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SEED Heart-bleed attack LAB.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your practical details in the report. 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Helpful links: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="383.99940000000004" w:lineRule="auto"/>
        <w:ind w:left="720" w:hanging="360"/>
        <w:rPr>
          <w:color w:val="444444"/>
          <w:sz w:val="24"/>
          <w:szCs w:val="24"/>
          <w:u w:val="single"/>
        </w:rPr>
      </w:pPr>
      <w:r w:rsidDel="00000000" w:rsidR="00000000" w:rsidRPr="00000000">
        <w:rPr>
          <w:color w:val="444444"/>
          <w:sz w:val="24"/>
          <w:szCs w:val="24"/>
          <w:u w:val="single"/>
          <w:rtl w:val="0"/>
        </w:rPr>
        <w:t xml:space="preserve">SSL/TLS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200" w:line="383.99940000000004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0033cc"/>
            <w:sz w:val="24"/>
            <w:szCs w:val="24"/>
            <w:u w:val="single"/>
            <w:rtl w:val="0"/>
          </w:rPr>
          <w:t xml:space="preserve">How to: Make Your Own Cert With OpenSSL 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383.9994000000000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Video: </w:t>
      </w:r>
      <w:hyperlink r:id="rId7">
        <w:r w:rsidDel="00000000" w:rsidR="00000000" w:rsidRPr="00000000">
          <w:rPr>
            <w:color w:val="0033cc"/>
            <w:sz w:val="24"/>
            <w:szCs w:val="24"/>
            <w:u w:val="single"/>
            <w:rtl w:val="0"/>
          </w:rPr>
          <w:t xml:space="preserve">SSL Demo, how ssl works with lab, RFC 6101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before="0" w:beforeAutospacing="0" w:line="383.99940000000004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0033cc"/>
            <w:sz w:val="24"/>
            <w:szCs w:val="24"/>
            <w:u w:val="single"/>
            <w:rtl w:val="0"/>
          </w:rPr>
          <w:t xml:space="preserve">Heartbleed vulnerability attack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="383.99940000000004" w:lineRule="auto"/>
        <w:ind w:left="72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SEED Labs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before="200" w:line="383.99940000000004" w:lineRule="auto"/>
        <w:ind w:left="1440" w:hanging="360"/>
        <w:rPr>
          <w:color w:val="444444"/>
          <w:sz w:val="24"/>
          <w:szCs w:val="24"/>
        </w:rPr>
      </w:pPr>
      <w:hyperlink r:id="rId9">
        <w:r w:rsidDel="00000000" w:rsidR="00000000" w:rsidRPr="00000000">
          <w:rPr>
            <w:color w:val="0033cc"/>
            <w:sz w:val="24"/>
            <w:szCs w:val="24"/>
            <w:u w:val="single"/>
            <w:rtl w:val="0"/>
          </w:rPr>
          <w:t xml:space="preserve">SEED Lab Environment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200" w:before="0" w:beforeAutospacing="0" w:line="383.99940000000004" w:lineRule="auto"/>
        <w:ind w:left="1440" w:hanging="360"/>
        <w:rPr>
          <w:color w:val="444444"/>
          <w:sz w:val="24"/>
          <w:szCs w:val="24"/>
        </w:rPr>
      </w:pPr>
      <w:hyperlink r:id="rId10">
        <w:r w:rsidDel="00000000" w:rsidR="00000000" w:rsidRPr="00000000">
          <w:rPr>
            <w:color w:val="0033cc"/>
            <w:sz w:val="24"/>
            <w:szCs w:val="24"/>
            <w:u w:val="single"/>
            <w:rtl w:val="0"/>
          </w:rPr>
          <w:t xml:space="preserve">Network Configuration setup for Ubuntu VM's in VirtualBox for SEED 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before="200" w:line="383.99940000000004" w:lineRule="auto"/>
        <w:ind w:left="720" w:firstLine="0"/>
        <w:rPr>
          <w:color w:val="0033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cis.syr.edu/~wedu/seed/Documentation/VirtualBox/VirtualBox_MultipleVMs.pdf" TargetMode="External"/><Relationship Id="rId9" Type="http://schemas.openxmlformats.org/officeDocument/2006/relationships/hyperlink" Target="http://www.cis.syr.edu/~wedu/seed/lab_env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didierstevens.com/2015/03/30/howto-make-your-own-cert-with-openssl-on-windows/" TargetMode="External"/><Relationship Id="rId7" Type="http://schemas.openxmlformats.org/officeDocument/2006/relationships/hyperlink" Target="https://youtu.be/2DHF7sdk2nY" TargetMode="External"/><Relationship Id="rId8" Type="http://schemas.openxmlformats.org/officeDocument/2006/relationships/hyperlink" Target="http://www.cis.syr.edu/~wedu/seed/Labs_12.04/Networking/Heartbl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