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21F7A0" w14:textId="77777777" w:rsidR="00D33ECA" w:rsidRPr="00D33ECA" w:rsidRDefault="00D33ECA" w:rsidP="00D33ECA">
      <w:pPr>
        <w:shd w:val="clear" w:color="auto" w:fill="FFFFFF"/>
        <w:spacing w:after="480" w:line="240" w:lineRule="auto"/>
        <w:ind w:right="3360"/>
        <w:rPr>
          <w:rFonts w:ascii="Verdana" w:eastAsia="Times New Roman" w:hAnsi="Verdana" w:cs="Times New Roman"/>
          <w:color w:val="454545"/>
          <w:sz w:val="24"/>
          <w:szCs w:val="24"/>
          <w:lang w:val="en-PK" w:eastAsia="en-PK"/>
        </w:rPr>
      </w:pPr>
      <w:r w:rsidRPr="00D33ECA">
        <w:rPr>
          <w:rFonts w:ascii="Verdana" w:eastAsia="Times New Roman" w:hAnsi="Verdana" w:cs="Times New Roman"/>
          <w:color w:val="454545"/>
          <w:sz w:val="24"/>
          <w:szCs w:val="24"/>
          <w:lang w:val="en-PK" w:eastAsia="en-PK"/>
        </w:rPr>
        <w:t>On </w:t>
      </w:r>
      <w:hyperlink r:id="rId5" w:history="1">
        <w:r w:rsidRPr="00D33ECA">
          <w:rPr>
            <w:rFonts w:ascii="Verdana" w:eastAsia="Times New Roman" w:hAnsi="Verdana" w:cs="Times New Roman"/>
            <w:color w:val="663366"/>
            <w:sz w:val="24"/>
            <w:szCs w:val="24"/>
            <w:lang w:val="en-PK" w:eastAsia="en-PK"/>
          </w:rPr>
          <w:t>Unix-like</w:t>
        </w:r>
      </w:hyperlink>
      <w:r w:rsidRPr="00D33ECA">
        <w:rPr>
          <w:rFonts w:ascii="Verdana" w:eastAsia="Times New Roman" w:hAnsi="Verdana" w:cs="Times New Roman"/>
          <w:color w:val="454545"/>
          <w:sz w:val="24"/>
          <w:szCs w:val="24"/>
          <w:lang w:val="en-PK" w:eastAsia="en-PK"/>
        </w:rPr>
        <w:t> operating systems, the </w:t>
      </w:r>
      <w:r w:rsidRPr="00D33ECA">
        <w:rPr>
          <w:rFonts w:ascii="Verdana" w:eastAsia="Times New Roman" w:hAnsi="Verdana" w:cs="Times New Roman"/>
          <w:b/>
          <w:bCs/>
          <w:color w:val="454545"/>
          <w:sz w:val="24"/>
          <w:szCs w:val="24"/>
          <w:lang w:val="en-PK" w:eastAsia="en-PK"/>
        </w:rPr>
        <w:t>whois</w:t>
      </w:r>
      <w:r w:rsidRPr="00D33ECA">
        <w:rPr>
          <w:rFonts w:ascii="Verdana" w:eastAsia="Times New Roman" w:hAnsi="Verdana" w:cs="Times New Roman"/>
          <w:color w:val="454545"/>
          <w:sz w:val="24"/>
          <w:szCs w:val="24"/>
          <w:lang w:val="en-PK" w:eastAsia="en-PK"/>
        </w:rPr>
        <w:t> command is a client for the WHOIS directory service.</w:t>
      </w:r>
    </w:p>
    <w:p w14:paraId="012588C0" w14:textId="77777777" w:rsidR="00D33ECA" w:rsidRPr="00D33ECA" w:rsidRDefault="00D33ECA" w:rsidP="00D33ECA">
      <w:pPr>
        <w:numPr>
          <w:ilvl w:val="0"/>
          <w:numId w:val="1"/>
        </w:numPr>
        <w:shd w:val="clear" w:color="auto" w:fill="F0F8FF"/>
        <w:spacing w:after="0" w:line="480" w:lineRule="auto"/>
        <w:rPr>
          <w:rFonts w:ascii="inherit" w:eastAsia="Times New Roman" w:hAnsi="inherit" w:cs="Times New Roman"/>
          <w:color w:val="454545"/>
          <w:sz w:val="24"/>
          <w:szCs w:val="24"/>
          <w:lang w:val="en-PK" w:eastAsia="en-PK"/>
        </w:rPr>
      </w:pPr>
      <w:hyperlink r:id="rId6" w:anchor="desc" w:history="1">
        <w:r w:rsidRPr="00D33ECA">
          <w:rPr>
            <w:rFonts w:ascii="inherit" w:eastAsia="Times New Roman" w:hAnsi="inherit" w:cs="Times New Roman"/>
            <w:color w:val="663366"/>
            <w:sz w:val="24"/>
            <w:szCs w:val="24"/>
            <w:lang w:val="en-PK" w:eastAsia="en-PK"/>
          </w:rPr>
          <w:t>Description</w:t>
        </w:r>
      </w:hyperlink>
    </w:p>
    <w:p w14:paraId="17FBD624" w14:textId="77777777" w:rsidR="00D33ECA" w:rsidRPr="00D33ECA" w:rsidRDefault="00D33ECA" w:rsidP="00D33ECA">
      <w:pPr>
        <w:numPr>
          <w:ilvl w:val="0"/>
          <w:numId w:val="1"/>
        </w:numPr>
        <w:shd w:val="clear" w:color="auto" w:fill="F0F8FF"/>
        <w:spacing w:after="0" w:line="480" w:lineRule="auto"/>
        <w:rPr>
          <w:rFonts w:ascii="inherit" w:eastAsia="Times New Roman" w:hAnsi="inherit" w:cs="Times New Roman"/>
          <w:color w:val="454545"/>
          <w:sz w:val="24"/>
          <w:szCs w:val="24"/>
          <w:lang w:val="en-PK" w:eastAsia="en-PK"/>
        </w:rPr>
      </w:pPr>
      <w:hyperlink r:id="rId7" w:anchor="syntax" w:history="1">
        <w:r w:rsidRPr="00D33ECA">
          <w:rPr>
            <w:rFonts w:ascii="inherit" w:eastAsia="Times New Roman" w:hAnsi="inherit" w:cs="Times New Roman"/>
            <w:color w:val="663366"/>
            <w:sz w:val="24"/>
            <w:szCs w:val="24"/>
            <w:lang w:val="en-PK" w:eastAsia="en-PK"/>
          </w:rPr>
          <w:t>Syntax</w:t>
        </w:r>
      </w:hyperlink>
    </w:p>
    <w:p w14:paraId="3352D2E2" w14:textId="77777777" w:rsidR="00D33ECA" w:rsidRPr="00D33ECA" w:rsidRDefault="00D33ECA" w:rsidP="00D33ECA">
      <w:pPr>
        <w:numPr>
          <w:ilvl w:val="0"/>
          <w:numId w:val="1"/>
        </w:numPr>
        <w:shd w:val="clear" w:color="auto" w:fill="F0F8FF"/>
        <w:spacing w:after="0" w:line="480" w:lineRule="auto"/>
        <w:rPr>
          <w:rFonts w:ascii="inherit" w:eastAsia="Times New Roman" w:hAnsi="inherit" w:cs="Times New Roman"/>
          <w:color w:val="454545"/>
          <w:sz w:val="24"/>
          <w:szCs w:val="24"/>
          <w:lang w:val="en-PK" w:eastAsia="en-PK"/>
        </w:rPr>
      </w:pPr>
      <w:hyperlink r:id="rId8" w:anchor="examples" w:history="1">
        <w:r w:rsidRPr="00D33ECA">
          <w:rPr>
            <w:rFonts w:ascii="inherit" w:eastAsia="Times New Roman" w:hAnsi="inherit" w:cs="Times New Roman"/>
            <w:color w:val="663366"/>
            <w:sz w:val="24"/>
            <w:szCs w:val="24"/>
            <w:lang w:val="en-PK" w:eastAsia="en-PK"/>
          </w:rPr>
          <w:t>Examples</w:t>
        </w:r>
      </w:hyperlink>
    </w:p>
    <w:p w14:paraId="0B71091A" w14:textId="77777777" w:rsidR="00D33ECA" w:rsidRPr="00D33ECA" w:rsidRDefault="00D33ECA" w:rsidP="00D33ECA">
      <w:pPr>
        <w:numPr>
          <w:ilvl w:val="0"/>
          <w:numId w:val="1"/>
        </w:numPr>
        <w:shd w:val="clear" w:color="auto" w:fill="F0F8FF"/>
        <w:spacing w:after="0" w:line="480" w:lineRule="auto"/>
        <w:rPr>
          <w:rFonts w:ascii="inherit" w:eastAsia="Times New Roman" w:hAnsi="inherit" w:cs="Times New Roman"/>
          <w:color w:val="454545"/>
          <w:sz w:val="24"/>
          <w:szCs w:val="24"/>
          <w:lang w:val="en-PK" w:eastAsia="en-PK"/>
        </w:rPr>
      </w:pPr>
      <w:hyperlink r:id="rId9" w:anchor="related" w:history="1">
        <w:r w:rsidRPr="00D33ECA">
          <w:rPr>
            <w:rFonts w:ascii="inherit" w:eastAsia="Times New Roman" w:hAnsi="inherit" w:cs="Times New Roman"/>
            <w:color w:val="663366"/>
            <w:sz w:val="24"/>
            <w:szCs w:val="24"/>
            <w:lang w:val="en-PK" w:eastAsia="en-PK"/>
          </w:rPr>
          <w:t>Related commands</w:t>
        </w:r>
      </w:hyperlink>
    </w:p>
    <w:p w14:paraId="0A76CFE0" w14:textId="77777777" w:rsidR="00D33ECA" w:rsidRPr="00D33ECA" w:rsidRDefault="00D33ECA" w:rsidP="00D33ECA">
      <w:pPr>
        <w:numPr>
          <w:ilvl w:val="0"/>
          <w:numId w:val="1"/>
        </w:numPr>
        <w:shd w:val="clear" w:color="auto" w:fill="F0F8FF"/>
        <w:spacing w:line="480" w:lineRule="auto"/>
        <w:rPr>
          <w:rFonts w:ascii="inherit" w:eastAsia="Times New Roman" w:hAnsi="inherit" w:cs="Times New Roman"/>
          <w:color w:val="454545"/>
          <w:sz w:val="24"/>
          <w:szCs w:val="24"/>
          <w:lang w:val="en-PK" w:eastAsia="en-PK"/>
        </w:rPr>
      </w:pPr>
      <w:hyperlink r:id="rId10" w:history="1">
        <w:r w:rsidRPr="00D33ECA">
          <w:rPr>
            <w:rFonts w:ascii="inherit" w:eastAsia="Times New Roman" w:hAnsi="inherit" w:cs="Times New Roman"/>
            <w:color w:val="663366"/>
            <w:sz w:val="24"/>
            <w:szCs w:val="24"/>
            <w:lang w:val="en-PK" w:eastAsia="en-PK"/>
          </w:rPr>
          <w:t>Linux commands help</w:t>
        </w:r>
      </w:hyperlink>
    </w:p>
    <w:p w14:paraId="0B1180A9" w14:textId="77777777" w:rsidR="00D33ECA" w:rsidRPr="00D33ECA" w:rsidRDefault="00D33ECA" w:rsidP="00D33ECA">
      <w:pPr>
        <w:shd w:val="clear" w:color="auto" w:fill="FFFFFF"/>
        <w:spacing w:before="528" w:after="192" w:line="240" w:lineRule="auto"/>
        <w:outlineLvl w:val="1"/>
        <w:rPr>
          <w:rFonts w:ascii="Arial" w:eastAsia="Times New Roman" w:hAnsi="Arial" w:cs="Arial"/>
          <w:b/>
          <w:bCs/>
          <w:color w:val="000000"/>
          <w:sz w:val="38"/>
          <w:szCs w:val="38"/>
          <w:lang w:val="en-PK" w:eastAsia="en-PK"/>
        </w:rPr>
      </w:pPr>
      <w:r w:rsidRPr="00D33ECA">
        <w:rPr>
          <w:rFonts w:ascii="Arial" w:eastAsia="Times New Roman" w:hAnsi="Arial" w:cs="Arial"/>
          <w:b/>
          <w:bCs/>
          <w:color w:val="000000"/>
          <w:sz w:val="38"/>
          <w:szCs w:val="38"/>
          <w:lang w:val="en-PK" w:eastAsia="en-PK"/>
        </w:rPr>
        <w:t>Description</w:t>
      </w:r>
    </w:p>
    <w:p w14:paraId="398178AC" w14:textId="77777777" w:rsidR="00D33ECA" w:rsidRPr="00D33ECA" w:rsidRDefault="00D33ECA" w:rsidP="00D33ECA">
      <w:pPr>
        <w:shd w:val="clear" w:color="auto" w:fill="FFFFFF"/>
        <w:spacing w:after="480" w:line="408" w:lineRule="atLeast"/>
        <w:ind w:right="3360"/>
        <w:rPr>
          <w:rFonts w:ascii="Verdana" w:eastAsia="Times New Roman" w:hAnsi="Verdana" w:cs="Times New Roman"/>
          <w:color w:val="454545"/>
          <w:sz w:val="26"/>
          <w:szCs w:val="26"/>
          <w:lang w:val="en-PK" w:eastAsia="en-PK"/>
        </w:rPr>
      </w:pPr>
      <w:r w:rsidRPr="00D33ECA">
        <w:rPr>
          <w:rFonts w:ascii="Verdana" w:eastAsia="Times New Roman" w:hAnsi="Verdana" w:cs="Times New Roman"/>
          <w:b/>
          <w:bCs/>
          <w:color w:val="454545"/>
          <w:sz w:val="26"/>
          <w:szCs w:val="26"/>
          <w:lang w:val="en-PK" w:eastAsia="en-PK"/>
        </w:rPr>
        <w:t>whois</w:t>
      </w:r>
      <w:r w:rsidRPr="00D33ECA">
        <w:rPr>
          <w:rFonts w:ascii="Verdana" w:eastAsia="Times New Roman" w:hAnsi="Verdana" w:cs="Times New Roman"/>
          <w:color w:val="454545"/>
          <w:sz w:val="26"/>
          <w:szCs w:val="26"/>
          <w:lang w:val="en-PK" w:eastAsia="en-PK"/>
        </w:rPr>
        <w:t> searches for an object in a WHOIS database. WHOIS is a </w:t>
      </w:r>
      <w:hyperlink r:id="rId11" w:history="1">
        <w:r w:rsidRPr="00D33ECA">
          <w:rPr>
            <w:rFonts w:ascii="Verdana" w:eastAsia="Times New Roman" w:hAnsi="Verdana" w:cs="Times New Roman"/>
            <w:color w:val="663366"/>
            <w:sz w:val="26"/>
            <w:szCs w:val="26"/>
            <w:lang w:val="en-PK" w:eastAsia="en-PK"/>
          </w:rPr>
          <w:t>query</w:t>
        </w:r>
      </w:hyperlink>
      <w:r w:rsidRPr="00D33ECA">
        <w:rPr>
          <w:rFonts w:ascii="Verdana" w:eastAsia="Times New Roman" w:hAnsi="Verdana" w:cs="Times New Roman"/>
          <w:color w:val="454545"/>
          <w:sz w:val="26"/>
          <w:szCs w:val="26"/>
          <w:lang w:val="en-PK" w:eastAsia="en-PK"/>
        </w:rPr>
        <w:t> and response protocol that is widely used for querying </w:t>
      </w:r>
      <w:hyperlink r:id="rId12" w:history="1">
        <w:r w:rsidRPr="00D33ECA">
          <w:rPr>
            <w:rFonts w:ascii="Verdana" w:eastAsia="Times New Roman" w:hAnsi="Verdana" w:cs="Times New Roman"/>
            <w:color w:val="663366"/>
            <w:sz w:val="26"/>
            <w:szCs w:val="26"/>
            <w:lang w:val="en-PK" w:eastAsia="en-PK"/>
          </w:rPr>
          <w:t>databases</w:t>
        </w:r>
      </w:hyperlink>
      <w:r w:rsidRPr="00D33ECA">
        <w:rPr>
          <w:rFonts w:ascii="Verdana" w:eastAsia="Times New Roman" w:hAnsi="Verdana" w:cs="Times New Roman"/>
          <w:color w:val="454545"/>
          <w:sz w:val="26"/>
          <w:szCs w:val="26"/>
          <w:lang w:val="en-PK" w:eastAsia="en-PK"/>
        </w:rPr>
        <w:t> that store the registered users of an </w:t>
      </w:r>
      <w:hyperlink r:id="rId13" w:history="1">
        <w:r w:rsidRPr="00D33ECA">
          <w:rPr>
            <w:rFonts w:ascii="Verdana" w:eastAsia="Times New Roman" w:hAnsi="Verdana" w:cs="Times New Roman"/>
            <w:color w:val="663366"/>
            <w:sz w:val="26"/>
            <w:szCs w:val="26"/>
            <w:lang w:val="en-PK" w:eastAsia="en-PK"/>
          </w:rPr>
          <w:t>Internet</w:t>
        </w:r>
      </w:hyperlink>
      <w:r w:rsidRPr="00D33ECA">
        <w:rPr>
          <w:rFonts w:ascii="Verdana" w:eastAsia="Times New Roman" w:hAnsi="Verdana" w:cs="Times New Roman"/>
          <w:color w:val="454545"/>
          <w:sz w:val="26"/>
          <w:szCs w:val="26"/>
          <w:lang w:val="en-PK" w:eastAsia="en-PK"/>
        </w:rPr>
        <w:t> resource, such as a </w:t>
      </w:r>
      <w:hyperlink r:id="rId14" w:history="1">
        <w:r w:rsidRPr="00D33ECA">
          <w:rPr>
            <w:rFonts w:ascii="Verdana" w:eastAsia="Times New Roman" w:hAnsi="Verdana" w:cs="Times New Roman"/>
            <w:color w:val="663366"/>
            <w:sz w:val="26"/>
            <w:szCs w:val="26"/>
            <w:lang w:val="en-PK" w:eastAsia="en-PK"/>
          </w:rPr>
          <w:t>domain name</w:t>
        </w:r>
      </w:hyperlink>
      <w:r w:rsidRPr="00D33ECA">
        <w:rPr>
          <w:rFonts w:ascii="Verdana" w:eastAsia="Times New Roman" w:hAnsi="Verdana" w:cs="Times New Roman"/>
          <w:color w:val="454545"/>
          <w:sz w:val="26"/>
          <w:szCs w:val="26"/>
          <w:lang w:val="en-PK" w:eastAsia="en-PK"/>
        </w:rPr>
        <w:t> or an </w:t>
      </w:r>
      <w:hyperlink r:id="rId15" w:history="1">
        <w:r w:rsidRPr="00D33ECA">
          <w:rPr>
            <w:rFonts w:ascii="Verdana" w:eastAsia="Times New Roman" w:hAnsi="Verdana" w:cs="Times New Roman"/>
            <w:color w:val="663366"/>
            <w:sz w:val="26"/>
            <w:szCs w:val="26"/>
            <w:lang w:val="en-PK" w:eastAsia="en-PK"/>
          </w:rPr>
          <w:t>IP</w:t>
        </w:r>
      </w:hyperlink>
      <w:r w:rsidRPr="00D33ECA">
        <w:rPr>
          <w:rFonts w:ascii="Verdana" w:eastAsia="Times New Roman" w:hAnsi="Verdana" w:cs="Times New Roman"/>
          <w:color w:val="454545"/>
          <w:sz w:val="26"/>
          <w:szCs w:val="26"/>
          <w:lang w:val="en-PK" w:eastAsia="en-PK"/>
        </w:rPr>
        <w:t> </w:t>
      </w:r>
      <w:hyperlink r:id="rId16" w:history="1">
        <w:r w:rsidRPr="00D33ECA">
          <w:rPr>
            <w:rFonts w:ascii="Verdana" w:eastAsia="Times New Roman" w:hAnsi="Verdana" w:cs="Times New Roman"/>
            <w:color w:val="663366"/>
            <w:sz w:val="26"/>
            <w:szCs w:val="26"/>
            <w:lang w:val="en-PK" w:eastAsia="en-PK"/>
          </w:rPr>
          <w:t>address</w:t>
        </w:r>
      </w:hyperlink>
      <w:r w:rsidRPr="00D33ECA">
        <w:rPr>
          <w:rFonts w:ascii="Verdana" w:eastAsia="Times New Roman" w:hAnsi="Verdana" w:cs="Times New Roman"/>
          <w:color w:val="454545"/>
          <w:sz w:val="26"/>
          <w:szCs w:val="26"/>
          <w:lang w:val="en-PK" w:eastAsia="en-PK"/>
        </w:rPr>
        <w:t> block, but is also used for a wider range of other information.</w:t>
      </w:r>
    </w:p>
    <w:p w14:paraId="36FF3331" w14:textId="77777777" w:rsidR="00D33ECA" w:rsidRPr="00D33ECA" w:rsidRDefault="00D33ECA" w:rsidP="00D33ECA">
      <w:pPr>
        <w:shd w:val="clear" w:color="auto" w:fill="FFFFFF"/>
        <w:spacing w:after="480" w:line="408" w:lineRule="atLeast"/>
        <w:ind w:right="3360"/>
        <w:rPr>
          <w:rFonts w:ascii="Verdana" w:eastAsia="Times New Roman" w:hAnsi="Verdana" w:cs="Times New Roman"/>
          <w:color w:val="454545"/>
          <w:sz w:val="26"/>
          <w:szCs w:val="26"/>
          <w:lang w:val="en-PK" w:eastAsia="en-PK"/>
        </w:rPr>
      </w:pPr>
      <w:r w:rsidRPr="00D33ECA">
        <w:rPr>
          <w:rFonts w:ascii="Verdana" w:eastAsia="Times New Roman" w:hAnsi="Verdana" w:cs="Times New Roman"/>
          <w:color w:val="454545"/>
          <w:sz w:val="26"/>
          <w:szCs w:val="26"/>
          <w:lang w:val="en-PK" w:eastAsia="en-PK"/>
        </w:rPr>
        <w:t>Most modern versions of </w:t>
      </w:r>
      <w:r w:rsidRPr="00D33ECA">
        <w:rPr>
          <w:rFonts w:ascii="Verdana" w:eastAsia="Times New Roman" w:hAnsi="Verdana" w:cs="Times New Roman"/>
          <w:b/>
          <w:bCs/>
          <w:color w:val="454545"/>
          <w:sz w:val="26"/>
          <w:szCs w:val="26"/>
          <w:lang w:val="en-PK" w:eastAsia="en-PK"/>
        </w:rPr>
        <w:t>whois</w:t>
      </w:r>
      <w:r w:rsidRPr="00D33ECA">
        <w:rPr>
          <w:rFonts w:ascii="Verdana" w:eastAsia="Times New Roman" w:hAnsi="Verdana" w:cs="Times New Roman"/>
          <w:color w:val="454545"/>
          <w:sz w:val="26"/>
          <w:szCs w:val="26"/>
          <w:lang w:val="en-PK" w:eastAsia="en-PK"/>
        </w:rPr>
        <w:t> try to guess the right server to ask for the specified object. If no guess can be made, </w:t>
      </w:r>
      <w:r w:rsidRPr="00D33ECA">
        <w:rPr>
          <w:rFonts w:ascii="Verdana" w:eastAsia="Times New Roman" w:hAnsi="Verdana" w:cs="Times New Roman"/>
          <w:b/>
          <w:bCs/>
          <w:color w:val="454545"/>
          <w:sz w:val="26"/>
          <w:szCs w:val="26"/>
          <w:lang w:val="en-PK" w:eastAsia="en-PK"/>
        </w:rPr>
        <w:t>whois</w:t>
      </w:r>
      <w:r w:rsidRPr="00D33ECA">
        <w:rPr>
          <w:rFonts w:ascii="Verdana" w:eastAsia="Times New Roman" w:hAnsi="Verdana" w:cs="Times New Roman"/>
          <w:color w:val="454545"/>
          <w:sz w:val="26"/>
          <w:szCs w:val="26"/>
          <w:lang w:val="en-PK" w:eastAsia="en-PK"/>
        </w:rPr>
        <w:t> will connect to </w:t>
      </w:r>
      <w:r w:rsidRPr="00D33ECA">
        <w:rPr>
          <w:rFonts w:ascii="Verdana" w:eastAsia="Times New Roman" w:hAnsi="Verdana" w:cs="Times New Roman"/>
          <w:b/>
          <w:bCs/>
          <w:color w:val="454545"/>
          <w:sz w:val="26"/>
          <w:szCs w:val="26"/>
          <w:lang w:val="en-PK" w:eastAsia="en-PK"/>
        </w:rPr>
        <w:t>whois.networksolutions.com</w:t>
      </w:r>
      <w:r w:rsidRPr="00D33ECA">
        <w:rPr>
          <w:rFonts w:ascii="Verdana" w:eastAsia="Times New Roman" w:hAnsi="Verdana" w:cs="Times New Roman"/>
          <w:color w:val="454545"/>
          <w:sz w:val="26"/>
          <w:szCs w:val="26"/>
          <w:lang w:val="en-PK" w:eastAsia="en-PK"/>
        </w:rPr>
        <w:t> for NIC handles or </w:t>
      </w:r>
      <w:r w:rsidRPr="00D33ECA">
        <w:rPr>
          <w:rFonts w:ascii="Verdana" w:eastAsia="Times New Roman" w:hAnsi="Verdana" w:cs="Times New Roman"/>
          <w:b/>
          <w:bCs/>
          <w:color w:val="454545"/>
          <w:sz w:val="26"/>
          <w:szCs w:val="26"/>
          <w:lang w:val="en-PK" w:eastAsia="en-PK"/>
        </w:rPr>
        <w:t>whois.arin.net</w:t>
      </w:r>
      <w:r w:rsidRPr="00D33ECA">
        <w:rPr>
          <w:rFonts w:ascii="Verdana" w:eastAsia="Times New Roman" w:hAnsi="Verdana" w:cs="Times New Roman"/>
          <w:color w:val="454545"/>
          <w:sz w:val="26"/>
          <w:szCs w:val="26"/>
          <w:lang w:val="en-PK" w:eastAsia="en-PK"/>
        </w:rPr>
        <w:t> for </w:t>
      </w:r>
      <w:hyperlink r:id="rId17" w:history="1">
        <w:r w:rsidRPr="00D33ECA">
          <w:rPr>
            <w:rFonts w:ascii="Verdana" w:eastAsia="Times New Roman" w:hAnsi="Verdana" w:cs="Times New Roman"/>
            <w:color w:val="663366"/>
            <w:sz w:val="26"/>
            <w:szCs w:val="26"/>
            <w:lang w:val="en-PK" w:eastAsia="en-PK"/>
          </w:rPr>
          <w:t>IPv4</w:t>
        </w:r>
      </w:hyperlink>
      <w:r w:rsidRPr="00D33ECA">
        <w:rPr>
          <w:rFonts w:ascii="Verdana" w:eastAsia="Times New Roman" w:hAnsi="Verdana" w:cs="Times New Roman"/>
          <w:color w:val="454545"/>
          <w:sz w:val="26"/>
          <w:szCs w:val="26"/>
          <w:lang w:val="en-PK" w:eastAsia="en-PK"/>
        </w:rPr>
        <w:t> addresses and network names.</w:t>
      </w:r>
    </w:p>
    <w:p w14:paraId="775BB2B8" w14:textId="77777777" w:rsidR="00D33ECA" w:rsidRPr="00D33ECA" w:rsidRDefault="00D33ECA" w:rsidP="00D33ECA">
      <w:pPr>
        <w:shd w:val="clear" w:color="auto" w:fill="FFFFFF"/>
        <w:spacing w:before="528" w:after="192" w:line="240" w:lineRule="auto"/>
        <w:outlineLvl w:val="1"/>
        <w:rPr>
          <w:rFonts w:ascii="Arial" w:eastAsia="Times New Roman" w:hAnsi="Arial" w:cs="Arial"/>
          <w:b/>
          <w:bCs/>
          <w:color w:val="000000"/>
          <w:sz w:val="38"/>
          <w:szCs w:val="38"/>
          <w:lang w:val="en-PK" w:eastAsia="en-PK"/>
        </w:rPr>
      </w:pPr>
      <w:r w:rsidRPr="00D33ECA">
        <w:rPr>
          <w:rFonts w:ascii="Arial" w:eastAsia="Times New Roman" w:hAnsi="Arial" w:cs="Arial"/>
          <w:b/>
          <w:bCs/>
          <w:color w:val="000000"/>
          <w:sz w:val="38"/>
          <w:szCs w:val="38"/>
          <w:lang w:val="en-PK" w:eastAsia="en-PK"/>
        </w:rPr>
        <w:lastRenderedPageBreak/>
        <w:t>Syntax</w:t>
      </w:r>
    </w:p>
    <w:p w14:paraId="13E42778" w14:textId="77777777" w:rsidR="00D33ECA" w:rsidRPr="00D33ECA" w:rsidRDefault="00D33ECA" w:rsidP="00D33EC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408" w:lineRule="atLeast"/>
        <w:rPr>
          <w:rFonts w:ascii="Courier New" w:eastAsia="Times New Roman" w:hAnsi="Courier New" w:cs="Courier New"/>
          <w:color w:val="454545"/>
          <w:sz w:val="28"/>
          <w:szCs w:val="28"/>
          <w:lang w:val="en-PK" w:eastAsia="en-PK"/>
        </w:rPr>
      </w:pPr>
      <w:r w:rsidRPr="00D33ECA">
        <w:rPr>
          <w:rFonts w:ascii="Courier New" w:eastAsia="Times New Roman" w:hAnsi="Courier New" w:cs="Courier New"/>
          <w:color w:val="454545"/>
          <w:sz w:val="28"/>
          <w:szCs w:val="28"/>
          <w:lang w:val="en-PK" w:eastAsia="en-PK"/>
        </w:rPr>
        <w:t xml:space="preserve">whois [ -h </w:t>
      </w:r>
      <w:r w:rsidRPr="00D33ECA">
        <w:rPr>
          <w:rFonts w:ascii="Courier New" w:eastAsia="Times New Roman" w:hAnsi="Courier New" w:cs="Courier New"/>
          <w:i/>
          <w:iCs/>
          <w:color w:val="454545"/>
          <w:sz w:val="28"/>
          <w:szCs w:val="28"/>
          <w:lang w:val="en-PK" w:eastAsia="en-PK"/>
        </w:rPr>
        <w:t>HOST</w:t>
      </w:r>
      <w:r w:rsidRPr="00D33ECA">
        <w:rPr>
          <w:rFonts w:ascii="Courier New" w:eastAsia="Times New Roman" w:hAnsi="Courier New" w:cs="Courier New"/>
          <w:color w:val="454545"/>
          <w:sz w:val="28"/>
          <w:szCs w:val="28"/>
          <w:lang w:val="en-PK" w:eastAsia="en-PK"/>
        </w:rPr>
        <w:t xml:space="preserve"> ] [ -p </w:t>
      </w:r>
      <w:r w:rsidRPr="00D33ECA">
        <w:rPr>
          <w:rFonts w:ascii="Courier New" w:eastAsia="Times New Roman" w:hAnsi="Courier New" w:cs="Courier New"/>
          <w:i/>
          <w:iCs/>
          <w:color w:val="454545"/>
          <w:sz w:val="28"/>
          <w:szCs w:val="28"/>
          <w:lang w:val="en-PK" w:eastAsia="en-PK"/>
        </w:rPr>
        <w:t>PORT</w:t>
      </w:r>
      <w:r w:rsidRPr="00D33ECA">
        <w:rPr>
          <w:rFonts w:ascii="Courier New" w:eastAsia="Times New Roman" w:hAnsi="Courier New" w:cs="Courier New"/>
          <w:color w:val="454545"/>
          <w:sz w:val="28"/>
          <w:szCs w:val="28"/>
          <w:lang w:val="en-PK" w:eastAsia="en-PK"/>
        </w:rPr>
        <w:t xml:space="preserve"> ] [ -aCFHlLMmrRSVx ] [ -g </w:t>
      </w:r>
      <w:r w:rsidRPr="00D33ECA">
        <w:rPr>
          <w:rFonts w:ascii="Courier New" w:eastAsia="Times New Roman" w:hAnsi="Courier New" w:cs="Courier New"/>
          <w:i/>
          <w:iCs/>
          <w:color w:val="454545"/>
          <w:sz w:val="28"/>
          <w:szCs w:val="28"/>
          <w:lang w:val="en-PK" w:eastAsia="en-PK"/>
        </w:rPr>
        <w:t>SOURCE</w:t>
      </w:r>
      <w:r w:rsidRPr="00D33ECA">
        <w:rPr>
          <w:rFonts w:ascii="Courier New" w:eastAsia="Times New Roman" w:hAnsi="Courier New" w:cs="Courier New"/>
          <w:color w:val="454545"/>
          <w:sz w:val="28"/>
          <w:szCs w:val="28"/>
          <w:lang w:val="en-PK" w:eastAsia="en-PK"/>
        </w:rPr>
        <w:t>:</w:t>
      </w:r>
      <w:r w:rsidRPr="00D33ECA">
        <w:rPr>
          <w:rFonts w:ascii="Courier New" w:eastAsia="Times New Roman" w:hAnsi="Courier New" w:cs="Courier New"/>
          <w:i/>
          <w:iCs/>
          <w:color w:val="454545"/>
          <w:sz w:val="28"/>
          <w:szCs w:val="28"/>
          <w:lang w:val="en-PK" w:eastAsia="en-PK"/>
        </w:rPr>
        <w:t>FIRST-LAST</w:t>
      </w:r>
      <w:r w:rsidRPr="00D33ECA">
        <w:rPr>
          <w:rFonts w:ascii="Courier New" w:eastAsia="Times New Roman" w:hAnsi="Courier New" w:cs="Courier New"/>
          <w:color w:val="454545"/>
          <w:sz w:val="28"/>
          <w:szCs w:val="28"/>
          <w:lang w:val="en-PK" w:eastAsia="en-PK"/>
        </w:rPr>
        <w:t xml:space="preserve"> ] </w:t>
      </w:r>
    </w:p>
    <w:p w14:paraId="32CAEC5A" w14:textId="77777777" w:rsidR="00D33ECA" w:rsidRPr="00D33ECA" w:rsidRDefault="00D33ECA" w:rsidP="00D33EC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408" w:lineRule="atLeast"/>
        <w:rPr>
          <w:rFonts w:ascii="Courier New" w:eastAsia="Times New Roman" w:hAnsi="Courier New" w:cs="Courier New"/>
          <w:color w:val="454545"/>
          <w:sz w:val="28"/>
          <w:szCs w:val="28"/>
          <w:lang w:val="en-PK" w:eastAsia="en-PK"/>
        </w:rPr>
      </w:pPr>
      <w:r w:rsidRPr="00D33ECA">
        <w:rPr>
          <w:rFonts w:ascii="Courier New" w:eastAsia="Times New Roman" w:hAnsi="Courier New" w:cs="Courier New"/>
          <w:color w:val="454545"/>
          <w:sz w:val="28"/>
          <w:szCs w:val="28"/>
          <w:lang w:val="en-PK" w:eastAsia="en-PK"/>
        </w:rPr>
        <w:t xml:space="preserve">      [ -i </w:t>
      </w:r>
      <w:r w:rsidRPr="00D33ECA">
        <w:rPr>
          <w:rFonts w:ascii="Courier New" w:eastAsia="Times New Roman" w:hAnsi="Courier New" w:cs="Courier New"/>
          <w:i/>
          <w:iCs/>
          <w:color w:val="454545"/>
          <w:sz w:val="28"/>
          <w:szCs w:val="28"/>
          <w:lang w:val="en-PK" w:eastAsia="en-PK"/>
        </w:rPr>
        <w:t>ATTR</w:t>
      </w:r>
      <w:r w:rsidRPr="00D33ECA">
        <w:rPr>
          <w:rFonts w:ascii="Courier New" w:eastAsia="Times New Roman" w:hAnsi="Courier New" w:cs="Courier New"/>
          <w:color w:val="454545"/>
          <w:sz w:val="28"/>
          <w:szCs w:val="28"/>
          <w:lang w:val="en-PK" w:eastAsia="en-PK"/>
        </w:rPr>
        <w:t xml:space="preserve"> ] [ -S </w:t>
      </w:r>
      <w:r w:rsidRPr="00D33ECA">
        <w:rPr>
          <w:rFonts w:ascii="Courier New" w:eastAsia="Times New Roman" w:hAnsi="Courier New" w:cs="Courier New"/>
          <w:i/>
          <w:iCs/>
          <w:color w:val="454545"/>
          <w:sz w:val="28"/>
          <w:szCs w:val="28"/>
          <w:lang w:val="en-PK" w:eastAsia="en-PK"/>
        </w:rPr>
        <w:t>SOURCE</w:t>
      </w:r>
      <w:r w:rsidRPr="00D33ECA">
        <w:rPr>
          <w:rFonts w:ascii="Courier New" w:eastAsia="Times New Roman" w:hAnsi="Courier New" w:cs="Courier New"/>
          <w:color w:val="454545"/>
          <w:sz w:val="28"/>
          <w:szCs w:val="28"/>
          <w:lang w:val="en-PK" w:eastAsia="en-PK"/>
        </w:rPr>
        <w:t xml:space="preserve"> ] [ -T </w:t>
      </w:r>
      <w:r w:rsidRPr="00D33ECA">
        <w:rPr>
          <w:rFonts w:ascii="Courier New" w:eastAsia="Times New Roman" w:hAnsi="Courier New" w:cs="Courier New"/>
          <w:i/>
          <w:iCs/>
          <w:color w:val="454545"/>
          <w:sz w:val="28"/>
          <w:szCs w:val="28"/>
          <w:lang w:val="en-PK" w:eastAsia="en-PK"/>
        </w:rPr>
        <w:t>TYPE</w:t>
      </w:r>
      <w:r w:rsidRPr="00D33ECA">
        <w:rPr>
          <w:rFonts w:ascii="Courier New" w:eastAsia="Times New Roman" w:hAnsi="Courier New" w:cs="Courier New"/>
          <w:color w:val="454545"/>
          <w:sz w:val="28"/>
          <w:szCs w:val="28"/>
          <w:lang w:val="en-PK" w:eastAsia="en-PK"/>
        </w:rPr>
        <w:t xml:space="preserve"> ] </w:t>
      </w:r>
      <w:r w:rsidRPr="00D33ECA">
        <w:rPr>
          <w:rFonts w:ascii="Courier New" w:eastAsia="Times New Roman" w:hAnsi="Courier New" w:cs="Courier New"/>
          <w:i/>
          <w:iCs/>
          <w:color w:val="454545"/>
          <w:sz w:val="28"/>
          <w:szCs w:val="28"/>
          <w:lang w:val="en-PK" w:eastAsia="en-PK"/>
        </w:rPr>
        <w:t>object</w:t>
      </w:r>
    </w:p>
    <w:p w14:paraId="2DDA16A8" w14:textId="77777777" w:rsidR="00D33ECA" w:rsidRPr="00D33ECA" w:rsidRDefault="00D33ECA" w:rsidP="00D33EC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408" w:lineRule="atLeast"/>
        <w:rPr>
          <w:rFonts w:ascii="Courier New" w:eastAsia="Times New Roman" w:hAnsi="Courier New" w:cs="Courier New"/>
          <w:color w:val="454545"/>
          <w:sz w:val="28"/>
          <w:szCs w:val="28"/>
          <w:lang w:val="en-PK" w:eastAsia="en-PK"/>
        </w:rPr>
      </w:pPr>
      <w:r w:rsidRPr="00D33ECA">
        <w:rPr>
          <w:rFonts w:ascii="Courier New" w:eastAsia="Times New Roman" w:hAnsi="Courier New" w:cs="Courier New"/>
          <w:color w:val="454545"/>
          <w:sz w:val="28"/>
          <w:szCs w:val="28"/>
          <w:lang w:val="en-PK" w:eastAsia="en-PK"/>
        </w:rPr>
        <w:t xml:space="preserve">whois -t </w:t>
      </w:r>
      <w:r w:rsidRPr="00D33ECA">
        <w:rPr>
          <w:rFonts w:ascii="Courier New" w:eastAsia="Times New Roman" w:hAnsi="Courier New" w:cs="Courier New"/>
          <w:i/>
          <w:iCs/>
          <w:color w:val="454545"/>
          <w:sz w:val="28"/>
          <w:szCs w:val="28"/>
          <w:lang w:val="en-PK" w:eastAsia="en-PK"/>
        </w:rPr>
        <w:t>TYPE</w:t>
      </w:r>
    </w:p>
    <w:p w14:paraId="22A3FC55" w14:textId="77777777" w:rsidR="00D33ECA" w:rsidRPr="00D33ECA" w:rsidRDefault="00D33ECA" w:rsidP="00D33ECA">
      <w:pPr>
        <w:pBdr>
          <w:top w:val="single" w:sz="6" w:space="0" w:color="005CB9"/>
          <w:left w:val="single" w:sz="6" w:space="0" w:color="005CB9"/>
          <w:bottom w:val="single" w:sz="6" w:space="0" w:color="005CB9"/>
          <w:right w:val="single" w:sz="6" w:space="0" w:color="005CB9"/>
        </w:pBdr>
        <w:shd w:val="clear" w:color="auto" w:fill="F1F5F9"/>
        <w:spacing w:after="408" w:line="408" w:lineRule="atLeast"/>
        <w:ind w:right="3360"/>
        <w:rPr>
          <w:rFonts w:ascii="Verdana" w:eastAsia="Times New Roman" w:hAnsi="Verdana" w:cs="Times New Roman"/>
          <w:color w:val="454545"/>
          <w:sz w:val="26"/>
          <w:szCs w:val="26"/>
          <w:lang w:val="en-PK" w:eastAsia="en-PK"/>
        </w:rPr>
      </w:pPr>
      <w:r w:rsidRPr="00D33ECA">
        <w:rPr>
          <w:rFonts w:ascii="Verdana" w:eastAsia="Times New Roman" w:hAnsi="Verdana" w:cs="Times New Roman"/>
          <w:color w:val="454545"/>
          <w:sz w:val="26"/>
          <w:szCs w:val="26"/>
          <w:lang w:val="en-PK" w:eastAsia="en-PK"/>
        </w:rPr>
        <w:t>whois -v </w:t>
      </w:r>
      <w:r w:rsidRPr="00D33ECA">
        <w:rPr>
          <w:rFonts w:ascii="Verdana" w:eastAsia="Times New Roman" w:hAnsi="Verdana" w:cs="Times New Roman"/>
          <w:i/>
          <w:iCs/>
          <w:color w:val="454545"/>
          <w:sz w:val="26"/>
          <w:szCs w:val="26"/>
          <w:lang w:val="en-PK" w:eastAsia="en-PK"/>
        </w:rPr>
        <w:t>TYPE</w:t>
      </w:r>
    </w:p>
    <w:p w14:paraId="0813FF6E" w14:textId="77777777" w:rsidR="00D33ECA" w:rsidRPr="00D33ECA" w:rsidRDefault="00D33ECA" w:rsidP="00D33ECA">
      <w:pPr>
        <w:pBdr>
          <w:top w:val="single" w:sz="6" w:space="0" w:color="005CB9"/>
          <w:left w:val="single" w:sz="6" w:space="0" w:color="005CB9"/>
          <w:bottom w:val="single" w:sz="6" w:space="0" w:color="005CB9"/>
          <w:right w:val="single" w:sz="6" w:space="0" w:color="005CB9"/>
        </w:pBdr>
        <w:shd w:val="clear" w:color="auto" w:fill="F1F5F9"/>
        <w:spacing w:after="408" w:line="408" w:lineRule="atLeast"/>
        <w:ind w:right="3360"/>
        <w:rPr>
          <w:rFonts w:ascii="Verdana" w:eastAsia="Times New Roman" w:hAnsi="Verdana" w:cs="Times New Roman"/>
          <w:color w:val="454545"/>
          <w:sz w:val="26"/>
          <w:szCs w:val="26"/>
          <w:lang w:val="en-PK" w:eastAsia="en-PK"/>
        </w:rPr>
      </w:pPr>
      <w:r w:rsidRPr="00D33ECA">
        <w:rPr>
          <w:rFonts w:ascii="Verdana" w:eastAsia="Times New Roman" w:hAnsi="Verdana" w:cs="Times New Roman"/>
          <w:color w:val="454545"/>
          <w:sz w:val="26"/>
          <w:szCs w:val="26"/>
          <w:lang w:val="en-PK" w:eastAsia="en-PK"/>
        </w:rPr>
        <w:t>whois -q </w:t>
      </w:r>
      <w:r w:rsidRPr="00D33ECA">
        <w:rPr>
          <w:rFonts w:ascii="Verdana" w:eastAsia="Times New Roman" w:hAnsi="Verdana" w:cs="Times New Roman"/>
          <w:i/>
          <w:iCs/>
          <w:color w:val="454545"/>
          <w:sz w:val="26"/>
          <w:szCs w:val="26"/>
          <w:lang w:val="en-PK" w:eastAsia="en-PK"/>
        </w:rPr>
        <w:t>keyword</w:t>
      </w:r>
    </w:p>
    <w:p w14:paraId="023ADB6F" w14:textId="77777777" w:rsidR="00D33ECA" w:rsidRPr="00D33ECA" w:rsidRDefault="00D33ECA" w:rsidP="00D33ECA">
      <w:pPr>
        <w:shd w:val="clear" w:color="auto" w:fill="FFFFFF"/>
        <w:spacing w:before="528" w:after="192" w:line="240" w:lineRule="auto"/>
        <w:outlineLvl w:val="1"/>
        <w:rPr>
          <w:rFonts w:ascii="Arial" w:eastAsia="Times New Roman" w:hAnsi="Arial" w:cs="Arial"/>
          <w:b/>
          <w:bCs/>
          <w:color w:val="000000"/>
          <w:sz w:val="38"/>
          <w:szCs w:val="38"/>
          <w:lang w:val="en-PK" w:eastAsia="en-PK"/>
        </w:rPr>
      </w:pPr>
      <w:r w:rsidRPr="00D33ECA">
        <w:rPr>
          <w:rFonts w:ascii="Arial" w:eastAsia="Times New Roman" w:hAnsi="Arial" w:cs="Arial"/>
          <w:b/>
          <w:bCs/>
          <w:color w:val="000000"/>
          <w:sz w:val="38"/>
          <w:szCs w:val="38"/>
          <w:lang w:val="en-PK" w:eastAsia="en-PK"/>
        </w:rPr>
        <w:t>Options</w:t>
      </w:r>
    </w:p>
    <w:tbl>
      <w:tblPr>
        <w:tblW w:w="13896"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2416"/>
        <w:gridCol w:w="11480"/>
      </w:tblGrid>
      <w:tr w:rsidR="00D33ECA" w:rsidRPr="00D33ECA" w14:paraId="13D08720" w14:textId="77777777" w:rsidTr="00D33ECA">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14:paraId="2700D4D8" w14:textId="77777777" w:rsidR="00D33ECA" w:rsidRPr="00D33ECA" w:rsidRDefault="00D33ECA" w:rsidP="00D33ECA">
            <w:pPr>
              <w:spacing w:after="0" w:line="408" w:lineRule="atLeast"/>
              <w:rPr>
                <w:rFonts w:ascii="inherit" w:eastAsia="Times New Roman" w:hAnsi="inherit" w:cs="Times New Roman"/>
                <w:color w:val="454545"/>
                <w:sz w:val="27"/>
                <w:szCs w:val="27"/>
                <w:lang w:val="en-PK" w:eastAsia="en-PK"/>
              </w:rPr>
            </w:pPr>
            <w:r w:rsidRPr="00D33ECA">
              <w:rPr>
                <w:rFonts w:ascii="inherit" w:eastAsia="Times New Roman" w:hAnsi="inherit" w:cs="Times New Roman"/>
                <w:b/>
                <w:bCs/>
                <w:color w:val="454545"/>
                <w:sz w:val="27"/>
                <w:szCs w:val="27"/>
                <w:lang w:val="en-PK" w:eastAsia="en-PK"/>
              </w:rPr>
              <w:t>-h</w:t>
            </w:r>
            <w:r w:rsidRPr="00D33ECA">
              <w:rPr>
                <w:rFonts w:ascii="inherit" w:eastAsia="Times New Roman" w:hAnsi="inherit" w:cs="Times New Roman"/>
                <w:color w:val="454545"/>
                <w:sz w:val="27"/>
                <w:szCs w:val="27"/>
                <w:lang w:val="en-PK" w:eastAsia="en-PK"/>
              </w:rPr>
              <w:t> </w:t>
            </w:r>
            <w:r w:rsidRPr="00D33ECA">
              <w:rPr>
                <w:rFonts w:ascii="inherit" w:eastAsia="Times New Roman" w:hAnsi="inherit" w:cs="Times New Roman"/>
                <w:i/>
                <w:iCs/>
                <w:color w:val="454545"/>
                <w:sz w:val="27"/>
                <w:szCs w:val="27"/>
                <w:lang w:val="en-PK" w:eastAsia="en-PK"/>
              </w:rPr>
              <w:t>HOST</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65F219B1" w14:textId="77777777" w:rsidR="00D33ECA" w:rsidRPr="00D33ECA" w:rsidRDefault="00D33ECA" w:rsidP="00D33ECA">
            <w:pPr>
              <w:spacing w:after="0" w:line="408" w:lineRule="atLeast"/>
              <w:rPr>
                <w:rFonts w:ascii="inherit" w:eastAsia="Times New Roman" w:hAnsi="inherit" w:cs="Times New Roman"/>
                <w:color w:val="454545"/>
                <w:sz w:val="27"/>
                <w:szCs w:val="27"/>
                <w:lang w:val="en-PK" w:eastAsia="en-PK"/>
              </w:rPr>
            </w:pPr>
            <w:r w:rsidRPr="00D33ECA">
              <w:rPr>
                <w:rFonts w:ascii="inherit" w:eastAsia="Times New Roman" w:hAnsi="inherit" w:cs="Times New Roman"/>
                <w:color w:val="454545"/>
                <w:sz w:val="27"/>
                <w:szCs w:val="27"/>
                <w:lang w:val="en-PK" w:eastAsia="en-PK"/>
              </w:rPr>
              <w:t>Connect to WHOIS database host </w:t>
            </w:r>
            <w:r w:rsidRPr="00D33ECA">
              <w:rPr>
                <w:rFonts w:ascii="inherit" w:eastAsia="Times New Roman" w:hAnsi="inherit" w:cs="Times New Roman"/>
                <w:i/>
                <w:iCs/>
                <w:color w:val="454545"/>
                <w:sz w:val="27"/>
                <w:szCs w:val="27"/>
                <w:lang w:val="en-PK" w:eastAsia="en-PK"/>
              </w:rPr>
              <w:t>HOST</w:t>
            </w:r>
            <w:r w:rsidRPr="00D33ECA">
              <w:rPr>
                <w:rFonts w:ascii="inherit" w:eastAsia="Times New Roman" w:hAnsi="inherit" w:cs="Times New Roman"/>
                <w:color w:val="454545"/>
                <w:sz w:val="27"/>
                <w:szCs w:val="27"/>
                <w:lang w:val="en-PK" w:eastAsia="en-PK"/>
              </w:rPr>
              <w:t>.</w:t>
            </w:r>
          </w:p>
        </w:tc>
      </w:tr>
      <w:tr w:rsidR="00D33ECA" w:rsidRPr="00D33ECA" w14:paraId="68FAD5F7" w14:textId="77777777" w:rsidTr="00D33ECA">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14:paraId="41DC98B6" w14:textId="77777777" w:rsidR="00D33ECA" w:rsidRPr="00D33ECA" w:rsidRDefault="00D33ECA" w:rsidP="00D33ECA">
            <w:pPr>
              <w:spacing w:after="0" w:line="408" w:lineRule="atLeast"/>
              <w:rPr>
                <w:rFonts w:ascii="inherit" w:eastAsia="Times New Roman" w:hAnsi="inherit" w:cs="Times New Roman"/>
                <w:color w:val="454545"/>
                <w:sz w:val="27"/>
                <w:szCs w:val="27"/>
                <w:lang w:val="en-PK" w:eastAsia="en-PK"/>
              </w:rPr>
            </w:pPr>
            <w:r w:rsidRPr="00D33ECA">
              <w:rPr>
                <w:rFonts w:ascii="inherit" w:eastAsia="Times New Roman" w:hAnsi="inherit" w:cs="Times New Roman"/>
                <w:b/>
                <w:bCs/>
                <w:color w:val="454545"/>
                <w:sz w:val="27"/>
                <w:szCs w:val="27"/>
                <w:lang w:val="en-PK" w:eastAsia="en-PK"/>
              </w:rPr>
              <w:t>-H</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46DB5FE6" w14:textId="77777777" w:rsidR="00D33ECA" w:rsidRPr="00D33ECA" w:rsidRDefault="00D33ECA" w:rsidP="00D33ECA">
            <w:pPr>
              <w:spacing w:after="0" w:line="408" w:lineRule="atLeast"/>
              <w:rPr>
                <w:rFonts w:ascii="inherit" w:eastAsia="Times New Roman" w:hAnsi="inherit" w:cs="Times New Roman"/>
                <w:color w:val="454545"/>
                <w:sz w:val="27"/>
                <w:szCs w:val="27"/>
                <w:lang w:val="en-PK" w:eastAsia="en-PK"/>
              </w:rPr>
            </w:pPr>
            <w:r w:rsidRPr="00D33ECA">
              <w:rPr>
                <w:rFonts w:ascii="inherit" w:eastAsia="Times New Roman" w:hAnsi="inherit" w:cs="Times New Roman"/>
                <w:color w:val="454545"/>
                <w:sz w:val="27"/>
                <w:szCs w:val="27"/>
                <w:lang w:val="en-PK" w:eastAsia="en-PK"/>
              </w:rPr>
              <w:t>Suppress the display of legal disclaimers.</w:t>
            </w:r>
          </w:p>
        </w:tc>
      </w:tr>
      <w:tr w:rsidR="00D33ECA" w:rsidRPr="00D33ECA" w14:paraId="6983DDFB" w14:textId="77777777" w:rsidTr="00D33ECA">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14:paraId="79EF55A5" w14:textId="77777777" w:rsidR="00D33ECA" w:rsidRPr="00D33ECA" w:rsidRDefault="00D33ECA" w:rsidP="00D33ECA">
            <w:pPr>
              <w:spacing w:after="0" w:line="408" w:lineRule="atLeast"/>
              <w:rPr>
                <w:rFonts w:ascii="inherit" w:eastAsia="Times New Roman" w:hAnsi="inherit" w:cs="Times New Roman"/>
                <w:color w:val="454545"/>
                <w:sz w:val="27"/>
                <w:szCs w:val="27"/>
                <w:lang w:val="en-PK" w:eastAsia="en-PK"/>
              </w:rPr>
            </w:pPr>
            <w:r w:rsidRPr="00D33ECA">
              <w:rPr>
                <w:rFonts w:ascii="inherit" w:eastAsia="Times New Roman" w:hAnsi="inherit" w:cs="Times New Roman"/>
                <w:b/>
                <w:bCs/>
                <w:color w:val="454545"/>
                <w:sz w:val="27"/>
                <w:szCs w:val="27"/>
                <w:lang w:val="en-PK" w:eastAsia="en-PK"/>
              </w:rPr>
              <w:t>-p</w:t>
            </w:r>
            <w:r w:rsidRPr="00D33ECA">
              <w:rPr>
                <w:rFonts w:ascii="inherit" w:eastAsia="Times New Roman" w:hAnsi="inherit" w:cs="Times New Roman"/>
                <w:color w:val="454545"/>
                <w:sz w:val="27"/>
                <w:szCs w:val="27"/>
                <w:lang w:val="en-PK" w:eastAsia="en-PK"/>
              </w:rPr>
              <w:t> </w:t>
            </w:r>
            <w:r w:rsidRPr="00D33ECA">
              <w:rPr>
                <w:rFonts w:ascii="inherit" w:eastAsia="Times New Roman" w:hAnsi="inherit" w:cs="Times New Roman"/>
                <w:i/>
                <w:iCs/>
                <w:color w:val="454545"/>
                <w:sz w:val="27"/>
                <w:szCs w:val="27"/>
                <w:lang w:val="en-PK" w:eastAsia="en-PK"/>
              </w:rPr>
              <w:t>PORT</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6DB590E0" w14:textId="77777777" w:rsidR="00D33ECA" w:rsidRPr="00D33ECA" w:rsidRDefault="00D33ECA" w:rsidP="00D33ECA">
            <w:pPr>
              <w:spacing w:after="0" w:line="408" w:lineRule="atLeast"/>
              <w:rPr>
                <w:rFonts w:ascii="inherit" w:eastAsia="Times New Roman" w:hAnsi="inherit" w:cs="Times New Roman"/>
                <w:color w:val="454545"/>
                <w:sz w:val="27"/>
                <w:szCs w:val="27"/>
                <w:lang w:val="en-PK" w:eastAsia="en-PK"/>
              </w:rPr>
            </w:pPr>
            <w:r w:rsidRPr="00D33ECA">
              <w:rPr>
                <w:rFonts w:ascii="inherit" w:eastAsia="Times New Roman" w:hAnsi="inherit" w:cs="Times New Roman"/>
                <w:color w:val="454545"/>
                <w:sz w:val="27"/>
                <w:szCs w:val="27"/>
                <w:lang w:val="en-PK" w:eastAsia="en-PK"/>
              </w:rPr>
              <w:t>When connecting, connect to network port </w:t>
            </w:r>
            <w:r w:rsidRPr="00D33ECA">
              <w:rPr>
                <w:rFonts w:ascii="inherit" w:eastAsia="Times New Roman" w:hAnsi="inherit" w:cs="Times New Roman"/>
                <w:i/>
                <w:iCs/>
                <w:color w:val="454545"/>
                <w:sz w:val="27"/>
                <w:szCs w:val="27"/>
                <w:lang w:val="en-PK" w:eastAsia="en-PK"/>
              </w:rPr>
              <w:t>PORT</w:t>
            </w:r>
            <w:r w:rsidRPr="00D33ECA">
              <w:rPr>
                <w:rFonts w:ascii="inherit" w:eastAsia="Times New Roman" w:hAnsi="inherit" w:cs="Times New Roman"/>
                <w:color w:val="454545"/>
                <w:sz w:val="27"/>
                <w:szCs w:val="27"/>
                <w:lang w:val="en-PK" w:eastAsia="en-PK"/>
              </w:rPr>
              <w:t>.</w:t>
            </w:r>
          </w:p>
        </w:tc>
      </w:tr>
      <w:tr w:rsidR="00D33ECA" w:rsidRPr="00D33ECA" w14:paraId="1AEFA3A7" w14:textId="77777777" w:rsidTr="00D33ECA">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14:paraId="02E7C2B9" w14:textId="77777777" w:rsidR="00D33ECA" w:rsidRPr="00D33ECA" w:rsidRDefault="00D33ECA" w:rsidP="00D33ECA">
            <w:pPr>
              <w:spacing w:after="0" w:line="408" w:lineRule="atLeast"/>
              <w:rPr>
                <w:rFonts w:ascii="inherit" w:eastAsia="Times New Roman" w:hAnsi="inherit" w:cs="Times New Roman"/>
                <w:color w:val="454545"/>
                <w:sz w:val="27"/>
                <w:szCs w:val="27"/>
                <w:lang w:val="en-PK" w:eastAsia="en-PK"/>
              </w:rPr>
            </w:pPr>
            <w:r w:rsidRPr="00D33ECA">
              <w:rPr>
                <w:rFonts w:ascii="inherit" w:eastAsia="Times New Roman" w:hAnsi="inherit" w:cs="Times New Roman"/>
                <w:b/>
                <w:bCs/>
                <w:color w:val="454545"/>
                <w:sz w:val="27"/>
                <w:szCs w:val="27"/>
                <w:lang w:val="en-PK" w:eastAsia="en-PK"/>
              </w:rPr>
              <w:t>--verbose</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1025F333" w14:textId="77777777" w:rsidR="00D33ECA" w:rsidRPr="00D33ECA" w:rsidRDefault="00D33ECA" w:rsidP="00D33ECA">
            <w:pPr>
              <w:spacing w:after="0" w:line="408" w:lineRule="atLeast"/>
              <w:rPr>
                <w:rFonts w:ascii="inherit" w:eastAsia="Times New Roman" w:hAnsi="inherit" w:cs="Times New Roman"/>
                <w:color w:val="454545"/>
                <w:sz w:val="27"/>
                <w:szCs w:val="27"/>
                <w:lang w:val="en-PK" w:eastAsia="en-PK"/>
              </w:rPr>
            </w:pPr>
            <w:r w:rsidRPr="00D33ECA">
              <w:rPr>
                <w:rFonts w:ascii="inherit" w:eastAsia="Times New Roman" w:hAnsi="inherit" w:cs="Times New Roman"/>
                <w:color w:val="454545"/>
                <w:sz w:val="27"/>
                <w:szCs w:val="27"/>
                <w:lang w:val="en-PK" w:eastAsia="en-PK"/>
              </w:rPr>
              <w:t>Operate </w:t>
            </w:r>
            <w:hyperlink r:id="rId18" w:history="1">
              <w:r w:rsidRPr="00D33ECA">
                <w:rPr>
                  <w:rFonts w:ascii="inherit" w:eastAsia="Times New Roman" w:hAnsi="inherit" w:cs="Times New Roman"/>
                  <w:color w:val="663366"/>
                  <w:sz w:val="27"/>
                  <w:szCs w:val="27"/>
                  <w:lang w:val="en-PK" w:eastAsia="en-PK"/>
                </w:rPr>
                <w:t>verbosely</w:t>
              </w:r>
            </w:hyperlink>
            <w:r w:rsidRPr="00D33ECA">
              <w:rPr>
                <w:rFonts w:ascii="inherit" w:eastAsia="Times New Roman" w:hAnsi="inherit" w:cs="Times New Roman"/>
                <w:color w:val="454545"/>
                <w:sz w:val="27"/>
                <w:szCs w:val="27"/>
                <w:lang w:val="en-PK" w:eastAsia="en-PK"/>
              </w:rPr>
              <w:t>.</w:t>
            </w:r>
          </w:p>
        </w:tc>
      </w:tr>
      <w:tr w:rsidR="00D33ECA" w:rsidRPr="00D33ECA" w14:paraId="35D387C7" w14:textId="77777777" w:rsidTr="00D33ECA">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14:paraId="76660A04" w14:textId="77777777" w:rsidR="00D33ECA" w:rsidRPr="00D33ECA" w:rsidRDefault="00D33ECA" w:rsidP="00D33ECA">
            <w:pPr>
              <w:spacing w:after="0" w:line="408" w:lineRule="atLeast"/>
              <w:rPr>
                <w:rFonts w:ascii="inherit" w:eastAsia="Times New Roman" w:hAnsi="inherit" w:cs="Times New Roman"/>
                <w:color w:val="454545"/>
                <w:sz w:val="27"/>
                <w:szCs w:val="27"/>
                <w:lang w:val="en-PK" w:eastAsia="en-PK"/>
              </w:rPr>
            </w:pPr>
            <w:r w:rsidRPr="00D33ECA">
              <w:rPr>
                <w:rFonts w:ascii="inherit" w:eastAsia="Times New Roman" w:hAnsi="inherit" w:cs="Times New Roman"/>
                <w:b/>
                <w:bCs/>
                <w:color w:val="454545"/>
                <w:sz w:val="27"/>
                <w:szCs w:val="27"/>
                <w:lang w:val="en-PK" w:eastAsia="en-PK"/>
              </w:rPr>
              <w:t>--help</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439B3F2D" w14:textId="77777777" w:rsidR="00D33ECA" w:rsidRPr="00D33ECA" w:rsidRDefault="00D33ECA" w:rsidP="00D33ECA">
            <w:pPr>
              <w:spacing w:after="0" w:line="408" w:lineRule="atLeast"/>
              <w:rPr>
                <w:rFonts w:ascii="inherit" w:eastAsia="Times New Roman" w:hAnsi="inherit" w:cs="Times New Roman"/>
                <w:color w:val="454545"/>
                <w:sz w:val="27"/>
                <w:szCs w:val="27"/>
                <w:lang w:val="en-PK" w:eastAsia="en-PK"/>
              </w:rPr>
            </w:pPr>
            <w:r w:rsidRPr="00D33ECA">
              <w:rPr>
                <w:rFonts w:ascii="inherit" w:eastAsia="Times New Roman" w:hAnsi="inherit" w:cs="Times New Roman"/>
                <w:color w:val="454545"/>
                <w:sz w:val="27"/>
                <w:szCs w:val="27"/>
                <w:lang w:val="en-PK" w:eastAsia="en-PK"/>
              </w:rPr>
              <w:t>Display a help message, and exit.</w:t>
            </w:r>
          </w:p>
        </w:tc>
      </w:tr>
    </w:tbl>
    <w:p w14:paraId="0F0C9C63" w14:textId="77777777" w:rsidR="00D33ECA" w:rsidRPr="00D33ECA" w:rsidRDefault="00D33ECA" w:rsidP="00D33ECA">
      <w:pPr>
        <w:shd w:val="clear" w:color="auto" w:fill="FFFFFF"/>
        <w:spacing w:before="528" w:after="192" w:line="240" w:lineRule="auto"/>
        <w:outlineLvl w:val="1"/>
        <w:rPr>
          <w:rFonts w:ascii="Arial" w:eastAsia="Times New Roman" w:hAnsi="Arial" w:cs="Arial"/>
          <w:b/>
          <w:bCs/>
          <w:color w:val="000000"/>
          <w:sz w:val="38"/>
          <w:szCs w:val="38"/>
          <w:lang w:val="en-PK" w:eastAsia="en-PK"/>
        </w:rPr>
      </w:pPr>
      <w:r w:rsidRPr="00D33ECA">
        <w:rPr>
          <w:rFonts w:ascii="Arial" w:eastAsia="Times New Roman" w:hAnsi="Arial" w:cs="Arial"/>
          <w:b/>
          <w:bCs/>
          <w:color w:val="000000"/>
          <w:sz w:val="38"/>
          <w:szCs w:val="38"/>
          <w:lang w:val="en-PK" w:eastAsia="en-PK"/>
        </w:rPr>
        <w:t>History</w:t>
      </w:r>
    </w:p>
    <w:p w14:paraId="71D83331" w14:textId="77777777" w:rsidR="00D33ECA" w:rsidRPr="00D33ECA" w:rsidRDefault="00D33ECA" w:rsidP="00D33ECA">
      <w:pPr>
        <w:shd w:val="clear" w:color="auto" w:fill="FFFFFF"/>
        <w:spacing w:after="480" w:line="408" w:lineRule="atLeast"/>
        <w:ind w:right="3360"/>
        <w:rPr>
          <w:rFonts w:ascii="Verdana" w:eastAsia="Times New Roman" w:hAnsi="Verdana" w:cs="Times New Roman"/>
          <w:color w:val="454545"/>
          <w:sz w:val="26"/>
          <w:szCs w:val="26"/>
          <w:lang w:val="en-PK" w:eastAsia="en-PK"/>
        </w:rPr>
      </w:pPr>
      <w:r w:rsidRPr="00D33ECA">
        <w:rPr>
          <w:rFonts w:ascii="Verdana" w:eastAsia="Times New Roman" w:hAnsi="Verdana" w:cs="Times New Roman"/>
          <w:color w:val="454545"/>
          <w:sz w:val="26"/>
          <w:szCs w:val="26"/>
          <w:lang w:val="en-PK" w:eastAsia="en-PK"/>
        </w:rPr>
        <w:t>When the Internet was first emerging from the primordial ooze of the </w:t>
      </w:r>
      <w:hyperlink r:id="rId19" w:history="1">
        <w:r w:rsidRPr="00D33ECA">
          <w:rPr>
            <w:rFonts w:ascii="Verdana" w:eastAsia="Times New Roman" w:hAnsi="Verdana" w:cs="Times New Roman"/>
            <w:color w:val="663366"/>
            <w:sz w:val="26"/>
            <w:szCs w:val="26"/>
            <w:lang w:val="en-PK" w:eastAsia="en-PK"/>
          </w:rPr>
          <w:t>ARPANET</w:t>
        </w:r>
      </w:hyperlink>
      <w:r w:rsidRPr="00D33ECA">
        <w:rPr>
          <w:rFonts w:ascii="Verdana" w:eastAsia="Times New Roman" w:hAnsi="Verdana" w:cs="Times New Roman"/>
          <w:color w:val="454545"/>
          <w:sz w:val="26"/>
          <w:szCs w:val="26"/>
          <w:lang w:val="en-PK" w:eastAsia="en-PK"/>
        </w:rPr>
        <w:t>, there was only one organization that handled all domain registrations: </w:t>
      </w:r>
      <w:hyperlink r:id="rId20" w:history="1">
        <w:r w:rsidRPr="00D33ECA">
          <w:rPr>
            <w:rFonts w:ascii="Verdana" w:eastAsia="Times New Roman" w:hAnsi="Verdana" w:cs="Times New Roman"/>
            <w:color w:val="663366"/>
            <w:sz w:val="26"/>
            <w:szCs w:val="26"/>
            <w:lang w:val="en-PK" w:eastAsia="en-PK"/>
          </w:rPr>
          <w:t>DARPA</w:t>
        </w:r>
      </w:hyperlink>
      <w:r w:rsidRPr="00D33ECA">
        <w:rPr>
          <w:rFonts w:ascii="Verdana" w:eastAsia="Times New Roman" w:hAnsi="Verdana" w:cs="Times New Roman"/>
          <w:color w:val="454545"/>
          <w:sz w:val="26"/>
          <w:szCs w:val="26"/>
          <w:lang w:val="en-PK" w:eastAsia="en-PK"/>
        </w:rPr>
        <w:t xml:space="preserve">. WHOIS was developed (and standardized in the early '80s) to look up domains, people and other resources related to domain and number registrations. Because all registration was </w:t>
      </w:r>
      <w:r w:rsidRPr="00D33ECA">
        <w:rPr>
          <w:rFonts w:ascii="Verdana" w:eastAsia="Times New Roman" w:hAnsi="Verdana" w:cs="Times New Roman"/>
          <w:color w:val="454545"/>
          <w:sz w:val="26"/>
          <w:szCs w:val="26"/>
          <w:lang w:val="en-PK" w:eastAsia="en-PK"/>
        </w:rPr>
        <w:lastRenderedPageBreak/>
        <w:t>done by one organization at that time, there was one centralized server for all WHOIS queries. This made looking up WHOIS information very easy.</w:t>
      </w:r>
    </w:p>
    <w:p w14:paraId="0E30C59B" w14:textId="77777777" w:rsidR="00D33ECA" w:rsidRPr="00D33ECA" w:rsidRDefault="00D33ECA" w:rsidP="00D33ECA">
      <w:pPr>
        <w:shd w:val="clear" w:color="auto" w:fill="FFFFFF"/>
        <w:spacing w:after="480" w:line="408" w:lineRule="atLeast"/>
        <w:ind w:right="3360"/>
        <w:rPr>
          <w:rFonts w:ascii="Verdana" w:eastAsia="Times New Roman" w:hAnsi="Verdana" w:cs="Times New Roman"/>
          <w:color w:val="454545"/>
          <w:sz w:val="26"/>
          <w:szCs w:val="26"/>
          <w:lang w:val="en-PK" w:eastAsia="en-PK"/>
        </w:rPr>
      </w:pPr>
      <w:r w:rsidRPr="00D33ECA">
        <w:rPr>
          <w:rFonts w:ascii="Verdana" w:eastAsia="Times New Roman" w:hAnsi="Verdana" w:cs="Times New Roman"/>
          <w:color w:val="454545"/>
          <w:sz w:val="26"/>
          <w:szCs w:val="26"/>
          <w:lang w:val="en-PK" w:eastAsia="en-PK"/>
        </w:rPr>
        <w:t>The first WHOIS servers were highly permissive and would allow </w:t>
      </w:r>
      <w:hyperlink r:id="rId21" w:history="1">
        <w:r w:rsidRPr="00D33ECA">
          <w:rPr>
            <w:rFonts w:ascii="Verdana" w:eastAsia="Times New Roman" w:hAnsi="Verdana" w:cs="Times New Roman"/>
            <w:color w:val="663366"/>
            <w:sz w:val="26"/>
            <w:szCs w:val="26"/>
            <w:lang w:val="en-PK" w:eastAsia="en-PK"/>
          </w:rPr>
          <w:t>wildcard</w:t>
        </w:r>
      </w:hyperlink>
      <w:r w:rsidRPr="00D33ECA">
        <w:rPr>
          <w:rFonts w:ascii="Verdana" w:eastAsia="Times New Roman" w:hAnsi="Verdana" w:cs="Times New Roman"/>
          <w:color w:val="454545"/>
          <w:sz w:val="26"/>
          <w:szCs w:val="26"/>
          <w:lang w:val="en-PK" w:eastAsia="en-PK"/>
        </w:rPr>
        <w:t> searches. A WHOIS query of a person's last name would yield all individuals with that name; a query with a given </w:t>
      </w:r>
      <w:hyperlink r:id="rId22" w:history="1">
        <w:r w:rsidRPr="00D33ECA">
          <w:rPr>
            <w:rFonts w:ascii="Verdana" w:eastAsia="Times New Roman" w:hAnsi="Verdana" w:cs="Times New Roman"/>
            <w:color w:val="663366"/>
            <w:sz w:val="26"/>
            <w:szCs w:val="26"/>
            <w:lang w:val="en-PK" w:eastAsia="en-PK"/>
          </w:rPr>
          <w:t>keyword</w:t>
        </w:r>
      </w:hyperlink>
      <w:r w:rsidRPr="00D33ECA">
        <w:rPr>
          <w:rFonts w:ascii="Verdana" w:eastAsia="Times New Roman" w:hAnsi="Verdana" w:cs="Times New Roman"/>
          <w:color w:val="454545"/>
          <w:sz w:val="26"/>
          <w:szCs w:val="26"/>
          <w:lang w:val="en-PK" w:eastAsia="en-PK"/>
        </w:rPr>
        <w:t> returned all registered domains containing that keyword. A query for a given administrative contact returned all domains associated with the administrator. Since the advent of the commercialized Internet, multiple registrars, and </w:t>
      </w:r>
      <w:hyperlink r:id="rId23" w:history="1">
        <w:r w:rsidRPr="00D33ECA">
          <w:rPr>
            <w:rFonts w:ascii="Verdana" w:eastAsia="Times New Roman" w:hAnsi="Verdana" w:cs="Times New Roman"/>
            <w:color w:val="663366"/>
            <w:sz w:val="26"/>
            <w:szCs w:val="26"/>
            <w:lang w:val="en-PK" w:eastAsia="en-PK"/>
          </w:rPr>
          <w:t>spammers</w:t>
        </w:r>
      </w:hyperlink>
      <w:r w:rsidRPr="00D33ECA">
        <w:rPr>
          <w:rFonts w:ascii="Verdana" w:eastAsia="Times New Roman" w:hAnsi="Verdana" w:cs="Times New Roman"/>
          <w:color w:val="454545"/>
          <w:sz w:val="26"/>
          <w:szCs w:val="26"/>
          <w:lang w:val="en-PK" w:eastAsia="en-PK"/>
        </w:rPr>
        <w:t>, such permissive searching is no longer available.</w:t>
      </w:r>
    </w:p>
    <w:p w14:paraId="001986E1" w14:textId="77777777" w:rsidR="00D33ECA" w:rsidRPr="00D33ECA" w:rsidRDefault="00D33ECA" w:rsidP="00D33ECA">
      <w:pPr>
        <w:shd w:val="clear" w:color="auto" w:fill="FFFFFF"/>
        <w:spacing w:after="480" w:line="408" w:lineRule="atLeast"/>
        <w:ind w:right="3360"/>
        <w:rPr>
          <w:rFonts w:ascii="Verdana" w:eastAsia="Times New Roman" w:hAnsi="Verdana" w:cs="Times New Roman"/>
          <w:color w:val="454545"/>
          <w:sz w:val="26"/>
          <w:szCs w:val="26"/>
          <w:lang w:val="en-PK" w:eastAsia="en-PK"/>
        </w:rPr>
      </w:pPr>
      <w:r w:rsidRPr="00D33ECA">
        <w:rPr>
          <w:rFonts w:ascii="Verdana" w:eastAsia="Times New Roman" w:hAnsi="Verdana" w:cs="Times New Roman"/>
          <w:color w:val="454545"/>
          <w:sz w:val="26"/>
          <w:szCs w:val="26"/>
          <w:lang w:val="en-PK" w:eastAsia="en-PK"/>
        </w:rPr>
        <w:t>Responsibility of domain registration remained with DARPA as the ARPANET became the Internet during the 1980s. Then the National Science Foundation directed that management of Internet domain registration would be handled by commercial, third-party entities. </w:t>
      </w:r>
      <w:hyperlink r:id="rId24" w:history="1">
        <w:r w:rsidRPr="00D33ECA">
          <w:rPr>
            <w:rFonts w:ascii="Verdana" w:eastAsia="Times New Roman" w:hAnsi="Verdana" w:cs="Times New Roman"/>
            <w:color w:val="663366"/>
            <w:sz w:val="26"/>
            <w:szCs w:val="26"/>
            <w:lang w:val="en-PK" w:eastAsia="en-PK"/>
          </w:rPr>
          <w:t>InterNIC</w:t>
        </w:r>
      </w:hyperlink>
      <w:r w:rsidRPr="00D33ECA">
        <w:rPr>
          <w:rFonts w:ascii="Verdana" w:eastAsia="Times New Roman" w:hAnsi="Verdana" w:cs="Times New Roman"/>
          <w:color w:val="454545"/>
          <w:sz w:val="26"/>
          <w:szCs w:val="26"/>
          <w:lang w:val="en-PK" w:eastAsia="en-PK"/>
        </w:rPr>
        <w:t> was formed in 1993 under contract with the NSF, consisting of </w:t>
      </w:r>
      <w:hyperlink r:id="rId25" w:history="1">
        <w:r w:rsidRPr="00D33ECA">
          <w:rPr>
            <w:rFonts w:ascii="Verdana" w:eastAsia="Times New Roman" w:hAnsi="Verdana" w:cs="Times New Roman"/>
            <w:color w:val="663366"/>
            <w:sz w:val="26"/>
            <w:szCs w:val="26"/>
            <w:lang w:val="en-PK" w:eastAsia="en-PK"/>
          </w:rPr>
          <w:t>Network Solutions</w:t>
        </w:r>
      </w:hyperlink>
      <w:r w:rsidRPr="00D33ECA">
        <w:rPr>
          <w:rFonts w:ascii="Verdana" w:eastAsia="Times New Roman" w:hAnsi="Verdana" w:cs="Times New Roman"/>
          <w:color w:val="454545"/>
          <w:sz w:val="26"/>
          <w:szCs w:val="26"/>
          <w:lang w:val="en-PK" w:eastAsia="en-PK"/>
        </w:rPr>
        <w:t>, Inc., General Atomics and </w:t>
      </w:r>
      <w:hyperlink r:id="rId26" w:history="1">
        <w:r w:rsidRPr="00D33ECA">
          <w:rPr>
            <w:rFonts w:ascii="Verdana" w:eastAsia="Times New Roman" w:hAnsi="Verdana" w:cs="Times New Roman"/>
            <w:color w:val="663366"/>
            <w:sz w:val="26"/>
            <w:szCs w:val="26"/>
            <w:lang w:val="en-PK" w:eastAsia="en-PK"/>
          </w:rPr>
          <w:t>AT&amp;T</w:t>
        </w:r>
      </w:hyperlink>
      <w:r w:rsidRPr="00D33ECA">
        <w:rPr>
          <w:rFonts w:ascii="Verdana" w:eastAsia="Times New Roman" w:hAnsi="Verdana" w:cs="Times New Roman"/>
          <w:color w:val="454545"/>
          <w:sz w:val="26"/>
          <w:szCs w:val="26"/>
          <w:lang w:val="en-PK" w:eastAsia="en-PK"/>
        </w:rPr>
        <w:t>. In 1999, management of the </w:t>
      </w:r>
      <w:hyperlink r:id="rId27" w:history="1">
        <w:r w:rsidRPr="00D33ECA">
          <w:rPr>
            <w:rFonts w:ascii="Verdana" w:eastAsia="Times New Roman" w:hAnsi="Verdana" w:cs="Times New Roman"/>
            <w:color w:val="663366"/>
            <w:sz w:val="26"/>
            <w:szCs w:val="26"/>
            <w:lang w:val="en-PK" w:eastAsia="en-PK"/>
          </w:rPr>
          <w:t>TLD</w:t>
        </w:r>
      </w:hyperlink>
      <w:r w:rsidRPr="00D33ECA">
        <w:rPr>
          <w:rFonts w:ascii="Verdana" w:eastAsia="Times New Roman" w:hAnsi="Verdana" w:cs="Times New Roman"/>
          <w:color w:val="454545"/>
          <w:sz w:val="26"/>
          <w:szCs w:val="26"/>
          <w:lang w:val="en-PK" w:eastAsia="en-PK"/>
        </w:rPr>
        <w:t> </w:t>
      </w:r>
      <w:r w:rsidRPr="00D33ECA">
        <w:rPr>
          <w:rFonts w:ascii="Verdana" w:eastAsia="Times New Roman" w:hAnsi="Verdana" w:cs="Times New Roman"/>
          <w:b/>
          <w:bCs/>
          <w:color w:val="454545"/>
          <w:sz w:val="26"/>
          <w:szCs w:val="26"/>
          <w:lang w:val="en-PK" w:eastAsia="en-PK"/>
        </w:rPr>
        <w:t>.com</w:t>
      </w:r>
      <w:r w:rsidRPr="00D33ECA">
        <w:rPr>
          <w:rFonts w:ascii="Verdana" w:eastAsia="Times New Roman" w:hAnsi="Verdana" w:cs="Times New Roman"/>
          <w:color w:val="454545"/>
          <w:sz w:val="26"/>
          <w:szCs w:val="26"/>
          <w:lang w:val="en-PK" w:eastAsia="en-PK"/>
        </w:rPr>
        <w:t>, </w:t>
      </w:r>
      <w:r w:rsidRPr="00D33ECA">
        <w:rPr>
          <w:rFonts w:ascii="Verdana" w:eastAsia="Times New Roman" w:hAnsi="Verdana" w:cs="Times New Roman"/>
          <w:b/>
          <w:bCs/>
          <w:color w:val="454545"/>
          <w:sz w:val="26"/>
          <w:szCs w:val="26"/>
          <w:lang w:val="en-PK" w:eastAsia="en-PK"/>
        </w:rPr>
        <w:t>.net</w:t>
      </w:r>
      <w:r w:rsidRPr="00D33ECA">
        <w:rPr>
          <w:rFonts w:ascii="Verdana" w:eastAsia="Times New Roman" w:hAnsi="Verdana" w:cs="Times New Roman"/>
          <w:color w:val="454545"/>
          <w:sz w:val="26"/>
          <w:szCs w:val="26"/>
          <w:lang w:val="en-PK" w:eastAsia="en-PK"/>
        </w:rPr>
        <w:t>, and </w:t>
      </w:r>
      <w:r w:rsidRPr="00D33ECA">
        <w:rPr>
          <w:rFonts w:ascii="Verdana" w:eastAsia="Times New Roman" w:hAnsi="Verdana" w:cs="Times New Roman"/>
          <w:b/>
          <w:bCs/>
          <w:color w:val="454545"/>
          <w:sz w:val="26"/>
          <w:szCs w:val="26"/>
          <w:lang w:val="en-PK" w:eastAsia="en-PK"/>
        </w:rPr>
        <w:t>.org</w:t>
      </w:r>
      <w:r w:rsidRPr="00D33ECA">
        <w:rPr>
          <w:rFonts w:ascii="Verdana" w:eastAsia="Times New Roman" w:hAnsi="Verdana" w:cs="Times New Roman"/>
          <w:color w:val="454545"/>
          <w:sz w:val="26"/>
          <w:szCs w:val="26"/>
          <w:lang w:val="en-PK" w:eastAsia="en-PK"/>
        </w:rPr>
        <w:t> was assigned to </w:t>
      </w:r>
      <w:hyperlink r:id="rId28" w:history="1">
        <w:r w:rsidRPr="00D33ECA">
          <w:rPr>
            <w:rFonts w:ascii="Verdana" w:eastAsia="Times New Roman" w:hAnsi="Verdana" w:cs="Times New Roman"/>
            <w:color w:val="663366"/>
            <w:sz w:val="26"/>
            <w:szCs w:val="26"/>
            <w:lang w:val="en-PK" w:eastAsia="en-PK"/>
          </w:rPr>
          <w:t>ICANN</w:t>
        </w:r>
      </w:hyperlink>
      <w:r w:rsidRPr="00D33ECA">
        <w:rPr>
          <w:rFonts w:ascii="Verdana" w:eastAsia="Times New Roman" w:hAnsi="Verdana" w:cs="Times New Roman"/>
          <w:color w:val="454545"/>
          <w:sz w:val="26"/>
          <w:szCs w:val="26"/>
          <w:lang w:val="en-PK" w:eastAsia="en-PK"/>
        </w:rPr>
        <w:t>.</w:t>
      </w:r>
    </w:p>
    <w:p w14:paraId="6E5828B9" w14:textId="77777777" w:rsidR="00D33ECA" w:rsidRPr="00D33ECA" w:rsidRDefault="00D33ECA" w:rsidP="00D33ECA">
      <w:pPr>
        <w:shd w:val="clear" w:color="auto" w:fill="FFFFFF"/>
        <w:spacing w:after="480" w:line="408" w:lineRule="atLeast"/>
        <w:ind w:right="3360"/>
        <w:rPr>
          <w:rFonts w:ascii="Verdana" w:eastAsia="Times New Roman" w:hAnsi="Verdana" w:cs="Times New Roman"/>
          <w:color w:val="454545"/>
          <w:sz w:val="26"/>
          <w:szCs w:val="26"/>
          <w:lang w:val="en-PK" w:eastAsia="en-PK"/>
        </w:rPr>
      </w:pPr>
      <w:r w:rsidRPr="00D33ECA">
        <w:rPr>
          <w:rFonts w:ascii="Verdana" w:eastAsia="Times New Roman" w:hAnsi="Verdana" w:cs="Times New Roman"/>
          <w:color w:val="454545"/>
          <w:sz w:val="26"/>
          <w:szCs w:val="26"/>
          <w:lang w:val="en-PK" w:eastAsia="en-PK"/>
        </w:rPr>
        <w:lastRenderedPageBreak/>
        <w:t>By 2005, there were many more generic top-level domains than there had been in the early 1980s, and many more country-code top-level domains. This led to a complex network of domain name registrars and registrar associations, especially as the management of Internet infrastructure became more internationalized. As a result, performing a WHOIS query on a domain now requires knowing the correct, authoritative WHOIS server to use, and tools to do WHOIS </w:t>
      </w:r>
      <w:hyperlink r:id="rId29" w:history="1">
        <w:r w:rsidRPr="00D33ECA">
          <w:rPr>
            <w:rFonts w:ascii="Verdana" w:eastAsia="Times New Roman" w:hAnsi="Verdana" w:cs="Times New Roman"/>
            <w:color w:val="663366"/>
            <w:sz w:val="26"/>
            <w:szCs w:val="26"/>
            <w:lang w:val="en-PK" w:eastAsia="en-PK"/>
          </w:rPr>
          <w:t>proxy</w:t>
        </w:r>
      </w:hyperlink>
      <w:r w:rsidRPr="00D33ECA">
        <w:rPr>
          <w:rFonts w:ascii="Verdana" w:eastAsia="Times New Roman" w:hAnsi="Verdana" w:cs="Times New Roman"/>
          <w:color w:val="454545"/>
          <w:sz w:val="26"/>
          <w:szCs w:val="26"/>
          <w:lang w:val="en-PK" w:eastAsia="en-PK"/>
        </w:rPr>
        <w:t> searches have become common.</w:t>
      </w:r>
    </w:p>
    <w:p w14:paraId="471F29E2" w14:textId="77777777" w:rsidR="00D33ECA" w:rsidRPr="00D33ECA" w:rsidRDefault="00D33ECA" w:rsidP="00D33ECA">
      <w:pPr>
        <w:shd w:val="clear" w:color="auto" w:fill="FFFFFF"/>
        <w:spacing w:after="480" w:line="408" w:lineRule="atLeast"/>
        <w:ind w:right="3360"/>
        <w:rPr>
          <w:rFonts w:ascii="Verdana" w:eastAsia="Times New Roman" w:hAnsi="Verdana" w:cs="Times New Roman"/>
          <w:color w:val="454545"/>
          <w:sz w:val="26"/>
          <w:szCs w:val="26"/>
          <w:lang w:val="en-PK" w:eastAsia="en-PK"/>
        </w:rPr>
      </w:pPr>
      <w:r w:rsidRPr="00D33ECA">
        <w:rPr>
          <w:rFonts w:ascii="Verdana" w:eastAsia="Times New Roman" w:hAnsi="Verdana" w:cs="Times New Roman"/>
          <w:color w:val="454545"/>
          <w:sz w:val="26"/>
          <w:szCs w:val="26"/>
          <w:lang w:val="en-PK" w:eastAsia="en-PK"/>
        </w:rPr>
        <w:t>In 2004, an </w:t>
      </w:r>
      <w:hyperlink r:id="rId30" w:history="1">
        <w:r w:rsidRPr="00D33ECA">
          <w:rPr>
            <w:rFonts w:ascii="Verdana" w:eastAsia="Times New Roman" w:hAnsi="Verdana" w:cs="Times New Roman"/>
            <w:color w:val="663366"/>
            <w:sz w:val="26"/>
            <w:szCs w:val="26"/>
            <w:lang w:val="en-PK" w:eastAsia="en-PK"/>
          </w:rPr>
          <w:t>IETF</w:t>
        </w:r>
      </w:hyperlink>
      <w:r w:rsidRPr="00D33ECA">
        <w:rPr>
          <w:rFonts w:ascii="Verdana" w:eastAsia="Times New Roman" w:hAnsi="Verdana" w:cs="Times New Roman"/>
          <w:color w:val="454545"/>
          <w:sz w:val="26"/>
          <w:szCs w:val="26"/>
          <w:lang w:val="en-PK" w:eastAsia="en-PK"/>
        </w:rPr>
        <w:t> committee was formed to create a new standard for looking up information on domain names and network numbers. The current working name for this proposed new standard is Cross Registry Information Service Protocol, or </w:t>
      </w:r>
      <w:r w:rsidRPr="00D33ECA">
        <w:rPr>
          <w:rFonts w:ascii="Verdana" w:eastAsia="Times New Roman" w:hAnsi="Verdana" w:cs="Times New Roman"/>
          <w:b/>
          <w:bCs/>
          <w:color w:val="454545"/>
          <w:sz w:val="26"/>
          <w:szCs w:val="26"/>
          <w:lang w:val="en-PK" w:eastAsia="en-PK"/>
        </w:rPr>
        <w:t>CRISP</w:t>
      </w:r>
      <w:r w:rsidRPr="00D33ECA">
        <w:rPr>
          <w:rFonts w:ascii="Verdana" w:eastAsia="Times New Roman" w:hAnsi="Verdana" w:cs="Times New Roman"/>
          <w:color w:val="454545"/>
          <w:sz w:val="26"/>
          <w:szCs w:val="26"/>
          <w:lang w:val="en-PK" w:eastAsia="en-PK"/>
        </w:rPr>
        <w:t>. It is intended to someday replace WHOIS, but is currently still in development.</w:t>
      </w:r>
    </w:p>
    <w:p w14:paraId="1196A124" w14:textId="77777777" w:rsidR="00D33ECA" w:rsidRPr="00D33ECA" w:rsidRDefault="00D33ECA" w:rsidP="00D33ECA">
      <w:pPr>
        <w:shd w:val="clear" w:color="auto" w:fill="FFFFFF"/>
        <w:spacing w:before="528" w:after="192" w:line="240" w:lineRule="auto"/>
        <w:outlineLvl w:val="1"/>
        <w:rPr>
          <w:rFonts w:ascii="Arial" w:eastAsia="Times New Roman" w:hAnsi="Arial" w:cs="Arial"/>
          <w:b/>
          <w:bCs/>
          <w:color w:val="000000"/>
          <w:sz w:val="38"/>
          <w:szCs w:val="38"/>
          <w:lang w:val="en-PK" w:eastAsia="en-PK"/>
        </w:rPr>
      </w:pPr>
      <w:r w:rsidRPr="00D33ECA">
        <w:rPr>
          <w:rFonts w:ascii="Arial" w:eastAsia="Times New Roman" w:hAnsi="Arial" w:cs="Arial"/>
          <w:b/>
          <w:bCs/>
          <w:color w:val="000000"/>
          <w:sz w:val="38"/>
          <w:szCs w:val="38"/>
          <w:lang w:val="en-PK" w:eastAsia="en-PK"/>
        </w:rPr>
        <w:t>Technical Notes</w:t>
      </w:r>
    </w:p>
    <w:p w14:paraId="5AB093FB" w14:textId="77777777" w:rsidR="00D33ECA" w:rsidRPr="00D33ECA" w:rsidRDefault="00D33ECA" w:rsidP="00D33ECA">
      <w:pPr>
        <w:shd w:val="clear" w:color="auto" w:fill="FFFFFF"/>
        <w:spacing w:after="480" w:line="408" w:lineRule="atLeast"/>
        <w:ind w:right="3360"/>
        <w:rPr>
          <w:rFonts w:ascii="Verdana" w:eastAsia="Times New Roman" w:hAnsi="Verdana" w:cs="Times New Roman"/>
          <w:color w:val="454545"/>
          <w:sz w:val="26"/>
          <w:szCs w:val="26"/>
          <w:lang w:val="en-PK" w:eastAsia="en-PK"/>
        </w:rPr>
      </w:pPr>
      <w:r w:rsidRPr="00D33ECA">
        <w:rPr>
          <w:rFonts w:ascii="Verdana" w:eastAsia="Times New Roman" w:hAnsi="Verdana" w:cs="Times New Roman"/>
          <w:color w:val="454545"/>
          <w:sz w:val="26"/>
          <w:szCs w:val="26"/>
          <w:lang w:val="en-PK" w:eastAsia="en-PK"/>
        </w:rPr>
        <w:t>Please remember that </w:t>
      </w:r>
      <w:r w:rsidRPr="00D33ECA">
        <w:rPr>
          <w:rFonts w:ascii="Verdana" w:eastAsia="Times New Roman" w:hAnsi="Verdana" w:cs="Times New Roman"/>
          <w:b/>
          <w:bCs/>
          <w:color w:val="454545"/>
          <w:sz w:val="26"/>
          <w:szCs w:val="26"/>
          <w:lang w:val="en-PK" w:eastAsia="en-PK"/>
        </w:rPr>
        <w:t>whois.networksolutions.com</w:t>
      </w:r>
      <w:r w:rsidRPr="00D33ECA">
        <w:rPr>
          <w:rFonts w:ascii="Verdana" w:eastAsia="Times New Roman" w:hAnsi="Verdana" w:cs="Times New Roman"/>
          <w:color w:val="454545"/>
          <w:sz w:val="26"/>
          <w:szCs w:val="26"/>
          <w:lang w:val="en-PK" w:eastAsia="en-PK"/>
        </w:rPr>
        <w:t> by default will only search in the domains database. If you want to search for NIC handles you have to prepend a "</w:t>
      </w:r>
      <w:r w:rsidRPr="00D33ECA">
        <w:rPr>
          <w:rFonts w:ascii="Verdana" w:eastAsia="Times New Roman" w:hAnsi="Verdana" w:cs="Times New Roman"/>
          <w:b/>
          <w:bCs/>
          <w:color w:val="454545"/>
          <w:sz w:val="26"/>
          <w:szCs w:val="26"/>
          <w:lang w:val="en-PK" w:eastAsia="en-PK"/>
        </w:rPr>
        <w:t>!</w:t>
      </w:r>
      <w:r w:rsidRPr="00D33ECA">
        <w:rPr>
          <w:rFonts w:ascii="Verdana" w:eastAsia="Times New Roman" w:hAnsi="Verdana" w:cs="Times New Roman"/>
          <w:color w:val="454545"/>
          <w:sz w:val="26"/>
          <w:szCs w:val="26"/>
          <w:lang w:val="en-PK" w:eastAsia="en-PK"/>
        </w:rPr>
        <w:t xml:space="preserve">" character. </w:t>
      </w:r>
      <w:r w:rsidRPr="00D33ECA">
        <w:rPr>
          <w:rFonts w:ascii="Verdana" w:eastAsia="Times New Roman" w:hAnsi="Verdana" w:cs="Times New Roman"/>
          <w:color w:val="454545"/>
          <w:sz w:val="26"/>
          <w:szCs w:val="26"/>
          <w:lang w:val="en-PK" w:eastAsia="en-PK"/>
        </w:rPr>
        <w:lastRenderedPageBreak/>
        <w:t>When you do this, the default server becomes </w:t>
      </w:r>
      <w:r w:rsidRPr="00D33ECA">
        <w:rPr>
          <w:rFonts w:ascii="Verdana" w:eastAsia="Times New Roman" w:hAnsi="Verdana" w:cs="Times New Roman"/>
          <w:b/>
          <w:bCs/>
          <w:color w:val="454545"/>
          <w:sz w:val="26"/>
          <w:szCs w:val="26"/>
          <w:lang w:val="en-PK" w:eastAsia="en-PK"/>
        </w:rPr>
        <w:t>whois.networksolutions.com</w:t>
      </w:r>
      <w:r w:rsidRPr="00D33ECA">
        <w:rPr>
          <w:rFonts w:ascii="Verdana" w:eastAsia="Times New Roman" w:hAnsi="Verdana" w:cs="Times New Roman"/>
          <w:color w:val="454545"/>
          <w:sz w:val="26"/>
          <w:szCs w:val="26"/>
          <w:lang w:val="en-PK" w:eastAsia="en-PK"/>
        </w:rPr>
        <w:t>.</w:t>
      </w:r>
    </w:p>
    <w:p w14:paraId="4329DCF9" w14:textId="77777777" w:rsidR="00D33ECA" w:rsidRPr="00D33ECA" w:rsidRDefault="00D33ECA" w:rsidP="00D33ECA">
      <w:pPr>
        <w:shd w:val="clear" w:color="auto" w:fill="FFFFFF"/>
        <w:spacing w:after="480" w:line="408" w:lineRule="atLeast"/>
        <w:ind w:right="3360"/>
        <w:rPr>
          <w:rFonts w:ascii="Verdana" w:eastAsia="Times New Roman" w:hAnsi="Verdana" w:cs="Times New Roman"/>
          <w:color w:val="454545"/>
          <w:sz w:val="26"/>
          <w:szCs w:val="26"/>
          <w:lang w:val="en-PK" w:eastAsia="en-PK"/>
        </w:rPr>
      </w:pPr>
      <w:r w:rsidRPr="00D33ECA">
        <w:rPr>
          <w:rFonts w:ascii="Verdana" w:eastAsia="Times New Roman" w:hAnsi="Verdana" w:cs="Times New Roman"/>
          <w:color w:val="454545"/>
          <w:sz w:val="26"/>
          <w:szCs w:val="26"/>
          <w:lang w:val="en-PK" w:eastAsia="en-PK"/>
        </w:rPr>
        <w:t>When querying </w:t>
      </w:r>
      <w:r w:rsidRPr="00D33ECA">
        <w:rPr>
          <w:rFonts w:ascii="Verdana" w:eastAsia="Times New Roman" w:hAnsi="Verdana" w:cs="Times New Roman"/>
          <w:b/>
          <w:bCs/>
          <w:color w:val="454545"/>
          <w:sz w:val="26"/>
          <w:szCs w:val="26"/>
          <w:lang w:val="en-PK" w:eastAsia="en-PK"/>
        </w:rPr>
        <w:t>whois.arin.net</w:t>
      </w:r>
      <w:r w:rsidRPr="00D33ECA">
        <w:rPr>
          <w:rFonts w:ascii="Verdana" w:eastAsia="Times New Roman" w:hAnsi="Verdana" w:cs="Times New Roman"/>
          <w:color w:val="454545"/>
          <w:sz w:val="26"/>
          <w:szCs w:val="26"/>
          <w:lang w:val="en-PK" w:eastAsia="en-PK"/>
        </w:rPr>
        <w:t> for IPv4 or </w:t>
      </w:r>
      <w:hyperlink r:id="rId31" w:history="1">
        <w:r w:rsidRPr="00D33ECA">
          <w:rPr>
            <w:rFonts w:ascii="Verdana" w:eastAsia="Times New Roman" w:hAnsi="Verdana" w:cs="Times New Roman"/>
            <w:color w:val="663366"/>
            <w:sz w:val="26"/>
            <w:szCs w:val="26"/>
            <w:lang w:val="en-PK" w:eastAsia="en-PK"/>
          </w:rPr>
          <w:t>IPv6</w:t>
        </w:r>
      </w:hyperlink>
      <w:r w:rsidRPr="00D33ECA">
        <w:rPr>
          <w:rFonts w:ascii="Verdana" w:eastAsia="Times New Roman" w:hAnsi="Verdana" w:cs="Times New Roman"/>
          <w:color w:val="454545"/>
          <w:sz w:val="26"/>
          <w:szCs w:val="26"/>
          <w:lang w:val="en-PK" w:eastAsia="en-PK"/>
        </w:rPr>
        <w:t> networks, the CIDR </w:t>
      </w:r>
      <w:hyperlink r:id="rId32" w:history="1">
        <w:r w:rsidRPr="00D33ECA">
          <w:rPr>
            <w:rFonts w:ascii="Verdana" w:eastAsia="Times New Roman" w:hAnsi="Verdana" w:cs="Times New Roman"/>
            <w:color w:val="663366"/>
            <w:sz w:val="26"/>
            <w:szCs w:val="26"/>
            <w:lang w:val="en-PK" w:eastAsia="en-PK"/>
          </w:rPr>
          <w:t>netmask</w:t>
        </w:r>
      </w:hyperlink>
      <w:r w:rsidRPr="00D33ECA">
        <w:rPr>
          <w:rFonts w:ascii="Verdana" w:eastAsia="Times New Roman" w:hAnsi="Verdana" w:cs="Times New Roman"/>
          <w:color w:val="454545"/>
          <w:sz w:val="26"/>
          <w:szCs w:val="26"/>
          <w:lang w:val="en-PK" w:eastAsia="en-PK"/>
        </w:rPr>
        <w:t> length will be automatically removed from the query </w:t>
      </w:r>
      <w:hyperlink r:id="rId33" w:history="1">
        <w:r w:rsidRPr="00D33ECA">
          <w:rPr>
            <w:rFonts w:ascii="Verdana" w:eastAsia="Times New Roman" w:hAnsi="Verdana" w:cs="Times New Roman"/>
            <w:color w:val="663366"/>
            <w:sz w:val="26"/>
            <w:szCs w:val="26"/>
            <w:lang w:val="en-PK" w:eastAsia="en-PK"/>
          </w:rPr>
          <w:t>string</w:t>
        </w:r>
      </w:hyperlink>
      <w:r w:rsidRPr="00D33ECA">
        <w:rPr>
          <w:rFonts w:ascii="Verdana" w:eastAsia="Times New Roman" w:hAnsi="Verdana" w:cs="Times New Roman"/>
          <w:color w:val="454545"/>
          <w:sz w:val="26"/>
          <w:szCs w:val="26"/>
          <w:lang w:val="en-PK" w:eastAsia="en-PK"/>
        </w:rPr>
        <w:t>.</w:t>
      </w:r>
    </w:p>
    <w:p w14:paraId="380F1FAA" w14:textId="77777777" w:rsidR="00D33ECA" w:rsidRPr="00D33ECA" w:rsidRDefault="00D33ECA" w:rsidP="00D33ECA">
      <w:pPr>
        <w:shd w:val="clear" w:color="auto" w:fill="FFFFFF"/>
        <w:spacing w:after="480" w:line="408" w:lineRule="atLeast"/>
        <w:ind w:right="3360"/>
        <w:rPr>
          <w:rFonts w:ascii="Verdana" w:eastAsia="Times New Roman" w:hAnsi="Verdana" w:cs="Times New Roman"/>
          <w:color w:val="454545"/>
          <w:sz w:val="26"/>
          <w:szCs w:val="26"/>
          <w:lang w:val="en-PK" w:eastAsia="en-PK"/>
        </w:rPr>
      </w:pPr>
      <w:r w:rsidRPr="00D33ECA">
        <w:rPr>
          <w:rFonts w:ascii="Verdana" w:eastAsia="Times New Roman" w:hAnsi="Verdana" w:cs="Times New Roman"/>
          <w:color w:val="454545"/>
          <w:sz w:val="26"/>
          <w:szCs w:val="26"/>
          <w:lang w:val="en-PK" w:eastAsia="en-PK"/>
        </w:rPr>
        <w:t>When querying </w:t>
      </w:r>
      <w:r w:rsidRPr="00D33ECA">
        <w:rPr>
          <w:rFonts w:ascii="Verdana" w:eastAsia="Times New Roman" w:hAnsi="Verdana" w:cs="Times New Roman"/>
          <w:b/>
          <w:bCs/>
          <w:color w:val="454545"/>
          <w:sz w:val="26"/>
          <w:szCs w:val="26"/>
          <w:lang w:val="en-PK" w:eastAsia="en-PK"/>
        </w:rPr>
        <w:t>whois.nic.ad.jp</w:t>
      </w:r>
      <w:r w:rsidRPr="00D33ECA">
        <w:rPr>
          <w:rFonts w:ascii="Verdana" w:eastAsia="Times New Roman" w:hAnsi="Verdana" w:cs="Times New Roman"/>
          <w:color w:val="454545"/>
          <w:sz w:val="26"/>
          <w:szCs w:val="26"/>
          <w:lang w:val="en-PK" w:eastAsia="en-PK"/>
        </w:rPr>
        <w:t> for AS numbers, the program will automatically convert the request in the appropriate format, inserting a space after the string AS.</w:t>
      </w:r>
    </w:p>
    <w:p w14:paraId="373E831E" w14:textId="77777777" w:rsidR="00D33ECA" w:rsidRPr="00D33ECA" w:rsidRDefault="00D33ECA" w:rsidP="00D33ECA">
      <w:pPr>
        <w:shd w:val="clear" w:color="auto" w:fill="FFFFFF"/>
        <w:spacing w:after="480" w:line="408" w:lineRule="atLeast"/>
        <w:ind w:right="3360"/>
        <w:rPr>
          <w:rFonts w:ascii="Verdana" w:eastAsia="Times New Roman" w:hAnsi="Verdana" w:cs="Times New Roman"/>
          <w:color w:val="454545"/>
          <w:sz w:val="26"/>
          <w:szCs w:val="26"/>
          <w:lang w:val="en-PK" w:eastAsia="en-PK"/>
        </w:rPr>
      </w:pPr>
      <w:r w:rsidRPr="00D33ECA">
        <w:rPr>
          <w:rFonts w:ascii="Verdana" w:eastAsia="Times New Roman" w:hAnsi="Verdana" w:cs="Times New Roman"/>
          <w:color w:val="454545"/>
          <w:sz w:val="26"/>
          <w:szCs w:val="26"/>
          <w:lang w:val="en-PK" w:eastAsia="en-PK"/>
        </w:rPr>
        <w:t>When querying </w:t>
      </w:r>
      <w:r w:rsidRPr="00D33ECA">
        <w:rPr>
          <w:rFonts w:ascii="Verdana" w:eastAsia="Times New Roman" w:hAnsi="Verdana" w:cs="Times New Roman"/>
          <w:b/>
          <w:bCs/>
          <w:color w:val="454545"/>
          <w:sz w:val="26"/>
          <w:szCs w:val="26"/>
          <w:lang w:val="en-PK" w:eastAsia="en-PK"/>
        </w:rPr>
        <w:t>whois.denic.de</w:t>
      </w:r>
      <w:r w:rsidRPr="00D33ECA">
        <w:rPr>
          <w:rFonts w:ascii="Verdana" w:eastAsia="Times New Roman" w:hAnsi="Verdana" w:cs="Times New Roman"/>
          <w:color w:val="454545"/>
          <w:sz w:val="26"/>
          <w:szCs w:val="26"/>
          <w:lang w:val="en-PK" w:eastAsia="en-PK"/>
        </w:rPr>
        <w:t> for domain names and no other flags have been specified, the program will automatically add the flag </w:t>
      </w:r>
      <w:r w:rsidRPr="00D33ECA">
        <w:rPr>
          <w:rFonts w:ascii="Verdana" w:eastAsia="Times New Roman" w:hAnsi="Verdana" w:cs="Times New Roman"/>
          <w:b/>
          <w:bCs/>
          <w:color w:val="454545"/>
          <w:sz w:val="26"/>
          <w:szCs w:val="26"/>
          <w:lang w:val="en-PK" w:eastAsia="en-PK"/>
        </w:rPr>
        <w:t>-T dn</w:t>
      </w:r>
      <w:r w:rsidRPr="00D33ECA">
        <w:rPr>
          <w:rFonts w:ascii="Verdana" w:eastAsia="Times New Roman" w:hAnsi="Verdana" w:cs="Times New Roman"/>
          <w:color w:val="454545"/>
          <w:sz w:val="26"/>
          <w:szCs w:val="26"/>
          <w:lang w:val="en-PK" w:eastAsia="en-PK"/>
        </w:rPr>
        <w:t>.</w:t>
      </w:r>
    </w:p>
    <w:p w14:paraId="7438DEE0" w14:textId="77777777" w:rsidR="00D33ECA" w:rsidRPr="00D33ECA" w:rsidRDefault="00D33ECA" w:rsidP="00D33ECA">
      <w:pPr>
        <w:shd w:val="clear" w:color="auto" w:fill="FFFFFF"/>
        <w:spacing w:after="480" w:line="408" w:lineRule="atLeast"/>
        <w:ind w:right="3360"/>
        <w:rPr>
          <w:rFonts w:ascii="Verdana" w:eastAsia="Times New Roman" w:hAnsi="Verdana" w:cs="Times New Roman"/>
          <w:color w:val="454545"/>
          <w:sz w:val="26"/>
          <w:szCs w:val="26"/>
          <w:lang w:val="en-PK" w:eastAsia="en-PK"/>
        </w:rPr>
      </w:pPr>
      <w:r w:rsidRPr="00D33ECA">
        <w:rPr>
          <w:rFonts w:ascii="Verdana" w:eastAsia="Times New Roman" w:hAnsi="Verdana" w:cs="Times New Roman"/>
          <w:color w:val="454545"/>
          <w:sz w:val="26"/>
          <w:szCs w:val="26"/>
          <w:lang w:val="en-PK" w:eastAsia="en-PK"/>
        </w:rPr>
        <w:t>When querying </w:t>
      </w:r>
      <w:r w:rsidRPr="00D33ECA">
        <w:rPr>
          <w:rFonts w:ascii="Verdana" w:eastAsia="Times New Roman" w:hAnsi="Verdana" w:cs="Times New Roman"/>
          <w:b/>
          <w:bCs/>
          <w:color w:val="454545"/>
          <w:sz w:val="26"/>
          <w:szCs w:val="26"/>
          <w:lang w:val="en-PK" w:eastAsia="en-PK"/>
        </w:rPr>
        <w:t>whois.dk-hostmaster.dk</w:t>
      </w:r>
      <w:r w:rsidRPr="00D33ECA">
        <w:rPr>
          <w:rFonts w:ascii="Verdana" w:eastAsia="Times New Roman" w:hAnsi="Verdana" w:cs="Times New Roman"/>
          <w:color w:val="454545"/>
          <w:sz w:val="26"/>
          <w:szCs w:val="26"/>
          <w:lang w:val="en-PK" w:eastAsia="en-PK"/>
        </w:rPr>
        <w:t> for domain names and no other flags have been specified, the program will automatically add the flag </w:t>
      </w:r>
      <w:r w:rsidRPr="00D33ECA">
        <w:rPr>
          <w:rFonts w:ascii="Verdana" w:eastAsia="Times New Roman" w:hAnsi="Verdana" w:cs="Times New Roman"/>
          <w:b/>
          <w:bCs/>
          <w:color w:val="454545"/>
          <w:sz w:val="26"/>
          <w:szCs w:val="26"/>
          <w:lang w:val="en-PK" w:eastAsia="en-PK"/>
        </w:rPr>
        <w:t>--show-handles</w:t>
      </w:r>
      <w:r w:rsidRPr="00D33ECA">
        <w:rPr>
          <w:rFonts w:ascii="Verdana" w:eastAsia="Times New Roman" w:hAnsi="Verdana" w:cs="Times New Roman"/>
          <w:color w:val="454545"/>
          <w:sz w:val="26"/>
          <w:szCs w:val="26"/>
          <w:lang w:val="en-PK" w:eastAsia="en-PK"/>
        </w:rPr>
        <w:t>.</w:t>
      </w:r>
    </w:p>
    <w:p w14:paraId="44CB346E" w14:textId="77777777" w:rsidR="00D33ECA" w:rsidRPr="00D33ECA" w:rsidRDefault="00D33ECA" w:rsidP="00D33ECA">
      <w:pPr>
        <w:shd w:val="clear" w:color="auto" w:fill="FFFFFF"/>
        <w:spacing w:after="480" w:line="408" w:lineRule="atLeast"/>
        <w:ind w:right="3360"/>
        <w:rPr>
          <w:rFonts w:ascii="Verdana" w:eastAsia="Times New Roman" w:hAnsi="Verdana" w:cs="Times New Roman"/>
          <w:color w:val="454545"/>
          <w:sz w:val="26"/>
          <w:szCs w:val="26"/>
          <w:lang w:val="en-PK" w:eastAsia="en-PK"/>
        </w:rPr>
      </w:pPr>
      <w:r w:rsidRPr="00D33ECA">
        <w:rPr>
          <w:rFonts w:ascii="Verdana" w:eastAsia="Times New Roman" w:hAnsi="Verdana" w:cs="Times New Roman"/>
          <w:color w:val="454545"/>
          <w:sz w:val="26"/>
          <w:szCs w:val="26"/>
          <w:lang w:val="en-PK" w:eastAsia="en-PK"/>
        </w:rPr>
        <w:t>If the </w:t>
      </w:r>
      <w:r w:rsidRPr="00D33ECA">
        <w:rPr>
          <w:rFonts w:ascii="Verdana" w:eastAsia="Times New Roman" w:hAnsi="Verdana" w:cs="Times New Roman"/>
          <w:b/>
          <w:bCs/>
          <w:color w:val="454545"/>
          <w:sz w:val="26"/>
          <w:szCs w:val="26"/>
          <w:lang w:val="en-PK" w:eastAsia="en-PK"/>
        </w:rPr>
        <w:t>/etc/whois.conf</w:t>
      </w:r>
      <w:r w:rsidRPr="00D33ECA">
        <w:rPr>
          <w:rFonts w:ascii="Verdana" w:eastAsia="Times New Roman" w:hAnsi="Verdana" w:cs="Times New Roman"/>
          <w:color w:val="454545"/>
          <w:sz w:val="26"/>
          <w:szCs w:val="26"/>
          <w:lang w:val="en-PK" w:eastAsia="en-PK"/>
        </w:rPr>
        <w:t> config file exists, it will be consulted to find a server before applying the normal rules. Each line of the file should contain a </w:t>
      </w:r>
      <w:hyperlink r:id="rId34" w:history="1">
        <w:r w:rsidRPr="00D33ECA">
          <w:rPr>
            <w:rFonts w:ascii="Verdana" w:eastAsia="Times New Roman" w:hAnsi="Verdana" w:cs="Times New Roman"/>
            <w:color w:val="663366"/>
            <w:sz w:val="26"/>
            <w:szCs w:val="26"/>
            <w:lang w:val="en-PK" w:eastAsia="en-PK"/>
          </w:rPr>
          <w:t>regular expression</w:t>
        </w:r>
      </w:hyperlink>
      <w:r w:rsidRPr="00D33ECA">
        <w:rPr>
          <w:rFonts w:ascii="Verdana" w:eastAsia="Times New Roman" w:hAnsi="Verdana" w:cs="Times New Roman"/>
          <w:color w:val="454545"/>
          <w:sz w:val="26"/>
          <w:szCs w:val="26"/>
          <w:lang w:val="en-PK" w:eastAsia="en-PK"/>
        </w:rPr>
        <w:t> to be matched against the query text and the WHOIS server to use, separated by </w:t>
      </w:r>
      <w:hyperlink r:id="rId35" w:history="1">
        <w:r w:rsidRPr="00D33ECA">
          <w:rPr>
            <w:rFonts w:ascii="Verdana" w:eastAsia="Times New Roman" w:hAnsi="Verdana" w:cs="Times New Roman"/>
            <w:color w:val="663366"/>
            <w:sz w:val="26"/>
            <w:szCs w:val="26"/>
            <w:lang w:val="en-PK" w:eastAsia="en-PK"/>
          </w:rPr>
          <w:t xml:space="preserve">white </w:t>
        </w:r>
        <w:r w:rsidRPr="00D33ECA">
          <w:rPr>
            <w:rFonts w:ascii="Verdana" w:eastAsia="Times New Roman" w:hAnsi="Verdana" w:cs="Times New Roman"/>
            <w:color w:val="663366"/>
            <w:sz w:val="26"/>
            <w:szCs w:val="26"/>
            <w:lang w:val="en-PK" w:eastAsia="en-PK"/>
          </w:rPr>
          <w:lastRenderedPageBreak/>
          <w:t>space</w:t>
        </w:r>
      </w:hyperlink>
      <w:r w:rsidRPr="00D33ECA">
        <w:rPr>
          <w:rFonts w:ascii="Verdana" w:eastAsia="Times New Roman" w:hAnsi="Verdana" w:cs="Times New Roman"/>
          <w:color w:val="454545"/>
          <w:sz w:val="26"/>
          <w:szCs w:val="26"/>
          <w:lang w:val="en-PK" w:eastAsia="en-PK"/>
        </w:rPr>
        <w:t>. IDN domains must use the ACE (Ascii Compatible Encoding) format.</w:t>
      </w:r>
    </w:p>
    <w:p w14:paraId="42A73FF2" w14:textId="77777777" w:rsidR="00D33ECA" w:rsidRPr="00D33ECA" w:rsidRDefault="00D33ECA" w:rsidP="00D33ECA">
      <w:pPr>
        <w:shd w:val="clear" w:color="auto" w:fill="FFFFFF"/>
        <w:spacing w:after="480" w:line="408" w:lineRule="atLeast"/>
        <w:ind w:right="3360"/>
        <w:rPr>
          <w:rFonts w:ascii="Verdana" w:eastAsia="Times New Roman" w:hAnsi="Verdana" w:cs="Times New Roman"/>
          <w:color w:val="454545"/>
          <w:sz w:val="26"/>
          <w:szCs w:val="26"/>
          <w:lang w:val="en-PK" w:eastAsia="en-PK"/>
        </w:rPr>
      </w:pPr>
      <w:r w:rsidRPr="00D33ECA">
        <w:rPr>
          <w:rFonts w:ascii="Verdana" w:eastAsia="Times New Roman" w:hAnsi="Verdana" w:cs="Times New Roman"/>
          <w:color w:val="454545"/>
          <w:sz w:val="26"/>
          <w:szCs w:val="26"/>
          <w:lang w:val="en-PK" w:eastAsia="en-PK"/>
        </w:rPr>
        <w:t>The WHOIS protocol does not specify an </w:t>
      </w:r>
      <w:hyperlink r:id="rId36" w:history="1">
        <w:r w:rsidRPr="00D33ECA">
          <w:rPr>
            <w:rFonts w:ascii="Verdana" w:eastAsia="Times New Roman" w:hAnsi="Verdana" w:cs="Times New Roman"/>
            <w:color w:val="663366"/>
            <w:sz w:val="26"/>
            <w:szCs w:val="26"/>
            <w:lang w:val="en-PK" w:eastAsia="en-PK"/>
          </w:rPr>
          <w:t>encoding</w:t>
        </w:r>
      </w:hyperlink>
      <w:r w:rsidRPr="00D33ECA">
        <w:rPr>
          <w:rFonts w:ascii="Verdana" w:eastAsia="Times New Roman" w:hAnsi="Verdana" w:cs="Times New Roman"/>
          <w:color w:val="454545"/>
          <w:sz w:val="26"/>
          <w:szCs w:val="26"/>
          <w:lang w:val="en-PK" w:eastAsia="en-PK"/>
        </w:rPr>
        <w:t> for characters which cannot be represented by </w:t>
      </w:r>
      <w:hyperlink r:id="rId37" w:history="1">
        <w:r w:rsidRPr="00D33ECA">
          <w:rPr>
            <w:rFonts w:ascii="Verdana" w:eastAsia="Times New Roman" w:hAnsi="Verdana" w:cs="Times New Roman"/>
            <w:color w:val="663366"/>
            <w:sz w:val="26"/>
            <w:szCs w:val="26"/>
            <w:lang w:val="en-PK" w:eastAsia="en-PK"/>
          </w:rPr>
          <w:t>ASCII</w:t>
        </w:r>
      </w:hyperlink>
      <w:r w:rsidRPr="00D33ECA">
        <w:rPr>
          <w:rFonts w:ascii="Verdana" w:eastAsia="Times New Roman" w:hAnsi="Verdana" w:cs="Times New Roman"/>
          <w:color w:val="454545"/>
          <w:sz w:val="26"/>
          <w:szCs w:val="26"/>
          <w:lang w:val="en-PK" w:eastAsia="en-PK"/>
        </w:rPr>
        <w:t> and implementations vary wildly. If the program knows that a specific server uses a certain encoding, if needed it will transcode the server output to the encoding specified by the current system locale.</w:t>
      </w:r>
    </w:p>
    <w:p w14:paraId="254CF48B" w14:textId="77777777" w:rsidR="00D33ECA" w:rsidRPr="00D33ECA" w:rsidRDefault="00D33ECA" w:rsidP="00D33ECA">
      <w:pPr>
        <w:shd w:val="clear" w:color="auto" w:fill="FFFFFF"/>
        <w:spacing w:after="480" w:line="408" w:lineRule="atLeast"/>
        <w:ind w:right="3360"/>
        <w:rPr>
          <w:rFonts w:ascii="Verdana" w:eastAsia="Times New Roman" w:hAnsi="Verdana" w:cs="Times New Roman"/>
          <w:color w:val="454545"/>
          <w:sz w:val="26"/>
          <w:szCs w:val="26"/>
          <w:lang w:val="en-PK" w:eastAsia="en-PK"/>
        </w:rPr>
      </w:pPr>
      <w:hyperlink r:id="rId38" w:history="1">
        <w:r w:rsidRPr="00D33ECA">
          <w:rPr>
            <w:rFonts w:ascii="Verdana" w:eastAsia="Times New Roman" w:hAnsi="Verdana" w:cs="Times New Roman"/>
            <w:color w:val="663366"/>
            <w:sz w:val="26"/>
            <w:szCs w:val="26"/>
            <w:lang w:val="en-PK" w:eastAsia="en-PK"/>
          </w:rPr>
          <w:t>Command line</w:t>
        </w:r>
      </w:hyperlink>
      <w:r w:rsidRPr="00D33ECA">
        <w:rPr>
          <w:rFonts w:ascii="Verdana" w:eastAsia="Times New Roman" w:hAnsi="Verdana" w:cs="Times New Roman"/>
          <w:color w:val="454545"/>
          <w:sz w:val="26"/>
          <w:szCs w:val="26"/>
          <w:lang w:val="en-PK" w:eastAsia="en-PK"/>
        </w:rPr>
        <w:t> </w:t>
      </w:r>
      <w:hyperlink r:id="rId39" w:history="1">
        <w:r w:rsidRPr="00D33ECA">
          <w:rPr>
            <w:rFonts w:ascii="Verdana" w:eastAsia="Times New Roman" w:hAnsi="Verdana" w:cs="Times New Roman"/>
            <w:color w:val="663366"/>
            <w:sz w:val="26"/>
            <w:szCs w:val="26"/>
            <w:lang w:val="en-PK" w:eastAsia="en-PK"/>
          </w:rPr>
          <w:t>arguments</w:t>
        </w:r>
      </w:hyperlink>
      <w:r w:rsidRPr="00D33ECA">
        <w:rPr>
          <w:rFonts w:ascii="Verdana" w:eastAsia="Times New Roman" w:hAnsi="Verdana" w:cs="Times New Roman"/>
          <w:color w:val="454545"/>
          <w:sz w:val="26"/>
          <w:szCs w:val="26"/>
          <w:lang w:val="en-PK" w:eastAsia="en-PK"/>
        </w:rPr>
        <w:t> will always be interpreted accordingly to the current system locale and converted to the IDN ASCII Compatible Encoding.</w:t>
      </w:r>
    </w:p>
    <w:p w14:paraId="144E32DE" w14:textId="77777777" w:rsidR="00D33ECA" w:rsidRPr="00D33ECA" w:rsidRDefault="00D33ECA" w:rsidP="00D33ECA">
      <w:pPr>
        <w:shd w:val="clear" w:color="auto" w:fill="FFFFFF"/>
        <w:spacing w:before="528" w:after="192" w:line="240" w:lineRule="auto"/>
        <w:outlineLvl w:val="1"/>
        <w:rPr>
          <w:rFonts w:ascii="Arial" w:eastAsia="Times New Roman" w:hAnsi="Arial" w:cs="Arial"/>
          <w:b/>
          <w:bCs/>
          <w:color w:val="000000"/>
          <w:sz w:val="38"/>
          <w:szCs w:val="38"/>
          <w:lang w:val="en-PK" w:eastAsia="en-PK"/>
        </w:rPr>
      </w:pPr>
      <w:r w:rsidRPr="00D33ECA">
        <w:rPr>
          <w:rFonts w:ascii="Arial" w:eastAsia="Times New Roman" w:hAnsi="Arial" w:cs="Arial"/>
          <w:b/>
          <w:bCs/>
          <w:color w:val="000000"/>
          <w:sz w:val="38"/>
          <w:szCs w:val="38"/>
          <w:lang w:val="en-PK" w:eastAsia="en-PK"/>
        </w:rPr>
        <w:t>Configuration</w:t>
      </w:r>
    </w:p>
    <w:p w14:paraId="1702353C" w14:textId="77777777" w:rsidR="00D33ECA" w:rsidRPr="00D33ECA" w:rsidRDefault="00D33ECA" w:rsidP="00D33ECA">
      <w:pPr>
        <w:shd w:val="clear" w:color="auto" w:fill="FFFFFF"/>
        <w:spacing w:after="480" w:line="408" w:lineRule="atLeast"/>
        <w:ind w:right="3360"/>
        <w:rPr>
          <w:rFonts w:ascii="Verdana" w:eastAsia="Times New Roman" w:hAnsi="Verdana" w:cs="Times New Roman"/>
          <w:color w:val="454545"/>
          <w:sz w:val="26"/>
          <w:szCs w:val="26"/>
          <w:lang w:val="en-PK" w:eastAsia="en-PK"/>
        </w:rPr>
      </w:pPr>
      <w:r w:rsidRPr="00D33ECA">
        <w:rPr>
          <w:rFonts w:ascii="Verdana" w:eastAsia="Times New Roman" w:hAnsi="Verdana" w:cs="Times New Roman"/>
          <w:color w:val="454545"/>
          <w:sz w:val="26"/>
          <w:szCs w:val="26"/>
          <w:lang w:val="en-PK" w:eastAsia="en-PK"/>
        </w:rPr>
        <w:t>The </w:t>
      </w:r>
      <w:r w:rsidRPr="00D33ECA">
        <w:rPr>
          <w:rFonts w:ascii="Verdana" w:eastAsia="Times New Roman" w:hAnsi="Verdana" w:cs="Times New Roman"/>
          <w:b/>
          <w:bCs/>
          <w:color w:val="454545"/>
          <w:sz w:val="26"/>
          <w:szCs w:val="26"/>
          <w:lang w:val="en-PK" w:eastAsia="en-PK"/>
        </w:rPr>
        <w:t>whois</w:t>
      </w:r>
      <w:r w:rsidRPr="00D33ECA">
        <w:rPr>
          <w:rFonts w:ascii="Verdana" w:eastAsia="Times New Roman" w:hAnsi="Verdana" w:cs="Times New Roman"/>
          <w:color w:val="454545"/>
          <w:sz w:val="26"/>
          <w:szCs w:val="26"/>
          <w:lang w:val="en-PK" w:eastAsia="en-PK"/>
        </w:rPr>
        <w:t> configuration file is located at </w:t>
      </w:r>
      <w:r w:rsidRPr="00D33ECA">
        <w:rPr>
          <w:rFonts w:ascii="Verdana" w:eastAsia="Times New Roman" w:hAnsi="Verdana" w:cs="Times New Roman"/>
          <w:b/>
          <w:bCs/>
          <w:color w:val="454545"/>
          <w:sz w:val="26"/>
          <w:szCs w:val="26"/>
          <w:lang w:val="en-PK" w:eastAsia="en-PK"/>
        </w:rPr>
        <w:t>/etc/whois.conf</w:t>
      </w:r>
      <w:r w:rsidRPr="00D33ECA">
        <w:rPr>
          <w:rFonts w:ascii="Verdana" w:eastAsia="Times New Roman" w:hAnsi="Verdana" w:cs="Times New Roman"/>
          <w:color w:val="454545"/>
          <w:sz w:val="26"/>
          <w:szCs w:val="26"/>
          <w:lang w:val="en-PK" w:eastAsia="en-PK"/>
        </w:rPr>
        <w:t> by default.</w:t>
      </w:r>
    </w:p>
    <w:p w14:paraId="4AC0F652" w14:textId="77777777" w:rsidR="00D33ECA" w:rsidRPr="00D33ECA" w:rsidRDefault="00D33ECA" w:rsidP="00D33ECA">
      <w:pPr>
        <w:shd w:val="clear" w:color="auto" w:fill="FFFFFF"/>
        <w:spacing w:before="528" w:after="192" w:line="240" w:lineRule="auto"/>
        <w:outlineLvl w:val="1"/>
        <w:rPr>
          <w:rFonts w:ascii="Arial" w:eastAsia="Times New Roman" w:hAnsi="Arial" w:cs="Arial"/>
          <w:b/>
          <w:bCs/>
          <w:color w:val="000000"/>
          <w:sz w:val="38"/>
          <w:szCs w:val="38"/>
          <w:lang w:val="en-PK" w:eastAsia="en-PK"/>
        </w:rPr>
      </w:pPr>
      <w:r w:rsidRPr="00D33ECA">
        <w:rPr>
          <w:rFonts w:ascii="Arial" w:eastAsia="Times New Roman" w:hAnsi="Arial" w:cs="Arial"/>
          <w:b/>
          <w:bCs/>
          <w:color w:val="000000"/>
          <w:sz w:val="38"/>
          <w:szCs w:val="38"/>
          <w:lang w:val="en-PK" w:eastAsia="en-PK"/>
        </w:rPr>
        <w:t>Environment</w:t>
      </w:r>
    </w:p>
    <w:p w14:paraId="67B6721E" w14:textId="77777777" w:rsidR="00D33ECA" w:rsidRPr="00D33ECA" w:rsidRDefault="00D33ECA" w:rsidP="00D33ECA">
      <w:pPr>
        <w:shd w:val="clear" w:color="auto" w:fill="FFFFFF"/>
        <w:spacing w:after="480" w:line="408" w:lineRule="atLeast"/>
        <w:ind w:right="3360"/>
        <w:rPr>
          <w:rFonts w:ascii="Verdana" w:eastAsia="Times New Roman" w:hAnsi="Verdana" w:cs="Times New Roman"/>
          <w:color w:val="454545"/>
          <w:sz w:val="26"/>
          <w:szCs w:val="26"/>
          <w:lang w:val="en-PK" w:eastAsia="en-PK"/>
        </w:rPr>
      </w:pPr>
      <w:r w:rsidRPr="00D33ECA">
        <w:rPr>
          <w:rFonts w:ascii="Verdana" w:eastAsia="Times New Roman" w:hAnsi="Verdana" w:cs="Times New Roman"/>
          <w:color w:val="454545"/>
          <w:sz w:val="26"/>
          <w:szCs w:val="26"/>
          <w:lang w:val="en-PK" w:eastAsia="en-PK"/>
        </w:rPr>
        <w:t>The following </w:t>
      </w:r>
      <w:hyperlink r:id="rId40" w:history="1">
        <w:r w:rsidRPr="00D33ECA">
          <w:rPr>
            <w:rFonts w:ascii="Verdana" w:eastAsia="Times New Roman" w:hAnsi="Verdana" w:cs="Times New Roman"/>
            <w:color w:val="663366"/>
            <w:sz w:val="26"/>
            <w:szCs w:val="26"/>
            <w:lang w:val="en-PK" w:eastAsia="en-PK"/>
          </w:rPr>
          <w:t>environment variables</w:t>
        </w:r>
      </w:hyperlink>
      <w:r w:rsidRPr="00D33ECA">
        <w:rPr>
          <w:rFonts w:ascii="Verdana" w:eastAsia="Times New Roman" w:hAnsi="Verdana" w:cs="Times New Roman"/>
          <w:color w:val="454545"/>
          <w:sz w:val="26"/>
          <w:szCs w:val="26"/>
          <w:lang w:val="en-PK" w:eastAsia="en-PK"/>
        </w:rPr>
        <w:t> affect the operation of </w:t>
      </w:r>
      <w:r w:rsidRPr="00D33ECA">
        <w:rPr>
          <w:rFonts w:ascii="Verdana" w:eastAsia="Times New Roman" w:hAnsi="Verdana" w:cs="Times New Roman"/>
          <w:b/>
          <w:bCs/>
          <w:color w:val="454545"/>
          <w:sz w:val="26"/>
          <w:szCs w:val="26"/>
          <w:lang w:val="en-PK" w:eastAsia="en-PK"/>
        </w:rPr>
        <w:t>whois</w:t>
      </w:r>
      <w:r w:rsidRPr="00D33ECA">
        <w:rPr>
          <w:rFonts w:ascii="Verdana" w:eastAsia="Times New Roman" w:hAnsi="Verdana" w:cs="Times New Roman"/>
          <w:color w:val="454545"/>
          <w:sz w:val="26"/>
          <w:szCs w:val="26"/>
          <w:lang w:val="en-PK" w:eastAsia="en-PK"/>
        </w:rPr>
        <w:t>:</w:t>
      </w:r>
    </w:p>
    <w:tbl>
      <w:tblPr>
        <w:tblW w:w="13896"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2151"/>
        <w:gridCol w:w="11745"/>
      </w:tblGrid>
      <w:tr w:rsidR="00D33ECA" w:rsidRPr="00D33ECA" w14:paraId="2B01B1C6" w14:textId="77777777" w:rsidTr="00D33ECA">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14:paraId="5D44C9EE" w14:textId="77777777" w:rsidR="00D33ECA" w:rsidRPr="00D33ECA" w:rsidRDefault="00D33ECA" w:rsidP="00D33ECA">
            <w:pPr>
              <w:spacing w:after="0" w:line="408" w:lineRule="atLeast"/>
              <w:rPr>
                <w:rFonts w:ascii="inherit" w:eastAsia="Times New Roman" w:hAnsi="inherit" w:cs="Times New Roman"/>
                <w:color w:val="454545"/>
                <w:sz w:val="27"/>
                <w:szCs w:val="27"/>
                <w:lang w:val="en-PK" w:eastAsia="en-PK"/>
              </w:rPr>
            </w:pPr>
            <w:r w:rsidRPr="00D33ECA">
              <w:rPr>
                <w:rFonts w:ascii="inherit" w:eastAsia="Times New Roman" w:hAnsi="inherit" w:cs="Times New Roman"/>
                <w:b/>
                <w:bCs/>
                <w:color w:val="454545"/>
                <w:sz w:val="27"/>
                <w:szCs w:val="27"/>
                <w:lang w:val="en-PK" w:eastAsia="en-PK"/>
              </w:rPr>
              <w:t>LANG</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330391EB" w14:textId="77777777" w:rsidR="00D33ECA" w:rsidRPr="00D33ECA" w:rsidRDefault="00D33ECA" w:rsidP="00D33ECA">
            <w:pPr>
              <w:spacing w:after="0" w:line="408" w:lineRule="atLeast"/>
              <w:rPr>
                <w:rFonts w:ascii="inherit" w:eastAsia="Times New Roman" w:hAnsi="inherit" w:cs="Times New Roman"/>
                <w:color w:val="454545"/>
                <w:sz w:val="27"/>
                <w:szCs w:val="27"/>
                <w:lang w:val="en-PK" w:eastAsia="en-PK"/>
              </w:rPr>
            </w:pPr>
            <w:r w:rsidRPr="00D33ECA">
              <w:rPr>
                <w:rFonts w:ascii="inherit" w:eastAsia="Times New Roman" w:hAnsi="inherit" w:cs="Times New Roman"/>
                <w:color w:val="454545"/>
                <w:sz w:val="27"/>
                <w:szCs w:val="27"/>
                <w:lang w:val="en-PK" w:eastAsia="en-PK"/>
              </w:rPr>
              <w:t>When querying </w:t>
            </w:r>
            <w:r w:rsidRPr="00D33ECA">
              <w:rPr>
                <w:rFonts w:ascii="inherit" w:eastAsia="Times New Roman" w:hAnsi="inherit" w:cs="Times New Roman"/>
                <w:b/>
                <w:bCs/>
                <w:color w:val="454545"/>
                <w:sz w:val="27"/>
                <w:szCs w:val="27"/>
                <w:lang w:val="en-PK" w:eastAsia="en-PK"/>
              </w:rPr>
              <w:t>whois.nic.ad.jp</w:t>
            </w:r>
            <w:r w:rsidRPr="00D33ECA">
              <w:rPr>
                <w:rFonts w:ascii="inherit" w:eastAsia="Times New Roman" w:hAnsi="inherit" w:cs="Times New Roman"/>
                <w:color w:val="454545"/>
                <w:sz w:val="27"/>
                <w:szCs w:val="27"/>
                <w:lang w:val="en-PK" w:eastAsia="en-PK"/>
              </w:rPr>
              <w:t> and </w:t>
            </w:r>
            <w:r w:rsidRPr="00D33ECA">
              <w:rPr>
                <w:rFonts w:ascii="inherit" w:eastAsia="Times New Roman" w:hAnsi="inherit" w:cs="Times New Roman"/>
                <w:b/>
                <w:bCs/>
                <w:color w:val="454545"/>
                <w:sz w:val="27"/>
                <w:szCs w:val="27"/>
                <w:lang w:val="en-PK" w:eastAsia="en-PK"/>
              </w:rPr>
              <w:t>whois.jprs.jp</w:t>
            </w:r>
            <w:r w:rsidRPr="00D33ECA">
              <w:rPr>
                <w:rFonts w:ascii="inherit" w:eastAsia="Times New Roman" w:hAnsi="inherit" w:cs="Times New Roman"/>
                <w:color w:val="454545"/>
                <w:sz w:val="27"/>
                <w:szCs w:val="27"/>
                <w:lang w:val="en-PK" w:eastAsia="en-PK"/>
              </w:rPr>
              <w:t>, English text is requested unless the </w:t>
            </w:r>
            <w:r w:rsidRPr="00D33ECA">
              <w:rPr>
                <w:rFonts w:ascii="inherit" w:eastAsia="Times New Roman" w:hAnsi="inherit" w:cs="Times New Roman"/>
                <w:b/>
                <w:bCs/>
                <w:color w:val="454545"/>
                <w:sz w:val="27"/>
                <w:szCs w:val="27"/>
                <w:lang w:val="en-PK" w:eastAsia="en-PK"/>
              </w:rPr>
              <w:t>LANG</w:t>
            </w:r>
            <w:r w:rsidRPr="00D33ECA">
              <w:rPr>
                <w:rFonts w:ascii="inherit" w:eastAsia="Times New Roman" w:hAnsi="inherit" w:cs="Times New Roman"/>
                <w:color w:val="454545"/>
                <w:sz w:val="27"/>
                <w:szCs w:val="27"/>
                <w:lang w:val="en-PK" w:eastAsia="en-PK"/>
              </w:rPr>
              <w:t> or </w:t>
            </w:r>
            <w:r w:rsidRPr="00D33ECA">
              <w:rPr>
                <w:rFonts w:ascii="inherit" w:eastAsia="Times New Roman" w:hAnsi="inherit" w:cs="Times New Roman"/>
                <w:b/>
                <w:bCs/>
                <w:color w:val="454545"/>
                <w:sz w:val="27"/>
                <w:szCs w:val="27"/>
                <w:lang w:val="en-PK" w:eastAsia="en-PK"/>
              </w:rPr>
              <w:t>LC_MESSAGES</w:t>
            </w:r>
            <w:r w:rsidRPr="00D33ECA">
              <w:rPr>
                <w:rFonts w:ascii="inherit" w:eastAsia="Times New Roman" w:hAnsi="inherit" w:cs="Times New Roman"/>
                <w:color w:val="454545"/>
                <w:sz w:val="27"/>
                <w:szCs w:val="27"/>
                <w:lang w:val="en-PK" w:eastAsia="en-PK"/>
              </w:rPr>
              <w:t> environment variables specify a Japanese locale.</w:t>
            </w:r>
          </w:p>
        </w:tc>
      </w:tr>
      <w:tr w:rsidR="00D33ECA" w:rsidRPr="00D33ECA" w14:paraId="34D62112" w14:textId="77777777" w:rsidTr="00D33ECA">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14:paraId="7B0DC4C1" w14:textId="77777777" w:rsidR="00D33ECA" w:rsidRPr="00D33ECA" w:rsidRDefault="00D33ECA" w:rsidP="00D33ECA">
            <w:pPr>
              <w:spacing w:after="0" w:line="408" w:lineRule="atLeast"/>
              <w:rPr>
                <w:rFonts w:ascii="inherit" w:eastAsia="Times New Roman" w:hAnsi="inherit" w:cs="Times New Roman"/>
                <w:color w:val="454545"/>
                <w:sz w:val="27"/>
                <w:szCs w:val="27"/>
                <w:lang w:val="en-PK" w:eastAsia="en-PK"/>
              </w:rPr>
            </w:pPr>
            <w:r w:rsidRPr="00D33ECA">
              <w:rPr>
                <w:rFonts w:ascii="inherit" w:eastAsia="Times New Roman" w:hAnsi="inherit" w:cs="Times New Roman"/>
                <w:b/>
                <w:bCs/>
                <w:color w:val="454545"/>
                <w:sz w:val="27"/>
                <w:szCs w:val="27"/>
                <w:lang w:val="en-PK" w:eastAsia="en-PK"/>
              </w:rPr>
              <w:t>WHOIS_OPTIONS</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5A42196C" w14:textId="77777777" w:rsidR="00D33ECA" w:rsidRPr="00D33ECA" w:rsidRDefault="00D33ECA" w:rsidP="00D33ECA">
            <w:pPr>
              <w:spacing w:after="0" w:line="408" w:lineRule="atLeast"/>
              <w:rPr>
                <w:rFonts w:ascii="inherit" w:eastAsia="Times New Roman" w:hAnsi="inherit" w:cs="Times New Roman"/>
                <w:color w:val="454545"/>
                <w:sz w:val="27"/>
                <w:szCs w:val="27"/>
                <w:lang w:val="en-PK" w:eastAsia="en-PK"/>
              </w:rPr>
            </w:pPr>
            <w:r w:rsidRPr="00D33ECA">
              <w:rPr>
                <w:rFonts w:ascii="inherit" w:eastAsia="Times New Roman" w:hAnsi="inherit" w:cs="Times New Roman"/>
                <w:color w:val="454545"/>
                <w:sz w:val="27"/>
                <w:szCs w:val="27"/>
                <w:lang w:val="en-PK" w:eastAsia="en-PK"/>
              </w:rPr>
              <w:t>A list of options which will be evaluated before the ones specified on the command line.</w:t>
            </w:r>
          </w:p>
        </w:tc>
      </w:tr>
      <w:tr w:rsidR="00D33ECA" w:rsidRPr="00D33ECA" w14:paraId="57703215" w14:textId="77777777" w:rsidTr="00D33ECA">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14:paraId="15BF8B67" w14:textId="77777777" w:rsidR="00D33ECA" w:rsidRPr="00D33ECA" w:rsidRDefault="00D33ECA" w:rsidP="00D33ECA">
            <w:pPr>
              <w:spacing w:after="0" w:line="408" w:lineRule="atLeast"/>
              <w:rPr>
                <w:rFonts w:ascii="inherit" w:eastAsia="Times New Roman" w:hAnsi="inherit" w:cs="Times New Roman"/>
                <w:color w:val="454545"/>
                <w:sz w:val="27"/>
                <w:szCs w:val="27"/>
                <w:lang w:val="en-PK" w:eastAsia="en-PK"/>
              </w:rPr>
            </w:pPr>
            <w:r w:rsidRPr="00D33ECA">
              <w:rPr>
                <w:rFonts w:ascii="inherit" w:eastAsia="Times New Roman" w:hAnsi="inherit" w:cs="Times New Roman"/>
                <w:b/>
                <w:bCs/>
                <w:color w:val="454545"/>
                <w:sz w:val="27"/>
                <w:szCs w:val="27"/>
                <w:lang w:val="en-PK" w:eastAsia="en-PK"/>
              </w:rPr>
              <w:lastRenderedPageBreak/>
              <w:t>WHOIS_SERVER</w:t>
            </w:r>
          </w:p>
        </w:tc>
        <w:tc>
          <w:tcPr>
            <w:tcW w:w="0" w:type="auto"/>
            <w:tcBorders>
              <w:top w:val="nil"/>
              <w:left w:val="nil"/>
              <w:bottom w:val="nil"/>
              <w:right w:val="nil"/>
            </w:tcBorders>
            <w:shd w:val="clear" w:color="auto" w:fill="FFFFFF"/>
            <w:tcMar>
              <w:top w:w="0" w:type="dxa"/>
              <w:left w:w="0" w:type="dxa"/>
              <w:bottom w:w="0" w:type="dxa"/>
              <w:right w:w="0" w:type="dxa"/>
            </w:tcMar>
            <w:hideMark/>
          </w:tcPr>
          <w:p w14:paraId="7053BC6A" w14:textId="77777777" w:rsidR="00D33ECA" w:rsidRPr="00D33ECA" w:rsidRDefault="00D33ECA" w:rsidP="00D33ECA">
            <w:pPr>
              <w:spacing w:after="0" w:line="408" w:lineRule="atLeast"/>
              <w:rPr>
                <w:rFonts w:ascii="inherit" w:eastAsia="Times New Roman" w:hAnsi="inherit" w:cs="Times New Roman"/>
                <w:color w:val="454545"/>
                <w:sz w:val="27"/>
                <w:szCs w:val="27"/>
                <w:lang w:val="en-PK" w:eastAsia="en-PK"/>
              </w:rPr>
            </w:pPr>
            <w:r w:rsidRPr="00D33ECA">
              <w:rPr>
                <w:rFonts w:ascii="inherit" w:eastAsia="Times New Roman" w:hAnsi="inherit" w:cs="Times New Roman"/>
                <w:color w:val="454545"/>
                <w:sz w:val="27"/>
                <w:szCs w:val="27"/>
                <w:lang w:val="en-PK" w:eastAsia="en-PK"/>
              </w:rPr>
              <w:t>This server will be queried if the program cannot guess where some kind of objects are located. If the variable does not exist then </w:t>
            </w:r>
            <w:r w:rsidRPr="00D33ECA">
              <w:rPr>
                <w:rFonts w:ascii="inherit" w:eastAsia="Times New Roman" w:hAnsi="inherit" w:cs="Times New Roman"/>
                <w:b/>
                <w:bCs/>
                <w:color w:val="454545"/>
                <w:sz w:val="27"/>
                <w:szCs w:val="27"/>
                <w:lang w:val="en-PK" w:eastAsia="en-PK"/>
              </w:rPr>
              <w:t>whois.arin.net</w:t>
            </w:r>
            <w:r w:rsidRPr="00D33ECA">
              <w:rPr>
                <w:rFonts w:ascii="inherit" w:eastAsia="Times New Roman" w:hAnsi="inherit" w:cs="Times New Roman"/>
                <w:color w:val="454545"/>
                <w:sz w:val="27"/>
                <w:szCs w:val="27"/>
                <w:lang w:val="en-PK" w:eastAsia="en-PK"/>
              </w:rPr>
              <w:t> will be queried.</w:t>
            </w:r>
          </w:p>
        </w:tc>
      </w:tr>
    </w:tbl>
    <w:p w14:paraId="063E27F9" w14:textId="77777777" w:rsidR="00D33ECA" w:rsidRPr="00D33ECA" w:rsidRDefault="00D33ECA" w:rsidP="00D33ECA">
      <w:pPr>
        <w:shd w:val="clear" w:color="auto" w:fill="FFFFFF"/>
        <w:spacing w:before="528" w:after="192" w:line="240" w:lineRule="auto"/>
        <w:outlineLvl w:val="1"/>
        <w:rPr>
          <w:rFonts w:ascii="Arial" w:eastAsia="Times New Roman" w:hAnsi="Arial" w:cs="Arial"/>
          <w:b/>
          <w:bCs/>
          <w:color w:val="000000"/>
          <w:sz w:val="38"/>
          <w:szCs w:val="38"/>
          <w:lang w:val="en-PK" w:eastAsia="en-PK"/>
        </w:rPr>
      </w:pPr>
      <w:r w:rsidRPr="00D33ECA">
        <w:rPr>
          <w:rFonts w:ascii="Arial" w:eastAsia="Times New Roman" w:hAnsi="Arial" w:cs="Arial"/>
          <w:b/>
          <w:bCs/>
          <w:color w:val="000000"/>
          <w:sz w:val="38"/>
          <w:szCs w:val="38"/>
          <w:lang w:val="en-PK" w:eastAsia="en-PK"/>
        </w:rPr>
        <w:t>Examples</w:t>
      </w:r>
    </w:p>
    <w:p w14:paraId="199034DB" w14:textId="77777777" w:rsidR="00D33ECA" w:rsidRPr="00D33ECA" w:rsidRDefault="00D33ECA" w:rsidP="00D33ECA">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8" w:line="408" w:lineRule="atLeast"/>
        <w:rPr>
          <w:rFonts w:ascii="Courier New" w:eastAsia="Times New Roman" w:hAnsi="Courier New" w:cs="Courier New"/>
          <w:color w:val="454545"/>
          <w:sz w:val="28"/>
          <w:szCs w:val="28"/>
          <w:lang w:val="en-PK" w:eastAsia="en-PK"/>
        </w:rPr>
      </w:pPr>
      <w:r w:rsidRPr="00D33ECA">
        <w:rPr>
          <w:rFonts w:ascii="Courier New" w:eastAsia="Times New Roman" w:hAnsi="Courier New" w:cs="Courier New"/>
          <w:color w:val="454545"/>
          <w:sz w:val="28"/>
          <w:szCs w:val="28"/>
          <w:lang w:val="en-PK" w:eastAsia="en-PK"/>
        </w:rPr>
        <w:t>whois computerhope.com</w:t>
      </w:r>
    </w:p>
    <w:p w14:paraId="4C486E47" w14:textId="77777777" w:rsidR="00D33ECA" w:rsidRPr="00D33ECA" w:rsidRDefault="00D33ECA" w:rsidP="00D33ECA">
      <w:pPr>
        <w:shd w:val="clear" w:color="auto" w:fill="FFFFFF"/>
        <w:spacing w:after="480" w:line="408" w:lineRule="atLeast"/>
        <w:ind w:right="3360"/>
        <w:rPr>
          <w:rFonts w:ascii="Verdana" w:eastAsia="Times New Roman" w:hAnsi="Verdana" w:cs="Times New Roman"/>
          <w:color w:val="454545"/>
          <w:sz w:val="26"/>
          <w:szCs w:val="26"/>
          <w:lang w:val="en-PK" w:eastAsia="en-PK"/>
        </w:rPr>
      </w:pPr>
      <w:r w:rsidRPr="00D33ECA">
        <w:rPr>
          <w:rFonts w:ascii="Verdana" w:eastAsia="Times New Roman" w:hAnsi="Verdana" w:cs="Times New Roman"/>
          <w:color w:val="454545"/>
          <w:sz w:val="26"/>
          <w:szCs w:val="26"/>
          <w:lang w:val="en-PK" w:eastAsia="en-PK"/>
        </w:rPr>
        <w:t>Performs a </w:t>
      </w:r>
      <w:r w:rsidRPr="00D33ECA">
        <w:rPr>
          <w:rFonts w:ascii="Verdana" w:eastAsia="Times New Roman" w:hAnsi="Verdana" w:cs="Times New Roman"/>
          <w:b/>
          <w:bCs/>
          <w:color w:val="454545"/>
          <w:sz w:val="26"/>
          <w:szCs w:val="26"/>
          <w:lang w:val="en-PK" w:eastAsia="en-PK"/>
        </w:rPr>
        <w:t>whois</w:t>
      </w:r>
      <w:r w:rsidRPr="00D33ECA">
        <w:rPr>
          <w:rFonts w:ascii="Verdana" w:eastAsia="Times New Roman" w:hAnsi="Verdana" w:cs="Times New Roman"/>
          <w:color w:val="454545"/>
          <w:sz w:val="26"/>
          <w:szCs w:val="26"/>
          <w:lang w:val="en-PK" w:eastAsia="en-PK"/>
        </w:rPr>
        <w:t> query for the domain name </w:t>
      </w:r>
      <w:r w:rsidRPr="00D33ECA">
        <w:rPr>
          <w:rFonts w:ascii="Verdana" w:eastAsia="Times New Roman" w:hAnsi="Verdana" w:cs="Times New Roman"/>
          <w:b/>
          <w:bCs/>
          <w:color w:val="454545"/>
          <w:sz w:val="26"/>
          <w:szCs w:val="26"/>
          <w:lang w:val="en-PK" w:eastAsia="en-PK"/>
        </w:rPr>
        <w:t>computerhope.com</w:t>
      </w:r>
      <w:r w:rsidRPr="00D33ECA">
        <w:rPr>
          <w:rFonts w:ascii="Verdana" w:eastAsia="Times New Roman" w:hAnsi="Verdana" w:cs="Times New Roman"/>
          <w:color w:val="454545"/>
          <w:sz w:val="26"/>
          <w:szCs w:val="26"/>
          <w:lang w:val="en-PK" w:eastAsia="en-PK"/>
        </w:rPr>
        <w:t>.</w:t>
      </w:r>
    </w:p>
    <w:p w14:paraId="78397EF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84010A"/>
    <w:multiLevelType w:val="multilevel"/>
    <w:tmpl w:val="051C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F11"/>
    <w:rsid w:val="00A06BD3"/>
    <w:rsid w:val="00C85F11"/>
    <w:rsid w:val="00D3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A8B6E-CF03-4976-B74A-52752C60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517275">
      <w:bodyDiv w:val="1"/>
      <w:marLeft w:val="0"/>
      <w:marRight w:val="0"/>
      <w:marTop w:val="0"/>
      <w:marBottom w:val="0"/>
      <w:divBdr>
        <w:top w:val="none" w:sz="0" w:space="0" w:color="auto"/>
        <w:left w:val="none" w:sz="0" w:space="0" w:color="auto"/>
        <w:bottom w:val="none" w:sz="0" w:space="0" w:color="auto"/>
        <w:right w:val="none" w:sz="0" w:space="0" w:color="auto"/>
      </w:divBdr>
      <w:divsChild>
        <w:div w:id="1764885438">
          <w:marLeft w:val="0"/>
          <w:marRight w:val="0"/>
          <w:marTop w:val="0"/>
          <w:marBottom w:val="480"/>
          <w:divBdr>
            <w:top w:val="single" w:sz="6" w:space="12" w:color="A2A9B1"/>
            <w:left w:val="single" w:sz="6" w:space="12" w:color="A2A9B1"/>
            <w:bottom w:val="single" w:sz="6" w:space="12" w:color="A2A9B1"/>
            <w:right w:val="single" w:sz="6" w:space="12" w:color="A2A9B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unix/uwhois.htm" TargetMode="External"/><Relationship Id="rId13" Type="http://schemas.openxmlformats.org/officeDocument/2006/relationships/hyperlink" Target="https://www.computerhope.com/jargon/i/internet.htm" TargetMode="External"/><Relationship Id="rId18" Type="http://schemas.openxmlformats.org/officeDocument/2006/relationships/hyperlink" Target="https://www.computerhope.com/jargon/v/verbose.htm" TargetMode="External"/><Relationship Id="rId26" Type="http://schemas.openxmlformats.org/officeDocument/2006/relationships/hyperlink" Target="https://www.computerhope.com/comp/att.htm" TargetMode="External"/><Relationship Id="rId39" Type="http://schemas.openxmlformats.org/officeDocument/2006/relationships/hyperlink" Target="https://www.computerhope.com/jargon/a/argument.htm" TargetMode="External"/><Relationship Id="rId3" Type="http://schemas.openxmlformats.org/officeDocument/2006/relationships/settings" Target="settings.xml"/><Relationship Id="rId21" Type="http://schemas.openxmlformats.org/officeDocument/2006/relationships/hyperlink" Target="https://www.computerhope.com/jargon/w/wildcard.htm" TargetMode="External"/><Relationship Id="rId34" Type="http://schemas.openxmlformats.org/officeDocument/2006/relationships/hyperlink" Target="https://www.computerhope.com/jargon/r/regex.htm" TargetMode="External"/><Relationship Id="rId42" Type="http://schemas.openxmlformats.org/officeDocument/2006/relationships/theme" Target="theme/theme1.xml"/><Relationship Id="rId7" Type="http://schemas.openxmlformats.org/officeDocument/2006/relationships/hyperlink" Target="https://www.computerhope.com/unix/uwhois.htm" TargetMode="External"/><Relationship Id="rId12" Type="http://schemas.openxmlformats.org/officeDocument/2006/relationships/hyperlink" Target="https://www.computerhope.com/jargon/d/database.htm" TargetMode="External"/><Relationship Id="rId17" Type="http://schemas.openxmlformats.org/officeDocument/2006/relationships/hyperlink" Target="https://www.computerhope.com/jargon/i/ipv4.htm" TargetMode="External"/><Relationship Id="rId25" Type="http://schemas.openxmlformats.org/officeDocument/2006/relationships/hyperlink" Target="https://www.computerhope.com/jargon/n/netwsolu.htm" TargetMode="External"/><Relationship Id="rId33" Type="http://schemas.openxmlformats.org/officeDocument/2006/relationships/hyperlink" Target="https://www.computerhope.com/jargon/s/string.htm" TargetMode="External"/><Relationship Id="rId38" Type="http://schemas.openxmlformats.org/officeDocument/2006/relationships/hyperlink" Target="https://www.computerhope.com/jargon/c/commandi.htm" TargetMode="External"/><Relationship Id="rId2" Type="http://schemas.openxmlformats.org/officeDocument/2006/relationships/styles" Target="styles.xml"/><Relationship Id="rId16" Type="http://schemas.openxmlformats.org/officeDocument/2006/relationships/hyperlink" Target="https://www.computerhope.com/jargon/a/address.htm" TargetMode="External"/><Relationship Id="rId20" Type="http://schemas.openxmlformats.org/officeDocument/2006/relationships/hyperlink" Target="https://www.computerhope.com/jargon/d/darpa.htm" TargetMode="External"/><Relationship Id="rId29" Type="http://schemas.openxmlformats.org/officeDocument/2006/relationships/hyperlink" Target="https://www.computerhope.com/jargon/p/proxyser.ht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mputerhope.com/unix/uwhois.htm" TargetMode="External"/><Relationship Id="rId11" Type="http://schemas.openxmlformats.org/officeDocument/2006/relationships/hyperlink" Target="https://www.computerhope.com/jargon/q/query.htm" TargetMode="External"/><Relationship Id="rId24" Type="http://schemas.openxmlformats.org/officeDocument/2006/relationships/hyperlink" Target="https://www.computerhope.com/jargon/i/internic.htm" TargetMode="External"/><Relationship Id="rId32" Type="http://schemas.openxmlformats.org/officeDocument/2006/relationships/hyperlink" Target="https://www.computerhope.com/jargon/n/netmask.htm" TargetMode="External"/><Relationship Id="rId37" Type="http://schemas.openxmlformats.org/officeDocument/2006/relationships/hyperlink" Target="https://www.computerhope.com/jargon/a/ascii.htm" TargetMode="External"/><Relationship Id="rId40" Type="http://schemas.openxmlformats.org/officeDocument/2006/relationships/hyperlink" Target="https://www.computerhope.com/jargon/e/envivari.htm" TargetMode="External"/><Relationship Id="rId5" Type="http://schemas.openxmlformats.org/officeDocument/2006/relationships/hyperlink" Target="https://www.computerhope.com/jargon/u/unix-like.htm" TargetMode="External"/><Relationship Id="rId15" Type="http://schemas.openxmlformats.org/officeDocument/2006/relationships/hyperlink" Target="https://www.computerhope.com/jargon/i/ip.htm" TargetMode="External"/><Relationship Id="rId23" Type="http://schemas.openxmlformats.org/officeDocument/2006/relationships/hyperlink" Target="https://www.computerhope.com/jargon/s/spam.htm" TargetMode="External"/><Relationship Id="rId28" Type="http://schemas.openxmlformats.org/officeDocument/2006/relationships/hyperlink" Target="https://www.computerhope.com/jargon/i/icann.htm" TargetMode="External"/><Relationship Id="rId36" Type="http://schemas.openxmlformats.org/officeDocument/2006/relationships/hyperlink" Target="https://www.computerhope.com/jargon/c/charcode.htm" TargetMode="External"/><Relationship Id="rId10" Type="http://schemas.openxmlformats.org/officeDocument/2006/relationships/hyperlink" Target="https://www.computerhope.com/unix.htm" TargetMode="External"/><Relationship Id="rId19" Type="http://schemas.openxmlformats.org/officeDocument/2006/relationships/hyperlink" Target="https://www.computerhope.com/jargon/a/arpanet.htm" TargetMode="External"/><Relationship Id="rId31" Type="http://schemas.openxmlformats.org/officeDocument/2006/relationships/hyperlink" Target="https://www.computerhope.com/jargon/i/ipv6.htm" TargetMode="External"/><Relationship Id="rId4" Type="http://schemas.openxmlformats.org/officeDocument/2006/relationships/webSettings" Target="webSettings.xml"/><Relationship Id="rId9" Type="http://schemas.openxmlformats.org/officeDocument/2006/relationships/hyperlink" Target="https://www.computerhope.com/unix/uwhois.htm" TargetMode="External"/><Relationship Id="rId14" Type="http://schemas.openxmlformats.org/officeDocument/2006/relationships/hyperlink" Target="https://www.computerhope.com/jargon/d/domain.htm" TargetMode="External"/><Relationship Id="rId22" Type="http://schemas.openxmlformats.org/officeDocument/2006/relationships/hyperlink" Target="https://www.computerhope.com/jargon/k/keyword.htm" TargetMode="External"/><Relationship Id="rId27" Type="http://schemas.openxmlformats.org/officeDocument/2006/relationships/hyperlink" Target="https://www.computerhope.com/jargon/t/tld.htm" TargetMode="External"/><Relationship Id="rId30" Type="http://schemas.openxmlformats.org/officeDocument/2006/relationships/hyperlink" Target="https://www.computerhope.com/jargon/i/ietf.htm" TargetMode="External"/><Relationship Id="rId35" Type="http://schemas.openxmlformats.org/officeDocument/2006/relationships/hyperlink" Target="https://www.computerhope.com/jargon/w/whitspa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1200</Words>
  <Characters>6840</Characters>
  <Application>Microsoft Office Word</Application>
  <DocSecurity>0</DocSecurity>
  <Lines>57</Lines>
  <Paragraphs>16</Paragraphs>
  <ScaleCrop>false</ScaleCrop>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2020-09-15T07:16:00Z</dcterms:created>
  <dcterms:modified xsi:type="dcterms:W3CDTF">2020-09-15T07:16:00Z</dcterms:modified>
</cp:coreProperties>
</file>