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FC188" w14:textId="77777777" w:rsidR="00A93313" w:rsidRPr="00A93313" w:rsidRDefault="00A93313" w:rsidP="00A93313">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A93313">
        <w:rPr>
          <w:rFonts w:ascii="Georgia" w:eastAsia="Times New Roman" w:hAnsi="Georgia" w:cs="Times New Roman"/>
          <w:color w:val="000000"/>
          <w:kern w:val="36"/>
          <w:sz w:val="43"/>
          <w:szCs w:val="43"/>
          <w:lang w:val="en" w:eastAsia="en-PK"/>
        </w:rPr>
        <w:t>Print server</w:t>
      </w:r>
    </w:p>
    <w:p w14:paraId="40405ACB" w14:textId="77777777" w:rsidR="00A93313" w:rsidRPr="00A93313" w:rsidRDefault="00A93313" w:rsidP="00A93313">
      <w:pPr>
        <w:spacing w:after="0" w:line="240" w:lineRule="auto"/>
        <w:rPr>
          <w:rFonts w:ascii="Times New Roman" w:eastAsia="Times New Roman" w:hAnsi="Times New Roman" w:cs="Times New Roman"/>
          <w:sz w:val="19"/>
          <w:szCs w:val="19"/>
          <w:lang w:val="en-PK" w:eastAsia="en-PK"/>
        </w:rPr>
      </w:pPr>
      <w:r w:rsidRPr="00A93313">
        <w:rPr>
          <w:rFonts w:ascii="Times New Roman" w:eastAsia="Times New Roman" w:hAnsi="Times New Roman" w:cs="Times New Roman"/>
          <w:sz w:val="19"/>
          <w:szCs w:val="19"/>
          <w:lang w:val="en-PK" w:eastAsia="en-PK"/>
        </w:rPr>
        <w:t>From Wikipedia, the free encyclopedia</w:t>
      </w:r>
    </w:p>
    <w:p w14:paraId="7FE7F628" w14:textId="77777777" w:rsidR="00A93313" w:rsidRPr="00A93313" w:rsidRDefault="00A93313" w:rsidP="00A93313">
      <w:pPr>
        <w:spacing w:after="0" w:line="240" w:lineRule="auto"/>
        <w:rPr>
          <w:rFonts w:ascii="Times New Roman" w:eastAsia="Times New Roman" w:hAnsi="Times New Roman" w:cs="Times New Roman"/>
          <w:sz w:val="24"/>
          <w:szCs w:val="24"/>
          <w:lang w:val="en-PK" w:eastAsia="en-PK"/>
        </w:rPr>
      </w:pPr>
      <w:hyperlink r:id="rId5" w:anchor="mw-head" w:history="1">
        <w:r w:rsidRPr="00A93313">
          <w:rPr>
            <w:rFonts w:ascii="Times New Roman" w:eastAsia="Times New Roman" w:hAnsi="Times New Roman" w:cs="Times New Roman"/>
            <w:color w:val="0B0080"/>
            <w:sz w:val="24"/>
            <w:szCs w:val="24"/>
            <w:u w:val="single"/>
            <w:bdr w:val="none" w:sz="0" w:space="0" w:color="auto" w:frame="1"/>
            <w:lang w:val="en-PK" w:eastAsia="en-PK"/>
          </w:rPr>
          <w:t>Jump to navigation</w:t>
        </w:r>
      </w:hyperlink>
      <w:hyperlink r:id="rId6" w:anchor="searchInput" w:history="1">
        <w:r w:rsidRPr="00A93313">
          <w:rPr>
            <w:rFonts w:ascii="Times New Roman" w:eastAsia="Times New Roman" w:hAnsi="Times New Roman" w:cs="Times New Roman"/>
            <w:color w:val="0B0080"/>
            <w:sz w:val="24"/>
            <w:szCs w:val="24"/>
            <w:u w:val="single"/>
            <w:bdr w:val="none" w:sz="0" w:space="0" w:color="auto" w:frame="1"/>
            <w:lang w:val="en-PK" w:eastAsia="en-PK"/>
          </w:rPr>
          <w:t>Jump to search</w:t>
        </w:r>
      </w:hyperlink>
    </w:p>
    <w:p w14:paraId="00DB69A0" w14:textId="77777777" w:rsidR="00A93313" w:rsidRPr="00A93313" w:rsidRDefault="00A93313" w:rsidP="00A93313">
      <w:pPr>
        <w:shd w:val="clear" w:color="auto" w:fill="FFFFFF"/>
        <w:spacing w:before="120" w:after="120" w:line="240" w:lineRule="auto"/>
        <w:rPr>
          <w:rFonts w:ascii="Arial" w:eastAsia="Times New Roman" w:hAnsi="Arial" w:cs="Arial"/>
          <w:color w:val="202122"/>
          <w:sz w:val="21"/>
          <w:szCs w:val="21"/>
          <w:lang w:val="en" w:eastAsia="en-PK"/>
        </w:rPr>
      </w:pPr>
      <w:r w:rsidRPr="00A93313">
        <w:rPr>
          <w:rFonts w:ascii="Arial" w:eastAsia="Times New Roman" w:hAnsi="Arial" w:cs="Arial"/>
          <w:color w:val="202122"/>
          <w:sz w:val="21"/>
          <w:szCs w:val="21"/>
          <w:lang w:val="en" w:eastAsia="en-PK"/>
        </w:rPr>
        <w:t>In </w:t>
      </w:r>
      <w:hyperlink r:id="rId7" w:tooltip="Computer network" w:history="1">
        <w:r w:rsidRPr="00A93313">
          <w:rPr>
            <w:rFonts w:ascii="Arial" w:eastAsia="Times New Roman" w:hAnsi="Arial" w:cs="Arial"/>
            <w:color w:val="0B0080"/>
            <w:sz w:val="21"/>
            <w:szCs w:val="21"/>
            <w:u w:val="single"/>
            <w:lang w:val="en" w:eastAsia="en-PK"/>
          </w:rPr>
          <w:t>computer networking</w:t>
        </w:r>
      </w:hyperlink>
      <w:r w:rsidRPr="00A93313">
        <w:rPr>
          <w:rFonts w:ascii="Arial" w:eastAsia="Times New Roman" w:hAnsi="Arial" w:cs="Arial"/>
          <w:color w:val="202122"/>
          <w:sz w:val="21"/>
          <w:szCs w:val="21"/>
          <w:lang w:val="en" w:eastAsia="en-PK"/>
        </w:rPr>
        <w:t>, a </w:t>
      </w:r>
      <w:r w:rsidRPr="00A93313">
        <w:rPr>
          <w:rFonts w:ascii="Arial" w:eastAsia="Times New Roman" w:hAnsi="Arial" w:cs="Arial"/>
          <w:b/>
          <w:bCs/>
          <w:color w:val="202122"/>
          <w:sz w:val="21"/>
          <w:szCs w:val="21"/>
          <w:lang w:val="en" w:eastAsia="en-PK"/>
        </w:rPr>
        <w:t>print server</w:t>
      </w:r>
      <w:r w:rsidRPr="00A93313">
        <w:rPr>
          <w:rFonts w:ascii="Arial" w:eastAsia="Times New Roman" w:hAnsi="Arial" w:cs="Arial"/>
          <w:color w:val="202122"/>
          <w:sz w:val="21"/>
          <w:szCs w:val="21"/>
          <w:lang w:val="en" w:eastAsia="en-PK"/>
        </w:rPr>
        <w:t>, or </w:t>
      </w:r>
      <w:r w:rsidRPr="00A93313">
        <w:rPr>
          <w:rFonts w:ascii="Arial" w:eastAsia="Times New Roman" w:hAnsi="Arial" w:cs="Arial"/>
          <w:b/>
          <w:bCs/>
          <w:color w:val="202122"/>
          <w:sz w:val="21"/>
          <w:szCs w:val="21"/>
          <w:lang w:val="en" w:eastAsia="en-PK"/>
        </w:rPr>
        <w:t>printer server</w:t>
      </w:r>
      <w:r w:rsidRPr="00A93313">
        <w:rPr>
          <w:rFonts w:ascii="Arial" w:eastAsia="Times New Roman" w:hAnsi="Arial" w:cs="Arial"/>
          <w:color w:val="202122"/>
          <w:sz w:val="21"/>
          <w:szCs w:val="21"/>
          <w:lang w:val="en" w:eastAsia="en-PK"/>
        </w:rPr>
        <w:t>, is a type of </w:t>
      </w:r>
      <w:hyperlink r:id="rId8" w:tooltip="Server (computing)" w:history="1">
        <w:r w:rsidRPr="00A93313">
          <w:rPr>
            <w:rFonts w:ascii="Arial" w:eastAsia="Times New Roman" w:hAnsi="Arial" w:cs="Arial"/>
            <w:color w:val="0B0080"/>
            <w:sz w:val="21"/>
            <w:szCs w:val="21"/>
            <w:u w:val="single"/>
            <w:lang w:val="en" w:eastAsia="en-PK"/>
          </w:rPr>
          <w:t>server</w:t>
        </w:r>
      </w:hyperlink>
      <w:r w:rsidRPr="00A93313">
        <w:rPr>
          <w:rFonts w:ascii="Arial" w:eastAsia="Times New Roman" w:hAnsi="Arial" w:cs="Arial"/>
          <w:color w:val="202122"/>
          <w:sz w:val="21"/>
          <w:szCs w:val="21"/>
          <w:lang w:val="en" w:eastAsia="en-PK"/>
        </w:rPr>
        <w:t> that connects </w:t>
      </w:r>
      <w:hyperlink r:id="rId9" w:tooltip="Computer printer" w:history="1">
        <w:r w:rsidRPr="00A93313">
          <w:rPr>
            <w:rFonts w:ascii="Arial" w:eastAsia="Times New Roman" w:hAnsi="Arial" w:cs="Arial"/>
            <w:color w:val="0B0080"/>
            <w:sz w:val="21"/>
            <w:szCs w:val="21"/>
            <w:u w:val="single"/>
            <w:lang w:val="en" w:eastAsia="en-PK"/>
          </w:rPr>
          <w:t>printers</w:t>
        </w:r>
      </w:hyperlink>
      <w:r w:rsidRPr="00A93313">
        <w:rPr>
          <w:rFonts w:ascii="Arial" w:eastAsia="Times New Roman" w:hAnsi="Arial" w:cs="Arial"/>
          <w:color w:val="202122"/>
          <w:sz w:val="21"/>
          <w:szCs w:val="21"/>
          <w:lang w:val="en" w:eastAsia="en-PK"/>
        </w:rPr>
        <w:t> to </w:t>
      </w:r>
      <w:hyperlink r:id="rId10" w:tooltip="Client (computing)" w:history="1">
        <w:r w:rsidRPr="00A93313">
          <w:rPr>
            <w:rFonts w:ascii="Arial" w:eastAsia="Times New Roman" w:hAnsi="Arial" w:cs="Arial"/>
            <w:color w:val="0B0080"/>
            <w:sz w:val="21"/>
            <w:szCs w:val="21"/>
            <w:u w:val="single"/>
            <w:lang w:val="en" w:eastAsia="en-PK"/>
          </w:rPr>
          <w:t>client computers</w:t>
        </w:r>
      </w:hyperlink>
      <w:r w:rsidRPr="00A93313">
        <w:rPr>
          <w:rFonts w:ascii="Arial" w:eastAsia="Times New Roman" w:hAnsi="Arial" w:cs="Arial"/>
          <w:color w:val="202122"/>
          <w:sz w:val="21"/>
          <w:szCs w:val="21"/>
          <w:lang w:val="en" w:eastAsia="en-PK"/>
        </w:rPr>
        <w:t> over a network.</w:t>
      </w:r>
      <w:hyperlink r:id="rId11" w:anchor="cite_note-1" w:history="1">
        <w:r w:rsidRPr="00A93313">
          <w:rPr>
            <w:rFonts w:ascii="Arial" w:eastAsia="Times New Roman" w:hAnsi="Arial" w:cs="Arial"/>
            <w:color w:val="0B0080"/>
            <w:sz w:val="17"/>
            <w:szCs w:val="17"/>
            <w:u w:val="single"/>
            <w:vertAlign w:val="superscript"/>
            <w:lang w:val="en" w:eastAsia="en-PK"/>
          </w:rPr>
          <w:t>[1]</w:t>
        </w:r>
      </w:hyperlink>
      <w:r w:rsidRPr="00A93313">
        <w:rPr>
          <w:rFonts w:ascii="Arial" w:eastAsia="Times New Roman" w:hAnsi="Arial" w:cs="Arial"/>
          <w:color w:val="202122"/>
          <w:sz w:val="21"/>
          <w:szCs w:val="21"/>
          <w:lang w:val="en" w:eastAsia="en-PK"/>
        </w:rPr>
        <w:t> It accepts </w:t>
      </w:r>
      <w:hyperlink r:id="rId12" w:tooltip="Print job" w:history="1">
        <w:r w:rsidRPr="00A93313">
          <w:rPr>
            <w:rFonts w:ascii="Arial" w:eastAsia="Times New Roman" w:hAnsi="Arial" w:cs="Arial"/>
            <w:color w:val="0B0080"/>
            <w:sz w:val="21"/>
            <w:szCs w:val="21"/>
            <w:u w:val="single"/>
            <w:lang w:val="en" w:eastAsia="en-PK"/>
          </w:rPr>
          <w:t>print jobs</w:t>
        </w:r>
      </w:hyperlink>
      <w:r w:rsidRPr="00A93313">
        <w:rPr>
          <w:rFonts w:ascii="Arial" w:eastAsia="Times New Roman" w:hAnsi="Arial" w:cs="Arial"/>
          <w:color w:val="202122"/>
          <w:sz w:val="21"/>
          <w:szCs w:val="21"/>
          <w:lang w:val="en" w:eastAsia="en-PK"/>
        </w:rPr>
        <w:t> from the computers and sends the jobs to the appropriate printers, </w:t>
      </w:r>
      <w:hyperlink r:id="rId13" w:tooltip="Network scheduler" w:history="1">
        <w:r w:rsidRPr="00A93313">
          <w:rPr>
            <w:rFonts w:ascii="Arial" w:eastAsia="Times New Roman" w:hAnsi="Arial" w:cs="Arial"/>
            <w:color w:val="0B0080"/>
            <w:sz w:val="21"/>
            <w:szCs w:val="21"/>
            <w:u w:val="single"/>
            <w:lang w:val="en" w:eastAsia="en-PK"/>
          </w:rPr>
          <w:t>queuing</w:t>
        </w:r>
      </w:hyperlink>
      <w:r w:rsidRPr="00A93313">
        <w:rPr>
          <w:rFonts w:ascii="Arial" w:eastAsia="Times New Roman" w:hAnsi="Arial" w:cs="Arial"/>
          <w:color w:val="202122"/>
          <w:sz w:val="21"/>
          <w:szCs w:val="21"/>
          <w:lang w:val="en" w:eastAsia="en-PK"/>
        </w:rPr>
        <w:t> the jobs locally to accommodate the fact that work may arrive more quickly than the printer can actually handle. Ancillary functions include the ability to inspect the queue of jobs to be processed, the ability to reorder or delete waiting print jobs, or the ability to do various kinds of accounting (such as counting pages, which may involve reading data generated by the printer(s)). Print servers may be used to enforce administration policies, such as </w:t>
      </w:r>
      <w:hyperlink r:id="rId14" w:tooltip="Color printing" w:history="1">
        <w:r w:rsidRPr="00A93313">
          <w:rPr>
            <w:rFonts w:ascii="Arial" w:eastAsia="Times New Roman" w:hAnsi="Arial" w:cs="Arial"/>
            <w:color w:val="0B0080"/>
            <w:sz w:val="21"/>
            <w:szCs w:val="21"/>
            <w:u w:val="single"/>
            <w:lang w:val="en" w:eastAsia="en-PK"/>
          </w:rPr>
          <w:t>color printing</w:t>
        </w:r>
      </w:hyperlink>
      <w:r w:rsidRPr="00A93313">
        <w:rPr>
          <w:rFonts w:ascii="Arial" w:eastAsia="Times New Roman" w:hAnsi="Arial" w:cs="Arial"/>
          <w:color w:val="202122"/>
          <w:sz w:val="21"/>
          <w:szCs w:val="21"/>
          <w:lang w:val="en" w:eastAsia="en-PK"/>
        </w:rPr>
        <w:t> quotas, user/department </w:t>
      </w:r>
      <w:hyperlink r:id="rId15" w:tooltip="Authentication server" w:history="1">
        <w:r w:rsidRPr="00A93313">
          <w:rPr>
            <w:rFonts w:ascii="Arial" w:eastAsia="Times New Roman" w:hAnsi="Arial" w:cs="Arial"/>
            <w:color w:val="0B0080"/>
            <w:sz w:val="21"/>
            <w:szCs w:val="21"/>
            <w:u w:val="single"/>
            <w:lang w:val="en" w:eastAsia="en-PK"/>
          </w:rPr>
          <w:t>authentication</w:t>
        </w:r>
      </w:hyperlink>
      <w:r w:rsidRPr="00A93313">
        <w:rPr>
          <w:rFonts w:ascii="Arial" w:eastAsia="Times New Roman" w:hAnsi="Arial" w:cs="Arial"/>
          <w:color w:val="202122"/>
          <w:sz w:val="21"/>
          <w:szCs w:val="21"/>
          <w:lang w:val="en" w:eastAsia="en-PK"/>
        </w:rPr>
        <w:t>, or </w:t>
      </w:r>
      <w:hyperlink r:id="rId16" w:tooltip="Watermark" w:history="1">
        <w:r w:rsidRPr="00A93313">
          <w:rPr>
            <w:rFonts w:ascii="Arial" w:eastAsia="Times New Roman" w:hAnsi="Arial" w:cs="Arial"/>
            <w:color w:val="0B0080"/>
            <w:sz w:val="21"/>
            <w:szCs w:val="21"/>
            <w:u w:val="single"/>
            <w:lang w:val="en" w:eastAsia="en-PK"/>
          </w:rPr>
          <w:t>watermarking</w:t>
        </w:r>
      </w:hyperlink>
      <w:r w:rsidRPr="00A93313">
        <w:rPr>
          <w:rFonts w:ascii="Arial" w:eastAsia="Times New Roman" w:hAnsi="Arial" w:cs="Arial"/>
          <w:color w:val="202122"/>
          <w:sz w:val="21"/>
          <w:szCs w:val="21"/>
          <w:lang w:val="en" w:eastAsia="en-PK"/>
        </w:rPr>
        <w:t> printed documents.</w:t>
      </w:r>
    </w:p>
    <w:p w14:paraId="7C6FD3CC" w14:textId="77777777" w:rsidR="00A93313" w:rsidRPr="00A93313" w:rsidRDefault="00A93313" w:rsidP="00A93313">
      <w:pPr>
        <w:shd w:val="clear" w:color="auto" w:fill="FFFFFF"/>
        <w:spacing w:before="120" w:after="120" w:line="240" w:lineRule="auto"/>
        <w:rPr>
          <w:rFonts w:ascii="Arial" w:eastAsia="Times New Roman" w:hAnsi="Arial" w:cs="Arial"/>
          <w:color w:val="202122"/>
          <w:sz w:val="21"/>
          <w:szCs w:val="21"/>
          <w:lang w:val="en" w:eastAsia="en-PK"/>
        </w:rPr>
      </w:pPr>
      <w:r w:rsidRPr="00A93313">
        <w:rPr>
          <w:rFonts w:ascii="Arial" w:eastAsia="Times New Roman" w:hAnsi="Arial" w:cs="Arial"/>
          <w:color w:val="202122"/>
          <w:sz w:val="21"/>
          <w:szCs w:val="21"/>
          <w:lang w:val="en" w:eastAsia="en-PK"/>
        </w:rPr>
        <w:t>Print servers may support a variety of industry-standard or proprietary </w:t>
      </w:r>
      <w:hyperlink r:id="rId17" w:tooltip="Printing protocols" w:history="1">
        <w:r w:rsidRPr="00A93313">
          <w:rPr>
            <w:rFonts w:ascii="Arial" w:eastAsia="Times New Roman" w:hAnsi="Arial" w:cs="Arial"/>
            <w:color w:val="0B0080"/>
            <w:sz w:val="21"/>
            <w:szCs w:val="21"/>
            <w:u w:val="single"/>
            <w:lang w:val="en" w:eastAsia="en-PK"/>
          </w:rPr>
          <w:t>printing protocols</w:t>
        </w:r>
      </w:hyperlink>
      <w:r w:rsidRPr="00A93313">
        <w:rPr>
          <w:rFonts w:ascii="Arial" w:eastAsia="Times New Roman" w:hAnsi="Arial" w:cs="Arial"/>
          <w:color w:val="202122"/>
          <w:sz w:val="21"/>
          <w:szCs w:val="21"/>
          <w:lang w:val="en" w:eastAsia="en-PK"/>
        </w:rPr>
        <w:t> including </w:t>
      </w:r>
      <w:hyperlink r:id="rId18" w:tooltip="Internet Printing Protocol" w:history="1">
        <w:r w:rsidRPr="00A93313">
          <w:rPr>
            <w:rFonts w:ascii="Arial" w:eastAsia="Times New Roman" w:hAnsi="Arial" w:cs="Arial"/>
            <w:color w:val="0B0080"/>
            <w:sz w:val="21"/>
            <w:szCs w:val="21"/>
            <w:u w:val="single"/>
            <w:lang w:val="en" w:eastAsia="en-PK"/>
          </w:rPr>
          <w:t>Internet Printing Protocol</w:t>
        </w:r>
      </w:hyperlink>
      <w:r w:rsidRPr="00A93313">
        <w:rPr>
          <w:rFonts w:ascii="Arial" w:eastAsia="Times New Roman" w:hAnsi="Arial" w:cs="Arial"/>
          <w:color w:val="202122"/>
          <w:sz w:val="21"/>
          <w:szCs w:val="21"/>
          <w:lang w:val="en" w:eastAsia="en-PK"/>
        </w:rPr>
        <w:t>, </w:t>
      </w:r>
      <w:hyperlink r:id="rId19" w:tooltip="Line Printer Daemon protocol" w:history="1">
        <w:r w:rsidRPr="00A93313">
          <w:rPr>
            <w:rFonts w:ascii="Arial" w:eastAsia="Times New Roman" w:hAnsi="Arial" w:cs="Arial"/>
            <w:color w:val="0B0080"/>
            <w:sz w:val="21"/>
            <w:szCs w:val="21"/>
            <w:u w:val="single"/>
            <w:lang w:val="en" w:eastAsia="en-PK"/>
          </w:rPr>
          <w:t>Line Printer Daemon protocol</w:t>
        </w:r>
      </w:hyperlink>
      <w:r w:rsidRPr="00A93313">
        <w:rPr>
          <w:rFonts w:ascii="Arial" w:eastAsia="Times New Roman" w:hAnsi="Arial" w:cs="Arial"/>
          <w:color w:val="202122"/>
          <w:sz w:val="21"/>
          <w:szCs w:val="21"/>
          <w:lang w:val="en" w:eastAsia="en-PK"/>
        </w:rPr>
        <w:t>, </w:t>
      </w:r>
      <w:hyperlink r:id="rId20" w:tooltip="NetWare" w:history="1">
        <w:r w:rsidRPr="00A93313">
          <w:rPr>
            <w:rFonts w:ascii="Arial" w:eastAsia="Times New Roman" w:hAnsi="Arial" w:cs="Arial"/>
            <w:color w:val="0B0080"/>
            <w:sz w:val="21"/>
            <w:szCs w:val="21"/>
            <w:u w:val="single"/>
            <w:lang w:val="en" w:eastAsia="en-PK"/>
          </w:rPr>
          <w:t>NetWare</w:t>
        </w:r>
      </w:hyperlink>
      <w:r w:rsidRPr="00A93313">
        <w:rPr>
          <w:rFonts w:ascii="Arial" w:eastAsia="Times New Roman" w:hAnsi="Arial" w:cs="Arial"/>
          <w:color w:val="202122"/>
          <w:sz w:val="21"/>
          <w:szCs w:val="21"/>
          <w:lang w:val="en" w:eastAsia="en-PK"/>
        </w:rPr>
        <w:t>, </w:t>
      </w:r>
      <w:hyperlink r:id="rId21" w:tooltip="NetBIOS" w:history="1">
        <w:r w:rsidRPr="00A93313">
          <w:rPr>
            <w:rFonts w:ascii="Arial" w:eastAsia="Times New Roman" w:hAnsi="Arial" w:cs="Arial"/>
            <w:color w:val="0B0080"/>
            <w:sz w:val="21"/>
            <w:szCs w:val="21"/>
            <w:u w:val="single"/>
            <w:lang w:val="en" w:eastAsia="en-PK"/>
          </w:rPr>
          <w:t>NetBIOS/NetBEUI</w:t>
        </w:r>
      </w:hyperlink>
      <w:r w:rsidRPr="00A93313">
        <w:rPr>
          <w:rFonts w:ascii="Arial" w:eastAsia="Times New Roman" w:hAnsi="Arial" w:cs="Arial"/>
          <w:color w:val="202122"/>
          <w:sz w:val="21"/>
          <w:szCs w:val="21"/>
          <w:lang w:val="en" w:eastAsia="en-PK"/>
        </w:rPr>
        <w:t>, or </w:t>
      </w:r>
      <w:hyperlink r:id="rId22" w:tooltip="JetDirect" w:history="1">
        <w:r w:rsidRPr="00A93313">
          <w:rPr>
            <w:rFonts w:ascii="Arial" w:eastAsia="Times New Roman" w:hAnsi="Arial" w:cs="Arial"/>
            <w:color w:val="0B0080"/>
            <w:sz w:val="21"/>
            <w:szCs w:val="21"/>
            <w:u w:val="single"/>
            <w:lang w:val="en" w:eastAsia="en-PK"/>
          </w:rPr>
          <w:t>JetDirect</w:t>
        </w:r>
      </w:hyperlink>
      <w:r w:rsidRPr="00A93313">
        <w:rPr>
          <w:rFonts w:ascii="Arial" w:eastAsia="Times New Roman" w:hAnsi="Arial" w:cs="Arial"/>
          <w:color w:val="202122"/>
          <w:sz w:val="21"/>
          <w:szCs w:val="21"/>
          <w:lang w:val="en" w:eastAsia="en-PK"/>
        </w:rPr>
        <w:t>.</w:t>
      </w:r>
    </w:p>
    <w:p w14:paraId="691D2D8C" w14:textId="77777777" w:rsidR="00A93313" w:rsidRPr="00A93313" w:rsidRDefault="00A93313" w:rsidP="00A93313">
      <w:pPr>
        <w:shd w:val="clear" w:color="auto" w:fill="FFFFFF"/>
        <w:spacing w:before="120" w:after="120" w:line="240" w:lineRule="auto"/>
        <w:rPr>
          <w:rFonts w:ascii="Arial" w:eastAsia="Times New Roman" w:hAnsi="Arial" w:cs="Arial"/>
          <w:color w:val="202122"/>
          <w:sz w:val="21"/>
          <w:szCs w:val="21"/>
          <w:lang w:val="en" w:eastAsia="en-PK"/>
        </w:rPr>
      </w:pPr>
      <w:r w:rsidRPr="00A93313">
        <w:rPr>
          <w:rFonts w:ascii="Arial" w:eastAsia="Times New Roman" w:hAnsi="Arial" w:cs="Arial"/>
          <w:color w:val="202122"/>
          <w:sz w:val="21"/>
          <w:szCs w:val="21"/>
          <w:lang w:val="en" w:eastAsia="en-PK"/>
        </w:rPr>
        <w:t>A print server may be a networked computer with one or more shared printers. Alternatively, a print server may be a dedicated device on the network, with connections to the </w:t>
      </w:r>
      <w:hyperlink r:id="rId23" w:tooltip="Local area network" w:history="1">
        <w:r w:rsidRPr="00A93313">
          <w:rPr>
            <w:rFonts w:ascii="Arial" w:eastAsia="Times New Roman" w:hAnsi="Arial" w:cs="Arial"/>
            <w:color w:val="0B0080"/>
            <w:sz w:val="21"/>
            <w:szCs w:val="21"/>
            <w:u w:val="single"/>
            <w:lang w:val="en" w:eastAsia="en-PK"/>
          </w:rPr>
          <w:t>LAN</w:t>
        </w:r>
      </w:hyperlink>
      <w:r w:rsidRPr="00A93313">
        <w:rPr>
          <w:rFonts w:ascii="Arial" w:eastAsia="Times New Roman" w:hAnsi="Arial" w:cs="Arial"/>
          <w:color w:val="202122"/>
          <w:sz w:val="21"/>
          <w:szCs w:val="21"/>
          <w:lang w:val="en" w:eastAsia="en-PK"/>
        </w:rPr>
        <w:t> and one or more printers. Dedicated server appliances tend to be fairly simple in both configuration and features. Print server functionality may be integrated with other devices such as a </w:t>
      </w:r>
      <w:hyperlink r:id="rId24" w:tooltip="Wireless router" w:history="1">
        <w:r w:rsidRPr="00A93313">
          <w:rPr>
            <w:rFonts w:ascii="Arial" w:eastAsia="Times New Roman" w:hAnsi="Arial" w:cs="Arial"/>
            <w:color w:val="0B0080"/>
            <w:sz w:val="21"/>
            <w:szCs w:val="21"/>
            <w:u w:val="single"/>
            <w:lang w:val="en" w:eastAsia="en-PK"/>
          </w:rPr>
          <w:t>wireless router</w:t>
        </w:r>
      </w:hyperlink>
      <w:r w:rsidRPr="00A93313">
        <w:rPr>
          <w:rFonts w:ascii="Arial" w:eastAsia="Times New Roman" w:hAnsi="Arial" w:cs="Arial"/>
          <w:color w:val="202122"/>
          <w:sz w:val="21"/>
          <w:szCs w:val="21"/>
          <w:lang w:val="en" w:eastAsia="en-PK"/>
        </w:rPr>
        <w:t>, a </w:t>
      </w:r>
      <w:hyperlink r:id="rId25" w:tooltip="Firewall (computing)" w:history="1">
        <w:r w:rsidRPr="00A93313">
          <w:rPr>
            <w:rFonts w:ascii="Arial" w:eastAsia="Times New Roman" w:hAnsi="Arial" w:cs="Arial"/>
            <w:color w:val="0B0080"/>
            <w:sz w:val="21"/>
            <w:szCs w:val="21"/>
            <w:u w:val="single"/>
            <w:lang w:val="en" w:eastAsia="en-PK"/>
          </w:rPr>
          <w:t>firewall</w:t>
        </w:r>
      </w:hyperlink>
      <w:r w:rsidRPr="00A93313">
        <w:rPr>
          <w:rFonts w:ascii="Arial" w:eastAsia="Times New Roman" w:hAnsi="Arial" w:cs="Arial"/>
          <w:color w:val="202122"/>
          <w:sz w:val="21"/>
          <w:szCs w:val="21"/>
          <w:lang w:val="en" w:eastAsia="en-PK"/>
        </w:rPr>
        <w:t>, or both. A printer may have a built-in print server.</w:t>
      </w:r>
    </w:p>
    <w:p w14:paraId="1F694394" w14:textId="77777777" w:rsidR="00A93313" w:rsidRPr="00A93313" w:rsidRDefault="00A93313" w:rsidP="00A93313">
      <w:pPr>
        <w:shd w:val="clear" w:color="auto" w:fill="FFFFFF"/>
        <w:spacing w:before="120" w:after="120" w:line="240" w:lineRule="auto"/>
        <w:rPr>
          <w:rFonts w:ascii="Arial" w:eastAsia="Times New Roman" w:hAnsi="Arial" w:cs="Arial"/>
          <w:color w:val="202122"/>
          <w:sz w:val="21"/>
          <w:szCs w:val="21"/>
          <w:lang w:val="en" w:eastAsia="en-PK"/>
        </w:rPr>
      </w:pPr>
      <w:r w:rsidRPr="00A93313">
        <w:rPr>
          <w:rFonts w:ascii="Arial" w:eastAsia="Times New Roman" w:hAnsi="Arial" w:cs="Arial"/>
          <w:color w:val="202122"/>
          <w:sz w:val="21"/>
          <w:szCs w:val="21"/>
          <w:lang w:val="en" w:eastAsia="en-PK"/>
        </w:rPr>
        <w:t>All printers with the right type of </w:t>
      </w:r>
      <w:hyperlink r:id="rId26" w:tooltip="Electrical connector" w:history="1">
        <w:r w:rsidRPr="00A93313">
          <w:rPr>
            <w:rFonts w:ascii="Arial" w:eastAsia="Times New Roman" w:hAnsi="Arial" w:cs="Arial"/>
            <w:color w:val="0B0080"/>
            <w:sz w:val="21"/>
            <w:szCs w:val="21"/>
            <w:u w:val="single"/>
            <w:lang w:val="en" w:eastAsia="en-PK"/>
          </w:rPr>
          <w:t>connector</w:t>
        </w:r>
      </w:hyperlink>
      <w:r w:rsidRPr="00A93313">
        <w:rPr>
          <w:rFonts w:ascii="Arial" w:eastAsia="Times New Roman" w:hAnsi="Arial" w:cs="Arial"/>
          <w:color w:val="202122"/>
          <w:sz w:val="21"/>
          <w:szCs w:val="21"/>
          <w:lang w:val="en" w:eastAsia="en-PK"/>
        </w:rPr>
        <w:t> are compatible with all print servers; manufacturers of servers make available lists of compatible printers because a server may not implement all the communications functionality of a printer (e.g. low ink signal).</w:t>
      </w:r>
    </w:p>
    <w:p w14:paraId="245257F0" w14:textId="77777777" w:rsidR="00A93313" w:rsidRPr="00A93313" w:rsidRDefault="00A93313" w:rsidP="00A93313">
      <w:pPr>
        <w:shd w:val="clear" w:color="auto" w:fill="FFFFFF"/>
        <w:spacing w:after="0" w:line="240" w:lineRule="auto"/>
        <w:jc w:val="center"/>
        <w:rPr>
          <w:rFonts w:ascii="Arial" w:eastAsia="Times New Roman" w:hAnsi="Arial" w:cs="Arial"/>
          <w:b/>
          <w:bCs/>
          <w:color w:val="202122"/>
          <w:sz w:val="21"/>
          <w:szCs w:val="21"/>
          <w:lang w:val="en" w:eastAsia="en-PK"/>
        </w:rPr>
      </w:pPr>
      <w:r w:rsidRPr="00A93313">
        <w:rPr>
          <w:rFonts w:ascii="Arial" w:eastAsia="Times New Roman" w:hAnsi="Arial" w:cs="Arial"/>
          <w:b/>
          <w:bCs/>
          <w:color w:val="202122"/>
          <w:sz w:val="21"/>
          <w:szCs w:val="21"/>
          <w:lang w:val="en" w:eastAsia="en-PK"/>
        </w:rPr>
        <w:t>Network printer servers</w:t>
      </w:r>
    </w:p>
    <w:p w14:paraId="06045D7F" w14:textId="77777777" w:rsidR="00A93313" w:rsidRPr="00A93313" w:rsidRDefault="00A93313" w:rsidP="00A93313">
      <w:pPr>
        <w:numPr>
          <w:ilvl w:val="0"/>
          <w:numId w:val="1"/>
        </w:numPr>
        <w:shd w:val="clear" w:color="auto" w:fill="F8F9FA"/>
        <w:spacing w:before="100" w:beforeAutospacing="1" w:line="273" w:lineRule="atLeast"/>
        <w:ind w:left="414"/>
        <w:jc w:val="center"/>
        <w:textAlignment w:val="top"/>
        <w:rPr>
          <w:rFonts w:ascii="Arial" w:eastAsia="Times New Roman" w:hAnsi="Arial" w:cs="Arial"/>
          <w:color w:val="202122"/>
          <w:sz w:val="21"/>
          <w:szCs w:val="21"/>
          <w:lang w:val="en" w:eastAsia="en-PK"/>
        </w:rPr>
      </w:pPr>
      <w:r w:rsidRPr="00A93313">
        <w:rPr>
          <w:rFonts w:ascii="Arial" w:eastAsia="Times New Roman" w:hAnsi="Arial" w:cs="Arial"/>
          <w:noProof/>
          <w:color w:val="0B0080"/>
          <w:sz w:val="21"/>
          <w:szCs w:val="21"/>
          <w:lang w:val="en" w:eastAsia="en-PK"/>
        </w:rPr>
        <w:drawing>
          <wp:inline distT="0" distB="0" distL="0" distR="0" wp14:anchorId="6F5984EB" wp14:editId="584D11CC">
            <wp:extent cx="1310640" cy="1714500"/>
            <wp:effectExtent l="0" t="0" r="3810" b="0"/>
            <wp:docPr id="3" name="Picture 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10640" cy="1714500"/>
                    </a:xfrm>
                    <a:prstGeom prst="rect">
                      <a:avLst/>
                    </a:prstGeom>
                    <a:noFill/>
                    <a:ln>
                      <a:noFill/>
                    </a:ln>
                  </pic:spPr>
                </pic:pic>
              </a:graphicData>
            </a:graphic>
          </wp:inline>
        </w:drawing>
      </w:r>
    </w:p>
    <w:p w14:paraId="7083734D" w14:textId="77777777" w:rsidR="00A93313" w:rsidRPr="00A93313" w:rsidRDefault="00A93313" w:rsidP="00A93313">
      <w:pPr>
        <w:shd w:val="clear" w:color="auto" w:fill="FFFFFF"/>
        <w:spacing w:before="120" w:after="120" w:line="273" w:lineRule="atLeast"/>
        <w:ind w:left="384"/>
        <w:textAlignment w:val="top"/>
        <w:rPr>
          <w:rFonts w:ascii="Arial" w:eastAsia="Times New Roman" w:hAnsi="Arial" w:cs="Arial"/>
          <w:color w:val="202122"/>
          <w:sz w:val="20"/>
          <w:szCs w:val="20"/>
          <w:lang w:val="en" w:eastAsia="en-PK"/>
        </w:rPr>
      </w:pPr>
      <w:r w:rsidRPr="00A93313">
        <w:rPr>
          <w:rFonts w:ascii="Arial" w:eastAsia="Times New Roman" w:hAnsi="Arial" w:cs="Arial"/>
          <w:color w:val="202122"/>
          <w:sz w:val="20"/>
          <w:szCs w:val="20"/>
          <w:lang w:val="en" w:eastAsia="en-PK"/>
        </w:rPr>
        <w:t>A wireless print server</w:t>
      </w:r>
    </w:p>
    <w:p w14:paraId="7DEB4A94" w14:textId="77777777" w:rsidR="00A93313" w:rsidRPr="00A93313" w:rsidRDefault="00A93313" w:rsidP="00A93313">
      <w:pPr>
        <w:shd w:val="clear" w:color="auto" w:fill="FFFFFF"/>
        <w:spacing w:after="0" w:line="273" w:lineRule="atLeast"/>
        <w:ind w:left="384"/>
        <w:rPr>
          <w:rFonts w:ascii="Arial" w:eastAsia="Times New Roman" w:hAnsi="Arial" w:cs="Arial"/>
          <w:color w:val="202122"/>
          <w:sz w:val="21"/>
          <w:szCs w:val="21"/>
          <w:lang w:val="en" w:eastAsia="en-PK"/>
        </w:rPr>
      </w:pPr>
      <w:r w:rsidRPr="00A93313">
        <w:rPr>
          <w:rFonts w:ascii="Arial" w:eastAsia="Times New Roman" w:hAnsi="Arial" w:cs="Arial"/>
          <w:color w:val="202122"/>
          <w:sz w:val="21"/>
          <w:szCs w:val="21"/>
          <w:lang w:val="en" w:eastAsia="en-PK"/>
        </w:rPr>
        <w:t> </w:t>
      </w:r>
    </w:p>
    <w:p w14:paraId="4699087A" w14:textId="77777777" w:rsidR="00A93313" w:rsidRPr="00A93313" w:rsidRDefault="00A93313" w:rsidP="00A93313">
      <w:pPr>
        <w:numPr>
          <w:ilvl w:val="0"/>
          <w:numId w:val="1"/>
        </w:numPr>
        <w:shd w:val="clear" w:color="auto" w:fill="F8F9FA"/>
        <w:spacing w:before="100" w:beforeAutospacing="1" w:line="273" w:lineRule="atLeast"/>
        <w:ind w:left="414"/>
        <w:jc w:val="center"/>
        <w:textAlignment w:val="top"/>
        <w:rPr>
          <w:rFonts w:ascii="Arial" w:eastAsia="Times New Roman" w:hAnsi="Arial" w:cs="Arial"/>
          <w:color w:val="202122"/>
          <w:sz w:val="21"/>
          <w:szCs w:val="21"/>
          <w:lang w:val="en" w:eastAsia="en-PK"/>
        </w:rPr>
      </w:pPr>
      <w:r w:rsidRPr="00A93313">
        <w:rPr>
          <w:rFonts w:ascii="Arial" w:eastAsia="Times New Roman" w:hAnsi="Arial" w:cs="Arial"/>
          <w:noProof/>
          <w:color w:val="0B0080"/>
          <w:sz w:val="21"/>
          <w:szCs w:val="21"/>
          <w:lang w:val="en" w:eastAsia="en-PK"/>
        </w:rPr>
        <w:lastRenderedPageBreak/>
        <w:drawing>
          <wp:inline distT="0" distB="0" distL="0" distR="0" wp14:anchorId="1FB0A4A4" wp14:editId="56A8DFC6">
            <wp:extent cx="1287780" cy="1714500"/>
            <wp:effectExtent l="0" t="0" r="7620" b="0"/>
            <wp:docPr id="4" name="Picture 4">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87780" cy="1714500"/>
                    </a:xfrm>
                    <a:prstGeom prst="rect">
                      <a:avLst/>
                    </a:prstGeom>
                    <a:noFill/>
                    <a:ln>
                      <a:noFill/>
                    </a:ln>
                  </pic:spPr>
                </pic:pic>
              </a:graphicData>
            </a:graphic>
          </wp:inline>
        </w:drawing>
      </w:r>
    </w:p>
    <w:p w14:paraId="77E6FBC5" w14:textId="77777777" w:rsidR="00A93313" w:rsidRPr="00A93313" w:rsidRDefault="00A93313" w:rsidP="00A93313">
      <w:pPr>
        <w:shd w:val="clear" w:color="auto" w:fill="FFFFFF"/>
        <w:spacing w:before="120" w:after="120" w:line="273" w:lineRule="atLeast"/>
        <w:ind w:left="384"/>
        <w:textAlignment w:val="top"/>
        <w:rPr>
          <w:rFonts w:ascii="Arial" w:eastAsia="Times New Roman" w:hAnsi="Arial" w:cs="Arial"/>
          <w:color w:val="202122"/>
          <w:sz w:val="20"/>
          <w:szCs w:val="20"/>
          <w:lang w:val="en" w:eastAsia="en-PK"/>
        </w:rPr>
      </w:pPr>
      <w:r w:rsidRPr="00A93313">
        <w:rPr>
          <w:rFonts w:ascii="Arial" w:eastAsia="Times New Roman" w:hAnsi="Arial" w:cs="Arial"/>
          <w:color w:val="202122"/>
          <w:sz w:val="20"/>
          <w:szCs w:val="20"/>
          <w:lang w:val="en" w:eastAsia="en-PK"/>
        </w:rPr>
        <w:t>Brother HL-2070N network laser printer with built-in print server</w:t>
      </w:r>
    </w:p>
    <w:p w14:paraId="7355B165" w14:textId="77777777" w:rsidR="00A93313" w:rsidRPr="00A93313" w:rsidRDefault="00A93313" w:rsidP="00A93313">
      <w:pPr>
        <w:shd w:val="clear" w:color="auto" w:fill="FFFFFF"/>
        <w:spacing w:after="0" w:line="273" w:lineRule="atLeast"/>
        <w:ind w:left="384"/>
        <w:rPr>
          <w:rFonts w:ascii="Arial" w:eastAsia="Times New Roman" w:hAnsi="Arial" w:cs="Arial"/>
          <w:color w:val="202122"/>
          <w:sz w:val="21"/>
          <w:szCs w:val="21"/>
          <w:lang w:val="en" w:eastAsia="en-PK"/>
        </w:rPr>
      </w:pPr>
      <w:r w:rsidRPr="00A93313">
        <w:rPr>
          <w:rFonts w:ascii="Arial" w:eastAsia="Times New Roman" w:hAnsi="Arial" w:cs="Arial"/>
          <w:color w:val="202122"/>
          <w:sz w:val="21"/>
          <w:szCs w:val="21"/>
          <w:lang w:val="en" w:eastAsia="en-PK"/>
        </w:rPr>
        <w:t> </w:t>
      </w:r>
    </w:p>
    <w:p w14:paraId="39836135" w14:textId="77777777" w:rsidR="00A93313" w:rsidRPr="00A93313" w:rsidRDefault="00A93313" w:rsidP="00A93313">
      <w:pPr>
        <w:numPr>
          <w:ilvl w:val="0"/>
          <w:numId w:val="1"/>
        </w:numPr>
        <w:shd w:val="clear" w:color="auto" w:fill="F8F9FA"/>
        <w:spacing w:before="100" w:beforeAutospacing="1" w:line="273" w:lineRule="atLeast"/>
        <w:ind w:left="414"/>
        <w:jc w:val="center"/>
        <w:textAlignment w:val="top"/>
        <w:rPr>
          <w:rFonts w:ascii="Arial" w:eastAsia="Times New Roman" w:hAnsi="Arial" w:cs="Arial"/>
          <w:color w:val="202122"/>
          <w:sz w:val="21"/>
          <w:szCs w:val="21"/>
          <w:lang w:val="en" w:eastAsia="en-PK"/>
        </w:rPr>
      </w:pPr>
      <w:r w:rsidRPr="00A93313">
        <w:rPr>
          <w:rFonts w:ascii="Arial" w:eastAsia="Times New Roman" w:hAnsi="Arial" w:cs="Arial"/>
          <w:noProof/>
          <w:color w:val="0B0080"/>
          <w:sz w:val="21"/>
          <w:szCs w:val="21"/>
          <w:lang w:val="en" w:eastAsia="en-PK"/>
        </w:rPr>
        <w:drawing>
          <wp:inline distT="0" distB="0" distL="0" distR="0" wp14:anchorId="279D919D" wp14:editId="62E7EFFA">
            <wp:extent cx="1135380" cy="1714500"/>
            <wp:effectExtent l="0" t="0" r="7620" b="0"/>
            <wp:docPr id="5" name="Picture 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35380" cy="1714500"/>
                    </a:xfrm>
                    <a:prstGeom prst="rect">
                      <a:avLst/>
                    </a:prstGeom>
                    <a:noFill/>
                    <a:ln>
                      <a:noFill/>
                    </a:ln>
                  </pic:spPr>
                </pic:pic>
              </a:graphicData>
            </a:graphic>
          </wp:inline>
        </w:drawing>
      </w:r>
    </w:p>
    <w:p w14:paraId="00350F4A" w14:textId="77777777" w:rsidR="00A93313" w:rsidRPr="00A93313" w:rsidRDefault="00A93313" w:rsidP="00A93313">
      <w:pPr>
        <w:shd w:val="clear" w:color="auto" w:fill="FFFFFF"/>
        <w:spacing w:before="120" w:after="120" w:line="273" w:lineRule="atLeast"/>
        <w:ind w:left="384"/>
        <w:textAlignment w:val="top"/>
        <w:rPr>
          <w:rFonts w:ascii="Arial" w:eastAsia="Times New Roman" w:hAnsi="Arial" w:cs="Arial"/>
          <w:color w:val="202122"/>
          <w:sz w:val="20"/>
          <w:szCs w:val="20"/>
          <w:lang w:val="en" w:eastAsia="en-PK"/>
        </w:rPr>
      </w:pPr>
      <w:r w:rsidRPr="00A93313">
        <w:rPr>
          <w:rFonts w:ascii="Arial" w:eastAsia="Times New Roman" w:hAnsi="Arial" w:cs="Arial"/>
          <w:color w:val="202122"/>
          <w:sz w:val="20"/>
          <w:szCs w:val="20"/>
          <w:lang w:val="en" w:eastAsia="en-PK"/>
        </w:rPr>
        <w:t>Dell 1320cn color laser network printer with network connection</w:t>
      </w:r>
    </w:p>
    <w:p w14:paraId="0E9845FB" w14:textId="77777777" w:rsidR="00A93313" w:rsidRPr="00A93313" w:rsidRDefault="00A93313" w:rsidP="00A93313">
      <w:pPr>
        <w:shd w:val="clear" w:color="auto" w:fill="FFFFFF"/>
        <w:spacing w:after="0" w:line="273" w:lineRule="atLeast"/>
        <w:ind w:left="384"/>
        <w:rPr>
          <w:rFonts w:ascii="Arial" w:eastAsia="Times New Roman" w:hAnsi="Arial" w:cs="Arial"/>
          <w:color w:val="202122"/>
          <w:sz w:val="21"/>
          <w:szCs w:val="21"/>
          <w:lang w:val="en" w:eastAsia="en-PK"/>
        </w:rPr>
      </w:pPr>
      <w:r w:rsidRPr="00A93313">
        <w:rPr>
          <w:rFonts w:ascii="Arial" w:eastAsia="Times New Roman" w:hAnsi="Arial" w:cs="Arial"/>
          <w:color w:val="202122"/>
          <w:sz w:val="21"/>
          <w:szCs w:val="21"/>
          <w:lang w:val="en" w:eastAsia="en-PK"/>
        </w:rPr>
        <w:t> </w:t>
      </w:r>
    </w:p>
    <w:p w14:paraId="02C1553A" w14:textId="77777777" w:rsidR="00A93313" w:rsidRPr="00A93313" w:rsidRDefault="00A93313" w:rsidP="00A93313">
      <w:pPr>
        <w:numPr>
          <w:ilvl w:val="0"/>
          <w:numId w:val="1"/>
        </w:numPr>
        <w:shd w:val="clear" w:color="auto" w:fill="F8F9FA"/>
        <w:spacing w:before="100" w:beforeAutospacing="1" w:line="273" w:lineRule="atLeast"/>
        <w:ind w:left="414"/>
        <w:jc w:val="center"/>
        <w:textAlignment w:val="top"/>
        <w:rPr>
          <w:rFonts w:ascii="Arial" w:eastAsia="Times New Roman" w:hAnsi="Arial" w:cs="Arial"/>
          <w:color w:val="202122"/>
          <w:sz w:val="21"/>
          <w:szCs w:val="21"/>
          <w:lang w:val="en" w:eastAsia="en-PK"/>
        </w:rPr>
      </w:pPr>
      <w:r w:rsidRPr="00A93313">
        <w:rPr>
          <w:rFonts w:ascii="Arial" w:eastAsia="Times New Roman" w:hAnsi="Arial" w:cs="Arial"/>
          <w:noProof/>
          <w:color w:val="0B0080"/>
          <w:sz w:val="21"/>
          <w:szCs w:val="21"/>
          <w:lang w:val="en" w:eastAsia="en-PK"/>
        </w:rPr>
        <w:drawing>
          <wp:inline distT="0" distB="0" distL="0" distR="0" wp14:anchorId="76EE2FA5" wp14:editId="2AA6C760">
            <wp:extent cx="1668780" cy="1089660"/>
            <wp:effectExtent l="0" t="0" r="7620" b="0"/>
            <wp:docPr id="6" name="Picture 6">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68780" cy="1089660"/>
                    </a:xfrm>
                    <a:prstGeom prst="rect">
                      <a:avLst/>
                    </a:prstGeom>
                    <a:noFill/>
                    <a:ln>
                      <a:noFill/>
                    </a:ln>
                  </pic:spPr>
                </pic:pic>
              </a:graphicData>
            </a:graphic>
          </wp:inline>
        </w:drawing>
      </w:r>
    </w:p>
    <w:p w14:paraId="4DEF45E7" w14:textId="77777777" w:rsidR="00A93313" w:rsidRPr="00A93313" w:rsidRDefault="00A93313" w:rsidP="00A93313">
      <w:pPr>
        <w:shd w:val="clear" w:color="auto" w:fill="FFFFFF"/>
        <w:spacing w:before="120" w:after="120" w:line="273" w:lineRule="atLeast"/>
        <w:ind w:left="384"/>
        <w:textAlignment w:val="top"/>
        <w:rPr>
          <w:rFonts w:ascii="Arial" w:eastAsia="Times New Roman" w:hAnsi="Arial" w:cs="Arial"/>
          <w:color w:val="202122"/>
          <w:sz w:val="20"/>
          <w:szCs w:val="20"/>
          <w:lang w:val="en" w:eastAsia="en-PK"/>
        </w:rPr>
      </w:pPr>
      <w:r w:rsidRPr="00A93313">
        <w:rPr>
          <w:rFonts w:ascii="Arial" w:eastAsia="Times New Roman" w:hAnsi="Arial" w:cs="Arial"/>
          <w:color w:val="202122"/>
          <w:sz w:val="20"/>
          <w:szCs w:val="20"/>
          <w:lang w:val="en" w:eastAsia="en-PK"/>
        </w:rPr>
        <w:t>An example of network printing</w:t>
      </w:r>
    </w:p>
    <w:p w14:paraId="7808810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D22BB"/>
    <w:multiLevelType w:val="multilevel"/>
    <w:tmpl w:val="4F8C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313"/>
    <w:rsid w:val="004A6313"/>
    <w:rsid w:val="00A06BD3"/>
    <w:rsid w:val="00A93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AB6FD-E564-4B06-97C9-EA0FB24BC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398277">
      <w:bodyDiv w:val="1"/>
      <w:marLeft w:val="0"/>
      <w:marRight w:val="0"/>
      <w:marTop w:val="0"/>
      <w:marBottom w:val="0"/>
      <w:divBdr>
        <w:top w:val="none" w:sz="0" w:space="0" w:color="auto"/>
        <w:left w:val="none" w:sz="0" w:space="0" w:color="auto"/>
        <w:bottom w:val="none" w:sz="0" w:space="0" w:color="auto"/>
        <w:right w:val="none" w:sz="0" w:space="0" w:color="auto"/>
      </w:divBdr>
      <w:divsChild>
        <w:div w:id="563032210">
          <w:marLeft w:val="0"/>
          <w:marRight w:val="0"/>
          <w:marTop w:val="0"/>
          <w:marBottom w:val="0"/>
          <w:divBdr>
            <w:top w:val="none" w:sz="0" w:space="0" w:color="auto"/>
            <w:left w:val="none" w:sz="0" w:space="0" w:color="auto"/>
            <w:bottom w:val="none" w:sz="0" w:space="0" w:color="auto"/>
            <w:right w:val="none" w:sz="0" w:space="0" w:color="auto"/>
          </w:divBdr>
          <w:divsChild>
            <w:div w:id="58291154">
              <w:marLeft w:val="0"/>
              <w:marRight w:val="0"/>
              <w:marTop w:val="0"/>
              <w:marBottom w:val="0"/>
              <w:divBdr>
                <w:top w:val="none" w:sz="0" w:space="0" w:color="auto"/>
                <w:left w:val="none" w:sz="0" w:space="0" w:color="auto"/>
                <w:bottom w:val="none" w:sz="0" w:space="0" w:color="auto"/>
                <w:right w:val="none" w:sz="0" w:space="0" w:color="auto"/>
              </w:divBdr>
            </w:div>
            <w:div w:id="2084255785">
              <w:marLeft w:val="0"/>
              <w:marRight w:val="0"/>
              <w:marTop w:val="0"/>
              <w:marBottom w:val="0"/>
              <w:divBdr>
                <w:top w:val="none" w:sz="0" w:space="0" w:color="auto"/>
                <w:left w:val="none" w:sz="0" w:space="0" w:color="auto"/>
                <w:bottom w:val="none" w:sz="0" w:space="0" w:color="auto"/>
                <w:right w:val="none" w:sz="0" w:space="0" w:color="auto"/>
              </w:divBdr>
              <w:divsChild>
                <w:div w:id="290790492">
                  <w:marLeft w:val="0"/>
                  <w:marRight w:val="0"/>
                  <w:marTop w:val="0"/>
                  <w:marBottom w:val="0"/>
                  <w:divBdr>
                    <w:top w:val="none" w:sz="0" w:space="0" w:color="auto"/>
                    <w:left w:val="none" w:sz="0" w:space="0" w:color="auto"/>
                    <w:bottom w:val="none" w:sz="0" w:space="0" w:color="auto"/>
                    <w:right w:val="none" w:sz="0" w:space="0" w:color="auto"/>
                  </w:divBdr>
                  <w:divsChild>
                    <w:div w:id="741176172">
                      <w:marLeft w:val="0"/>
                      <w:marRight w:val="0"/>
                      <w:marTop w:val="60"/>
                      <w:marBottom w:val="0"/>
                      <w:divBdr>
                        <w:top w:val="none" w:sz="0" w:space="0" w:color="auto"/>
                        <w:left w:val="none" w:sz="0" w:space="0" w:color="auto"/>
                        <w:bottom w:val="none" w:sz="0" w:space="0" w:color="auto"/>
                        <w:right w:val="none" w:sz="0" w:space="0" w:color="auto"/>
                      </w:divBdr>
                      <w:divsChild>
                        <w:div w:id="1831018074">
                          <w:marLeft w:val="0"/>
                          <w:marRight w:val="0"/>
                          <w:marTop w:val="0"/>
                          <w:marBottom w:val="0"/>
                          <w:divBdr>
                            <w:top w:val="none" w:sz="0" w:space="0" w:color="auto"/>
                            <w:left w:val="none" w:sz="0" w:space="0" w:color="auto"/>
                            <w:bottom w:val="none" w:sz="0" w:space="0" w:color="auto"/>
                            <w:right w:val="none" w:sz="0" w:space="0" w:color="auto"/>
                          </w:divBdr>
                        </w:div>
                        <w:div w:id="1345940228">
                          <w:marLeft w:val="0"/>
                          <w:marRight w:val="0"/>
                          <w:marTop w:val="0"/>
                          <w:marBottom w:val="0"/>
                          <w:divBdr>
                            <w:top w:val="none" w:sz="0" w:space="0" w:color="auto"/>
                            <w:left w:val="none" w:sz="0" w:space="0" w:color="auto"/>
                            <w:bottom w:val="none" w:sz="0" w:space="0" w:color="auto"/>
                            <w:right w:val="none" w:sz="0" w:space="0" w:color="auto"/>
                          </w:divBdr>
                          <w:divsChild>
                            <w:div w:id="1677415499">
                              <w:marLeft w:val="0"/>
                              <w:marRight w:val="0"/>
                              <w:marTop w:val="0"/>
                              <w:marBottom w:val="0"/>
                              <w:divBdr>
                                <w:top w:val="none" w:sz="0" w:space="0" w:color="auto"/>
                                <w:left w:val="none" w:sz="0" w:space="0" w:color="auto"/>
                                <w:bottom w:val="none" w:sz="0" w:space="0" w:color="auto"/>
                                <w:right w:val="none" w:sz="0" w:space="0" w:color="auto"/>
                              </w:divBdr>
                              <w:divsChild>
                                <w:div w:id="261306258">
                                  <w:marLeft w:val="0"/>
                                  <w:marRight w:val="0"/>
                                  <w:marTop w:val="0"/>
                                  <w:marBottom w:val="0"/>
                                  <w:divBdr>
                                    <w:top w:val="none" w:sz="0" w:space="0" w:color="auto"/>
                                    <w:left w:val="none" w:sz="0" w:space="0" w:color="auto"/>
                                    <w:bottom w:val="none" w:sz="0" w:space="0" w:color="auto"/>
                                    <w:right w:val="none" w:sz="0" w:space="0" w:color="auto"/>
                                  </w:divBdr>
                                  <w:divsChild>
                                    <w:div w:id="213126751">
                                      <w:marLeft w:val="30"/>
                                      <w:marRight w:val="30"/>
                                      <w:marTop w:val="15"/>
                                      <w:marBottom w:val="30"/>
                                      <w:divBdr>
                                        <w:top w:val="single" w:sz="6" w:space="0" w:color="C8CCD1"/>
                                        <w:left w:val="single" w:sz="6" w:space="0" w:color="C8CCD1"/>
                                        <w:bottom w:val="single" w:sz="6" w:space="0" w:color="C8CCD1"/>
                                        <w:right w:val="single" w:sz="6" w:space="0" w:color="C8CCD1"/>
                                      </w:divBdr>
                                      <w:divsChild>
                                        <w:div w:id="200628384">
                                          <w:marLeft w:val="0"/>
                                          <w:marRight w:val="0"/>
                                          <w:marTop w:val="225"/>
                                          <w:marBottom w:val="225"/>
                                          <w:divBdr>
                                            <w:top w:val="none" w:sz="0" w:space="0" w:color="auto"/>
                                            <w:left w:val="none" w:sz="0" w:space="0" w:color="auto"/>
                                            <w:bottom w:val="none" w:sz="0" w:space="0" w:color="auto"/>
                                            <w:right w:val="none" w:sz="0" w:space="0" w:color="auto"/>
                                          </w:divBdr>
                                        </w:div>
                                      </w:divsChild>
                                    </w:div>
                                    <w:div w:id="1427382832">
                                      <w:marLeft w:val="0"/>
                                      <w:marRight w:val="0"/>
                                      <w:marTop w:val="0"/>
                                      <w:marBottom w:val="0"/>
                                      <w:divBdr>
                                        <w:top w:val="none" w:sz="0" w:space="0" w:color="auto"/>
                                        <w:left w:val="none" w:sz="0" w:space="0" w:color="auto"/>
                                        <w:bottom w:val="none" w:sz="0" w:space="0" w:color="auto"/>
                                        <w:right w:val="none" w:sz="0" w:space="0" w:color="auto"/>
                                      </w:divBdr>
                                    </w:div>
                                  </w:divsChild>
                                </w:div>
                                <w:div w:id="1634368798">
                                  <w:marLeft w:val="0"/>
                                  <w:marRight w:val="0"/>
                                  <w:marTop w:val="0"/>
                                  <w:marBottom w:val="0"/>
                                  <w:divBdr>
                                    <w:top w:val="none" w:sz="0" w:space="0" w:color="auto"/>
                                    <w:left w:val="none" w:sz="0" w:space="0" w:color="auto"/>
                                    <w:bottom w:val="none" w:sz="0" w:space="0" w:color="auto"/>
                                    <w:right w:val="none" w:sz="0" w:space="0" w:color="auto"/>
                                  </w:divBdr>
                                  <w:divsChild>
                                    <w:div w:id="1635602056">
                                      <w:marLeft w:val="30"/>
                                      <w:marRight w:val="30"/>
                                      <w:marTop w:val="15"/>
                                      <w:marBottom w:val="30"/>
                                      <w:divBdr>
                                        <w:top w:val="single" w:sz="6" w:space="0" w:color="C8CCD1"/>
                                        <w:left w:val="single" w:sz="6" w:space="0" w:color="C8CCD1"/>
                                        <w:bottom w:val="single" w:sz="6" w:space="0" w:color="C8CCD1"/>
                                        <w:right w:val="single" w:sz="6" w:space="0" w:color="C8CCD1"/>
                                      </w:divBdr>
                                      <w:divsChild>
                                        <w:div w:id="1686782656">
                                          <w:marLeft w:val="0"/>
                                          <w:marRight w:val="0"/>
                                          <w:marTop w:val="225"/>
                                          <w:marBottom w:val="225"/>
                                          <w:divBdr>
                                            <w:top w:val="none" w:sz="0" w:space="0" w:color="auto"/>
                                            <w:left w:val="none" w:sz="0" w:space="0" w:color="auto"/>
                                            <w:bottom w:val="none" w:sz="0" w:space="0" w:color="auto"/>
                                            <w:right w:val="none" w:sz="0" w:space="0" w:color="auto"/>
                                          </w:divBdr>
                                        </w:div>
                                      </w:divsChild>
                                    </w:div>
                                    <w:div w:id="1577207308">
                                      <w:marLeft w:val="0"/>
                                      <w:marRight w:val="0"/>
                                      <w:marTop w:val="0"/>
                                      <w:marBottom w:val="0"/>
                                      <w:divBdr>
                                        <w:top w:val="none" w:sz="0" w:space="0" w:color="auto"/>
                                        <w:left w:val="none" w:sz="0" w:space="0" w:color="auto"/>
                                        <w:bottom w:val="none" w:sz="0" w:space="0" w:color="auto"/>
                                        <w:right w:val="none" w:sz="0" w:space="0" w:color="auto"/>
                                      </w:divBdr>
                                    </w:div>
                                  </w:divsChild>
                                </w:div>
                                <w:div w:id="539824500">
                                  <w:marLeft w:val="0"/>
                                  <w:marRight w:val="0"/>
                                  <w:marTop w:val="0"/>
                                  <w:marBottom w:val="0"/>
                                  <w:divBdr>
                                    <w:top w:val="none" w:sz="0" w:space="0" w:color="auto"/>
                                    <w:left w:val="none" w:sz="0" w:space="0" w:color="auto"/>
                                    <w:bottom w:val="none" w:sz="0" w:space="0" w:color="auto"/>
                                    <w:right w:val="none" w:sz="0" w:space="0" w:color="auto"/>
                                  </w:divBdr>
                                  <w:divsChild>
                                    <w:div w:id="1889300242">
                                      <w:marLeft w:val="30"/>
                                      <w:marRight w:val="30"/>
                                      <w:marTop w:val="15"/>
                                      <w:marBottom w:val="30"/>
                                      <w:divBdr>
                                        <w:top w:val="single" w:sz="6" w:space="0" w:color="C8CCD1"/>
                                        <w:left w:val="single" w:sz="6" w:space="0" w:color="C8CCD1"/>
                                        <w:bottom w:val="single" w:sz="6" w:space="0" w:color="C8CCD1"/>
                                        <w:right w:val="single" w:sz="6" w:space="0" w:color="C8CCD1"/>
                                      </w:divBdr>
                                      <w:divsChild>
                                        <w:div w:id="297036607">
                                          <w:marLeft w:val="0"/>
                                          <w:marRight w:val="0"/>
                                          <w:marTop w:val="225"/>
                                          <w:marBottom w:val="225"/>
                                          <w:divBdr>
                                            <w:top w:val="none" w:sz="0" w:space="0" w:color="auto"/>
                                            <w:left w:val="none" w:sz="0" w:space="0" w:color="auto"/>
                                            <w:bottom w:val="none" w:sz="0" w:space="0" w:color="auto"/>
                                            <w:right w:val="none" w:sz="0" w:space="0" w:color="auto"/>
                                          </w:divBdr>
                                        </w:div>
                                      </w:divsChild>
                                    </w:div>
                                    <w:div w:id="587427855">
                                      <w:marLeft w:val="0"/>
                                      <w:marRight w:val="0"/>
                                      <w:marTop w:val="0"/>
                                      <w:marBottom w:val="0"/>
                                      <w:divBdr>
                                        <w:top w:val="none" w:sz="0" w:space="0" w:color="auto"/>
                                        <w:left w:val="none" w:sz="0" w:space="0" w:color="auto"/>
                                        <w:bottom w:val="none" w:sz="0" w:space="0" w:color="auto"/>
                                        <w:right w:val="none" w:sz="0" w:space="0" w:color="auto"/>
                                      </w:divBdr>
                                    </w:div>
                                  </w:divsChild>
                                </w:div>
                                <w:div w:id="1127627619">
                                  <w:marLeft w:val="0"/>
                                  <w:marRight w:val="0"/>
                                  <w:marTop w:val="0"/>
                                  <w:marBottom w:val="0"/>
                                  <w:divBdr>
                                    <w:top w:val="none" w:sz="0" w:space="0" w:color="auto"/>
                                    <w:left w:val="none" w:sz="0" w:space="0" w:color="auto"/>
                                    <w:bottom w:val="none" w:sz="0" w:space="0" w:color="auto"/>
                                    <w:right w:val="none" w:sz="0" w:space="0" w:color="auto"/>
                                  </w:divBdr>
                                  <w:divsChild>
                                    <w:div w:id="1356737440">
                                      <w:marLeft w:val="30"/>
                                      <w:marRight w:val="30"/>
                                      <w:marTop w:val="15"/>
                                      <w:marBottom w:val="30"/>
                                      <w:divBdr>
                                        <w:top w:val="single" w:sz="6" w:space="0" w:color="C8CCD1"/>
                                        <w:left w:val="single" w:sz="6" w:space="0" w:color="C8CCD1"/>
                                        <w:bottom w:val="single" w:sz="6" w:space="0" w:color="C8CCD1"/>
                                        <w:right w:val="single" w:sz="6" w:space="0" w:color="C8CCD1"/>
                                      </w:divBdr>
                                      <w:divsChild>
                                        <w:div w:id="777484112">
                                          <w:marLeft w:val="0"/>
                                          <w:marRight w:val="0"/>
                                          <w:marTop w:val="720"/>
                                          <w:marBottom w:val="720"/>
                                          <w:divBdr>
                                            <w:top w:val="none" w:sz="0" w:space="0" w:color="auto"/>
                                            <w:left w:val="none" w:sz="0" w:space="0" w:color="auto"/>
                                            <w:bottom w:val="none" w:sz="0" w:space="0" w:color="auto"/>
                                            <w:right w:val="none" w:sz="0" w:space="0" w:color="auto"/>
                                          </w:divBdr>
                                        </w:div>
                                      </w:divsChild>
                                    </w:div>
                                    <w:div w:id="7074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rver_(computing)" TargetMode="External"/><Relationship Id="rId13" Type="http://schemas.openxmlformats.org/officeDocument/2006/relationships/hyperlink" Target="https://en.wikipedia.org/wiki/Network_scheduler" TargetMode="External"/><Relationship Id="rId18" Type="http://schemas.openxmlformats.org/officeDocument/2006/relationships/hyperlink" Target="https://en.wikipedia.org/wiki/Internet_Printing_Protocol" TargetMode="External"/><Relationship Id="rId26" Type="http://schemas.openxmlformats.org/officeDocument/2006/relationships/hyperlink" Target="https://en.wikipedia.org/wiki/Electrical_connector" TargetMode="External"/><Relationship Id="rId3" Type="http://schemas.openxmlformats.org/officeDocument/2006/relationships/settings" Target="settings.xml"/><Relationship Id="rId21" Type="http://schemas.openxmlformats.org/officeDocument/2006/relationships/hyperlink" Target="https://en.wikipedia.org/wiki/NetBIOS" TargetMode="External"/><Relationship Id="rId34" Type="http://schemas.openxmlformats.org/officeDocument/2006/relationships/image" Target="media/image4.jpeg"/><Relationship Id="rId7" Type="http://schemas.openxmlformats.org/officeDocument/2006/relationships/hyperlink" Target="https://en.wikipedia.org/wiki/Computer_network" TargetMode="External"/><Relationship Id="rId12" Type="http://schemas.openxmlformats.org/officeDocument/2006/relationships/hyperlink" Target="https://en.wikipedia.org/wiki/Print_job" TargetMode="External"/><Relationship Id="rId17" Type="http://schemas.openxmlformats.org/officeDocument/2006/relationships/hyperlink" Target="https://en.wikipedia.org/wiki/Printing_protocols" TargetMode="External"/><Relationship Id="rId25" Type="http://schemas.openxmlformats.org/officeDocument/2006/relationships/hyperlink" Target="https://en.wikipedia.org/wiki/Firewall_(computing)" TargetMode="External"/><Relationship Id="rId33" Type="http://schemas.openxmlformats.org/officeDocument/2006/relationships/hyperlink" Target="https://en.wikipedia.org/wiki/File:Network_printing.jpg" TargetMode="External"/><Relationship Id="rId2" Type="http://schemas.openxmlformats.org/officeDocument/2006/relationships/styles" Target="styles.xml"/><Relationship Id="rId16" Type="http://schemas.openxmlformats.org/officeDocument/2006/relationships/hyperlink" Target="https://en.wikipedia.org/wiki/Watermark" TargetMode="External"/><Relationship Id="rId20" Type="http://schemas.openxmlformats.org/officeDocument/2006/relationships/hyperlink" Target="https://en.wikipedia.org/wiki/NetWare" TargetMode="External"/><Relationship Id="rId29" Type="http://schemas.openxmlformats.org/officeDocument/2006/relationships/hyperlink" Target="https://en.wikipedia.org/wiki/File:Brother_HL-2070N_Network_Laser_Printer_ports.jpg" TargetMode="External"/><Relationship Id="rId1" Type="http://schemas.openxmlformats.org/officeDocument/2006/relationships/numbering" Target="numbering.xml"/><Relationship Id="rId6" Type="http://schemas.openxmlformats.org/officeDocument/2006/relationships/hyperlink" Target="https://en.wikipedia.org/wiki/Print_server" TargetMode="External"/><Relationship Id="rId11" Type="http://schemas.openxmlformats.org/officeDocument/2006/relationships/hyperlink" Target="https://en.wikipedia.org/wiki/Print_server" TargetMode="External"/><Relationship Id="rId24" Type="http://schemas.openxmlformats.org/officeDocument/2006/relationships/hyperlink" Target="https://en.wikipedia.org/wiki/Wireless_router" TargetMode="External"/><Relationship Id="rId32" Type="http://schemas.openxmlformats.org/officeDocument/2006/relationships/image" Target="media/image3.jpeg"/><Relationship Id="rId5" Type="http://schemas.openxmlformats.org/officeDocument/2006/relationships/hyperlink" Target="https://en.wikipedia.org/wiki/Print_server" TargetMode="External"/><Relationship Id="rId15" Type="http://schemas.openxmlformats.org/officeDocument/2006/relationships/hyperlink" Target="https://en.wikipedia.org/wiki/Authentication_server" TargetMode="External"/><Relationship Id="rId23" Type="http://schemas.openxmlformats.org/officeDocument/2006/relationships/hyperlink" Target="https://en.wikipedia.org/wiki/Local_area_network" TargetMode="External"/><Relationship Id="rId28" Type="http://schemas.openxmlformats.org/officeDocument/2006/relationships/image" Target="media/image1.jpeg"/><Relationship Id="rId36" Type="http://schemas.openxmlformats.org/officeDocument/2006/relationships/theme" Target="theme/theme1.xml"/><Relationship Id="rId10" Type="http://schemas.openxmlformats.org/officeDocument/2006/relationships/hyperlink" Target="https://en.wikipedia.org/wiki/Client_(computing)" TargetMode="External"/><Relationship Id="rId19" Type="http://schemas.openxmlformats.org/officeDocument/2006/relationships/hyperlink" Target="https://en.wikipedia.org/wiki/Line_Printer_Daemon_protocol" TargetMode="External"/><Relationship Id="rId31" Type="http://schemas.openxmlformats.org/officeDocument/2006/relationships/hyperlink" Target="https://en.wikipedia.org/wiki/File:Dell_Color_Laser_Network_Printer_1320cn_ports.jpg" TargetMode="External"/><Relationship Id="rId4" Type="http://schemas.openxmlformats.org/officeDocument/2006/relationships/webSettings" Target="webSettings.xml"/><Relationship Id="rId9" Type="http://schemas.openxmlformats.org/officeDocument/2006/relationships/hyperlink" Target="https://en.wikipedia.org/wiki/Computer_printer" TargetMode="External"/><Relationship Id="rId14" Type="http://schemas.openxmlformats.org/officeDocument/2006/relationships/hyperlink" Target="https://en.wikipedia.org/wiki/Color_printing" TargetMode="External"/><Relationship Id="rId22" Type="http://schemas.openxmlformats.org/officeDocument/2006/relationships/hyperlink" Target="https://en.wikipedia.org/wiki/JetDirect" TargetMode="External"/><Relationship Id="rId27" Type="http://schemas.openxmlformats.org/officeDocument/2006/relationships/hyperlink" Target="https://en.wikipedia.org/wiki/File:LogiLink_wireless_print_server.jpg" TargetMode="External"/><Relationship Id="rId30" Type="http://schemas.openxmlformats.org/officeDocument/2006/relationships/image" Target="media/image2.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2020-09-10T14:01:00Z</dcterms:created>
  <dcterms:modified xsi:type="dcterms:W3CDTF">2020-09-10T14:01:00Z</dcterms:modified>
</cp:coreProperties>
</file>