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93625" w14:textId="3142D30C" w:rsidR="000D0416" w:rsidRPr="00B473B0" w:rsidRDefault="000D0416">
      <w:pPr>
        <w:pStyle w:val="Heading1"/>
        <w:spacing w:before="80"/>
        <w:ind w:left="120"/>
        <w:rPr>
          <w:rFonts w:ascii="Palatino Linotype" w:eastAsia="Yu Gothic UI Semilight" w:hAnsi="Palatino Linotype" w:cstheme="minorHAnsi"/>
        </w:rPr>
      </w:pPr>
    </w:p>
    <w:p w14:paraId="36C1C110" w14:textId="77777777" w:rsidR="005A6A70" w:rsidRDefault="005A6A70" w:rsidP="006F1E07">
      <w:pPr>
        <w:pStyle w:val="Heading1"/>
        <w:spacing w:before="80"/>
        <w:ind w:left="0" w:firstLine="600"/>
        <w:rPr>
          <w:rFonts w:ascii="Palatino Linotype" w:eastAsia="Yu Gothic UI Semilight" w:hAnsi="Palatino Linotype" w:cstheme="minorHAnsi"/>
        </w:rPr>
      </w:pPr>
      <w:r w:rsidRPr="005A6A70">
        <w:rPr>
          <w:rFonts w:ascii="Palatino Linotype" w:eastAsia="Yu Gothic UI Semilight" w:hAnsi="Palatino Linotype" w:cstheme="minorHAnsi"/>
        </w:rPr>
        <w:t>JURNAL MANAJEMEN BISNIS (KARISMAKOMBIS PRO)</w:t>
      </w:r>
    </w:p>
    <w:p w14:paraId="0DCBC65B" w14:textId="31201491" w:rsidR="006F1E07" w:rsidRPr="00B473B0" w:rsidRDefault="006F1E07" w:rsidP="006F1E07">
      <w:pPr>
        <w:pStyle w:val="Heading1"/>
        <w:spacing w:before="80"/>
        <w:ind w:left="0" w:firstLine="600"/>
        <w:rPr>
          <w:rFonts w:ascii="Palatino Linotype" w:eastAsia="Yu Gothic UI Semilight" w:hAnsi="Palatino Linotype" w:cstheme="minorHAnsi"/>
        </w:rPr>
      </w:pPr>
      <w:r>
        <w:rPr>
          <w:rFonts w:ascii="Palatino Linotype" w:eastAsia="Yu Gothic UI Semilight" w:hAnsi="Palatino Linotype" w:cstheme="minorHAnsi"/>
        </w:rPr>
        <w:t>Forum Komunikasi Dosen (FKD)</w:t>
      </w:r>
    </w:p>
    <w:p w14:paraId="3ADE28AE" w14:textId="7F898883" w:rsidR="000D0416" w:rsidRPr="00B473B0" w:rsidRDefault="000D0416" w:rsidP="006F1E07">
      <w:pPr>
        <w:pStyle w:val="BodyText"/>
        <w:spacing w:line="258" w:lineRule="exact"/>
        <w:ind w:firstLine="600"/>
        <w:rPr>
          <w:rFonts w:ascii="Palatino Linotype" w:eastAsia="Yu Gothic UI Semilight" w:hAnsi="Palatino Linotype" w:cstheme="minorHAnsi"/>
          <w:sz w:val="24"/>
          <w:szCs w:val="24"/>
          <w:lang w:val="en-US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Volume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="00B473B0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…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,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No.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="00B473B0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…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,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Tahun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202</w:t>
      </w:r>
      <w:r w:rsidR="00B473B0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4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,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pp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</w:p>
    <w:p w14:paraId="77CB7439" w14:textId="2AF09B42" w:rsidR="000D0416" w:rsidRPr="00B473B0" w:rsidRDefault="000D0416" w:rsidP="006F1E07">
      <w:pPr>
        <w:pStyle w:val="BodyText"/>
        <w:spacing w:before="1" w:line="257" w:lineRule="exact"/>
        <w:ind w:firstLine="600"/>
        <w:rPr>
          <w:rFonts w:ascii="Palatino Linotype" w:eastAsia="Yu Gothic UI Semilight" w:hAnsi="Palatino Linotype" w:cstheme="minorHAnsi"/>
          <w:sz w:val="24"/>
          <w:szCs w:val="24"/>
          <w:lang w:val="en-US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E-ISSN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="00B473B0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…..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,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P-ISSN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="00B473B0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…..</w:t>
      </w:r>
    </w:p>
    <w:p w14:paraId="260A1316" w14:textId="5670EE7B" w:rsidR="005A6A70" w:rsidRDefault="000D0416" w:rsidP="006F1E07">
      <w:pPr>
        <w:pStyle w:val="BodyText"/>
        <w:spacing w:line="257" w:lineRule="exact"/>
        <w:ind w:firstLine="600"/>
        <w:rPr>
          <w:rFonts w:ascii="Palatino Linotype" w:eastAsia="Yu Gothic UI Semilight" w:hAnsi="Palatino Linotype" w:cstheme="minorHAnsi"/>
          <w:color w:val="0070C0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Website:</w:t>
      </w:r>
      <w:r w:rsidRPr="00B473B0">
        <w:rPr>
          <w:rFonts w:ascii="Palatino Linotype" w:eastAsia="Yu Gothic UI Semilight" w:hAnsi="Palatino Linotype" w:cstheme="minorHAnsi"/>
          <w:spacing w:val="-9"/>
          <w:sz w:val="24"/>
          <w:szCs w:val="24"/>
        </w:rPr>
        <w:t xml:space="preserve"> </w:t>
      </w:r>
      <w:hyperlink r:id="rId8" w:history="1">
        <w:r w:rsidR="005A6A70" w:rsidRPr="008A4D83">
          <w:rPr>
            <w:rStyle w:val="Hyperlink"/>
          </w:rPr>
          <w:t>https://ojs.forumkomunikasidosen.org/index.php/jurnal-karismakombis</w:t>
        </w:r>
      </w:hyperlink>
    </w:p>
    <w:p w14:paraId="449C301F" w14:textId="7B40A4E5" w:rsidR="006F1E07" w:rsidRPr="00B473B0" w:rsidRDefault="006F1E07" w:rsidP="006F1E07">
      <w:pPr>
        <w:pStyle w:val="BodyText"/>
        <w:spacing w:line="257" w:lineRule="exact"/>
        <w:ind w:firstLine="600"/>
        <w:rPr>
          <w:rFonts w:ascii="Palatino Linotype" w:eastAsia="Yu Gothic UI Semilight" w:hAnsi="Palatino Linotype" w:cstheme="minorHAnsi"/>
          <w:sz w:val="24"/>
          <w:szCs w:val="24"/>
        </w:rPr>
      </w:pPr>
      <w:r>
        <w:rPr>
          <w:rFonts w:ascii="Palatino Linotype" w:eastAsia="Yu Gothic UI Semilight" w:hAnsi="Palatino Linotype" w:cstheme="minorHAnsi"/>
          <w:color w:val="0070C0"/>
          <w:sz w:val="24"/>
          <w:szCs w:val="24"/>
        </w:rPr>
        <w:t>Email : info@forumkomunikasidosen.org</w:t>
      </w:r>
    </w:p>
    <w:p w14:paraId="413DCB12" w14:textId="77777777" w:rsidR="000D0416" w:rsidRPr="00B473B0" w:rsidRDefault="000D0416">
      <w:pPr>
        <w:pStyle w:val="BodyText"/>
        <w:spacing w:before="2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0C0135D2" w14:textId="77777777" w:rsidR="00B473B0" w:rsidRPr="00B473B0" w:rsidRDefault="00B473B0">
      <w:pPr>
        <w:pStyle w:val="Title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</w:p>
    <w:p w14:paraId="67EFE73D" w14:textId="77777777" w:rsidR="00B473B0" w:rsidRPr="00B473B0" w:rsidRDefault="00B473B0">
      <w:pPr>
        <w:pStyle w:val="Title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</w:p>
    <w:p w14:paraId="4BD5A66F" w14:textId="77777777" w:rsidR="00B473B0" w:rsidRPr="00B473B0" w:rsidRDefault="00B473B0">
      <w:pPr>
        <w:pStyle w:val="Title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</w:p>
    <w:p w14:paraId="3AB78ACB" w14:textId="798704F2" w:rsidR="004B53A5" w:rsidRPr="00B473B0" w:rsidRDefault="00E34234">
      <w:pPr>
        <w:pStyle w:val="Title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</w:rPr>
        <w:t>Pedoman</w:t>
      </w:r>
      <w:r w:rsidRPr="00B473B0">
        <w:rPr>
          <w:rFonts w:ascii="Palatino Linotype" w:eastAsia="Yu Gothic UI Semilight" w:hAnsi="Palatino Linotype" w:cstheme="minorHAnsi"/>
          <w:b/>
          <w:bCs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</w:rPr>
        <w:t>Penulisan</w:t>
      </w:r>
      <w:r w:rsidRPr="00B473B0">
        <w:rPr>
          <w:rFonts w:ascii="Palatino Linotype" w:eastAsia="Yu Gothic UI Semilight" w:hAnsi="Palatino Linotype" w:cstheme="minorHAnsi"/>
          <w:b/>
          <w:bCs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</w:rPr>
        <w:t>Artikel</w:t>
      </w:r>
    </w:p>
    <w:p w14:paraId="2E5453BB" w14:textId="6FE43395" w:rsidR="004B53A5" w:rsidRPr="00B473B0" w:rsidRDefault="00E34234">
      <w:pPr>
        <w:pStyle w:val="BodyText"/>
        <w:spacing w:before="24" w:line="252" w:lineRule="auto"/>
        <w:ind w:left="802" w:right="1300"/>
        <w:jc w:val="center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 xml:space="preserve">(Judul Artikel, Sekitar 15-20 Kata, Memberi Gambaran Penelitian yang Telah Dilakukan, </w:t>
      </w:r>
      <w:r w:rsidR="00B473B0" w:rsidRPr="00B473B0">
        <w:rPr>
          <w:rFonts w:ascii="Palatino Linotype" w:hAnsi="Palatino Linotype"/>
          <w:bCs/>
        </w:rPr>
        <w:t>Palatino Linotype</w:t>
      </w:r>
      <w:r w:rsidRPr="00B473B0">
        <w:rPr>
          <w:rFonts w:ascii="Palatino Linotype" w:eastAsia="Yu Gothic UI Semilight" w:hAnsi="Palatino Linotype" w:cstheme="minorHAnsi"/>
          <w:spacing w:val="-4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14,</w:t>
      </w:r>
      <w:r w:rsidRPr="00B473B0">
        <w:rPr>
          <w:rFonts w:ascii="Palatino Linotype" w:eastAsia="Yu Gothic UI Semilight" w:hAnsi="Palatino Linotype" w:cstheme="minorHAnsi"/>
          <w:spacing w:val="-6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spasi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1,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spacing</w:t>
      </w:r>
      <w:r w:rsidRPr="00B473B0">
        <w:rPr>
          <w:rFonts w:ascii="Palatino Linotype" w:eastAsia="Yu Gothic UI Semilight" w:hAnsi="Palatino Linotype" w:cstheme="minorHAnsi"/>
          <w:i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after</w:t>
      </w:r>
      <w:r w:rsidRPr="00B473B0">
        <w:rPr>
          <w:rFonts w:ascii="Palatino Linotype" w:eastAsia="Yu Gothic UI Semilight" w:hAnsi="Palatino Linotype" w:cstheme="minorHAnsi"/>
          <w:i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6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pt)</w:t>
      </w:r>
    </w:p>
    <w:p w14:paraId="741CF96F" w14:textId="77777777" w:rsidR="004B53A5" w:rsidRPr="00B473B0" w:rsidRDefault="004B53A5">
      <w:pPr>
        <w:pStyle w:val="BodyText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169A02A0" w14:textId="77777777" w:rsidR="004B53A5" w:rsidRPr="00B473B0" w:rsidRDefault="004B53A5">
      <w:pPr>
        <w:pStyle w:val="BodyText"/>
        <w:spacing w:before="5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2D636BCC" w14:textId="2572E821" w:rsidR="004B53A5" w:rsidRPr="00B473B0" w:rsidRDefault="00E34234">
      <w:pPr>
        <w:ind w:left="616" w:right="1300"/>
        <w:jc w:val="center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Nama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Penulis</w:t>
      </w:r>
    </w:p>
    <w:p w14:paraId="5A2B4960" w14:textId="1B9F5AE1" w:rsidR="004B53A5" w:rsidRPr="00B473B0" w:rsidRDefault="00E34234">
      <w:pPr>
        <w:pStyle w:val="BodyText"/>
        <w:spacing w:before="24" w:line="252" w:lineRule="auto"/>
        <w:ind w:left="745" w:right="1300"/>
        <w:jc w:val="center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(</w:t>
      </w:r>
      <w:r w:rsidR="00B473B0"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 xml:space="preserve">Palatino Linotype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 xml:space="preserve"> 12, Bold, spasi 1, simbol korespondensi, Penulis pertama</w:t>
      </w:r>
      <w:r w:rsidR="006C28AE" w:rsidRPr="00B473B0">
        <w:rPr>
          <w:rFonts w:ascii="Palatino Linotype" w:hAnsi="Palatino Linotype"/>
          <w:bCs/>
          <w:w w:val="95"/>
          <w:position w:val="18"/>
          <w:sz w:val="14"/>
          <w:lang w:val="id-ID"/>
        </w:rPr>
        <w:t>1</w:t>
      </w:r>
      <w:r w:rsidR="006C28AE" w:rsidRPr="00B473B0">
        <w:rPr>
          <w:rFonts w:ascii="Segoe UI Emoji" w:hAnsi="Segoe UI Emoji" w:cs="Segoe UI Emoji"/>
          <w:bCs/>
          <w:w w:val="95"/>
          <w:position w:val="17"/>
          <w:sz w:val="16"/>
          <w:lang w:val="id-ID"/>
        </w:rPr>
        <w:t>✉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, penulis kedua</w:t>
      </w:r>
      <w:r w:rsidR="006C28AE" w:rsidRPr="00B473B0">
        <w:rPr>
          <w:rFonts w:ascii="Palatino Linotype" w:eastAsia="Yu Gothic UI Semilight" w:hAnsi="Palatino Linotype" w:cstheme="minorHAnsi"/>
          <w:w w:val="90"/>
          <w:position w:val="5"/>
          <w:sz w:val="24"/>
          <w:szCs w:val="24"/>
          <w:vertAlign w:val="superscript"/>
          <w:lang w:val="en-US"/>
        </w:rPr>
        <w:t>2</w:t>
      </w:r>
      <w:r w:rsidRPr="00B473B0">
        <w:rPr>
          <w:rFonts w:ascii="Palatino Linotype" w:eastAsia="Yu Gothic UI Semilight" w:hAnsi="Palatino Linotype" w:cstheme="minorHAnsi"/>
          <w:w w:val="90"/>
          <w:position w:val="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4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seterusnya)</w:t>
      </w:r>
      <w:r w:rsidRPr="00B473B0">
        <w:rPr>
          <w:rFonts w:ascii="Palatino Linotype" w:eastAsia="Yu Gothic UI Semilight" w:hAnsi="Palatino Linotype" w:cstheme="minorHAnsi"/>
          <w:spacing w:val="-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Afiliasi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(Program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Studi,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Fakultas,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Universitas)</w:t>
      </w:r>
    </w:p>
    <w:p w14:paraId="49AAC0AA" w14:textId="77777777" w:rsidR="004B53A5" w:rsidRPr="00B473B0" w:rsidRDefault="00E34234">
      <w:pPr>
        <w:spacing w:before="3"/>
        <w:ind w:left="754" w:right="1300"/>
        <w:jc w:val="center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Alamat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Email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(Calibri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11,</w:t>
      </w:r>
      <w:r w:rsidRPr="00B473B0">
        <w:rPr>
          <w:rFonts w:ascii="Palatino Linotype" w:eastAsia="Yu Gothic UI Semilight" w:hAnsi="Palatino Linotype" w:cstheme="minorHAnsi"/>
          <w:spacing w:val="-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spasi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1,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spacing</w:t>
      </w:r>
      <w:r w:rsidRPr="00B473B0">
        <w:rPr>
          <w:rFonts w:ascii="Palatino Linotype" w:eastAsia="Yu Gothic UI Semilight" w:hAnsi="Palatino Linotype" w:cstheme="minorHAnsi"/>
          <w:i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after</w:t>
      </w:r>
      <w:r w:rsidRPr="00B473B0">
        <w:rPr>
          <w:rFonts w:ascii="Palatino Linotype" w:eastAsia="Yu Gothic UI Semilight" w:hAnsi="Palatino Linotype" w:cstheme="minorHAnsi"/>
          <w:i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6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pt)</w:t>
      </w:r>
    </w:p>
    <w:p w14:paraId="36AE1CF7" w14:textId="77777777" w:rsidR="004B53A5" w:rsidRPr="00B473B0" w:rsidRDefault="004B53A5">
      <w:pPr>
        <w:pStyle w:val="BodyText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5099F616" w14:textId="77777777" w:rsidR="004B53A5" w:rsidRPr="00B473B0" w:rsidRDefault="004B53A5">
      <w:pPr>
        <w:pStyle w:val="BodyText"/>
        <w:spacing w:before="8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3D829956" w14:textId="77777777" w:rsidR="004B53A5" w:rsidRPr="00B473B0" w:rsidRDefault="00E34234">
      <w:pPr>
        <w:pStyle w:val="BodyText"/>
        <w:ind w:left="749" w:right="1300"/>
        <w:jc w:val="center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</w:rPr>
        <w:t>Abstrak</w:t>
      </w:r>
    </w:p>
    <w:p w14:paraId="56414EEF" w14:textId="5DED0FEA" w:rsidR="004B53A5" w:rsidRPr="00B473B0" w:rsidRDefault="00E34234">
      <w:pPr>
        <w:pStyle w:val="BodyText"/>
        <w:spacing w:before="16"/>
        <w:ind w:left="748" w:right="1300"/>
        <w:jc w:val="center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</w:t>
      </w:r>
      <w:r w:rsidR="00B473B0" w:rsidRPr="00B473B0">
        <w:rPr>
          <w:rFonts w:ascii="Palatino Linotype" w:eastAsia="Yu Gothic UI Semilight" w:hAnsi="Palatino Linotype" w:cstheme="minorHAnsi"/>
          <w:sz w:val="24"/>
          <w:szCs w:val="24"/>
        </w:rPr>
        <w:t xml:space="preserve">Palatino Linotype 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11,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Bold,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spasi 1,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spacing before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6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pt,</w:t>
      </w:r>
      <w:r w:rsidRPr="00B473B0">
        <w:rPr>
          <w:rFonts w:ascii="Palatino Linotype" w:eastAsia="Yu Gothic UI Semilight" w:hAnsi="Palatino Linotype" w:cstheme="minorHAnsi"/>
          <w:spacing w:val="-6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after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6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pt)</w:t>
      </w:r>
    </w:p>
    <w:p w14:paraId="227E06BC" w14:textId="41B27071" w:rsidR="004B53A5" w:rsidRPr="00B473B0" w:rsidRDefault="00E34234" w:rsidP="00A03B93">
      <w:pPr>
        <w:pStyle w:val="BodyText"/>
        <w:spacing w:before="16"/>
        <w:ind w:left="401" w:right="710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Abstrak terdiri dari 150-200 kata, memuat uraian singkat mengenai masalah dan tujuan penelitian,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metode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yang digunakan, dan hasil penelitian. Tekanan penulisan abstrak terutama pada hasil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penelitian.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Abstrak ditulis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bahasa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Indonesia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Bahasa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Inggris.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Pengetikan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abstrak</w:t>
      </w:r>
      <w:r w:rsidR="00A03B93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dilakukan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denganspasi tunggal dengan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margin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yang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lebih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sempit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dari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margin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kanan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kiri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teks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utama.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Kata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kunci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perlu dicantumkan untuk menggambarkan ranah masalah yang diteliti dan istilah-istilah pokok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yang mendasari pelaksanaan penelitian. Kata-kata kunci dapat berupa kata tunggal atau gabungan kata.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Jumlah kata-kata kunci 3-5 kata. Kata-kata kunci ini diperlukan untuk komputerisasi. Pencarian judul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penelitian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abstraknya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dipermudah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dengan</w:t>
      </w:r>
      <w:r w:rsidRPr="00B473B0">
        <w:rPr>
          <w:rFonts w:ascii="Palatino Linotype" w:eastAsia="Yu Gothic UI Semilight" w:hAnsi="Palatino Linotype" w:cstheme="minorHAnsi"/>
          <w:spacing w:val="-2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kata-kata</w:t>
      </w:r>
      <w:r w:rsidRPr="00B473B0">
        <w:rPr>
          <w:rFonts w:ascii="Palatino Linotype" w:eastAsia="Yu Gothic UI Semilight" w:hAnsi="Palatino Linotype" w:cstheme="minorHAnsi"/>
          <w:spacing w:val="-2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kunci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tersebut.</w:t>
      </w:r>
    </w:p>
    <w:p w14:paraId="57D520F4" w14:textId="0D62758D" w:rsidR="004B53A5" w:rsidRPr="00B473B0" w:rsidRDefault="00E34234" w:rsidP="00A03B93">
      <w:pPr>
        <w:pStyle w:val="BodyText"/>
        <w:spacing w:before="3" w:line="257" w:lineRule="exact"/>
        <w:ind w:left="401" w:right="710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(</w:t>
      </w:r>
      <w:r w:rsidR="00B473B0"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 xml:space="preserve">Palatino Linotype </w:t>
      </w:r>
      <w:r w:rsidRPr="00B473B0">
        <w:rPr>
          <w:rFonts w:ascii="Palatino Linotype" w:eastAsia="Yu Gothic UI Semilight" w:hAnsi="Palatino Linotype" w:cstheme="minorHAnsi"/>
          <w:spacing w:val="-2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11,</w:t>
      </w:r>
      <w:r w:rsidRPr="00B473B0">
        <w:rPr>
          <w:rFonts w:ascii="Palatino Linotype" w:eastAsia="Yu Gothic UI Semilight" w:hAnsi="Palatino Linotype" w:cstheme="minorHAnsi"/>
          <w:spacing w:val="-2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reguler,</w:t>
      </w:r>
      <w:r w:rsidRPr="00B473B0">
        <w:rPr>
          <w:rFonts w:ascii="Palatino Linotype" w:eastAsia="Yu Gothic UI Semilight" w:hAnsi="Palatino Linotype" w:cstheme="minorHAnsi"/>
          <w:spacing w:val="-2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spasi</w:t>
      </w:r>
      <w:r w:rsidRPr="00B473B0">
        <w:rPr>
          <w:rFonts w:ascii="Palatino Linotype" w:eastAsia="Yu Gothic UI Semilight" w:hAnsi="Palatino Linotype" w:cstheme="minorHAnsi"/>
          <w:spacing w:val="-2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1,</w:t>
      </w:r>
      <w:r w:rsidRPr="00B473B0">
        <w:rPr>
          <w:rFonts w:ascii="Palatino Linotype" w:eastAsia="Yu Gothic UI Semilight" w:hAnsi="Palatino Linotype" w:cstheme="minorHAnsi"/>
          <w:spacing w:val="-2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spacingbefore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6pt,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after</w:t>
      </w:r>
      <w:r w:rsidRPr="00B473B0">
        <w:rPr>
          <w:rFonts w:ascii="Palatino Linotype" w:eastAsia="Yu Gothic UI Semilight" w:hAnsi="Palatino Linotype" w:cstheme="minorHAnsi"/>
          <w:spacing w:val="-2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6</w:t>
      </w:r>
    </w:p>
    <w:p w14:paraId="4F0AF883" w14:textId="77777777" w:rsidR="000C7140" w:rsidRPr="00B473B0" w:rsidRDefault="00E34234" w:rsidP="00A03B93">
      <w:pPr>
        <w:spacing w:line="257" w:lineRule="exact"/>
        <w:ind w:left="401" w:right="710"/>
        <w:jc w:val="both"/>
        <w:rPr>
          <w:rFonts w:ascii="Palatino Linotype" w:eastAsia="Yu Gothic UI Semilight" w:hAnsi="Palatino Linotype" w:cstheme="minorHAnsi"/>
          <w:spacing w:val="-4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pt)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</w:p>
    <w:p w14:paraId="265E157F" w14:textId="0499B99D" w:rsidR="004B53A5" w:rsidRPr="00B473B0" w:rsidRDefault="00E34234" w:rsidP="00A03B93">
      <w:pPr>
        <w:spacing w:line="257" w:lineRule="exact"/>
        <w:ind w:left="401" w:right="710"/>
        <w:jc w:val="both"/>
        <w:rPr>
          <w:rFonts w:ascii="Palatino Linotype" w:eastAsia="Yu Gothic UI Semilight" w:hAnsi="Palatino Linotype" w:cstheme="minorHAnsi"/>
          <w:sz w:val="24"/>
          <w:szCs w:val="24"/>
          <w:lang w:val="en-US"/>
        </w:rPr>
      </w:pPr>
      <w:r w:rsidRPr="00B473B0">
        <w:rPr>
          <w:rFonts w:ascii="Palatino Linotype" w:eastAsia="Yu Gothic UI Semilight" w:hAnsi="Palatino Linotype" w:cstheme="minorHAnsi"/>
          <w:b/>
          <w:bCs/>
          <w:spacing w:val="-1"/>
          <w:sz w:val="24"/>
          <w:szCs w:val="24"/>
        </w:rPr>
        <w:t>Kata</w:t>
      </w:r>
      <w:r w:rsidRPr="00B473B0">
        <w:rPr>
          <w:rFonts w:ascii="Palatino Linotype" w:eastAsia="Yu Gothic UI Semilight" w:hAnsi="Palatino Linotype" w:cstheme="minorHAnsi"/>
          <w:b/>
          <w:bCs/>
          <w:spacing w:val="-1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b/>
          <w:bCs/>
          <w:spacing w:val="-1"/>
          <w:sz w:val="24"/>
          <w:szCs w:val="24"/>
        </w:rPr>
        <w:t>Kunci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:</w:t>
      </w:r>
      <w:r w:rsidRPr="00B473B0">
        <w:rPr>
          <w:rFonts w:ascii="Palatino Linotype" w:eastAsia="Yu Gothic UI Semilight" w:hAnsi="Palatino Linotype" w:cstheme="minorHAnsi"/>
          <w:spacing w:val="-15"/>
          <w:sz w:val="24"/>
          <w:szCs w:val="24"/>
        </w:rPr>
        <w:t xml:space="preserve"> </w:t>
      </w:r>
      <w:proofErr w:type="spellStart"/>
      <w:r w:rsidR="000C7140" w:rsidRPr="00B473B0">
        <w:rPr>
          <w:rFonts w:ascii="Palatino Linotype" w:eastAsia="Yu Gothic UI Semilight" w:hAnsi="Palatino Linotype" w:cstheme="minorHAnsi"/>
          <w:i/>
          <w:spacing w:val="-1"/>
          <w:sz w:val="24"/>
          <w:szCs w:val="24"/>
          <w:lang w:val="en-US"/>
        </w:rPr>
        <w:t>maksimal</w:t>
      </w:r>
      <w:proofErr w:type="spellEnd"/>
      <w:r w:rsidR="000C7140" w:rsidRPr="00B473B0">
        <w:rPr>
          <w:rFonts w:ascii="Palatino Linotype" w:eastAsia="Yu Gothic UI Semilight" w:hAnsi="Palatino Linotype" w:cstheme="minorHAnsi"/>
          <w:i/>
          <w:spacing w:val="-1"/>
          <w:sz w:val="24"/>
          <w:szCs w:val="24"/>
          <w:lang w:val="en-US"/>
        </w:rPr>
        <w:t xml:space="preserve"> 5 kata  </w:t>
      </w:r>
      <w:proofErr w:type="spellStart"/>
      <w:r w:rsidR="000C7140" w:rsidRPr="00B473B0">
        <w:rPr>
          <w:rFonts w:ascii="Palatino Linotype" w:eastAsia="Yu Gothic UI Semilight" w:hAnsi="Palatino Linotype" w:cstheme="minorHAnsi"/>
          <w:i/>
          <w:spacing w:val="-1"/>
          <w:sz w:val="24"/>
          <w:szCs w:val="24"/>
          <w:lang w:val="en-US"/>
        </w:rPr>
        <w:t>kunci</w:t>
      </w:r>
      <w:proofErr w:type="spellEnd"/>
    </w:p>
    <w:p w14:paraId="026B6F59" w14:textId="77777777" w:rsidR="004B53A5" w:rsidRPr="00B473B0" w:rsidRDefault="004B53A5" w:rsidP="00A03B93">
      <w:pPr>
        <w:pStyle w:val="BodyText"/>
        <w:spacing w:before="6"/>
        <w:ind w:right="710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</w:p>
    <w:p w14:paraId="6E9B645F" w14:textId="77777777" w:rsidR="004B53A5" w:rsidRPr="00B473B0" w:rsidRDefault="00E34234" w:rsidP="00A03B93">
      <w:pPr>
        <w:pStyle w:val="BodyText"/>
        <w:ind w:left="753" w:right="710"/>
        <w:jc w:val="center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</w:rPr>
        <w:t>Abstract</w:t>
      </w:r>
    </w:p>
    <w:p w14:paraId="5A6695CF" w14:textId="1A3D3EDA" w:rsidR="004B53A5" w:rsidRPr="00B473B0" w:rsidRDefault="00E34234" w:rsidP="00A03B93">
      <w:pPr>
        <w:pStyle w:val="BodyText"/>
        <w:spacing w:before="18"/>
        <w:ind w:left="401" w:right="710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For 150-200 word, An abstranct is a brief summary of aresearch article, thesis, review, conference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proceeding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orany-depth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analysis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of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</w:t>
      </w:r>
      <w:r w:rsidRPr="00B473B0">
        <w:rPr>
          <w:rFonts w:ascii="Palatino Linotype" w:eastAsia="Yu Gothic UI Semilight" w:hAnsi="Palatino Linotype" w:cstheme="minorHAnsi"/>
          <w:spacing w:val="-1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particular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subject</w:t>
      </w:r>
      <w:r w:rsidRPr="00B473B0">
        <w:rPr>
          <w:rFonts w:ascii="Palatino Linotype" w:eastAsia="Yu Gothic UI Semilight" w:hAnsi="Palatino Linotype" w:cstheme="minorHAnsi"/>
          <w:spacing w:val="-2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or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disipline,</w:t>
      </w:r>
      <w:r w:rsidRPr="00B473B0">
        <w:rPr>
          <w:rFonts w:ascii="Palatino Linotype" w:eastAsia="Yu Gothic UI Semilight" w:hAnsi="Palatino Linotype" w:cstheme="minorHAnsi"/>
          <w:spacing w:val="-2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andis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often</w:t>
      </w:r>
      <w:r w:rsidRPr="00B473B0">
        <w:rPr>
          <w:rFonts w:ascii="Palatino Linotype" w:eastAsia="Yu Gothic UI Semilight" w:hAnsi="Palatino Linotype" w:cstheme="minorHAnsi"/>
          <w:spacing w:val="-2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used</w:t>
      </w:r>
      <w:r w:rsidRPr="00B473B0">
        <w:rPr>
          <w:rFonts w:ascii="Palatino Linotype" w:eastAsia="Yu Gothic UI Semilight" w:hAnsi="Palatino Linotype" w:cstheme="minorHAnsi"/>
          <w:spacing w:val="-1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to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help</w:t>
      </w:r>
      <w:r w:rsidRPr="00B473B0">
        <w:rPr>
          <w:rFonts w:ascii="Palatino Linotype" w:eastAsia="Yu Gothic UI Semilight" w:hAnsi="Palatino Linotype" w:cstheme="minorHAnsi"/>
          <w:spacing w:val="-1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the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reader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quickly ascertain the paper purposes. When used, an abstract always appears at the beginning of a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manuscript or typescript, acting as the point-of-entry for any given academic paper or patent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application. Absatrcting and indexing services for various academicdisciplineareaimedatcompilinga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body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of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literature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for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that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particular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subject.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Abstract</w:t>
      </w:r>
      <w:r w:rsidR="00A03B93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length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variesby</w:t>
      </w:r>
      <w:r w:rsidR="00A03B93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discipline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and</w:t>
      </w:r>
      <w:r w:rsidR="00494925" w:rsidRPr="00B473B0">
        <w:rPr>
          <w:rFonts w:ascii="Palatino Linotype" w:eastAsia="Yu Gothic UI Semilight" w:hAnsi="Palatino Linotype" w:cstheme="minorHAnsi"/>
          <w:w w:val="90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publish</w:t>
      </w:r>
      <w:r w:rsidR="00494925" w:rsidRPr="00B473B0">
        <w:rPr>
          <w:rFonts w:ascii="Palatino Linotype" w:eastAsia="Yu Gothic UI Semilight" w:hAnsi="Palatino Linotype" w:cstheme="minorHAnsi"/>
          <w:w w:val="90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errequirements. Abstracts aretypically sectioned logically as an overview of what appears in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the</w:t>
      </w:r>
      <w:r w:rsidRPr="00B473B0">
        <w:rPr>
          <w:rFonts w:ascii="Palatino Linotype" w:eastAsia="Yu Gothic UI Semilight" w:hAnsi="Palatino Linotype" w:cstheme="minorHAnsi"/>
          <w:spacing w:val="-2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paper.</w:t>
      </w:r>
    </w:p>
    <w:p w14:paraId="2C8E1C5D" w14:textId="4F21DE26" w:rsidR="004B53A5" w:rsidRDefault="00C75489" w:rsidP="00A03B93">
      <w:pPr>
        <w:spacing w:before="1"/>
        <w:ind w:left="401" w:right="710"/>
        <w:jc w:val="both"/>
        <w:rPr>
          <w:rFonts w:ascii="Palatino Linotype" w:eastAsia="Yu Gothic UI Semilight" w:hAnsi="Palatino Linotype" w:cstheme="minorHAnsi"/>
          <w:i/>
          <w:iCs/>
          <w:sz w:val="24"/>
          <w:szCs w:val="24"/>
          <w:lang w:val="en-US"/>
        </w:rPr>
      </w:pP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  <w:lang w:val="en-US"/>
        </w:rPr>
        <w:t xml:space="preserve">Keywords: </w:t>
      </w:r>
      <w:r w:rsidR="00254689" w:rsidRPr="00B473B0">
        <w:rPr>
          <w:rFonts w:ascii="Palatino Linotype" w:eastAsia="Yu Gothic UI Semilight" w:hAnsi="Palatino Linotype" w:cstheme="minorHAnsi"/>
          <w:i/>
          <w:iCs/>
          <w:sz w:val="24"/>
          <w:szCs w:val="24"/>
          <w:lang w:val="en-US"/>
        </w:rPr>
        <w:t>M</w:t>
      </w:r>
      <w:r w:rsidRPr="00B473B0">
        <w:rPr>
          <w:rFonts w:ascii="Palatino Linotype" w:eastAsia="Yu Gothic UI Semilight" w:hAnsi="Palatino Linotype" w:cstheme="minorHAnsi"/>
          <w:i/>
          <w:iCs/>
          <w:sz w:val="24"/>
          <w:szCs w:val="24"/>
          <w:lang w:val="en-US"/>
        </w:rPr>
        <w:t>aximum 5 keywords</w:t>
      </w:r>
    </w:p>
    <w:p w14:paraId="5C3B449B" w14:textId="77777777" w:rsidR="006F1E07" w:rsidRPr="00B473B0" w:rsidRDefault="006F1E07" w:rsidP="00A03B93">
      <w:pPr>
        <w:spacing w:before="1"/>
        <w:ind w:left="401" w:right="710"/>
        <w:jc w:val="both"/>
        <w:rPr>
          <w:rFonts w:ascii="Palatino Linotype" w:eastAsia="Yu Gothic UI Semilight" w:hAnsi="Palatino Linotype" w:cstheme="minorHAnsi"/>
          <w:b/>
          <w:bCs/>
          <w:i/>
          <w:sz w:val="24"/>
          <w:szCs w:val="24"/>
        </w:rPr>
      </w:pPr>
    </w:p>
    <w:p w14:paraId="62E2E06B" w14:textId="77777777" w:rsidR="004B53A5" w:rsidRPr="00B473B0" w:rsidRDefault="00E34234">
      <w:pPr>
        <w:pStyle w:val="BodyText"/>
        <w:spacing w:before="210"/>
        <w:ind w:left="401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</w:rPr>
        <w:lastRenderedPageBreak/>
        <w:t>PENDAHULUAN</w:t>
      </w:r>
    </w:p>
    <w:p w14:paraId="34C85166" w14:textId="77F7B873" w:rsidR="004B53A5" w:rsidRPr="00B473B0" w:rsidRDefault="00E34234">
      <w:pPr>
        <w:spacing w:before="217"/>
        <w:ind w:left="401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(</w:t>
      </w:r>
      <w:r w:rsidR="00B473B0"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 xml:space="preserve">Palatino Linotype </w:t>
      </w:r>
      <w:r w:rsidRPr="00B473B0">
        <w:rPr>
          <w:rFonts w:ascii="Palatino Linotype" w:eastAsia="Yu Gothic UI Semilight" w:hAnsi="Palatino Linotype" w:cstheme="minorHAnsi"/>
          <w:spacing w:val="-4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11,</w:t>
      </w:r>
      <w:r w:rsidRPr="00B473B0">
        <w:rPr>
          <w:rFonts w:ascii="Palatino Linotype" w:eastAsia="Yu Gothic UI Semilight" w:hAnsi="Palatino Linotype" w:cstheme="minorHAnsi"/>
          <w:spacing w:val="-3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BOLD,</w:t>
      </w:r>
      <w:r w:rsidRPr="00B473B0">
        <w:rPr>
          <w:rFonts w:ascii="Palatino Linotype" w:eastAsia="Yu Gothic UI Semilight" w:hAnsi="Palatino Linotype" w:cstheme="minorHAnsi"/>
          <w:spacing w:val="-3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SPASI</w:t>
      </w:r>
      <w:r w:rsidRPr="00B473B0">
        <w:rPr>
          <w:rFonts w:ascii="Palatino Linotype" w:eastAsia="Yu Gothic UI Semilight" w:hAnsi="Palatino Linotype" w:cstheme="minorHAnsi"/>
          <w:spacing w:val="-2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1,</w:t>
      </w:r>
      <w:r w:rsidRPr="00B473B0">
        <w:rPr>
          <w:rFonts w:ascii="Palatino Linotype" w:eastAsia="Yu Gothic UI Semilight" w:hAnsi="Palatino Linotype" w:cstheme="minorHAnsi"/>
          <w:spacing w:val="-3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SPACING</w:t>
      </w:r>
      <w:r w:rsidRPr="00B473B0">
        <w:rPr>
          <w:rFonts w:ascii="Palatino Linotype" w:eastAsia="Yu Gothic UI Semilight" w:hAnsi="Palatino Linotype" w:cstheme="minorHAnsi"/>
          <w:spacing w:val="-2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BEFORE</w:t>
      </w:r>
      <w:r w:rsidRPr="00B473B0">
        <w:rPr>
          <w:rFonts w:ascii="Palatino Linotype" w:eastAsia="Yu Gothic UI Semilight" w:hAnsi="Palatino Linotype" w:cstheme="minorHAnsi"/>
          <w:spacing w:val="-2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12</w:t>
      </w:r>
      <w:r w:rsidRPr="00B473B0">
        <w:rPr>
          <w:rFonts w:ascii="Palatino Linotype" w:eastAsia="Yu Gothic UI Semilight" w:hAnsi="Palatino Linotype" w:cstheme="minorHAnsi"/>
          <w:spacing w:val="-2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PT,</w:t>
      </w:r>
      <w:r w:rsidRPr="00B473B0">
        <w:rPr>
          <w:rFonts w:ascii="Palatino Linotype" w:eastAsia="Yu Gothic UI Semilight" w:hAnsi="Palatino Linotype" w:cstheme="minorHAnsi"/>
          <w:spacing w:val="-2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AFTER 6</w:t>
      </w:r>
      <w:r w:rsidRPr="00B473B0">
        <w:rPr>
          <w:rFonts w:ascii="Palatino Linotype" w:eastAsia="Yu Gothic UI Semilight" w:hAnsi="Palatino Linotype" w:cstheme="minorHAnsi"/>
          <w:spacing w:val="-3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PT)</w:t>
      </w:r>
    </w:p>
    <w:p w14:paraId="03E77872" w14:textId="3626FC9D" w:rsidR="004B53A5" w:rsidRPr="00B473B0" w:rsidRDefault="00E34234">
      <w:pPr>
        <w:pStyle w:val="BodyText"/>
        <w:spacing w:before="134"/>
        <w:ind w:left="401" w:right="788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Bagian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pendahuluan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terutama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berisi: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(1)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permasalahan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penelitian;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(2)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wawasan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rencana pemecahan masalah; (3) rumusan tujuan penelitian; (4) rangkuman kajian teoritik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berkaitan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dengan masalah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yang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diteliti.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Pada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bagian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ini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kadang-kadang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juga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dimuat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harapan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akan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hasil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manfaat</w:t>
      </w:r>
      <w:r w:rsidR="00494925"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 xml:space="preserve">penelitian.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Panjang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bagian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pendahuluan</w:t>
      </w:r>
      <w:r w:rsidRPr="00B473B0">
        <w:rPr>
          <w:rFonts w:ascii="Palatino Linotype" w:eastAsia="Yu Gothic UI Semilight" w:hAnsi="Palatino Linotype" w:cstheme="minorHAnsi"/>
          <w:spacing w:val="-1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sekitar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2-3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halaman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diketik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dengan</w:t>
      </w:r>
      <w:r w:rsidRPr="00B473B0">
        <w:rPr>
          <w:rFonts w:ascii="Palatino Linotype" w:eastAsia="Yu Gothic UI Semilight" w:hAnsi="Palatino Linotype" w:cstheme="minorHAnsi"/>
          <w:spacing w:val="-1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1,5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spasi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(atau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mengikuti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ketentuan</w:t>
      </w:r>
      <w:r w:rsidRPr="00B473B0">
        <w:rPr>
          <w:rFonts w:ascii="Palatino Linotype" w:eastAsia="Yu Gothic UI Semilight" w:hAnsi="Palatino Linotype" w:cstheme="minorHAnsi"/>
          <w:spacing w:val="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penulisan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jurnal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ilmiah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tempat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artikel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tersebut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hendak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diterbitkan).</w:t>
      </w:r>
    </w:p>
    <w:p w14:paraId="1F8EE39C" w14:textId="17FA1650" w:rsidR="004B53A5" w:rsidRPr="00B473B0" w:rsidRDefault="00E34234" w:rsidP="00494925">
      <w:pPr>
        <w:pStyle w:val="BodyText"/>
        <w:spacing w:before="7"/>
        <w:ind w:left="401" w:right="790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Untuk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artikel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nantinya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diterbitkan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pada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="006F1E07">
        <w:rPr>
          <w:rFonts w:ascii="Palatino Linotype" w:eastAsia="Yu Gothic UI Semilight" w:hAnsi="Palatino Linotype" w:cstheme="minorHAnsi"/>
          <w:sz w:val="24"/>
          <w:szCs w:val="24"/>
        </w:rPr>
        <w:t>Jurnal Pendidikan (Eduwantara)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,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aturan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rinci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format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artikel</w:t>
      </w:r>
      <w:r w:rsidRPr="00B473B0">
        <w:rPr>
          <w:rFonts w:ascii="Palatino Linotype" w:eastAsia="Yu Gothic UI Semilight" w:hAnsi="Palatino Linotype" w:cstheme="minorHAnsi"/>
          <w:spacing w:val="-46"/>
          <w:sz w:val="24"/>
          <w:szCs w:val="24"/>
        </w:rPr>
        <w:t xml:space="preserve"> </w:t>
      </w:r>
      <w:r w:rsidR="00E62FCA" w:rsidRPr="00B473B0">
        <w:rPr>
          <w:rFonts w:ascii="Palatino Linotype" w:eastAsia="Yu Gothic UI Semilight" w:hAnsi="Palatino Linotype" w:cstheme="minorHAnsi"/>
          <w:spacing w:val="-46"/>
          <w:sz w:val="24"/>
          <w:szCs w:val="24"/>
          <w:lang w:val="en-US"/>
        </w:rPr>
        <w:t xml:space="preserve"> </w:t>
      </w:r>
      <w:r w:rsidR="00603B0C" w:rsidRPr="00B473B0">
        <w:rPr>
          <w:rFonts w:ascii="Palatino Linotype" w:eastAsia="Yu Gothic UI Semilight" w:hAnsi="Palatino Linotype" w:cstheme="minorHAnsi"/>
          <w:spacing w:val="-46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mengikuti</w:t>
      </w:r>
      <w:r w:rsidRPr="00B473B0">
        <w:rPr>
          <w:rFonts w:ascii="Palatino Linotype" w:eastAsia="Yu Gothic UI Semilight" w:hAnsi="Palatino Linotype" w:cstheme="minorHAnsi"/>
          <w:spacing w:val="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ketentuan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format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artikel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pada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="006F1E07">
        <w:rPr>
          <w:rFonts w:ascii="Palatino Linotype" w:eastAsia="Yu Gothic UI Semilight" w:hAnsi="Palatino Linotype" w:cstheme="minorHAnsi"/>
          <w:sz w:val="24"/>
          <w:szCs w:val="24"/>
        </w:rPr>
        <w:t>Jurnal Pendidikan (Eduwantara)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tersebut.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Format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artikel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Buku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Pedoman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 xml:space="preserve">ini merupakan format umum yang disepakati untuk </w:t>
      </w:r>
      <w:r w:rsidR="006F1E07">
        <w:rPr>
          <w:rFonts w:ascii="Palatino Linotype" w:eastAsia="Yu Gothic UI Semilight" w:hAnsi="Palatino Linotype" w:cstheme="minorHAnsi"/>
          <w:sz w:val="24"/>
          <w:szCs w:val="24"/>
        </w:rPr>
        <w:t>Jurnal Pendidikan (Eduwantara)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, yang menjadi gaya selingkung dari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="006F1E07">
        <w:rPr>
          <w:rFonts w:ascii="Palatino Linotype" w:eastAsia="Yu Gothic UI Semilight" w:hAnsi="Palatino Linotype" w:cstheme="minorHAnsi"/>
          <w:sz w:val="24"/>
          <w:szCs w:val="24"/>
        </w:rPr>
        <w:t>Jurnal Pendidikan (Eduwantara)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.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 xml:space="preserve">Template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untuk format artikel ini dibuat dalam MS Word, dan selanjutnya disimpan dalam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format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word.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File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template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format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artikel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ini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dapat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diunduh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di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laman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="006F1E07">
        <w:rPr>
          <w:rFonts w:ascii="Palatino Linotype" w:eastAsia="Yu Gothic UI Semilight" w:hAnsi="Palatino Linotype" w:cstheme="minorHAnsi"/>
          <w:sz w:val="24"/>
          <w:szCs w:val="24"/>
        </w:rPr>
        <w:t>Jurnal Pendidikan (Eduwantara).</w:t>
      </w:r>
    </w:p>
    <w:p w14:paraId="76068A4A" w14:textId="47E5B5D2" w:rsidR="004B53A5" w:rsidRPr="00B473B0" w:rsidRDefault="00E34234" w:rsidP="00494925">
      <w:pPr>
        <w:pStyle w:val="BodyText"/>
        <w:spacing w:before="57"/>
        <w:ind w:left="401" w:right="789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 xml:space="preserve">Template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ini memungkinkan penulis artikel untuk menyiapkan artikel sesuai dengan aturan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secara relatif cepat dan akurat, terutama untuk kebutuhan artikel elektronik yang diunggah ke dalam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="006F1E07">
        <w:rPr>
          <w:rFonts w:ascii="Palatino Linotype" w:eastAsia="Yu Gothic UI Semilight" w:hAnsi="Palatino Linotype" w:cstheme="minorHAnsi"/>
          <w:sz w:val="24"/>
          <w:szCs w:val="24"/>
        </w:rPr>
        <w:t xml:space="preserve">Jurnal Pendidikan (Eduwantara) 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(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Batang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tubuh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teks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menggunakan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font: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="00B473B0" w:rsidRPr="00B473B0">
        <w:rPr>
          <w:rFonts w:ascii="Palatino Linotype" w:eastAsia="Yu Gothic UI Semilight" w:hAnsi="Palatino Linotype" w:cstheme="minorHAnsi"/>
          <w:sz w:val="24"/>
          <w:szCs w:val="24"/>
        </w:rPr>
        <w:t xml:space="preserve">Palatino Linotype 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11,regular,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u w:val="single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spasi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u w:val="single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1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u w:val="single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spacing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u w:val="single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before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u w:val="single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0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u w:val="single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pt,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u w:val="single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after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u w:val="single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0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u w:val="single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pt)</w:t>
      </w:r>
    </w:p>
    <w:p w14:paraId="5DE1D6F0" w14:textId="77777777" w:rsidR="004B53A5" w:rsidRPr="00B473B0" w:rsidRDefault="004B53A5" w:rsidP="00494925">
      <w:pPr>
        <w:ind w:right="620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3BFF8F40" w14:textId="77777777" w:rsidR="00812D8A" w:rsidRPr="00B473B0" w:rsidRDefault="00812D8A" w:rsidP="00812D8A">
      <w:pPr>
        <w:pStyle w:val="BodyText"/>
        <w:spacing w:before="101"/>
        <w:ind w:left="281" w:right="530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</w:rPr>
        <w:t>METODE</w:t>
      </w:r>
    </w:p>
    <w:p w14:paraId="562770D3" w14:textId="77777777" w:rsidR="00812D8A" w:rsidRPr="00B473B0" w:rsidRDefault="00812D8A" w:rsidP="00812D8A">
      <w:pPr>
        <w:pStyle w:val="BodyText"/>
        <w:spacing w:before="16" w:line="254" w:lineRule="auto"/>
        <w:ind w:left="262" w:right="530" w:firstLine="578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color w:val="333333"/>
          <w:sz w:val="24"/>
          <w:szCs w:val="24"/>
        </w:rPr>
        <w:t>Metode : menguraikan cara yang digunakan untuk menyelesaikan masalah. Contoh metode : a)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0"/>
          <w:sz w:val="24"/>
          <w:szCs w:val="24"/>
        </w:rPr>
        <w:t>Pendidikan Masyarakat, misalnya penyuluhan yang bertujuan meningkatkan pemahaman serta kesadaran, b)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Difusi Ipteks, misalnya kegiatan yang menghasilkan produk bagi kelompok sasaran, c) Pelatihan, misalnya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kegiatan yang disertai dengan demonstrasi atau percontohan untuk menghasilkan keterampilan tertentu, d)</w:t>
      </w:r>
      <w:r w:rsidRPr="00B473B0">
        <w:rPr>
          <w:rFonts w:ascii="Palatino Linotype" w:eastAsia="Yu Gothic UI Semilight" w:hAnsi="Palatino Linotype" w:cstheme="minorHAnsi"/>
          <w:color w:val="333333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Mediasi,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misalnya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kegiatan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menunjukkan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pelaksana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PkM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sebagai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mediator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menyelesaikan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masalah yang ada dalam masyarakat, e) Advokasi, misalnya kegiatan yang berupa pendampingan terhadap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sz w:val="24"/>
          <w:szCs w:val="24"/>
        </w:rPr>
        <w:t>kelompok</w:t>
      </w:r>
      <w:r w:rsidRPr="00B473B0">
        <w:rPr>
          <w:rFonts w:ascii="Palatino Linotype" w:eastAsia="Yu Gothic UI Semilight" w:hAnsi="Palatino Linotype" w:cstheme="minorHAnsi"/>
          <w:color w:val="333333"/>
          <w:spacing w:val="-16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sz w:val="24"/>
          <w:szCs w:val="24"/>
        </w:rPr>
        <w:t>sasara</w:t>
      </w:r>
    </w:p>
    <w:p w14:paraId="4220420B" w14:textId="77777777" w:rsidR="00812D8A" w:rsidRPr="00B473B0" w:rsidRDefault="00812D8A" w:rsidP="00812D8A">
      <w:pPr>
        <w:pStyle w:val="BodyText"/>
        <w:spacing w:before="9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6A926F58" w14:textId="77777777" w:rsidR="00812D8A" w:rsidRPr="00B473B0" w:rsidRDefault="00812D8A" w:rsidP="00812D8A">
      <w:pPr>
        <w:pStyle w:val="BodyText"/>
        <w:ind w:left="281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b/>
          <w:bCs/>
          <w:w w:val="95"/>
          <w:sz w:val="24"/>
          <w:szCs w:val="24"/>
        </w:rPr>
        <w:t>HASIL</w:t>
      </w:r>
      <w:r w:rsidRPr="00B473B0">
        <w:rPr>
          <w:rFonts w:ascii="Palatino Linotype" w:eastAsia="Yu Gothic UI Semilight" w:hAnsi="Palatino Linotype" w:cstheme="minorHAnsi"/>
          <w:b/>
          <w:bCs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b/>
          <w:bCs/>
          <w:w w:val="95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b/>
          <w:bCs/>
          <w:spacing w:val="-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b/>
          <w:bCs/>
          <w:w w:val="95"/>
          <w:sz w:val="24"/>
          <w:szCs w:val="24"/>
        </w:rPr>
        <w:t>PEMBAHASAN</w:t>
      </w:r>
    </w:p>
    <w:p w14:paraId="0EC66A86" w14:textId="1F71EC0A" w:rsidR="00812D8A" w:rsidRPr="00B473B0" w:rsidRDefault="00812D8A" w:rsidP="00812D8A">
      <w:pPr>
        <w:pStyle w:val="BodyText"/>
        <w:spacing w:before="181" w:line="292" w:lineRule="auto"/>
        <w:ind w:left="281" w:right="539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Bagian ini merupakan bagian utama artikel hasil penelitian dan biasanya merupakan bagian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terpanjang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dari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suatu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artikel.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Hasil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penelitian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disajikan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bagian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ini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adalah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hasil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“bersih”.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Proses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analisis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data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seperti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perhitungan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statistik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proses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pengujian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hipotesis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tidak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perlu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disajikan.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Hanya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hasil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analisis dan hasil pengujian hipotesis saja yang perlu dilaporkan. Tabel dan grafik dapat digunakan untuk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memperjelas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penyajian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hasil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penelitian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secara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verbal.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Tabel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grafik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harus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diberi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komentar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atau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dibahas.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Untuk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penelitian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kualitatif,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bagian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hasil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memuat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bagian-bagian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rinci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bentuk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sub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topik-sub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topik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berkaitan langsung dengan fokus penelitian dan kategori-kategori. Pembahasan dalam artikel bertujuan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untuk: (1) menjawab rumusan masalah dan pertanyaan- pertanyaan penelitian; (2) menunjukkan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bagaimana temuan-temuan itu diperoleh; (3) menginterpretasi/menafsirkan temuan-temuan; (4)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mengaitkan</w:t>
      </w:r>
      <w:r w:rsidRPr="00B473B0">
        <w:rPr>
          <w:rFonts w:ascii="Palatino Linotype" w:eastAsia="Yu Gothic UI Semilight" w:hAnsi="Palatino Linotype" w:cstheme="minorHAnsi"/>
          <w:spacing w:val="-1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hasil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temuan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penelitian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dengan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struktur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pengetahuan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telah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mapan;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(5)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memunculkan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 xml:space="preserve">teori-teori baru atau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lastRenderedPageBreak/>
        <w:t>modifikasi teori yang telah ada. Dalam menjawab rumusan masalah dan pertanyaan-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pertanyaan penelitian, hasil penelitian harus disimpulkan secara eksplisit. Penafsiran terhadap temuan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dilakukan dengan menggunakan logika dan teori-teori yang ada. Temuan berupa kenyataan di lapangan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diintegrasikan/ dikaitkan dengan hasil-hasil penelitian sebelumnya atau dengan teori yang sudah ada. Untuk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keperluan ini harus ada rujukan. Dalam memunculkan teori-teori baru, teori-teori lama bisa dikonfirmasi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atau</w:t>
      </w:r>
      <w:r w:rsidR="00754A27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ditolak, sebagian mungkin perlu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memodifikasi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teori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dari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teori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lama. Dalam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suatu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artikel, kadang-kadang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tidak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bisa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dihindari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pengorganisasian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penulisan hasil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penelitian ke dalam</w:t>
      </w:r>
      <w:r w:rsidR="00E06F3F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“anak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sub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judul”. Berikut ini adalah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cara menuliskan format pengorganisasian tersebut, yang di dalamnya menunjukkan cara penulisan hal-hal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khusus</w:t>
      </w:r>
      <w:r w:rsidRPr="00B473B0">
        <w:rPr>
          <w:rFonts w:ascii="Palatino Linotype" w:eastAsia="Yu Gothic UI Semilight" w:hAnsi="Palatino Linotype" w:cstheme="minorHAnsi"/>
          <w:spacing w:val="-1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-1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tidak</w:t>
      </w:r>
      <w:r w:rsidRPr="00B473B0">
        <w:rPr>
          <w:rFonts w:ascii="Palatino Linotype" w:eastAsia="Yu Gothic UI Semilight" w:hAnsi="Palatino Linotype" w:cstheme="minorHAnsi"/>
          <w:spacing w:val="-18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dapat</w:t>
      </w:r>
      <w:r w:rsidRPr="00B473B0">
        <w:rPr>
          <w:rFonts w:ascii="Palatino Linotype" w:eastAsia="Yu Gothic UI Semilight" w:hAnsi="Palatino Linotype" w:cstheme="minorHAnsi"/>
          <w:spacing w:val="-2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dipisahkan</w:t>
      </w:r>
      <w:r w:rsidRPr="00B473B0">
        <w:rPr>
          <w:rFonts w:ascii="Palatino Linotype" w:eastAsia="Yu Gothic UI Semilight" w:hAnsi="Palatino Linotype" w:cstheme="minorHAnsi"/>
          <w:spacing w:val="-2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dari</w:t>
      </w:r>
      <w:r w:rsidRPr="00B473B0">
        <w:rPr>
          <w:rFonts w:ascii="Palatino Linotype" w:eastAsia="Yu Gothic UI Semilight" w:hAnsi="Palatino Linotype" w:cstheme="minorHAnsi"/>
          <w:spacing w:val="-1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sebuah</w:t>
      </w:r>
      <w:r w:rsidRPr="00B473B0">
        <w:rPr>
          <w:rFonts w:ascii="Palatino Linotype" w:eastAsia="Yu Gothic UI Semilight" w:hAnsi="Palatino Linotype" w:cstheme="minorHAnsi"/>
          <w:spacing w:val="-1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artikel.</w:t>
      </w:r>
    </w:p>
    <w:p w14:paraId="6CF14B34" w14:textId="77777777" w:rsidR="00812D8A" w:rsidRPr="00B473B0" w:rsidRDefault="00812D8A" w:rsidP="00812D8A">
      <w:pPr>
        <w:pStyle w:val="BodyText"/>
        <w:spacing w:before="76"/>
        <w:ind w:left="281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Singkatan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Akronim</w:t>
      </w:r>
    </w:p>
    <w:p w14:paraId="7FDEF064" w14:textId="76744E2C" w:rsidR="00812D8A" w:rsidRPr="00B473B0" w:rsidRDefault="00812D8A" w:rsidP="00812D8A">
      <w:pPr>
        <w:pStyle w:val="BodyText"/>
        <w:spacing w:before="176" w:line="292" w:lineRule="auto"/>
        <w:ind w:left="281" w:right="392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Singkatan yang sudah umum seperti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seperti IEEE, SI, MKS, CGS, sc, dc, and rms tidak perlu diberi</w:t>
      </w:r>
      <w:r w:rsidRPr="00B473B0">
        <w:rPr>
          <w:rFonts w:ascii="Palatino Linotype" w:eastAsia="Yu Gothic UI Semilight" w:hAnsi="Palatino Linotype" w:cstheme="minorHAnsi"/>
          <w:spacing w:val="-46"/>
          <w:sz w:val="24"/>
          <w:szCs w:val="24"/>
        </w:rPr>
        <w:t xml:space="preserve"> </w:t>
      </w:r>
      <w:r w:rsidR="00754A27" w:rsidRPr="00B473B0">
        <w:rPr>
          <w:rFonts w:ascii="Palatino Linotype" w:eastAsia="Yu Gothic UI Semilight" w:hAnsi="Palatino Linotype" w:cstheme="minorHAnsi"/>
          <w:spacing w:val="-46"/>
          <w:sz w:val="24"/>
          <w:szCs w:val="24"/>
          <w:lang w:val="en-US"/>
        </w:rPr>
        <w:t xml:space="preserve">      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keterangan kepanjangannya. Akan tetapi, akronim yang tidak terlalu dikenal atau akronim bikinan penulis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perlu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diberi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keterangan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kepanjangannya.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Sebagai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contoh: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Model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pembelajaran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MiKiR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(Multimedia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interaktif,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Kolaboratif, dan Reflektif) dapat digunakan untuk melatihkan penguasaan keterampilan pemecahan masalah.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Jangan</w:t>
      </w:r>
      <w:r w:rsidRPr="00B473B0">
        <w:rPr>
          <w:rFonts w:ascii="Palatino Linotype" w:eastAsia="Yu Gothic UI Semilight" w:hAnsi="Palatino Linotype" w:cstheme="minorHAnsi"/>
          <w:spacing w:val="-28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gunakan</w:t>
      </w:r>
      <w:r w:rsidRPr="00B473B0">
        <w:rPr>
          <w:rFonts w:ascii="Palatino Linotype" w:eastAsia="Yu Gothic UI Semilight" w:hAnsi="Palatino Linotype" w:cstheme="minorHAnsi"/>
          <w:spacing w:val="-28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singkatan</w:t>
      </w:r>
      <w:r w:rsidRPr="00B473B0">
        <w:rPr>
          <w:rFonts w:ascii="Palatino Linotype" w:eastAsia="Yu Gothic UI Semilight" w:hAnsi="Palatino Linotype" w:cstheme="minorHAnsi"/>
          <w:spacing w:val="-2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atau</w:t>
      </w:r>
      <w:r w:rsidRPr="00B473B0">
        <w:rPr>
          <w:rFonts w:ascii="Palatino Linotype" w:eastAsia="Yu Gothic UI Semilight" w:hAnsi="Palatino Linotype" w:cstheme="minorHAnsi"/>
          <w:spacing w:val="-2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akronim</w:t>
      </w:r>
      <w:r w:rsidRPr="00B473B0">
        <w:rPr>
          <w:rFonts w:ascii="Palatino Linotype" w:eastAsia="Yu Gothic UI Semilight" w:hAnsi="Palatino Linotype" w:cstheme="minorHAnsi"/>
          <w:spacing w:val="-26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pada</w:t>
      </w:r>
      <w:r w:rsidRPr="00B473B0">
        <w:rPr>
          <w:rFonts w:ascii="Palatino Linotype" w:eastAsia="Yu Gothic UI Semilight" w:hAnsi="Palatino Linotype" w:cstheme="minorHAnsi"/>
          <w:spacing w:val="-2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judul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artikel,</w:t>
      </w:r>
      <w:r w:rsidRPr="00B473B0">
        <w:rPr>
          <w:rFonts w:ascii="Palatino Linotype" w:eastAsia="Yu Gothic UI Semilight" w:hAnsi="Palatino Linotype" w:cstheme="minorHAnsi"/>
          <w:spacing w:val="-2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kecuali</w:t>
      </w:r>
      <w:r w:rsidRPr="00B473B0">
        <w:rPr>
          <w:rFonts w:ascii="Palatino Linotype" w:eastAsia="Yu Gothic UI Semilight" w:hAnsi="Palatino Linotype" w:cstheme="minorHAnsi"/>
          <w:spacing w:val="-26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26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tidak</w:t>
      </w:r>
      <w:r w:rsidRPr="00B473B0">
        <w:rPr>
          <w:rFonts w:ascii="Palatino Linotype" w:eastAsia="Yu Gothic UI Semilight" w:hAnsi="Palatino Linotype" w:cstheme="minorHAnsi"/>
          <w:spacing w:val="-2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bisa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dihindari.</w:t>
      </w:r>
    </w:p>
    <w:p w14:paraId="26B918C0" w14:textId="77777777" w:rsidR="00812D8A" w:rsidRPr="00B473B0" w:rsidRDefault="00812D8A" w:rsidP="00812D8A">
      <w:pPr>
        <w:pStyle w:val="BodyText"/>
        <w:spacing w:before="4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25F7514C" w14:textId="77777777" w:rsidR="00812D8A" w:rsidRPr="00B473B0" w:rsidRDefault="00812D8A" w:rsidP="00812D8A">
      <w:pPr>
        <w:pStyle w:val="BodyText"/>
        <w:spacing w:before="1"/>
        <w:ind w:left="281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Satuan</w:t>
      </w:r>
    </w:p>
    <w:p w14:paraId="1BF69865" w14:textId="77777777" w:rsidR="00812D8A" w:rsidRPr="00B473B0" w:rsidRDefault="00812D8A" w:rsidP="00812D8A">
      <w:pPr>
        <w:pStyle w:val="BodyText"/>
        <w:spacing w:before="177"/>
        <w:ind w:left="281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Penulisan</w:t>
      </w:r>
      <w:r w:rsidRPr="00B473B0">
        <w:rPr>
          <w:rFonts w:ascii="Palatino Linotype" w:eastAsia="Yu Gothic UI Semilight" w:hAnsi="Palatino Linotype" w:cstheme="minorHAnsi"/>
          <w:spacing w:val="-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satuan</w:t>
      </w:r>
      <w:r w:rsidRPr="00B473B0">
        <w:rPr>
          <w:rFonts w:ascii="Palatino Linotype" w:eastAsia="Yu Gothic UI Semilight" w:hAnsi="Palatino Linotype" w:cstheme="minorHAnsi"/>
          <w:spacing w:val="-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di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artikel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memperhatikan</w:t>
      </w:r>
      <w:r w:rsidRPr="00B473B0">
        <w:rPr>
          <w:rFonts w:ascii="Palatino Linotype" w:eastAsia="Yu Gothic UI Semilight" w:hAnsi="Palatino Linotype" w:cstheme="minorHAnsi"/>
          <w:spacing w:val="-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aturan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sebagai-berikut:</w:t>
      </w:r>
    </w:p>
    <w:p w14:paraId="5E410E9D" w14:textId="4225DE1E" w:rsidR="00812D8A" w:rsidRPr="00B473B0" w:rsidRDefault="00812D8A" w:rsidP="00812D8A">
      <w:pPr>
        <w:pStyle w:val="ListParagraph"/>
        <w:numPr>
          <w:ilvl w:val="0"/>
          <w:numId w:val="1"/>
        </w:numPr>
        <w:tabs>
          <w:tab w:val="left" w:pos="565"/>
        </w:tabs>
        <w:spacing w:before="56"/>
        <w:ind w:hanging="289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Gunakan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SI</w:t>
      </w:r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(MKS)</w:t>
      </w:r>
      <w:r w:rsidRPr="00B473B0">
        <w:rPr>
          <w:rFonts w:ascii="Palatino Linotype" w:eastAsia="Yu Gothic UI Semilight" w:hAnsi="Palatino Linotype" w:cstheme="minorHAnsi"/>
          <w:spacing w:val="-1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atau</w:t>
      </w:r>
      <w:r w:rsidRPr="00B473B0">
        <w:rPr>
          <w:rFonts w:ascii="Palatino Linotype" w:eastAsia="Yu Gothic UI Semilight" w:hAnsi="Palatino Linotype" w:cstheme="minorHAnsi"/>
          <w:spacing w:val="-1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CGS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sebagai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satuan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utama,dengan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satuan</w:t>
      </w:r>
      <w:r w:rsidRPr="00B473B0">
        <w:rPr>
          <w:rFonts w:ascii="Palatino Linotype" w:eastAsia="Yu Gothic UI Semilight" w:hAnsi="Palatino Linotype" w:cstheme="minorHAnsi"/>
          <w:spacing w:val="-2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20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sistem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Si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L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ebih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diharapkan.</w:t>
      </w:r>
    </w:p>
    <w:p w14:paraId="00DA9885" w14:textId="77777777" w:rsidR="00812D8A" w:rsidRPr="00B473B0" w:rsidRDefault="00812D8A" w:rsidP="00812D8A">
      <w:pPr>
        <w:pStyle w:val="ListParagraph"/>
        <w:numPr>
          <w:ilvl w:val="0"/>
          <w:numId w:val="1"/>
        </w:numPr>
        <w:tabs>
          <w:tab w:val="left" w:pos="565"/>
        </w:tabs>
        <w:spacing w:before="143" w:line="290" w:lineRule="auto"/>
        <w:ind w:right="1015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Hindari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penggabungan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satuan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SI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CGS,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karena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dapat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menimbulkan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kerancuan,</w:t>
      </w:r>
      <w:r w:rsidRPr="00B473B0">
        <w:rPr>
          <w:rFonts w:ascii="Palatino Linotype" w:eastAsia="Yu Gothic UI Semilight" w:hAnsi="Palatino Linotype" w:cstheme="minorHAnsi"/>
          <w:spacing w:val="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karena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dimensi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persamaan</w:t>
      </w:r>
      <w:r w:rsidRPr="00B473B0">
        <w:rPr>
          <w:rFonts w:ascii="Palatino Linotype" w:eastAsia="Yu Gothic UI Semilight" w:hAnsi="Palatino Linotype" w:cstheme="minorHAnsi"/>
          <w:spacing w:val="-18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bisa</w:t>
      </w:r>
      <w:r w:rsidRPr="00B473B0">
        <w:rPr>
          <w:rFonts w:ascii="Palatino Linotype" w:eastAsia="Yu Gothic UI Semilight" w:hAnsi="Palatino Linotype" w:cstheme="minorHAnsi"/>
          <w:spacing w:val="-2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menjadi</w:t>
      </w:r>
      <w:r w:rsidRPr="00B473B0">
        <w:rPr>
          <w:rFonts w:ascii="Palatino Linotype" w:eastAsia="Yu Gothic UI Semilight" w:hAnsi="Palatino Linotype" w:cstheme="minorHAnsi"/>
          <w:spacing w:val="-1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tidak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setara.</w:t>
      </w:r>
    </w:p>
    <w:p w14:paraId="5D19E6FA" w14:textId="77777777" w:rsidR="00812D8A" w:rsidRPr="00B473B0" w:rsidRDefault="00812D8A" w:rsidP="00812D8A">
      <w:pPr>
        <w:pStyle w:val="ListParagraph"/>
        <w:numPr>
          <w:ilvl w:val="0"/>
          <w:numId w:val="1"/>
        </w:numPr>
        <w:tabs>
          <w:tab w:val="left" w:pos="565"/>
        </w:tabs>
        <w:ind w:hanging="289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Jangan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mencampur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singkatan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satuan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dengan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satuan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lengkap.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Misalnya,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gunakan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satuan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“Wb/m</w:t>
      </w:r>
      <w:r w:rsidRPr="00B473B0">
        <w:rPr>
          <w:rFonts w:ascii="Palatino Linotype" w:eastAsia="Yu Gothic UI Semilight" w:hAnsi="Palatino Linotype" w:cstheme="minorHAnsi"/>
          <w:w w:val="95"/>
          <w:position w:val="5"/>
          <w:sz w:val="24"/>
          <w:szCs w:val="24"/>
        </w:rPr>
        <w:t>2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”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or</w:t>
      </w:r>
    </w:p>
    <w:p w14:paraId="45BEFBA8" w14:textId="77777777" w:rsidR="00812D8A" w:rsidRPr="00B473B0" w:rsidRDefault="00812D8A" w:rsidP="00812D8A">
      <w:pPr>
        <w:pStyle w:val="BodyText"/>
        <w:spacing w:before="57"/>
        <w:ind w:left="564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“webers</w:t>
      </w:r>
      <w:r w:rsidRPr="00B473B0">
        <w:rPr>
          <w:rFonts w:ascii="Palatino Linotype" w:eastAsia="Yu Gothic UI Semilight" w:hAnsi="Palatino Linotype" w:cstheme="minorHAnsi"/>
          <w:spacing w:val="-2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per</w:t>
      </w:r>
      <w:r w:rsidRPr="00B473B0">
        <w:rPr>
          <w:rFonts w:ascii="Palatino Linotype" w:eastAsia="Yu Gothic UI Semilight" w:hAnsi="Palatino Linotype" w:cstheme="minorHAnsi"/>
          <w:spacing w:val="-1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meter</w:t>
      </w:r>
      <w:r w:rsidRPr="00B473B0">
        <w:rPr>
          <w:rFonts w:ascii="Palatino Linotype" w:eastAsia="Yu Gothic UI Semilight" w:hAnsi="Palatino Linotype" w:cstheme="minorHAnsi"/>
          <w:spacing w:val="-1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persegi”,</w:t>
      </w:r>
      <w:r w:rsidRPr="00B473B0">
        <w:rPr>
          <w:rFonts w:ascii="Palatino Linotype" w:eastAsia="Yu Gothic UI Semilight" w:hAnsi="Palatino Linotype" w:cstheme="minorHAnsi"/>
          <w:spacing w:val="-1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jangan</w:t>
      </w:r>
      <w:r w:rsidRPr="00B473B0">
        <w:rPr>
          <w:rFonts w:ascii="Palatino Linotype" w:eastAsia="Yu Gothic UI Semilight" w:hAnsi="Palatino Linotype" w:cstheme="minorHAnsi"/>
          <w:spacing w:val="-1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“webers/m</w:t>
      </w:r>
      <w:r w:rsidRPr="00B473B0">
        <w:rPr>
          <w:rFonts w:ascii="Palatino Linotype" w:eastAsia="Yu Gothic UI Semilight" w:hAnsi="Palatino Linotype" w:cstheme="minorHAnsi"/>
          <w:spacing w:val="-1"/>
          <w:position w:val="5"/>
          <w:sz w:val="24"/>
          <w:szCs w:val="24"/>
        </w:rPr>
        <w:t>2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”.</w:t>
      </w:r>
    </w:p>
    <w:p w14:paraId="4AC9447B" w14:textId="77777777" w:rsidR="00812D8A" w:rsidRPr="00B473B0" w:rsidRDefault="00812D8A" w:rsidP="00812D8A">
      <w:pPr>
        <w:pStyle w:val="BodyText"/>
        <w:spacing w:before="7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26550478" w14:textId="77777777" w:rsidR="00812D8A" w:rsidRPr="00B473B0" w:rsidRDefault="00812D8A" w:rsidP="00812D8A">
      <w:pPr>
        <w:pStyle w:val="BodyText"/>
        <w:spacing w:before="1"/>
        <w:ind w:left="281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Persamaan</w:t>
      </w:r>
    </w:p>
    <w:p w14:paraId="269924A5" w14:textId="6D4FBA27" w:rsidR="00812D8A" w:rsidRPr="00B473B0" w:rsidRDefault="00812D8A" w:rsidP="00812D8A">
      <w:pPr>
        <w:pStyle w:val="BodyText"/>
        <w:spacing w:before="178" w:line="292" w:lineRule="auto"/>
        <w:ind w:left="281" w:right="385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 xml:space="preserve">Anda seharusnya menuliskan persamaan dalam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 xml:space="preserve">font </w:t>
      </w:r>
      <w:r w:rsidR="00B473B0"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 xml:space="preserve">Palatino Linotype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 xml:space="preserve"> seharusnya berurutan, letakkan pada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bagian paling kanan, yakni (1), (2), dan seterusnya. Gunakan tanda agar penulisan persamaan lebih ringkas.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Gunakan</w:t>
      </w:r>
      <w:r w:rsidRPr="00B473B0">
        <w:rPr>
          <w:rFonts w:ascii="Palatino Linotype" w:eastAsia="Yu Gothic UI Semilight" w:hAnsi="Palatino Linotype" w:cstheme="minorHAnsi"/>
          <w:spacing w:val="-2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font</w:t>
      </w:r>
      <w:r w:rsidRPr="00B473B0">
        <w:rPr>
          <w:rFonts w:ascii="Palatino Linotype" w:eastAsia="Yu Gothic UI Semilight" w:hAnsi="Palatino Linotype" w:cstheme="minorHAnsi"/>
          <w:i/>
          <w:spacing w:val="-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italic</w:t>
      </w:r>
      <w:r w:rsidRPr="00B473B0">
        <w:rPr>
          <w:rFonts w:ascii="Palatino Linotype" w:eastAsia="Yu Gothic UI Semilight" w:hAnsi="Palatino Linotype" w:cstheme="minorHAnsi"/>
          <w:i/>
          <w:spacing w:val="-1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untuk</w:t>
      </w:r>
      <w:r w:rsidRPr="00B473B0">
        <w:rPr>
          <w:rFonts w:ascii="Palatino Linotype" w:eastAsia="Yu Gothic UI Semilight" w:hAnsi="Palatino Linotype" w:cstheme="minorHAnsi"/>
          <w:spacing w:val="-18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variabel,</w:t>
      </w:r>
      <w:r w:rsidRPr="00B473B0">
        <w:rPr>
          <w:rFonts w:ascii="Palatino Linotype" w:eastAsia="Yu Gothic UI Semilight" w:hAnsi="Palatino Linotype" w:cstheme="minorHAnsi"/>
          <w:spacing w:val="-1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huruf</w:t>
      </w:r>
      <w:r w:rsidRPr="00B473B0">
        <w:rPr>
          <w:rFonts w:ascii="Palatino Linotype" w:eastAsia="Yu Gothic UI Semilight" w:hAnsi="Palatino Linotype" w:cstheme="minorHAnsi"/>
          <w:spacing w:val="-1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tebal</w:t>
      </w:r>
      <w:r w:rsidRPr="00B473B0">
        <w:rPr>
          <w:rFonts w:ascii="Palatino Linotype" w:eastAsia="Yu Gothic UI Semilight" w:hAnsi="Palatino Linotype" w:cstheme="minorHAnsi"/>
          <w:spacing w:val="-1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untuk</w:t>
      </w:r>
      <w:r w:rsidRPr="00B473B0">
        <w:rPr>
          <w:rFonts w:ascii="Palatino Linotype" w:eastAsia="Yu Gothic UI Semilight" w:hAnsi="Palatino Linotype" w:cstheme="minorHAnsi"/>
          <w:spacing w:val="-2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vektor.</w:t>
      </w:r>
    </w:p>
    <w:p w14:paraId="1FD981A1" w14:textId="77777777" w:rsidR="00812D8A" w:rsidRPr="00B473B0" w:rsidRDefault="00812D8A" w:rsidP="00494925">
      <w:pPr>
        <w:ind w:right="620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3633D39D" w14:textId="77777777" w:rsidR="00812D8A" w:rsidRPr="00B473B0" w:rsidRDefault="00812D8A" w:rsidP="00812D8A">
      <w:pPr>
        <w:pStyle w:val="BodyText"/>
        <w:spacing w:before="101"/>
        <w:ind w:left="281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Gambar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Tabel</w:t>
      </w:r>
    </w:p>
    <w:p w14:paraId="7D4A065F" w14:textId="571A0752" w:rsidR="00812D8A" w:rsidRPr="00B473B0" w:rsidRDefault="00812D8A" w:rsidP="00812D8A">
      <w:pPr>
        <w:pStyle w:val="BodyText"/>
        <w:spacing w:before="172" w:after="19" w:line="292" w:lineRule="auto"/>
        <w:ind w:left="281" w:right="388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Tempatkan label tabel di atas tabel, sedangkan label gambar di bagian bawah tabel. Tuliskan tabel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tertentu secara spesifik, misalnya Tabel 1, saat merujuk suatu tabel. Contoh penulisan tabel dan keterangan</w:t>
      </w:r>
      <w:r w:rsidR="0002356A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gambar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adalah sebagai</w:t>
      </w:r>
      <w:r w:rsidR="00BE1629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berikut:</w:t>
      </w:r>
    </w:p>
    <w:p w14:paraId="1BE370A3" w14:textId="41C6EB42" w:rsidR="00812D8A" w:rsidRPr="00B473B0" w:rsidRDefault="00812D8A" w:rsidP="00812D8A">
      <w:pPr>
        <w:tabs>
          <w:tab w:val="left" w:pos="5496"/>
        </w:tabs>
        <w:ind w:left="118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noProof/>
          <w:position w:val="6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4EC8CA" wp14:editId="6054F3FC">
                <wp:extent cx="2981960" cy="716280"/>
                <wp:effectExtent l="0" t="0" r="0" b="0"/>
                <wp:docPr id="1582011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96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53"/>
                              <w:gridCol w:w="1935"/>
                              <w:gridCol w:w="1800"/>
                            </w:tblGrid>
                            <w:tr w:rsidR="00812D8A" w14:paraId="5164B17C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953" w:type="dxa"/>
                                  <w:vMerge w:val="restart"/>
                                </w:tcPr>
                                <w:p w14:paraId="5DF1B0B0" w14:textId="77777777" w:rsidR="00812D8A" w:rsidRDefault="00812D8A" w:rsidP="00B473B0">
                                  <w:pPr>
                                    <w:pStyle w:val="TableParagraph"/>
                                    <w:spacing w:before="136" w:line="292" w:lineRule="auto"/>
                                    <w:ind w:left="230" w:right="247" w:hanging="6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20"/>
                                    </w:rPr>
                                    <w:t>Kepala</w:t>
                                  </w:r>
                                  <w:r>
                                    <w:rPr>
                                      <w:spacing w:val="-42"/>
                                      <w:w w:val="8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Tabel</w:t>
                                  </w:r>
                                </w:p>
                              </w:tc>
                              <w:tc>
                                <w:tcPr>
                                  <w:tcW w:w="3735" w:type="dxa"/>
                                  <w:gridSpan w:val="2"/>
                                </w:tcPr>
                                <w:p w14:paraId="1C1449EC" w14:textId="77777777" w:rsidR="00812D8A" w:rsidRDefault="00812D8A" w:rsidP="00B473B0">
                                  <w:pPr>
                                    <w:pStyle w:val="TableParagraph"/>
                                    <w:spacing w:before="2"/>
                                    <w:ind w:left="98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Kepala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Kolom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Tabel</w:t>
                                  </w:r>
                                </w:p>
                              </w:tc>
                            </w:tr>
                            <w:tr w:rsidR="00812D8A" w14:paraId="55E5CEF1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95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F9B837" w14:textId="77777777" w:rsidR="00812D8A" w:rsidRDefault="00812D8A" w:rsidP="00B473B0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5" w:type="dxa"/>
                                </w:tcPr>
                                <w:p w14:paraId="6D1CEB79" w14:textId="77777777" w:rsidR="00812D8A" w:rsidRDefault="00812D8A" w:rsidP="00B473B0">
                                  <w:pPr>
                                    <w:pStyle w:val="TableParagraph"/>
                                    <w:spacing w:before="136"/>
                                    <w:ind w:left="17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Sub-kepala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Kolom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09826477" w14:textId="77777777" w:rsidR="00812D8A" w:rsidRDefault="00812D8A" w:rsidP="00B473B0">
                                  <w:pPr>
                                    <w:pStyle w:val="TableParagraph"/>
                                    <w:spacing w:before="2"/>
                                    <w:ind w:right="36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Sub-kepala</w:t>
                                  </w:r>
                                </w:p>
                                <w:p w14:paraId="6A54E519" w14:textId="77777777" w:rsidR="00812D8A" w:rsidRDefault="00812D8A" w:rsidP="00B473B0">
                                  <w:pPr>
                                    <w:pStyle w:val="TableParagraph"/>
                                    <w:spacing w:before="41"/>
                                    <w:ind w:right="3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Kolom</w:t>
                                  </w:r>
                                </w:p>
                              </w:tc>
                            </w:tr>
                            <w:tr w:rsidR="00812D8A" w14:paraId="44C47A18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953" w:type="dxa"/>
                                </w:tcPr>
                                <w:p w14:paraId="6C40CBBD" w14:textId="77777777" w:rsidR="00812D8A" w:rsidRDefault="00812D8A" w:rsidP="00B473B0">
                                  <w:pPr>
                                    <w:pStyle w:val="TableParagraph"/>
                                    <w:ind w:left="105"/>
                                    <w:jc w:val="center"/>
                                  </w:pPr>
                                  <w:r>
                                    <w:t>Isi</w:t>
                                  </w:r>
                                </w:p>
                              </w:tc>
                              <w:tc>
                                <w:tcPr>
                                  <w:tcW w:w="1935" w:type="dxa"/>
                                </w:tcPr>
                                <w:p w14:paraId="0CD509D9" w14:textId="77777777" w:rsidR="00812D8A" w:rsidRDefault="00812D8A" w:rsidP="00B473B0">
                                  <w:pPr>
                                    <w:pStyle w:val="TableParagraph"/>
                                    <w:ind w:left="114"/>
                                    <w:jc w:val="center"/>
                                  </w:pPr>
                                  <w:r>
                                    <w:t>Isi tabel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3E78ACB" w14:textId="77777777" w:rsidR="00812D8A" w:rsidRDefault="00812D8A" w:rsidP="00B473B0">
                                  <w:pPr>
                                    <w:pStyle w:val="TableParagraph"/>
                                    <w:ind w:left="112"/>
                                    <w:jc w:val="center"/>
                                  </w:pPr>
                                  <w:r>
                                    <w:t>Isi tabel</w:t>
                                  </w:r>
                                </w:p>
                              </w:tc>
                            </w:tr>
                          </w:tbl>
                          <w:p w14:paraId="408CB739" w14:textId="77777777" w:rsidR="00812D8A" w:rsidRDefault="00812D8A" w:rsidP="00B473B0">
                            <w:pPr>
                              <w:pStyle w:val="BodyText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4EC8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34.8pt;height:5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53"/>
                        <w:gridCol w:w="1935"/>
                        <w:gridCol w:w="1800"/>
                      </w:tblGrid>
                      <w:tr w:rsidR="00812D8A" w14:paraId="5164B17C" w14:textId="77777777">
                        <w:trPr>
                          <w:trHeight w:val="261"/>
                        </w:trPr>
                        <w:tc>
                          <w:tcPr>
                            <w:tcW w:w="953" w:type="dxa"/>
                            <w:vMerge w:val="restart"/>
                          </w:tcPr>
                          <w:p w14:paraId="5DF1B0B0" w14:textId="77777777" w:rsidR="00812D8A" w:rsidRDefault="00812D8A" w:rsidP="00B473B0">
                            <w:pPr>
                              <w:pStyle w:val="TableParagraph"/>
                              <w:spacing w:before="136" w:line="292" w:lineRule="auto"/>
                              <w:ind w:left="230" w:right="247" w:hanging="6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0"/>
                                <w:sz w:val="20"/>
                              </w:rPr>
                              <w:t>Kepala</w:t>
                            </w:r>
                            <w:r>
                              <w:rPr>
                                <w:spacing w:val="-42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Tabel</w:t>
                            </w:r>
                          </w:p>
                        </w:tc>
                        <w:tc>
                          <w:tcPr>
                            <w:tcW w:w="3735" w:type="dxa"/>
                            <w:gridSpan w:val="2"/>
                          </w:tcPr>
                          <w:p w14:paraId="1C1449EC" w14:textId="77777777" w:rsidR="00812D8A" w:rsidRDefault="00812D8A" w:rsidP="00B473B0">
                            <w:pPr>
                              <w:pStyle w:val="TableParagraph"/>
                              <w:spacing w:before="2"/>
                              <w:ind w:left="98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Kepala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Kolom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Tabel</w:t>
                            </w:r>
                          </w:p>
                        </w:tc>
                      </w:tr>
                      <w:tr w:rsidR="00812D8A" w14:paraId="55E5CEF1" w14:textId="77777777">
                        <w:trPr>
                          <w:trHeight w:val="527"/>
                        </w:trPr>
                        <w:tc>
                          <w:tcPr>
                            <w:tcW w:w="953" w:type="dxa"/>
                            <w:vMerge/>
                            <w:tcBorders>
                              <w:top w:val="nil"/>
                            </w:tcBorders>
                          </w:tcPr>
                          <w:p w14:paraId="1EF9B837" w14:textId="77777777" w:rsidR="00812D8A" w:rsidRDefault="00812D8A" w:rsidP="00B473B0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35" w:type="dxa"/>
                          </w:tcPr>
                          <w:p w14:paraId="6D1CEB79" w14:textId="77777777" w:rsidR="00812D8A" w:rsidRDefault="00812D8A" w:rsidP="00B473B0">
                            <w:pPr>
                              <w:pStyle w:val="TableParagraph"/>
                              <w:spacing w:before="136"/>
                              <w:ind w:left="17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Sub-kepala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Kolom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09826477" w14:textId="77777777" w:rsidR="00812D8A" w:rsidRDefault="00812D8A" w:rsidP="00B473B0">
                            <w:pPr>
                              <w:pStyle w:val="TableParagraph"/>
                              <w:spacing w:before="2"/>
                              <w:ind w:right="36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Sub-kepala</w:t>
                            </w:r>
                          </w:p>
                          <w:p w14:paraId="6A54E519" w14:textId="77777777" w:rsidR="00812D8A" w:rsidRDefault="00812D8A" w:rsidP="00B473B0">
                            <w:pPr>
                              <w:pStyle w:val="TableParagraph"/>
                              <w:spacing w:before="41"/>
                              <w:ind w:right="3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Kolom</w:t>
                            </w:r>
                          </w:p>
                        </w:tc>
                      </w:tr>
                      <w:tr w:rsidR="00812D8A" w14:paraId="44C47A18" w14:textId="77777777">
                        <w:trPr>
                          <w:trHeight w:val="318"/>
                        </w:trPr>
                        <w:tc>
                          <w:tcPr>
                            <w:tcW w:w="953" w:type="dxa"/>
                          </w:tcPr>
                          <w:p w14:paraId="6C40CBBD" w14:textId="77777777" w:rsidR="00812D8A" w:rsidRDefault="00812D8A" w:rsidP="00B473B0">
                            <w:pPr>
                              <w:pStyle w:val="TableParagraph"/>
                              <w:ind w:left="105"/>
                              <w:jc w:val="center"/>
                            </w:pPr>
                            <w:r>
                              <w:t>Isi</w:t>
                            </w:r>
                          </w:p>
                        </w:tc>
                        <w:tc>
                          <w:tcPr>
                            <w:tcW w:w="1935" w:type="dxa"/>
                          </w:tcPr>
                          <w:p w14:paraId="0CD509D9" w14:textId="77777777" w:rsidR="00812D8A" w:rsidRDefault="00812D8A" w:rsidP="00B473B0">
                            <w:pPr>
                              <w:pStyle w:val="TableParagraph"/>
                              <w:ind w:left="114"/>
                              <w:jc w:val="center"/>
                            </w:pPr>
                            <w:r>
                              <w:t>Isi tabel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3E78ACB" w14:textId="77777777" w:rsidR="00812D8A" w:rsidRDefault="00812D8A" w:rsidP="00B473B0">
                            <w:pPr>
                              <w:pStyle w:val="TableParagraph"/>
                              <w:ind w:left="112"/>
                              <w:jc w:val="center"/>
                            </w:pPr>
                            <w:r>
                              <w:t>Isi tabel</w:t>
                            </w:r>
                          </w:p>
                        </w:tc>
                      </w:tr>
                    </w:tbl>
                    <w:p w14:paraId="408CB739" w14:textId="77777777" w:rsidR="00812D8A" w:rsidRDefault="00812D8A" w:rsidP="00B473B0">
                      <w:pPr>
                        <w:pStyle w:val="BodyText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F64D615" w14:textId="77777777" w:rsidR="00812D8A" w:rsidRPr="00B473B0" w:rsidRDefault="00812D8A" w:rsidP="00812D8A">
      <w:pPr>
        <w:pStyle w:val="BodyText"/>
        <w:ind w:left="281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Gambar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:</w:t>
      </w:r>
      <w:r w:rsidRPr="00B473B0">
        <w:rPr>
          <w:rFonts w:ascii="Palatino Linotype" w:eastAsia="Yu Gothic UI Semilight" w:hAnsi="Palatino Linotype" w:cstheme="minorHAnsi"/>
          <w:spacing w:val="-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Keterangan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gambar</w:t>
      </w:r>
    </w:p>
    <w:p w14:paraId="5A75DEA9" w14:textId="77777777" w:rsidR="00812D8A" w:rsidRPr="00B473B0" w:rsidRDefault="00812D8A" w:rsidP="00812D8A">
      <w:pPr>
        <w:pStyle w:val="BodyText"/>
        <w:spacing w:before="2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76EBDD1F" w14:textId="77777777" w:rsidR="00812D8A" w:rsidRPr="00B473B0" w:rsidRDefault="00812D8A" w:rsidP="00812D8A">
      <w:pPr>
        <w:pStyle w:val="BodyText"/>
        <w:spacing w:line="292" w:lineRule="auto"/>
        <w:ind w:left="281" w:right="549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Salah satu ciri artikel ilmiah adalah menyajikan gagasan orang lain untuk memperkuat dan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memperkaya</w:t>
      </w:r>
      <w:r w:rsidRPr="00B473B0">
        <w:rPr>
          <w:rFonts w:ascii="Palatino Linotype" w:eastAsia="Yu Gothic UI Semilight" w:hAnsi="Palatino Linotype" w:cstheme="minorHAnsi"/>
          <w:spacing w:val="-8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gagasan</w:t>
      </w:r>
      <w:r w:rsidRPr="00B473B0">
        <w:rPr>
          <w:rFonts w:ascii="Palatino Linotype" w:eastAsia="Yu Gothic UI Semilight" w:hAnsi="Palatino Linotype" w:cstheme="minorHAnsi"/>
          <w:spacing w:val="-6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penulisnya.</w:t>
      </w:r>
      <w:r w:rsidRPr="00B473B0">
        <w:rPr>
          <w:rFonts w:ascii="Palatino Linotype" w:eastAsia="Yu Gothic UI Semilight" w:hAnsi="Palatino Linotype" w:cstheme="minorHAnsi"/>
          <w:spacing w:val="-5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Gagasan</w:t>
      </w:r>
      <w:r w:rsidRPr="00B473B0">
        <w:rPr>
          <w:rFonts w:ascii="Palatino Linotype" w:eastAsia="Yu Gothic UI Semilight" w:hAnsi="Palatino Linotype" w:cstheme="minorHAnsi"/>
          <w:spacing w:val="-4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-6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telah</w:t>
      </w:r>
      <w:r w:rsidRPr="00B473B0">
        <w:rPr>
          <w:rFonts w:ascii="Palatino Linotype" w:eastAsia="Yu Gothic UI Semilight" w:hAnsi="Palatino Linotype" w:cstheme="minorHAnsi"/>
          <w:spacing w:val="-6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lebih</w:t>
      </w:r>
      <w:r w:rsidRPr="00B473B0">
        <w:rPr>
          <w:rFonts w:ascii="Palatino Linotype" w:eastAsia="Yu Gothic UI Semilight" w:hAnsi="Palatino Linotype" w:cstheme="minorHAnsi"/>
          <w:spacing w:val="-5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dulu</w:t>
      </w:r>
      <w:r w:rsidRPr="00B473B0">
        <w:rPr>
          <w:rFonts w:ascii="Palatino Linotype" w:eastAsia="Yu Gothic UI Semilight" w:hAnsi="Palatino Linotype" w:cstheme="minorHAnsi"/>
          <w:spacing w:val="-5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diungkapkan</w:t>
      </w:r>
      <w:r w:rsidRPr="00B473B0">
        <w:rPr>
          <w:rFonts w:ascii="Palatino Linotype" w:eastAsia="Yu Gothic UI Semilight" w:hAnsi="Palatino Linotype" w:cstheme="minorHAnsi"/>
          <w:spacing w:val="-3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orang</w:t>
      </w:r>
      <w:r w:rsidRPr="00B473B0">
        <w:rPr>
          <w:rFonts w:ascii="Palatino Linotype" w:eastAsia="Yu Gothic UI Semilight" w:hAnsi="Palatino Linotype" w:cstheme="minorHAnsi"/>
          <w:spacing w:val="-7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lain</w:t>
      </w:r>
      <w:r w:rsidRPr="00B473B0">
        <w:rPr>
          <w:rFonts w:ascii="Palatino Linotype" w:eastAsia="Yu Gothic UI Semilight" w:hAnsi="Palatino Linotype" w:cstheme="minorHAnsi"/>
          <w:spacing w:val="-6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ini</w:t>
      </w:r>
      <w:r w:rsidRPr="00B473B0">
        <w:rPr>
          <w:rFonts w:ascii="Palatino Linotype" w:eastAsia="Yu Gothic UI Semilight" w:hAnsi="Palatino Linotype" w:cstheme="minorHAnsi"/>
          <w:spacing w:val="-6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diacu</w:t>
      </w:r>
      <w:r w:rsidRPr="00B473B0">
        <w:rPr>
          <w:rFonts w:ascii="Palatino Linotype" w:eastAsia="Yu Gothic UI Semilight" w:hAnsi="Palatino Linotype" w:cstheme="minorHAnsi"/>
          <w:spacing w:val="-5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(dirujuk), dan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sumber</w:t>
      </w:r>
      <w:r w:rsidRPr="00B473B0">
        <w:rPr>
          <w:rFonts w:ascii="Palatino Linotype" w:eastAsia="Yu Gothic UI Semilight" w:hAnsi="Palatino Linotype" w:cstheme="minorHAnsi"/>
          <w:spacing w:val="-18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acuannya</w:t>
      </w:r>
      <w:r w:rsidRPr="00B473B0">
        <w:rPr>
          <w:rFonts w:ascii="Palatino Linotype" w:eastAsia="Yu Gothic UI Semilight" w:hAnsi="Palatino Linotype" w:cstheme="minorHAnsi"/>
          <w:spacing w:val="-2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dimasukkan</w:t>
      </w:r>
      <w:r w:rsidRPr="00B473B0">
        <w:rPr>
          <w:rFonts w:ascii="Palatino Linotype" w:eastAsia="Yu Gothic UI Semilight" w:hAnsi="Palatino Linotype" w:cstheme="minorHAnsi"/>
          <w:spacing w:val="-1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spacing w:val="-1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Daftar</w:t>
      </w:r>
      <w:r w:rsidRPr="00B473B0">
        <w:rPr>
          <w:rFonts w:ascii="Palatino Linotype" w:eastAsia="Yu Gothic UI Semilight" w:hAnsi="Palatino Linotype" w:cstheme="minorHAnsi"/>
          <w:spacing w:val="-2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Pustaka.</w:t>
      </w:r>
    </w:p>
    <w:p w14:paraId="518EE566" w14:textId="7ED6F1DC" w:rsidR="00812D8A" w:rsidRPr="00B473B0" w:rsidRDefault="00812D8A" w:rsidP="00812D8A">
      <w:pPr>
        <w:pStyle w:val="BodyText"/>
        <w:spacing w:before="2" w:line="292" w:lineRule="auto"/>
        <w:ind w:left="281" w:right="545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Daftar Pustaka harus lengkap dan sesuai dengan acuan yang disajikan dalam batang tubuh artikel.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Artinya, sumber yang ditulis dalam Daftar Pustaka benar-benar dirujuk dalam tubuh artikel. Sebaliknya,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semua acuan yang telah disebutkan dalam artikel harus dicantumkan dalam Daftar Pustaka. Untuk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menunjukkan kaulitas artikel ilmiah, daftar yang dimasukkan dalam Daftar Pustaka harus cukup banyak.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Daftar Pustaka disusun secara alfabetis dan cara penulisannya disesuaikan dengan aturan yang ditentukan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dalam</w:t>
      </w:r>
      <w:r w:rsidR="00B47F8C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jurnal.Kaidah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penulisan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kutipan,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acuan,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dan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Daftar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Pustaka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mengikuti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buku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pedoman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ini.</w:t>
      </w:r>
    </w:p>
    <w:p w14:paraId="72034CB3" w14:textId="77777777" w:rsidR="00812D8A" w:rsidRDefault="00812D8A" w:rsidP="00812D8A">
      <w:pPr>
        <w:pStyle w:val="BodyText"/>
        <w:spacing w:line="292" w:lineRule="auto"/>
        <w:ind w:left="281" w:right="388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Penyajian gagasan orang lain di dalam artikel dilakukan secara tidak langsung. Gagasan yang dikutip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tidak dituliskan seperti teks asli, tetapi dibuatkan ringkasan atau simpulannya. Sebagai contoh, Suharno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(1973:6) menyatakan bahwa kecepatan terdiri dari gerakan ke depan sekuat tenaga dan semaksimal mungkin,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kemampuan gerakan kontraksi putus-putus otot atau segerombolan otot, kemampuan reaksi otot atau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segerombolan otot dalam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tempo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cepat karena rangsangan. Acuan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adalah penyebutan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sumber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gagasan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dituliskan di dalam teks sebagai (1) pengakuan kepada pemilik gagasan bahwa penulis telah melakukan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“peminjaman” bukan penjiplakan, dan pemberitahuan kepada pembacanya siapa dan darimana gagasan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tersebut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diambil.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Acuan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memuat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nama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pengarang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pendapatnya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dikutip,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tahun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sumber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informasi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ditulis,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dan/tanpa nomorhalaman tempat informasi yang dirujuk diambil. Nama pengarang yang digunakan dalam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acuan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hanya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nama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akhir.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Acuan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dapat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dituliskan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di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tengah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kalimat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atau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akhir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kalimat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kutipan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Acuan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ditulis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dandipisahkandari kalimatkutipan dengankurung buka dankurung tutup (periksa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contoh-contoh di bawah).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Acuan yang dituliskan di tengah kalimat dipisahkan dengan kata yang mendahului dan kata yang mengikutinya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dengan jarak. Acuan yang dituliskan diakhir kalimat dipisahkan dari kata terakhir kalimat kutipan dengan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diberi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jarak,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namun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tidak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dipisahkan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dengan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titik.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Nama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pengarang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ditulis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tanpa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jarak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setelah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tanda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kurung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pembuka dan diikuti koma. Tahun penerbitan dituliskan setelah koma dan diberi jarak. Halaman buku atau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artikel setelah tahun penerbitan, dipisahkan dengan tanda titik dua tanpa jarak, dan ditutup dengan kurung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tanpa jarak. Sebagai contoh: karya tulis ilmiah adalah tulisan faktual yang digunakan penulisnya untuk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memberikan</w:t>
      </w:r>
      <w:r w:rsidRPr="00B473B0">
        <w:rPr>
          <w:rFonts w:ascii="Palatino Linotype" w:eastAsia="Yu Gothic UI Semilight" w:hAnsi="Palatino Linotype" w:cstheme="minorHAnsi"/>
          <w:spacing w:val="-2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suatu</w:t>
      </w:r>
      <w:r w:rsidRPr="00B473B0">
        <w:rPr>
          <w:rFonts w:ascii="Palatino Linotype" w:eastAsia="Yu Gothic UI Semilight" w:hAnsi="Palatino Linotype" w:cstheme="minorHAnsi"/>
          <w:spacing w:val="-2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pengetahuan/informasi</w:t>
      </w:r>
      <w:r w:rsidRPr="00B473B0">
        <w:rPr>
          <w:rFonts w:ascii="Palatino Linotype" w:eastAsia="Yu Gothic UI Semilight" w:hAnsi="Palatino Linotype" w:cstheme="minorHAnsi"/>
          <w:spacing w:val="-2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kepada</w:t>
      </w:r>
      <w:r w:rsidRPr="00B473B0">
        <w:rPr>
          <w:rFonts w:ascii="Palatino Linotype" w:eastAsia="Yu Gothic UI Semilight" w:hAnsi="Palatino Linotype" w:cstheme="minorHAnsi"/>
          <w:spacing w:val="-2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orang</w:t>
      </w:r>
      <w:r w:rsidRPr="00B473B0">
        <w:rPr>
          <w:rFonts w:ascii="Palatino Linotype" w:eastAsia="Yu Gothic UI Semilight" w:hAnsi="Palatino Linotype" w:cstheme="minorHAnsi"/>
          <w:spacing w:val="-2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lain</w:t>
      </w:r>
      <w:r w:rsidRPr="00B473B0">
        <w:rPr>
          <w:rFonts w:ascii="Palatino Linotype" w:eastAsia="Yu Gothic UI Semilight" w:hAnsi="Palatino Linotype" w:cstheme="minorHAnsi"/>
          <w:spacing w:val="-2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(Riebel,</w:t>
      </w:r>
      <w:r w:rsidRPr="00B473B0">
        <w:rPr>
          <w:rFonts w:ascii="Palatino Linotype" w:eastAsia="Yu Gothic UI Semilight" w:hAnsi="Palatino Linotype" w:cstheme="minorHAnsi"/>
          <w:spacing w:val="-2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1978:1).</w:t>
      </w:r>
    </w:p>
    <w:p w14:paraId="2F601804" w14:textId="77777777" w:rsidR="00B649F6" w:rsidRDefault="00B649F6" w:rsidP="00812D8A">
      <w:pPr>
        <w:pStyle w:val="BodyText"/>
        <w:spacing w:line="292" w:lineRule="auto"/>
        <w:ind w:left="281" w:right="388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76F6136B" w14:textId="77777777" w:rsidR="00B649F6" w:rsidRDefault="00B649F6" w:rsidP="00812D8A">
      <w:pPr>
        <w:pStyle w:val="BodyText"/>
        <w:spacing w:line="292" w:lineRule="auto"/>
        <w:ind w:left="281" w:right="388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04FCD157" w14:textId="77777777" w:rsidR="00B649F6" w:rsidRPr="00B473B0" w:rsidRDefault="00B649F6" w:rsidP="00812D8A">
      <w:pPr>
        <w:pStyle w:val="BodyText"/>
        <w:spacing w:line="292" w:lineRule="auto"/>
        <w:ind w:left="281" w:right="388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03A25648" w14:textId="77777777" w:rsidR="00812D8A" w:rsidRPr="00B473B0" w:rsidRDefault="00812D8A" w:rsidP="00812D8A">
      <w:pPr>
        <w:pStyle w:val="BodyText"/>
        <w:spacing w:line="292" w:lineRule="auto"/>
        <w:ind w:left="281" w:right="388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lastRenderedPageBreak/>
        <w:t>Apabila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nama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pengarang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telah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disebutkan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di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teks,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tahun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penerbitan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sumber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informasi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dituliskan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segera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setelah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nama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penulisnya.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Atau,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apabila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nama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pengarang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tetap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ingin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disebutkan,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acuan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ini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dituliskan</w:t>
      </w:r>
      <w:r w:rsidRPr="00B473B0">
        <w:rPr>
          <w:rFonts w:ascii="Palatino Linotype" w:eastAsia="Yu Gothic UI Semilight" w:hAnsi="Palatino Linotype" w:cstheme="minorHAnsi"/>
          <w:spacing w:val="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akhir teks. Contohnya: menurut Riebel (1978:1), karya tulis ilmiah adalah tulisan faktual yang digunakan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penulisnya</w:t>
      </w:r>
      <w:r w:rsidRPr="00B473B0">
        <w:rPr>
          <w:rFonts w:ascii="Palatino Linotype" w:eastAsia="Yu Gothic UI Semilight" w:hAnsi="Palatino Linotype" w:cstheme="minorHAnsi"/>
          <w:spacing w:val="-2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untuk</w:t>
      </w:r>
      <w:r w:rsidRPr="00B473B0">
        <w:rPr>
          <w:rFonts w:ascii="Palatino Linotype" w:eastAsia="Yu Gothic UI Semilight" w:hAnsi="Palatino Linotype" w:cstheme="minorHAnsi"/>
          <w:spacing w:val="-2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memberikan</w:t>
      </w:r>
      <w:r w:rsidRPr="00B473B0">
        <w:rPr>
          <w:rFonts w:ascii="Palatino Linotype" w:eastAsia="Yu Gothic UI Semilight" w:hAnsi="Palatino Linotype" w:cstheme="minorHAnsi"/>
          <w:spacing w:val="-2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suatu</w:t>
      </w:r>
      <w:r w:rsidRPr="00B473B0">
        <w:rPr>
          <w:rFonts w:ascii="Palatino Linotype" w:eastAsia="Yu Gothic UI Semilight" w:hAnsi="Palatino Linotype" w:cstheme="minorHAnsi"/>
          <w:spacing w:val="-2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pengetahuan/informasi</w:t>
      </w:r>
      <w:r w:rsidRPr="00B473B0">
        <w:rPr>
          <w:rFonts w:ascii="Palatino Linotype" w:eastAsia="Yu Gothic UI Semilight" w:hAnsi="Palatino Linotype" w:cstheme="minorHAnsi"/>
          <w:spacing w:val="-2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kepada</w:t>
      </w:r>
      <w:r w:rsidRPr="00B473B0">
        <w:rPr>
          <w:rFonts w:ascii="Palatino Linotype" w:eastAsia="Yu Gothic UI Semilight" w:hAnsi="Palatino Linotype" w:cstheme="minorHAnsi"/>
          <w:spacing w:val="-2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orang</w:t>
      </w:r>
      <w:r w:rsidRPr="00B473B0">
        <w:rPr>
          <w:rFonts w:ascii="Palatino Linotype" w:eastAsia="Yu Gothic UI Semilight" w:hAnsi="Palatino Linotype" w:cstheme="minorHAnsi"/>
          <w:spacing w:val="-2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lain.</w:t>
      </w:r>
    </w:p>
    <w:p w14:paraId="05D4C753" w14:textId="5ABAECE0" w:rsidR="00812D8A" w:rsidRPr="00B473B0" w:rsidRDefault="00812D8A" w:rsidP="00812D8A">
      <w:pPr>
        <w:pStyle w:val="BodyText"/>
        <w:spacing w:line="292" w:lineRule="auto"/>
        <w:ind w:left="281" w:right="381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Nama dua pengarang dalam karya yang sama disambung dengan kata ‘dan’. Titik koma (;) digunakan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untuk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dua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pengarang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atau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lebih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dari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dua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pengarang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dengan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karya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berbeda.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Contohnya:</w:t>
      </w:r>
      <w:r w:rsidRPr="00B473B0">
        <w:rPr>
          <w:rFonts w:ascii="Palatino Linotype" w:eastAsia="Yu Gothic UI Semilight" w:hAnsi="Palatino Linotype" w:cstheme="minorHAnsi"/>
          <w:spacing w:val="-1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karya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tulis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ilmiah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adalah tulisan faktual yang digunakan penulisnya untuk memberikan suatu pengetahuan/informasi kepada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orang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lain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(Riebel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Roger,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1980:5).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Jika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melibatkan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duapengarang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dua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karya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berbeda,</w:t>
      </w:r>
      <w:r w:rsidRPr="00B473B0">
        <w:rPr>
          <w:rFonts w:ascii="Palatino Linotype" w:eastAsia="Yu Gothic UI Semilight" w:hAnsi="Palatino Linotype" w:cstheme="minorHAnsi"/>
          <w:spacing w:val="-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contoh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penulisannya: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karya</w:t>
      </w:r>
      <w:r w:rsidRPr="00B473B0">
        <w:rPr>
          <w:rFonts w:ascii="Palatino Linotype" w:eastAsia="Yu Gothic UI Semilight" w:hAnsi="Palatino Linotype" w:cstheme="minorHAnsi"/>
          <w:spacing w:val="-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tulis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ilmiah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adalah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tulisan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faktual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-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digunakan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penulisnya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untuk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memberikan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suatu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pengetahuan/informas</w:t>
      </w:r>
      <w:proofErr w:type="spellStart"/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i</w:t>
      </w:r>
      <w:proofErr w:type="spellEnd"/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kepada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orang</w:t>
      </w:r>
      <w:r w:rsidRPr="00B473B0">
        <w:rPr>
          <w:rFonts w:ascii="Palatino Linotype" w:eastAsia="Yu Gothic UI Semilight" w:hAnsi="Palatino Linotype" w:cstheme="minorHAnsi"/>
          <w:spacing w:val="-2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lain</w:t>
      </w:r>
      <w:r w:rsidRPr="00B473B0">
        <w:rPr>
          <w:rFonts w:ascii="Palatino Linotype" w:eastAsia="Yu Gothic UI Semilight" w:hAnsi="Palatino Linotype" w:cstheme="minorHAnsi"/>
          <w:spacing w:val="-2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(Riebel,</w:t>
      </w:r>
      <w:r w:rsidRPr="00B473B0">
        <w:rPr>
          <w:rFonts w:ascii="Palatino Linotype" w:eastAsia="Yu Gothic UI Semilight" w:hAnsi="Palatino Linotype" w:cstheme="minorHAnsi"/>
          <w:spacing w:val="-2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1978:4;</w:t>
      </w:r>
      <w:r w:rsidRPr="00B473B0">
        <w:rPr>
          <w:rFonts w:ascii="Palatino Linotype" w:eastAsia="Yu Gothic UI Semilight" w:hAnsi="Palatino Linotype" w:cstheme="minorHAnsi"/>
          <w:spacing w:val="-2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Roger,</w:t>
      </w:r>
      <w:r w:rsidRPr="00B473B0">
        <w:rPr>
          <w:rFonts w:ascii="Palatino Linotype" w:eastAsia="Yu Gothic UI Semilight" w:hAnsi="Palatino Linotype" w:cstheme="minorHAnsi"/>
          <w:spacing w:val="-2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1981:5).</w:t>
      </w:r>
    </w:p>
    <w:p w14:paraId="4EEF7359" w14:textId="77777777" w:rsidR="00812D8A" w:rsidRPr="00B473B0" w:rsidRDefault="00812D8A" w:rsidP="00812D8A">
      <w:pPr>
        <w:pStyle w:val="BodyText"/>
        <w:spacing w:before="101" w:line="292" w:lineRule="auto"/>
        <w:ind w:left="281" w:right="390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Apabila pengarang lebih dari dua orang, hanya nama pengarang pertama yang dituliskan. Nama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pengarang selebihnya digantikan dengan ‘dkk’ (dan kawan-kawan). Tulisan ‘dkk’ dipisahkan dari nama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pengarang, yang disebutkan dengan jarak, diikuti titik, dan diakhiri dengan koma. Contohnya: membaca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adalah kegiatan interakasi antara pembaca dan penulis yang kehadirannya diwakili oleh teks (Susanto dkk.,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1994:</w:t>
      </w:r>
      <w:r w:rsidRPr="00B473B0">
        <w:rPr>
          <w:rFonts w:ascii="Palatino Linotype" w:eastAsia="Yu Gothic UI Semilight" w:hAnsi="Palatino Linotype" w:cstheme="minorHAnsi"/>
          <w:spacing w:val="-2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8).</w:t>
      </w:r>
    </w:p>
    <w:p w14:paraId="53290003" w14:textId="77777777" w:rsidR="00812D8A" w:rsidRPr="00B473B0" w:rsidRDefault="00812D8A" w:rsidP="00812D8A">
      <w:pPr>
        <w:pStyle w:val="BodyText"/>
        <w:spacing w:before="2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66F25565" w14:textId="77777777" w:rsidR="00812D8A" w:rsidRPr="00B473B0" w:rsidRDefault="00812D8A" w:rsidP="00812D8A">
      <w:pPr>
        <w:pStyle w:val="BodyText"/>
        <w:spacing w:before="1"/>
        <w:ind w:left="281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</w:rPr>
        <w:t>SIMPULAN</w:t>
      </w:r>
    </w:p>
    <w:p w14:paraId="79C2E984" w14:textId="2948D468" w:rsidR="00812D8A" w:rsidRPr="00B473B0" w:rsidRDefault="00812D8A" w:rsidP="005A6A70">
      <w:pPr>
        <w:pStyle w:val="BodyText"/>
        <w:spacing w:before="171" w:line="292" w:lineRule="auto"/>
        <w:ind w:left="281" w:right="541" w:firstLine="439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Simpulan menyajikan ringkasan dari uraian mengenai hasil dan pembahasan, mengacu pada tujuan</w:t>
      </w:r>
      <w:r w:rsidR="00F53C29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penelitian. Berdasarkan kedua hal tersebut dikembangkan pokok-pokok pikiran baru yang merupakan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esensi dari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temuan</w:t>
      </w:r>
      <w:r w:rsidR="00F53C29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penelitian.</w:t>
      </w:r>
    </w:p>
    <w:p w14:paraId="45856763" w14:textId="77777777" w:rsidR="00812D8A" w:rsidRPr="00B473B0" w:rsidRDefault="00812D8A" w:rsidP="00812D8A">
      <w:pPr>
        <w:pStyle w:val="BodyText"/>
        <w:spacing w:before="153"/>
        <w:ind w:left="262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</w:rPr>
        <w:t>UCAPAN</w:t>
      </w:r>
      <w:r w:rsidRPr="00B473B0">
        <w:rPr>
          <w:rFonts w:ascii="Palatino Linotype" w:eastAsia="Yu Gothic UI Semilight" w:hAnsi="Palatino Linotype" w:cstheme="minorHAnsi"/>
          <w:b/>
          <w:bCs/>
          <w:spacing w:val="-3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</w:rPr>
        <w:t>TERIMA</w:t>
      </w:r>
      <w:r w:rsidRPr="00B473B0">
        <w:rPr>
          <w:rFonts w:ascii="Palatino Linotype" w:eastAsia="Yu Gothic UI Semilight" w:hAnsi="Palatino Linotype" w:cstheme="minorHAnsi"/>
          <w:b/>
          <w:bCs/>
          <w:spacing w:val="-3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</w:rPr>
        <w:t>KASIH</w:t>
      </w:r>
    </w:p>
    <w:p w14:paraId="29DC1350" w14:textId="6178AA38" w:rsidR="00812D8A" w:rsidRPr="00B473B0" w:rsidRDefault="00812D8A" w:rsidP="005A6A70">
      <w:pPr>
        <w:pStyle w:val="BodyText"/>
        <w:spacing w:before="217" w:line="292" w:lineRule="auto"/>
        <w:ind w:left="262" w:right="561" w:firstLine="458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Ucapan terima kasih ditujukan kepada pihak terkait yang ikut terlibat dalam pelaksanaan pengabdian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masy</w:t>
      </w:r>
      <w:r w:rsidR="00B72209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a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rakat.</w:t>
      </w:r>
    </w:p>
    <w:p w14:paraId="7ADDAF70" w14:textId="77777777" w:rsidR="00812D8A" w:rsidRPr="00B473B0" w:rsidRDefault="00812D8A" w:rsidP="00812D8A">
      <w:pPr>
        <w:pStyle w:val="BodyText"/>
        <w:spacing w:before="11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25A0518D" w14:textId="77777777" w:rsidR="00812D8A" w:rsidRPr="00B473B0" w:rsidRDefault="00812D8A" w:rsidP="00812D8A">
      <w:pPr>
        <w:pStyle w:val="BodyText"/>
        <w:spacing w:before="11"/>
        <w:rPr>
          <w:rFonts w:ascii="Palatino Linotype" w:eastAsia="Yu Gothic UI Semilight" w:hAnsi="Palatino Linotype" w:cstheme="minorHAnsi"/>
          <w:b/>
          <w:bCs/>
          <w:sz w:val="24"/>
          <w:szCs w:val="24"/>
          <w:lang w:val="en-US"/>
        </w:rPr>
      </w:pP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  <w:lang w:val="en-US"/>
        </w:rPr>
        <w:t xml:space="preserve">     DAFTAR PUSTAKA</w:t>
      </w:r>
    </w:p>
    <w:p w14:paraId="12655D6D" w14:textId="77777777" w:rsidR="00812D8A" w:rsidRPr="00B473B0" w:rsidRDefault="00812D8A" w:rsidP="00812D8A">
      <w:pPr>
        <w:pStyle w:val="BodyText"/>
        <w:ind w:left="281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Penulisan</w:t>
      </w:r>
      <w:r w:rsidRPr="00B473B0">
        <w:rPr>
          <w:rFonts w:ascii="Palatino Linotype" w:eastAsia="Yu Gothic UI Semilight" w:hAnsi="Palatino Linotype" w:cstheme="minorHAnsi"/>
          <w:spacing w:val="-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Daftar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Pustaka</w:t>
      </w:r>
    </w:p>
    <w:p w14:paraId="55BDD1D9" w14:textId="1F609614" w:rsidR="00812D8A" w:rsidRPr="00B473B0" w:rsidRDefault="00812D8A" w:rsidP="005A6A70">
      <w:pPr>
        <w:pStyle w:val="BodyText"/>
        <w:spacing w:before="150" w:line="292" w:lineRule="auto"/>
        <w:ind w:left="281" w:right="540" w:firstLine="439"/>
        <w:jc w:val="both"/>
        <w:rPr>
          <w:rFonts w:ascii="Palatino Linotype" w:eastAsia="Yu Gothic UI Semilight" w:hAnsi="Palatino Linotype" w:cstheme="minorHAnsi"/>
          <w:sz w:val="24"/>
          <w:szCs w:val="24"/>
          <w:lang w:val="en-US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Daftar Pustaka merupakan daftar karya tulis yang dibaca penulis dalam mempersiapkan artikelnya dan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0"/>
          <w:sz w:val="24"/>
          <w:szCs w:val="24"/>
        </w:rPr>
        <w:t>kemudian</w:t>
      </w:r>
      <w:r w:rsidRPr="00B473B0">
        <w:rPr>
          <w:rFonts w:ascii="Palatino Linotype" w:eastAsia="Yu Gothic UI Semilight" w:hAnsi="Palatino Linotype" w:cstheme="minorHAnsi"/>
          <w:spacing w:val="-1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0"/>
          <w:sz w:val="24"/>
          <w:szCs w:val="24"/>
        </w:rPr>
        <w:t>digunakan</w:t>
      </w:r>
      <w:r w:rsidRPr="00B473B0">
        <w:rPr>
          <w:rFonts w:ascii="Palatino Linotype" w:eastAsia="Yu Gothic UI Semilight" w:hAnsi="Palatino Linotype" w:cstheme="minorHAnsi"/>
          <w:spacing w:val="-1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0"/>
          <w:sz w:val="24"/>
          <w:szCs w:val="24"/>
        </w:rPr>
        <w:t>sebagai</w:t>
      </w:r>
      <w:r w:rsidRPr="00B473B0">
        <w:rPr>
          <w:rFonts w:ascii="Palatino Linotype" w:eastAsia="Yu Gothic UI Semilight" w:hAnsi="Palatino Linotype" w:cstheme="minorHAnsi"/>
          <w:spacing w:val="-7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0"/>
          <w:sz w:val="24"/>
          <w:szCs w:val="24"/>
        </w:rPr>
        <w:t>acuan.</w:t>
      </w:r>
      <w:r w:rsidRPr="00B473B0">
        <w:rPr>
          <w:rFonts w:ascii="Palatino Linotype" w:eastAsia="Yu Gothic UI Semilight" w:hAnsi="Palatino Linotype" w:cstheme="minorHAnsi"/>
          <w:spacing w:val="-1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0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spacing w:val="-7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0"/>
          <w:sz w:val="24"/>
          <w:szCs w:val="24"/>
        </w:rPr>
        <w:t>artikel</w:t>
      </w:r>
      <w:r w:rsidRPr="00B473B0">
        <w:rPr>
          <w:rFonts w:ascii="Palatino Linotype" w:eastAsia="Yu Gothic UI Semilight" w:hAnsi="Palatino Linotype" w:cstheme="minorHAnsi"/>
          <w:spacing w:val="-8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0"/>
          <w:sz w:val="24"/>
          <w:szCs w:val="24"/>
        </w:rPr>
        <w:t>ilmiah,</w:t>
      </w:r>
      <w:r w:rsidRPr="00B473B0">
        <w:rPr>
          <w:rFonts w:ascii="Palatino Linotype" w:eastAsia="Yu Gothic UI Semilight" w:hAnsi="Palatino Linotype" w:cstheme="minorHAnsi"/>
          <w:spacing w:val="-5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Daftar</w:t>
      </w:r>
      <w:r w:rsidRPr="00B473B0">
        <w:rPr>
          <w:rFonts w:ascii="Palatino Linotype" w:eastAsia="Yu Gothic UI Semilight" w:hAnsi="Palatino Linotype" w:cstheme="minorHAnsi"/>
          <w:spacing w:val="-1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Pustaka</w:t>
      </w:r>
      <w:r w:rsidRPr="00B473B0">
        <w:rPr>
          <w:rFonts w:ascii="Palatino Linotype" w:eastAsia="Yu Gothic UI Semilight" w:hAnsi="Palatino Linotype" w:cstheme="minorHAnsi"/>
          <w:spacing w:val="-8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harus</w:t>
      </w:r>
      <w:r w:rsidRPr="00B473B0">
        <w:rPr>
          <w:rFonts w:ascii="Palatino Linotype" w:eastAsia="Yu Gothic UI Semilight" w:hAnsi="Palatino Linotype" w:cstheme="minorHAnsi"/>
          <w:spacing w:val="-8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ada</w:t>
      </w:r>
      <w:r w:rsidRPr="00B473B0">
        <w:rPr>
          <w:rFonts w:ascii="Palatino Linotype" w:eastAsia="Yu Gothic UI Semilight" w:hAnsi="Palatino Linotype" w:cstheme="minorHAnsi"/>
          <w:spacing w:val="-8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sebagai</w:t>
      </w:r>
      <w:r w:rsidRPr="00B473B0">
        <w:rPr>
          <w:rFonts w:ascii="Palatino Linotype" w:eastAsia="Yu Gothic UI Semilight" w:hAnsi="Palatino Linotype" w:cstheme="minorHAnsi"/>
          <w:spacing w:val="-1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pelengkap</w:t>
      </w:r>
      <w:r w:rsidRPr="00B473B0">
        <w:rPr>
          <w:rFonts w:ascii="Palatino Linotype" w:eastAsia="Yu Gothic UI Semilight" w:hAnsi="Palatino Linotype" w:cstheme="minorHAnsi"/>
          <w:spacing w:val="-7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acuan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petunjuk sumber acuan. Penulisan Daftar Pustaka mengikuti aturan dalam Buku Pedoman ini. Penulisan daftar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pustaka menggunakan aplikasi pengutipan otomatis (mendeley, Zetero, dan sejenisnya) dan mengutip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minimal</w:t>
      </w:r>
      <w:r w:rsidRPr="00B473B0">
        <w:rPr>
          <w:rFonts w:ascii="Palatino Linotype" w:eastAsia="Yu Gothic UI Semilight" w:hAnsi="Palatino Linotype" w:cstheme="minorHAnsi"/>
          <w:spacing w:val="-2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</w:t>
      </w:r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5 </w:t>
      </w:r>
      <w:proofErr w:type="spellStart"/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sitasi</w:t>
      </w:r>
      <w:proofErr w:type="spellEnd"/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, </w:t>
      </w:r>
      <w:proofErr w:type="spellStart"/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dengan</w:t>
      </w:r>
      <w:proofErr w:type="spellEnd"/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30% </w:t>
      </w:r>
      <w:proofErr w:type="spellStart"/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diantaranya</w:t>
      </w:r>
      <w:proofErr w:type="spellEnd"/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proofErr w:type="spellStart"/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dari</w:t>
      </w:r>
      <w:proofErr w:type="spellEnd"/>
      <w:r w:rsidRPr="00B473B0">
        <w:rPr>
          <w:rFonts w:ascii="Palatino Linotype" w:eastAsia="Yu Gothic UI Semilight" w:hAnsi="Palatino Linotype" w:cstheme="minorHAnsi"/>
          <w:spacing w:val="-2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artikel</w:t>
      </w:r>
      <w:r w:rsidRPr="00B473B0">
        <w:rPr>
          <w:rFonts w:ascii="Palatino Linotype" w:eastAsia="Yu Gothic UI Semilight" w:hAnsi="Palatino Linotype" w:cstheme="minorHAnsi"/>
          <w:spacing w:val="-2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jurnal</w:t>
      </w:r>
      <w:r w:rsidRPr="00B473B0">
        <w:rPr>
          <w:rFonts w:ascii="Palatino Linotype" w:eastAsia="Yu Gothic UI Semilight" w:hAnsi="Palatino Linotype" w:cstheme="minorHAnsi"/>
          <w:spacing w:val="-2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bereputasi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gunakan</w:t>
      </w:r>
      <w:r w:rsidRPr="00B473B0">
        <w:rPr>
          <w:rFonts w:ascii="Palatino Linotype" w:eastAsia="Yu Gothic UI Semilight" w:hAnsi="Palatino Linotype" w:cstheme="minorHAnsi"/>
          <w:spacing w:val="-26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aplikasi</w:t>
      </w:r>
      <w:r w:rsidRPr="00B473B0">
        <w:rPr>
          <w:rFonts w:ascii="Palatino Linotype" w:eastAsia="Yu Gothic UI Semilight" w:hAnsi="Palatino Linotype" w:cstheme="minorHAnsi"/>
          <w:spacing w:val="-2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Mendeley</w:t>
      </w:r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/Zotero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.</w:t>
      </w:r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</w:p>
    <w:p w14:paraId="6E2854F6" w14:textId="77777777" w:rsidR="00812D8A" w:rsidRDefault="00812D8A" w:rsidP="00812D8A">
      <w:pPr>
        <w:pStyle w:val="BodyText"/>
        <w:spacing w:before="9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47C5BC76" w14:textId="77777777" w:rsidR="00B649F6" w:rsidRDefault="00B649F6" w:rsidP="00812D8A">
      <w:pPr>
        <w:pStyle w:val="BodyText"/>
        <w:spacing w:before="9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17AFB31A" w14:textId="77777777" w:rsidR="00B649F6" w:rsidRDefault="00B649F6" w:rsidP="00812D8A">
      <w:pPr>
        <w:pStyle w:val="BodyText"/>
        <w:spacing w:before="9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44326EC9" w14:textId="77777777" w:rsidR="00B649F6" w:rsidRDefault="00B649F6" w:rsidP="00812D8A">
      <w:pPr>
        <w:pStyle w:val="BodyText"/>
        <w:spacing w:before="9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334B80E3" w14:textId="77777777" w:rsidR="00B649F6" w:rsidRDefault="00B649F6" w:rsidP="00812D8A">
      <w:pPr>
        <w:pStyle w:val="BodyText"/>
        <w:spacing w:before="9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7436A3DE" w14:textId="77777777" w:rsidR="00B649F6" w:rsidRPr="00B473B0" w:rsidRDefault="00B649F6" w:rsidP="00812D8A">
      <w:pPr>
        <w:pStyle w:val="BodyText"/>
        <w:spacing w:before="9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1C50471F" w14:textId="23CAFEE8" w:rsidR="00812D8A" w:rsidRPr="00B473B0" w:rsidRDefault="00812D8A" w:rsidP="00812D8A">
      <w:pPr>
        <w:pStyle w:val="BodyText"/>
        <w:spacing w:before="1"/>
        <w:ind w:left="262"/>
        <w:rPr>
          <w:rFonts w:ascii="Palatino Linotype" w:eastAsia="Yu Gothic UI Semilight" w:hAnsi="Palatino Linotype" w:cstheme="minorHAnsi"/>
          <w:b/>
          <w:bCs/>
          <w:sz w:val="24"/>
          <w:szCs w:val="24"/>
          <w:lang w:val="en-US"/>
        </w:rPr>
      </w:pPr>
      <w:proofErr w:type="spellStart"/>
      <w:r w:rsidRP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  <w:lang w:val="en-US"/>
        </w:rPr>
        <w:lastRenderedPageBreak/>
        <w:t>Contoh</w:t>
      </w:r>
      <w:proofErr w:type="spellEnd"/>
      <w:r w:rsidRP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  <w:lang w:val="en-US"/>
        </w:rPr>
        <w:t xml:space="preserve"> </w:t>
      </w:r>
      <w:proofErr w:type="spellStart"/>
      <w:r w:rsidRP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  <w:lang w:val="en-US"/>
        </w:rPr>
        <w:t>penulisan</w:t>
      </w:r>
      <w:proofErr w:type="spellEnd"/>
      <w:r w:rsidRP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  <w:lang w:val="en-US"/>
        </w:rPr>
        <w:t xml:space="preserve"> </w:t>
      </w:r>
      <w:proofErr w:type="spellStart"/>
      <w:r w:rsidRP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  <w:lang w:val="en-US"/>
        </w:rPr>
        <w:t>da</w:t>
      </w:r>
      <w:r w:rsid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  <w:lang w:val="en-US"/>
        </w:rPr>
        <w:t>f</w:t>
      </w:r>
      <w:r w:rsidRP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  <w:lang w:val="en-US"/>
        </w:rPr>
        <w:t>us</w:t>
      </w:r>
      <w:proofErr w:type="spellEnd"/>
    </w:p>
    <w:p w14:paraId="4EC53D83" w14:textId="77777777" w:rsidR="00812D8A" w:rsidRPr="00B473B0" w:rsidRDefault="00812D8A" w:rsidP="00812D8A">
      <w:pPr>
        <w:pStyle w:val="BodyText"/>
        <w:spacing w:before="18"/>
        <w:ind w:left="262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Cichocka,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A.(2016).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Understanding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defensive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and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securein-group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positivity: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The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role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of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collective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narcissism.</w:t>
      </w:r>
    </w:p>
    <w:p w14:paraId="7FD5AED7" w14:textId="77777777" w:rsidR="00812D8A" w:rsidRPr="00B473B0" w:rsidRDefault="00812D8A" w:rsidP="00812D8A">
      <w:pPr>
        <w:spacing w:before="16"/>
        <w:ind w:left="547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European</w:t>
      </w:r>
      <w:r w:rsidRPr="00B473B0">
        <w:rPr>
          <w:rFonts w:ascii="Palatino Linotype" w:eastAsia="Yu Gothic UI Semilight" w:hAnsi="Palatino Linotype" w:cstheme="minorHAnsi"/>
          <w:i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Review</w:t>
      </w:r>
      <w:r w:rsidRPr="00B473B0">
        <w:rPr>
          <w:rFonts w:ascii="Palatino Linotype" w:eastAsia="Yu Gothic UI Semilight" w:hAnsi="Palatino Linotype" w:cstheme="minorHAnsi"/>
          <w:i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of</w:t>
      </w:r>
      <w:r w:rsidRPr="00B473B0">
        <w:rPr>
          <w:rFonts w:ascii="Palatino Linotype" w:eastAsia="Yu Gothic UI Semilight" w:hAnsi="Palatino Linotype" w:cstheme="minorHAnsi"/>
          <w:i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Social</w:t>
      </w:r>
      <w:r w:rsidRPr="00B473B0">
        <w:rPr>
          <w:rFonts w:ascii="Palatino Linotype" w:eastAsia="Yu Gothic UI Semilight" w:hAnsi="Palatino Linotype" w:cstheme="minorHAnsi"/>
          <w:i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Psychology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,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27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(1),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283–317.</w:t>
      </w:r>
    </w:p>
    <w:p w14:paraId="43A16FA8" w14:textId="77777777" w:rsidR="00812D8A" w:rsidRPr="00B473B0" w:rsidRDefault="00812D8A" w:rsidP="00812D8A">
      <w:pPr>
        <w:pStyle w:val="BodyText"/>
        <w:spacing w:before="16" w:line="254" w:lineRule="auto"/>
        <w:ind w:left="547" w:right="343" w:hanging="288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Hidayat, R., &amp; Khalika, N. N. (2019). Bisnis dan Kontroversi Gerakan Indonesia Tanpa Pacaran. Retrieved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October 17, 2019, from tirto.id website: https://tirto.id/bisnis-dan-kontroversi-gerakan-indonesia-tanpa-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pacaran-cK25</w:t>
      </w:r>
    </w:p>
    <w:p w14:paraId="23455C1F" w14:textId="77777777" w:rsidR="00812D8A" w:rsidRPr="00B473B0" w:rsidRDefault="00812D8A" w:rsidP="00812D8A">
      <w:pPr>
        <w:pStyle w:val="BodyText"/>
        <w:spacing w:line="254" w:lineRule="auto"/>
        <w:ind w:left="547" w:right="353" w:hanging="288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Ikhwan, M. (2019). Ulama dan Konservatisme Islam Publik di Bandung: Islam, Politik Identitas, dan Tantangan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 xml:space="preserve">Relasi Horizontal. In I. Burdah, N. Kailani, &amp; M. Ikhwan (Eds.),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Ulama, Politik, dan Narasi Kebangsaan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Yogyakarta:</w:t>
      </w:r>
      <w:r w:rsidRPr="00B473B0">
        <w:rPr>
          <w:rFonts w:ascii="Palatino Linotype" w:eastAsia="Yu Gothic UI Semilight" w:hAnsi="Palatino Linotype" w:cstheme="minorHAnsi"/>
          <w:spacing w:val="-1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PusPIDeP.</w:t>
      </w:r>
    </w:p>
    <w:p w14:paraId="36EBCDCE" w14:textId="67C979BC" w:rsidR="00812D8A" w:rsidRPr="00B473B0" w:rsidRDefault="00812D8A" w:rsidP="00812D8A">
      <w:pPr>
        <w:spacing w:line="254" w:lineRule="auto"/>
        <w:ind w:left="262" w:right="354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Kamba,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M.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N.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(2018).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Kids</w:t>
      </w:r>
      <w:r w:rsidR="00754A27"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Zaman</w:t>
      </w:r>
      <w:r w:rsidR="00754A27"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Now</w:t>
      </w:r>
      <w:r w:rsidR="00754A27"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Menemukan</w:t>
      </w:r>
      <w:r w:rsidR="00754A27"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Kembali</w:t>
      </w:r>
      <w:r w:rsidR="00754A27"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Islam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.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Tangerang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Selatan: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Pustaka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IIMaN.</w:t>
      </w:r>
      <w:r w:rsidRPr="00B473B0">
        <w:rPr>
          <w:rFonts w:ascii="Palatino Linotype" w:eastAsia="Yu Gothic UI Semilight" w:hAnsi="Palatino Linotype" w:cstheme="minorHAnsi"/>
          <w:spacing w:val="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Madjid,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N.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(2002).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Manusia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Modern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Mendamba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Allah:</w:t>
      </w:r>
      <w:r w:rsidR="00754A27" w:rsidRPr="00B473B0">
        <w:rPr>
          <w:rFonts w:ascii="Palatino Linotype" w:eastAsia="Yu Gothic UI Semilight" w:hAnsi="Palatino Linotype" w:cstheme="minorHAnsi"/>
          <w:i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Renungan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Tasawuf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Positif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.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Jakarta: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IIMaN&amp;Hikmah.</w:t>
      </w:r>
    </w:p>
    <w:p w14:paraId="0F4328B0" w14:textId="77777777" w:rsidR="00812D8A" w:rsidRPr="00B473B0" w:rsidRDefault="00812D8A" w:rsidP="00812D8A">
      <w:pPr>
        <w:pStyle w:val="BodyText"/>
        <w:spacing w:before="1" w:line="254" w:lineRule="auto"/>
        <w:ind w:left="547" w:right="299" w:hanging="288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Marchlewska, M., Cichocka, A., Łozowski, F., Górska, P., &amp; Winiewski, M. (2019). In search of an imaginary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 xml:space="preserve">enemy: Catholic collective narcissism and the endorsement of gender conspiracy beliefs.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The Journal of</w:t>
      </w:r>
      <w:r w:rsidRPr="00B473B0">
        <w:rPr>
          <w:rFonts w:ascii="Palatino Linotype" w:eastAsia="Yu Gothic UI Semilight" w:hAnsi="Palatino Linotype" w:cstheme="minorHAnsi"/>
          <w:i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Social Psychology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,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159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(6),766--779.</w:t>
      </w:r>
    </w:p>
    <w:p w14:paraId="1E7C9B0A" w14:textId="77777777" w:rsidR="00812D8A" w:rsidRPr="00B473B0" w:rsidRDefault="00812D8A" w:rsidP="00812D8A">
      <w:pPr>
        <w:spacing w:line="254" w:lineRule="auto"/>
        <w:ind w:left="547" w:right="348" w:hanging="288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 xml:space="preserve">Miller, A. E., &amp; Josephs, L. (2009). Whiteness as pathological narcissism. </w:t>
      </w:r>
      <w:r w:rsidRPr="00B473B0">
        <w:rPr>
          <w:rFonts w:ascii="Palatino Linotype" w:eastAsia="Yu Gothic UI Semilight" w:hAnsi="Palatino Linotype" w:cstheme="minorHAnsi"/>
          <w:i/>
          <w:w w:val="90"/>
          <w:sz w:val="24"/>
          <w:szCs w:val="24"/>
        </w:rPr>
        <w:t>Contemporary Psychoanalysis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 xml:space="preserve">, </w:t>
      </w:r>
      <w:r w:rsidRPr="00B473B0">
        <w:rPr>
          <w:rFonts w:ascii="Palatino Linotype" w:eastAsia="Yu Gothic UI Semilight" w:hAnsi="Palatino Linotype" w:cstheme="minorHAnsi"/>
          <w:i/>
          <w:w w:val="90"/>
          <w:sz w:val="24"/>
          <w:szCs w:val="24"/>
        </w:rPr>
        <w:t>45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(1), 93–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119.</w:t>
      </w:r>
    </w:p>
    <w:p w14:paraId="2D54A3D4" w14:textId="77777777" w:rsidR="00812D8A" w:rsidRPr="00B473B0" w:rsidRDefault="00812D8A" w:rsidP="00812D8A">
      <w:pPr>
        <w:spacing w:line="257" w:lineRule="exact"/>
        <w:ind w:left="262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Rakhmat,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J.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(1989).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Islam</w:t>
      </w:r>
      <w:r w:rsidRPr="00B473B0">
        <w:rPr>
          <w:rFonts w:ascii="Palatino Linotype" w:eastAsia="Yu Gothic UI Semilight" w:hAnsi="Palatino Linotype" w:cstheme="minorHAnsi"/>
          <w:i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Alternatif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.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Bandung: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Mizan.</w:t>
      </w:r>
    </w:p>
    <w:p w14:paraId="231DC3A6" w14:textId="77777777" w:rsidR="00812D8A" w:rsidRPr="00B473B0" w:rsidRDefault="00812D8A" w:rsidP="00812D8A">
      <w:pPr>
        <w:pStyle w:val="BodyText"/>
        <w:spacing w:before="9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47E783A8" w14:textId="77777777" w:rsidR="00812D8A" w:rsidRPr="00B473B0" w:rsidRDefault="00812D8A" w:rsidP="00812D8A">
      <w:pPr>
        <w:spacing w:line="254" w:lineRule="auto"/>
        <w:ind w:left="262" w:right="7904"/>
        <w:rPr>
          <w:rFonts w:ascii="Palatino Linotype" w:eastAsia="Yu Gothic UI Semilight" w:hAnsi="Palatino Linotype" w:cstheme="minorHAnsi"/>
          <w:i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Example:</w:t>
      </w:r>
      <w:r w:rsidRPr="00B473B0">
        <w:rPr>
          <w:rFonts w:ascii="Palatino Linotype" w:eastAsia="Yu Gothic UI Semilight" w:hAnsi="Palatino Linotype" w:cstheme="minorHAnsi"/>
          <w:i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Journal</w:t>
      </w:r>
      <w:r w:rsidRPr="00B473B0">
        <w:rPr>
          <w:rFonts w:ascii="Palatino Linotype" w:eastAsia="Yu Gothic UI Semilight" w:hAnsi="Palatino Linotype" w:cstheme="minorHAnsi"/>
          <w:i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Article</w:t>
      </w:r>
    </w:p>
    <w:p w14:paraId="17B2A165" w14:textId="626E49A9" w:rsidR="00812D8A" w:rsidRPr="00B473B0" w:rsidRDefault="00812D8A" w:rsidP="00812D8A">
      <w:pPr>
        <w:pStyle w:val="BodyText"/>
        <w:ind w:left="262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Cichocka,A.(2016).Understanding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defensive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and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securein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group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positivity: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The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role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of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collective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narcissism.</w:t>
      </w:r>
    </w:p>
    <w:p w14:paraId="3AE65F9B" w14:textId="77777777" w:rsidR="00812D8A" w:rsidRPr="00B473B0" w:rsidRDefault="00812D8A" w:rsidP="00812D8A">
      <w:pPr>
        <w:spacing w:before="16"/>
        <w:ind w:left="547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European</w:t>
      </w:r>
      <w:r w:rsidRPr="00B473B0">
        <w:rPr>
          <w:rFonts w:ascii="Palatino Linotype" w:eastAsia="Yu Gothic UI Semilight" w:hAnsi="Palatino Linotype" w:cstheme="minorHAnsi"/>
          <w:i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Review</w:t>
      </w:r>
      <w:r w:rsidRPr="00B473B0">
        <w:rPr>
          <w:rFonts w:ascii="Palatino Linotype" w:eastAsia="Yu Gothic UI Semilight" w:hAnsi="Palatino Linotype" w:cstheme="minorHAnsi"/>
          <w:i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of</w:t>
      </w:r>
      <w:r w:rsidRPr="00B473B0">
        <w:rPr>
          <w:rFonts w:ascii="Palatino Linotype" w:eastAsia="Yu Gothic UI Semilight" w:hAnsi="Palatino Linotype" w:cstheme="minorHAnsi"/>
          <w:i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Social</w:t>
      </w:r>
      <w:r w:rsidRPr="00B473B0">
        <w:rPr>
          <w:rFonts w:ascii="Palatino Linotype" w:eastAsia="Yu Gothic UI Semilight" w:hAnsi="Palatino Linotype" w:cstheme="minorHAnsi"/>
          <w:i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Psychology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,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27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(1),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283–317.</w:t>
      </w:r>
    </w:p>
    <w:p w14:paraId="32EE94D3" w14:textId="77777777" w:rsidR="00812D8A" w:rsidRPr="00B473B0" w:rsidRDefault="00812D8A" w:rsidP="00812D8A">
      <w:pPr>
        <w:pStyle w:val="BodyText"/>
        <w:spacing w:before="15" w:line="254" w:lineRule="auto"/>
        <w:ind w:left="547" w:right="302" w:hanging="288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Marchlewska, M., Cichocka, A., Łozowski, F., Górska, P., &amp; Winiewski, M. (2019). In search of an imaginary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 xml:space="preserve">enemy: Catholic collective narcissism and the endorsement of gender conspiracy beliefs.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The Journal of</w:t>
      </w:r>
      <w:r w:rsidRPr="00B473B0">
        <w:rPr>
          <w:rFonts w:ascii="Palatino Linotype" w:eastAsia="Yu Gothic UI Semilight" w:hAnsi="Palatino Linotype" w:cstheme="minorHAnsi"/>
          <w:i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Social Psychology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,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159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(6),766--779.</w:t>
      </w:r>
    </w:p>
    <w:p w14:paraId="05D0427D" w14:textId="77777777" w:rsidR="00812D8A" w:rsidRPr="00B473B0" w:rsidRDefault="00812D8A" w:rsidP="00812D8A">
      <w:pPr>
        <w:pStyle w:val="BodyText"/>
        <w:spacing w:before="9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2193751A" w14:textId="77777777" w:rsidR="00812D8A" w:rsidRPr="00B473B0" w:rsidRDefault="00812D8A" w:rsidP="00812D8A">
      <w:pPr>
        <w:spacing w:before="1"/>
        <w:ind w:left="262"/>
        <w:jc w:val="both"/>
        <w:rPr>
          <w:rFonts w:ascii="Palatino Linotype" w:eastAsia="Yu Gothic UI Semilight" w:hAnsi="Palatino Linotype" w:cstheme="minorHAnsi"/>
          <w:i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i/>
          <w:w w:val="90"/>
          <w:sz w:val="24"/>
          <w:szCs w:val="24"/>
        </w:rPr>
        <w:t>Internet</w:t>
      </w:r>
      <w:r w:rsidRPr="00B473B0">
        <w:rPr>
          <w:rFonts w:ascii="Palatino Linotype" w:eastAsia="Yu Gothic UI Semilight" w:hAnsi="Palatino Linotype" w:cstheme="minorHAnsi"/>
          <w:i/>
          <w:spacing w:val="19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0"/>
          <w:sz w:val="24"/>
          <w:szCs w:val="24"/>
        </w:rPr>
        <w:t>Website</w:t>
      </w:r>
    </w:p>
    <w:p w14:paraId="4E46C9B0" w14:textId="1D097AA7" w:rsidR="00812D8A" w:rsidRPr="00B473B0" w:rsidRDefault="00812D8A" w:rsidP="00812D8A">
      <w:pPr>
        <w:pStyle w:val="BodyText"/>
        <w:spacing w:before="15" w:line="254" w:lineRule="auto"/>
        <w:ind w:left="547" w:right="343" w:hanging="288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Hidayat, R., &amp; Khalika, N. N. (2019). Bisnis dan Kontroversi Gerakan Indonesia Tanpa Pacaran. Retrieved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October 17, 2019, from tirto.id website: https://tirto.id/bisnis-dan-kontroversi-gerakan-indonesia-tanpa-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pacaran-cK25</w:t>
      </w:r>
    </w:p>
    <w:p w14:paraId="0CB43DCE" w14:textId="77777777" w:rsidR="00812D8A" w:rsidRPr="00B473B0" w:rsidRDefault="00812D8A" w:rsidP="00812D8A">
      <w:pPr>
        <w:spacing w:before="101"/>
        <w:ind w:left="180"/>
        <w:rPr>
          <w:rFonts w:ascii="Palatino Linotype" w:eastAsia="Yu Gothic UI Semilight" w:hAnsi="Palatino Linotype" w:cstheme="minorHAnsi"/>
          <w:i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Book</w:t>
      </w:r>
    </w:p>
    <w:p w14:paraId="79B3CBA5" w14:textId="1325BD85" w:rsidR="00812D8A" w:rsidRPr="00B473B0" w:rsidRDefault="00812D8A" w:rsidP="00812D8A">
      <w:pPr>
        <w:pStyle w:val="BodyText"/>
        <w:spacing w:before="16" w:line="254" w:lineRule="auto"/>
        <w:ind w:left="180" w:right="126" w:firstLine="2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Kamba,M.N.(2018).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Kids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Zaman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Now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Menemukan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Kembali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Islam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.Tangerang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Selatan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:Pustaka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IIMaN.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Madjid,N.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(2002).Manusia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Modern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Mendamba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Allah: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Renungan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Tasawuf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Positif.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Jakarta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:IIMaN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&amp;Hikmah.</w:t>
      </w:r>
      <w:r w:rsidRPr="00B473B0">
        <w:rPr>
          <w:rFonts w:ascii="Palatino Linotype" w:eastAsia="Yu Gothic UI Semilight" w:hAnsi="Palatino Linotype" w:cstheme="minorHAnsi"/>
          <w:spacing w:val="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Book</w:t>
      </w:r>
      <w:r w:rsidRPr="00B473B0">
        <w:rPr>
          <w:rFonts w:ascii="Palatino Linotype" w:eastAsia="Yu Gothic UI Semilight" w:hAnsi="Palatino Linotype" w:cstheme="minorHAnsi"/>
          <w:i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Section</w:t>
      </w:r>
      <w:r w:rsidRPr="00B473B0">
        <w:rPr>
          <w:rFonts w:ascii="Palatino Linotype" w:eastAsia="Yu Gothic UI Semilight" w:hAnsi="Palatino Linotype" w:cstheme="minorHAnsi"/>
          <w:i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Ikhwan,</w:t>
      </w:r>
      <w:r w:rsidRPr="00B473B0">
        <w:rPr>
          <w:rFonts w:ascii="Palatino Linotype" w:eastAsia="Yu Gothic UI Semilight" w:hAnsi="Palatino Linotype" w:cstheme="minorHAnsi"/>
          <w:spacing w:val="18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M.</w:t>
      </w:r>
      <w:r w:rsidRPr="00B473B0">
        <w:rPr>
          <w:rFonts w:ascii="Palatino Linotype" w:eastAsia="Yu Gothic UI Semilight" w:hAnsi="Palatino Linotype" w:cstheme="minorHAnsi"/>
          <w:spacing w:val="2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(2019).</w:t>
      </w:r>
      <w:r w:rsidRPr="00B473B0">
        <w:rPr>
          <w:rFonts w:ascii="Palatino Linotype" w:eastAsia="Yu Gothic UI Semilight" w:hAnsi="Palatino Linotype" w:cstheme="minorHAnsi"/>
          <w:spacing w:val="2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Ulama</w:t>
      </w:r>
      <w:r w:rsidRPr="00B473B0">
        <w:rPr>
          <w:rFonts w:ascii="Palatino Linotype" w:eastAsia="Yu Gothic UI Semilight" w:hAnsi="Palatino Linotype" w:cstheme="minorHAnsi"/>
          <w:spacing w:val="2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2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Konservatisme</w:t>
      </w:r>
      <w:r w:rsidRPr="00B473B0">
        <w:rPr>
          <w:rFonts w:ascii="Palatino Linotype" w:eastAsia="Yu Gothic UI Semilight" w:hAnsi="Palatino Linotype" w:cstheme="minorHAnsi"/>
          <w:spacing w:val="2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Islam</w:t>
      </w:r>
      <w:r w:rsidRPr="00B473B0">
        <w:rPr>
          <w:rFonts w:ascii="Palatino Linotype" w:eastAsia="Yu Gothic UI Semilight" w:hAnsi="Palatino Linotype" w:cstheme="minorHAnsi"/>
          <w:spacing w:val="22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Publik</w:t>
      </w:r>
      <w:r w:rsidRPr="00B473B0">
        <w:rPr>
          <w:rFonts w:ascii="Palatino Linotype" w:eastAsia="Yu Gothic UI Semilight" w:hAnsi="Palatino Linotype" w:cstheme="minorHAnsi"/>
          <w:spacing w:val="19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di</w:t>
      </w:r>
      <w:r w:rsidRPr="00B473B0">
        <w:rPr>
          <w:rFonts w:ascii="Palatino Linotype" w:eastAsia="Yu Gothic UI Semilight" w:hAnsi="Palatino Linotype" w:cstheme="minorHAnsi"/>
          <w:spacing w:val="2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Bandung:</w:t>
      </w:r>
      <w:r w:rsidRPr="00B473B0">
        <w:rPr>
          <w:rFonts w:ascii="Palatino Linotype" w:eastAsia="Yu Gothic UI Semilight" w:hAnsi="Palatino Linotype" w:cstheme="minorHAnsi"/>
          <w:spacing w:val="2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Islam,</w:t>
      </w:r>
      <w:r w:rsidRPr="00B473B0">
        <w:rPr>
          <w:rFonts w:ascii="Palatino Linotype" w:eastAsia="Yu Gothic UI Semilight" w:hAnsi="Palatino Linotype" w:cstheme="minorHAnsi"/>
          <w:spacing w:val="2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Politik</w:t>
      </w:r>
      <w:r w:rsidRPr="00B473B0">
        <w:rPr>
          <w:rFonts w:ascii="Palatino Linotype" w:eastAsia="Yu Gothic UI Semilight" w:hAnsi="Palatino Linotype" w:cstheme="minorHAnsi"/>
          <w:spacing w:val="2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Identitas,</w:t>
      </w:r>
      <w:r w:rsidRPr="00B473B0">
        <w:rPr>
          <w:rFonts w:ascii="Palatino Linotype" w:eastAsia="Yu Gothic UI Semilight" w:hAnsi="Palatino Linotype" w:cstheme="minorHAnsi"/>
          <w:spacing w:val="2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18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Tantangan</w:t>
      </w:r>
    </w:p>
    <w:p w14:paraId="2A050873" w14:textId="498E146B" w:rsidR="00AA7329" w:rsidRPr="00B473B0" w:rsidRDefault="00812D8A" w:rsidP="00812D8A">
      <w:pPr>
        <w:spacing w:before="1" w:line="254" w:lineRule="auto"/>
        <w:ind w:left="180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Relasi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Horizontal.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 I.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Burdah,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N.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Kailani,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&amp;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Ikhwan (Eds.),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Ulama, Politik, dan Narasi Kebangsaan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.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Yogyakarta:</w:t>
      </w:r>
      <w:r w:rsidRPr="00B473B0">
        <w:rPr>
          <w:rFonts w:ascii="Palatino Linotype" w:eastAsia="Yu Gothic UI Semilight" w:hAnsi="Palatino Linotype" w:cstheme="minorHAnsi"/>
          <w:spacing w:val="-1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PusPIDeP.</w:t>
      </w:r>
    </w:p>
    <w:sectPr w:rsidR="00AA7329" w:rsidRPr="00B473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30" w:h="18720"/>
      <w:pgMar w:top="1040" w:right="720" w:bottom="1380" w:left="960" w:header="0" w:footer="11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42839" w14:textId="77777777" w:rsidR="009314B1" w:rsidRDefault="009314B1">
      <w:r>
        <w:separator/>
      </w:r>
    </w:p>
  </w:endnote>
  <w:endnote w:type="continuationSeparator" w:id="0">
    <w:p w14:paraId="29186B82" w14:textId="77777777" w:rsidR="009314B1" w:rsidRDefault="00931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4FE02" w14:textId="77777777" w:rsidR="002B36CA" w:rsidRDefault="002B36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55212" w14:textId="77777777" w:rsidR="000D0416" w:rsidRPr="000D0416" w:rsidRDefault="000D0416" w:rsidP="000D0416">
    <w:pPr>
      <w:pStyle w:val="Footer"/>
      <w:jc w:val="center"/>
      <w:rPr>
        <w:lang w:val="en-US"/>
      </w:rPr>
    </w:pPr>
    <w:r>
      <w:rPr>
        <w:lang w:val="en-US"/>
      </w:rPr>
      <w:t>Copyright author</w:t>
    </w:r>
  </w:p>
  <w:p w14:paraId="5D82E2BE" w14:textId="7938B54F" w:rsidR="000D0416" w:rsidRPr="000D0416" w:rsidRDefault="000D0416" w:rsidP="000D0416">
    <w:pPr>
      <w:pStyle w:val="Footer"/>
      <w:rPr>
        <w:caps/>
        <w:color w:val="4F81BD" w:themeColor="accent1"/>
        <w:lang w:val="en-US"/>
      </w:rPr>
    </w:pPr>
  </w:p>
  <w:p w14:paraId="29151065" w14:textId="6F45A2C9" w:rsidR="004B53A5" w:rsidRDefault="004B53A5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25E74" w14:textId="77777777" w:rsidR="002B36CA" w:rsidRDefault="002B3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C3378" w14:textId="77777777" w:rsidR="009314B1" w:rsidRDefault="009314B1">
      <w:r>
        <w:separator/>
      </w:r>
    </w:p>
  </w:footnote>
  <w:footnote w:type="continuationSeparator" w:id="0">
    <w:p w14:paraId="61E56A08" w14:textId="77777777" w:rsidR="009314B1" w:rsidRDefault="00931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46A6C" w14:textId="77777777" w:rsidR="002B36CA" w:rsidRDefault="002B36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</w:rPr>
      <w:id w:val="-980612501"/>
      <w:docPartObj>
        <w:docPartGallery w:val="Watermarks"/>
        <w:docPartUnique/>
      </w:docPartObj>
    </w:sdtPr>
    <w:sdtContent>
      <w:p w14:paraId="7B07941F" w14:textId="6DDA1790" w:rsidR="004B53A5" w:rsidRDefault="00000000">
        <w:pPr>
          <w:pStyle w:val="BodyText"/>
          <w:spacing w:line="14" w:lineRule="auto"/>
          <w:rPr>
            <w:sz w:val="20"/>
          </w:rPr>
        </w:pPr>
        <w:r>
          <w:rPr>
            <w:noProof/>
            <w:sz w:val="20"/>
          </w:rPr>
          <w:pict w14:anchorId="2A6620B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6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54AEE" w14:textId="77777777" w:rsidR="002B36CA" w:rsidRDefault="002B36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EC289C"/>
    <w:multiLevelType w:val="hybridMultilevel"/>
    <w:tmpl w:val="24A4F25A"/>
    <w:lvl w:ilvl="0" w:tplc="2AF8E006">
      <w:start w:val="1"/>
      <w:numFmt w:val="decimal"/>
      <w:lvlText w:val="%1."/>
      <w:lvlJc w:val="left"/>
      <w:pPr>
        <w:ind w:left="564" w:hanging="288"/>
        <w:jc w:val="left"/>
      </w:pPr>
      <w:rPr>
        <w:rFonts w:hint="default"/>
        <w:spacing w:val="0"/>
        <w:w w:val="87"/>
        <w:lang w:val="id" w:eastAsia="en-US" w:bidi="ar-SA"/>
      </w:rPr>
    </w:lvl>
    <w:lvl w:ilvl="1" w:tplc="CD8E572A">
      <w:numFmt w:val="bullet"/>
      <w:lvlText w:val="•"/>
      <w:lvlJc w:val="left"/>
      <w:pPr>
        <w:ind w:left="1528" w:hanging="288"/>
      </w:pPr>
      <w:rPr>
        <w:rFonts w:hint="default"/>
        <w:lang w:val="id" w:eastAsia="en-US" w:bidi="ar-SA"/>
      </w:rPr>
    </w:lvl>
    <w:lvl w:ilvl="2" w:tplc="45B23642">
      <w:numFmt w:val="bullet"/>
      <w:lvlText w:val="•"/>
      <w:lvlJc w:val="left"/>
      <w:pPr>
        <w:ind w:left="2496" w:hanging="288"/>
      </w:pPr>
      <w:rPr>
        <w:rFonts w:hint="default"/>
        <w:lang w:val="id" w:eastAsia="en-US" w:bidi="ar-SA"/>
      </w:rPr>
    </w:lvl>
    <w:lvl w:ilvl="3" w:tplc="04DCB08E">
      <w:numFmt w:val="bullet"/>
      <w:lvlText w:val="•"/>
      <w:lvlJc w:val="left"/>
      <w:pPr>
        <w:ind w:left="3464" w:hanging="288"/>
      </w:pPr>
      <w:rPr>
        <w:rFonts w:hint="default"/>
        <w:lang w:val="id" w:eastAsia="en-US" w:bidi="ar-SA"/>
      </w:rPr>
    </w:lvl>
    <w:lvl w:ilvl="4" w:tplc="C074C39C">
      <w:numFmt w:val="bullet"/>
      <w:lvlText w:val="•"/>
      <w:lvlJc w:val="left"/>
      <w:pPr>
        <w:ind w:left="4432" w:hanging="288"/>
      </w:pPr>
      <w:rPr>
        <w:rFonts w:hint="default"/>
        <w:lang w:val="id" w:eastAsia="en-US" w:bidi="ar-SA"/>
      </w:rPr>
    </w:lvl>
    <w:lvl w:ilvl="5" w:tplc="F190D77C">
      <w:numFmt w:val="bullet"/>
      <w:lvlText w:val="•"/>
      <w:lvlJc w:val="left"/>
      <w:pPr>
        <w:ind w:left="5400" w:hanging="288"/>
      </w:pPr>
      <w:rPr>
        <w:rFonts w:hint="default"/>
        <w:lang w:val="id" w:eastAsia="en-US" w:bidi="ar-SA"/>
      </w:rPr>
    </w:lvl>
    <w:lvl w:ilvl="6" w:tplc="52D66290">
      <w:numFmt w:val="bullet"/>
      <w:lvlText w:val="•"/>
      <w:lvlJc w:val="left"/>
      <w:pPr>
        <w:ind w:left="6368" w:hanging="288"/>
      </w:pPr>
      <w:rPr>
        <w:rFonts w:hint="default"/>
        <w:lang w:val="id" w:eastAsia="en-US" w:bidi="ar-SA"/>
      </w:rPr>
    </w:lvl>
    <w:lvl w:ilvl="7" w:tplc="9DFC42A4">
      <w:numFmt w:val="bullet"/>
      <w:lvlText w:val="•"/>
      <w:lvlJc w:val="left"/>
      <w:pPr>
        <w:ind w:left="7336" w:hanging="288"/>
      </w:pPr>
      <w:rPr>
        <w:rFonts w:hint="default"/>
        <w:lang w:val="id" w:eastAsia="en-US" w:bidi="ar-SA"/>
      </w:rPr>
    </w:lvl>
    <w:lvl w:ilvl="8" w:tplc="E556BBBA">
      <w:numFmt w:val="bullet"/>
      <w:lvlText w:val="•"/>
      <w:lvlJc w:val="left"/>
      <w:pPr>
        <w:ind w:left="8304" w:hanging="288"/>
      </w:pPr>
      <w:rPr>
        <w:rFonts w:hint="default"/>
        <w:lang w:val="id" w:eastAsia="en-US" w:bidi="ar-SA"/>
      </w:rPr>
    </w:lvl>
  </w:abstractNum>
  <w:num w:numId="1" w16cid:durableId="93100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A5"/>
    <w:rsid w:val="0002356A"/>
    <w:rsid w:val="000C7140"/>
    <w:rsid w:val="000D0416"/>
    <w:rsid w:val="000F2760"/>
    <w:rsid w:val="00125735"/>
    <w:rsid w:val="001505BA"/>
    <w:rsid w:val="002049E3"/>
    <w:rsid w:val="00254689"/>
    <w:rsid w:val="0028507D"/>
    <w:rsid w:val="002B36CA"/>
    <w:rsid w:val="002B579D"/>
    <w:rsid w:val="003B597A"/>
    <w:rsid w:val="00486C9C"/>
    <w:rsid w:val="00494925"/>
    <w:rsid w:val="004B53A5"/>
    <w:rsid w:val="005A6A70"/>
    <w:rsid w:val="00603B0C"/>
    <w:rsid w:val="0060526E"/>
    <w:rsid w:val="006C28AE"/>
    <w:rsid w:val="006F1E07"/>
    <w:rsid w:val="00754A27"/>
    <w:rsid w:val="007974ED"/>
    <w:rsid w:val="00812D8A"/>
    <w:rsid w:val="0083229B"/>
    <w:rsid w:val="009314B1"/>
    <w:rsid w:val="009B6A77"/>
    <w:rsid w:val="00A03B93"/>
    <w:rsid w:val="00A6276E"/>
    <w:rsid w:val="00AA7329"/>
    <w:rsid w:val="00AD3096"/>
    <w:rsid w:val="00AF7855"/>
    <w:rsid w:val="00B473B0"/>
    <w:rsid w:val="00B47F8C"/>
    <w:rsid w:val="00B649F6"/>
    <w:rsid w:val="00B72209"/>
    <w:rsid w:val="00BE1629"/>
    <w:rsid w:val="00C5247B"/>
    <w:rsid w:val="00C75489"/>
    <w:rsid w:val="00C84F6E"/>
    <w:rsid w:val="00DD663B"/>
    <w:rsid w:val="00E06F3F"/>
    <w:rsid w:val="00E10007"/>
    <w:rsid w:val="00E15D17"/>
    <w:rsid w:val="00E34234"/>
    <w:rsid w:val="00E3743E"/>
    <w:rsid w:val="00E62FCA"/>
    <w:rsid w:val="00F346A2"/>
    <w:rsid w:val="00F52A67"/>
    <w:rsid w:val="00F5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88FF4"/>
  <w15:docId w15:val="{65DCAD8C-E9E3-40E2-AA75-C78D3BB7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pPr>
      <w:spacing w:before="20" w:line="281" w:lineRule="exact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ind w:left="531" w:right="130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"/>
      <w:ind w:left="564" w:hanging="289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377"/>
    </w:pPr>
    <w:rPr>
      <w:rFonts w:ascii="Arial MT" w:eastAsia="Arial MT" w:hAnsi="Arial MT" w:cs="Arial MT"/>
    </w:rPr>
  </w:style>
  <w:style w:type="character" w:customStyle="1" w:styleId="Heading1Char">
    <w:name w:val="Heading 1 Char"/>
    <w:basedOn w:val="DefaultParagraphFont"/>
    <w:link w:val="Heading1"/>
    <w:uiPriority w:val="9"/>
    <w:rsid w:val="000D0416"/>
    <w:rPr>
      <w:rFonts w:ascii="Cambria" w:eastAsia="Cambria" w:hAnsi="Cambria" w:cs="Cambria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D0416"/>
    <w:rPr>
      <w:rFonts w:ascii="Cambria" w:eastAsia="Cambria" w:hAnsi="Cambria" w:cs="Cambria"/>
      <w:lang w:val="id"/>
    </w:rPr>
  </w:style>
  <w:style w:type="paragraph" w:styleId="Header">
    <w:name w:val="header"/>
    <w:basedOn w:val="Normal"/>
    <w:link w:val="HeaderChar"/>
    <w:uiPriority w:val="99"/>
    <w:unhideWhenUsed/>
    <w:rsid w:val="000D04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416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0D04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416"/>
    <w:rPr>
      <w:rFonts w:ascii="Cambria" w:eastAsia="Cambria" w:hAnsi="Cambria" w:cs="Cambria"/>
      <w:lang w:val="id"/>
    </w:rPr>
  </w:style>
  <w:style w:type="character" w:styleId="Hyperlink">
    <w:name w:val="Hyperlink"/>
    <w:basedOn w:val="DefaultParagraphFont"/>
    <w:uiPriority w:val="99"/>
    <w:unhideWhenUsed/>
    <w:rsid w:val="006F1E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js.forumkomunikasidosen.org/index.php/jurnal-karismakombi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E4BC6-D5CA-46A7-9C1D-0EA22F475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2280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Jurnal Pendidikan Eduwantara</vt:lpstr>
    </vt:vector>
  </TitlesOfParts>
  <Company/>
  <LinksUpToDate>false</LinksUpToDate>
  <CharactersWithSpaces>15248</CharactersWithSpaces>
  <SharedDoc>false</SharedDoc>
  <HyperlinkBase>ojs.forumkomunikasidosen.org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Jurnal Pendidikan Eduwantara</dc:title>
  <dc:creator>Jurnal Pendidikan (Eduwantara) - FKD</dc:creator>
  <cp:keywords>Forum Komunikasi Dosen (FKD)</cp:keywords>
  <cp:lastModifiedBy>Umar Wirahadi</cp:lastModifiedBy>
  <cp:revision>7</cp:revision>
  <dcterms:created xsi:type="dcterms:W3CDTF">2024-09-16T12:11:00Z</dcterms:created>
  <dcterms:modified xsi:type="dcterms:W3CDTF">2024-09-24T13:04:00Z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2023-07-31T00:00:00Z</vt:filetime>
  </property>
</Properties>
</file>