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147C9" w14:textId="4BA41326" w:rsidR="00390C25" w:rsidRPr="00140CB3" w:rsidRDefault="00390C25" w:rsidP="00643FDB">
      <w:pPr>
        <w:pStyle w:val="Title"/>
        <w:jc w:val="center"/>
        <w:rPr>
          <w:rFonts w:ascii="Times New Roman" w:hAnsi="Times New Roman" w:cs="Times New Roman"/>
        </w:rPr>
      </w:pPr>
      <w:r w:rsidRPr="00140CB3">
        <w:rPr>
          <w:rFonts w:ascii="Times New Roman" w:hAnsi="Times New Roman" w:cs="Times New Roman"/>
        </w:rPr>
        <w:t xml:space="preserve">Droplet Contact Angle </w:t>
      </w:r>
      <w:r w:rsidR="005D2818" w:rsidRPr="00140CB3">
        <w:rPr>
          <w:rFonts w:ascii="Times New Roman" w:hAnsi="Times New Roman" w:cs="Times New Roman"/>
        </w:rPr>
        <w:t>Tool</w:t>
      </w:r>
    </w:p>
    <w:p w14:paraId="06B6AC43" w14:textId="324BE73D" w:rsidR="00643FDB" w:rsidRPr="00140CB3" w:rsidRDefault="00643FDB" w:rsidP="00643FDB">
      <w:pPr>
        <w:jc w:val="center"/>
        <w:rPr>
          <w:rFonts w:ascii="Times New Roman" w:hAnsi="Times New Roman" w:cs="Times New Roman"/>
          <w:sz w:val="16"/>
          <w:szCs w:val="16"/>
        </w:rPr>
      </w:pPr>
      <w:r w:rsidRPr="00140CB3">
        <w:rPr>
          <w:rFonts w:ascii="Times New Roman" w:hAnsi="Times New Roman" w:cs="Times New Roman"/>
          <w:sz w:val="16"/>
          <w:szCs w:val="16"/>
        </w:rPr>
        <w:t>Written by Umar H</w:t>
      </w:r>
      <w:r w:rsidR="00617FC1" w:rsidRPr="00140CB3">
        <w:rPr>
          <w:rFonts w:ascii="Times New Roman" w:hAnsi="Times New Roman" w:cs="Times New Roman"/>
          <w:sz w:val="16"/>
          <w:szCs w:val="16"/>
        </w:rPr>
        <w:t>ussain</w:t>
      </w:r>
    </w:p>
    <w:p w14:paraId="277FAAA5" w14:textId="77777777" w:rsidR="00997AF7" w:rsidRDefault="00997AF7" w:rsidP="00643FDB">
      <w:pPr>
        <w:jc w:val="both"/>
        <w:rPr>
          <w:rFonts w:ascii="Times New Roman" w:hAnsi="Times New Roman" w:cs="Times New Roman"/>
        </w:rPr>
      </w:pPr>
    </w:p>
    <w:p w14:paraId="727251B2" w14:textId="1534D943" w:rsidR="005D2818" w:rsidRPr="00140CB3" w:rsidRDefault="00390C25" w:rsidP="00643FDB">
      <w:pPr>
        <w:jc w:val="both"/>
        <w:rPr>
          <w:rFonts w:ascii="Times New Roman" w:hAnsi="Times New Roman" w:cs="Times New Roman"/>
        </w:rPr>
      </w:pPr>
      <w:r w:rsidRPr="00140CB3">
        <w:rPr>
          <w:rFonts w:ascii="Times New Roman" w:hAnsi="Times New Roman" w:cs="Times New Roman"/>
        </w:rPr>
        <w:t>This report aims to highlight the features and flow of the Droplet Contact Angle Python Script.</w:t>
      </w:r>
    </w:p>
    <w:p w14:paraId="392F8098" w14:textId="7D3196C7" w:rsidR="00390C25" w:rsidRPr="00140CB3" w:rsidRDefault="00390C25" w:rsidP="00643FDB">
      <w:pPr>
        <w:jc w:val="both"/>
        <w:rPr>
          <w:rFonts w:ascii="Times New Roman" w:hAnsi="Times New Roman" w:cs="Times New Roman"/>
          <w:b/>
          <w:bCs/>
          <w:u w:val="single"/>
        </w:rPr>
      </w:pPr>
      <w:r w:rsidRPr="00140CB3">
        <w:rPr>
          <w:rFonts w:ascii="Times New Roman" w:hAnsi="Times New Roman" w:cs="Times New Roman"/>
          <w:b/>
          <w:bCs/>
          <w:u w:val="single"/>
        </w:rPr>
        <w:t>Motivation: What is the Importance of Contact Angles?</w:t>
      </w:r>
    </w:p>
    <w:p w14:paraId="6E652A0C" w14:textId="77777777" w:rsidR="00390C25" w:rsidRPr="00140CB3" w:rsidRDefault="00390C25" w:rsidP="00643FDB">
      <w:pPr>
        <w:ind w:firstLine="426"/>
        <w:jc w:val="both"/>
        <w:rPr>
          <w:rFonts w:ascii="Times New Roman" w:hAnsi="Times New Roman" w:cs="Times New Roman"/>
        </w:rPr>
      </w:pPr>
      <w:r w:rsidRPr="00140CB3">
        <w:rPr>
          <w:rFonts w:ascii="Times New Roman" w:hAnsi="Times New Roman" w:cs="Times New Roman"/>
        </w:rPr>
        <w:t>“Due</w:t>
      </w:r>
      <w:r w:rsidRPr="00140CB3">
        <w:rPr>
          <w:rFonts w:ascii="Times New Roman" w:hAnsi="Times New Roman" w:cs="Times New Roman"/>
          <w:b/>
          <w:bCs/>
        </w:rPr>
        <w:t xml:space="preserve"> </w:t>
      </w:r>
      <w:r w:rsidRPr="00140CB3">
        <w:rPr>
          <w:rFonts w:ascii="Times New Roman" w:hAnsi="Times New Roman" w:cs="Times New Roman"/>
        </w:rPr>
        <w:t xml:space="preserve">to the importance of monitoring outdoor non-ceramic insulators aging condition, many utilities around the globe have developed several methods to evaluate insulators’ surface conditions. Most of these techniques depend on the observation of leakage current (LC) and partial discharge activities (PD) like infrared (IR) cameras, image intensifiers and current transformers (CT). Other techniques, such as contact angle measurements and hydrophobicity evaluation techniques are used to monitor the quality and the level of ageing in the polymer material.” </w:t>
      </w:r>
      <w:r w:rsidRPr="00140CB3">
        <w:rPr>
          <w:rFonts w:ascii="Times New Roman" w:hAnsi="Times New Roman" w:cs="Times New Roman"/>
          <w:vertAlign w:val="superscript"/>
        </w:rPr>
        <w:t>[1]</w:t>
      </w:r>
    </w:p>
    <w:p w14:paraId="3A0AFE9A" w14:textId="77777777" w:rsidR="00390C25" w:rsidRPr="00140CB3" w:rsidRDefault="00390C25" w:rsidP="00643FDB">
      <w:pPr>
        <w:ind w:firstLine="426"/>
        <w:jc w:val="both"/>
        <w:rPr>
          <w:rFonts w:ascii="Times New Roman" w:hAnsi="Times New Roman" w:cs="Times New Roman"/>
        </w:rPr>
      </w:pPr>
      <w:r w:rsidRPr="00140CB3">
        <w:rPr>
          <w:rFonts w:ascii="Times New Roman" w:hAnsi="Times New Roman" w:cs="Times New Roman"/>
        </w:rPr>
        <w:t>The Contact Angle of a water droplet can be found at then interior of the three-point-junction of surrounding (room) air, the surface the droplet is on, and the water (or liquid) of the droplet.</w:t>
      </w:r>
    </w:p>
    <w:p w14:paraId="52D637AE" w14:textId="77777777" w:rsidR="00390C25" w:rsidRPr="00140CB3" w:rsidRDefault="00390C25" w:rsidP="00643FDB">
      <w:pPr>
        <w:ind w:firstLine="426"/>
        <w:jc w:val="both"/>
        <w:rPr>
          <w:rFonts w:ascii="Times New Roman" w:hAnsi="Times New Roman" w:cs="Times New Roman"/>
        </w:rPr>
      </w:pPr>
      <w:r w:rsidRPr="00140CB3">
        <w:rPr>
          <w:rFonts w:ascii="Times New Roman" w:hAnsi="Times New Roman" w:cs="Times New Roman"/>
        </w:rPr>
        <w:t xml:space="preserve">“Deterioration of the polymeric material is always accompanied with loss of its hydrophobicity. Hydrophobicity of the material is its ability to repel and resist water flow on its surface. When the surface of the insulator is hydrophobic, water droplets will form independent small droplets with contact angles &gt;90°. When the surface of the insulator experiences ageing, this contact angle starts to decrease until the surface is completely hydrophilic and the water droplets transfer to water films.” </w:t>
      </w:r>
      <w:r w:rsidRPr="00140CB3">
        <w:rPr>
          <w:rFonts w:ascii="Times New Roman" w:hAnsi="Times New Roman" w:cs="Times New Roman"/>
          <w:vertAlign w:val="superscript"/>
        </w:rPr>
        <w:t>[1]</w:t>
      </w:r>
    </w:p>
    <w:p w14:paraId="386D4926" w14:textId="411B7A49" w:rsidR="006331E9" w:rsidRPr="00140CB3" w:rsidRDefault="00390C25" w:rsidP="001E2F15">
      <w:pPr>
        <w:jc w:val="center"/>
        <w:rPr>
          <w:rFonts w:ascii="Times New Roman" w:hAnsi="Times New Roman" w:cs="Times New Roman"/>
        </w:rPr>
      </w:pPr>
      <w:r w:rsidRPr="00140CB3">
        <w:rPr>
          <w:rFonts w:ascii="Times New Roman" w:hAnsi="Times New Roman" w:cs="Times New Roman"/>
          <w:noProof/>
        </w:rPr>
        <w:drawing>
          <wp:inline distT="0" distB="0" distL="0" distR="0" wp14:anchorId="039D8412" wp14:editId="35F893DC">
            <wp:extent cx="2130758" cy="1419367"/>
            <wp:effectExtent l="0" t="0" r="3175" b="0"/>
            <wp:docPr id="1" name="Picture 1" descr="Contact Angles: The contact angle is defined as the angle between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 Angles: The contact angle is defined as the angle between the... |  Download Scientific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30758" cy="1419367"/>
                    </a:xfrm>
                    <a:prstGeom prst="rect">
                      <a:avLst/>
                    </a:prstGeom>
                    <a:noFill/>
                    <a:ln>
                      <a:noFill/>
                    </a:ln>
                  </pic:spPr>
                </pic:pic>
              </a:graphicData>
            </a:graphic>
          </wp:inline>
        </w:drawing>
      </w:r>
      <w:r w:rsidRPr="00140CB3">
        <w:rPr>
          <w:rFonts w:ascii="Times New Roman" w:hAnsi="Times New Roman" w:cs="Times New Roman"/>
          <w:sz w:val="18"/>
          <w:szCs w:val="18"/>
          <w:vertAlign w:val="subscript"/>
        </w:rPr>
        <w:t>[2]</w:t>
      </w:r>
    </w:p>
    <w:p w14:paraId="684E3E64" w14:textId="77777777" w:rsidR="005D2818" w:rsidRPr="00140CB3" w:rsidRDefault="005D2818" w:rsidP="005D2818">
      <w:pPr>
        <w:jc w:val="both"/>
        <w:rPr>
          <w:rFonts w:ascii="Times New Roman" w:hAnsi="Times New Roman" w:cs="Times New Roman"/>
          <w:b/>
          <w:bCs/>
          <w:color w:val="FF0000"/>
          <w:u w:val="single"/>
        </w:rPr>
      </w:pPr>
      <w:r w:rsidRPr="00140CB3">
        <w:rPr>
          <w:rFonts w:ascii="Times New Roman" w:hAnsi="Times New Roman" w:cs="Times New Roman"/>
          <w:b/>
          <w:bCs/>
          <w:u w:val="single"/>
        </w:rPr>
        <w:t>What does it do?</w:t>
      </w:r>
    </w:p>
    <w:p w14:paraId="02908456" w14:textId="499B7EAD" w:rsidR="005D2818" w:rsidRPr="00140CB3" w:rsidRDefault="005D2818" w:rsidP="00C52C65">
      <w:pPr>
        <w:ind w:firstLine="426"/>
        <w:jc w:val="both"/>
        <w:rPr>
          <w:rFonts w:ascii="Times New Roman" w:hAnsi="Times New Roman" w:cs="Times New Roman"/>
        </w:rPr>
      </w:pPr>
      <w:r w:rsidRPr="00140CB3">
        <w:rPr>
          <w:rFonts w:ascii="Times New Roman" w:hAnsi="Times New Roman" w:cs="Times New Roman"/>
        </w:rPr>
        <w:t>This Python script can input an image file (.</w:t>
      </w:r>
      <w:r w:rsidR="00140CB3" w:rsidRPr="00140CB3">
        <w:rPr>
          <w:rFonts w:ascii="Times New Roman" w:hAnsi="Times New Roman" w:cs="Times New Roman"/>
        </w:rPr>
        <w:t>jpg and</w:t>
      </w:r>
      <w:r w:rsidRPr="00140CB3">
        <w:rPr>
          <w:rFonts w:ascii="Times New Roman" w:hAnsi="Times New Roman" w:cs="Times New Roman"/>
        </w:rPr>
        <w:t xml:space="preserve"> .</w:t>
      </w:r>
      <w:proofErr w:type="spellStart"/>
      <w:r w:rsidRPr="00140CB3">
        <w:rPr>
          <w:rFonts w:ascii="Times New Roman" w:hAnsi="Times New Roman" w:cs="Times New Roman"/>
        </w:rPr>
        <w:t>png</w:t>
      </w:r>
      <w:proofErr w:type="spellEnd"/>
      <w:r w:rsidRPr="00140CB3">
        <w:rPr>
          <w:rFonts w:ascii="Times New Roman" w:hAnsi="Times New Roman" w:cs="Times New Roman"/>
        </w:rPr>
        <w:t xml:space="preserve"> were tested) containing a closeup side view of a droplet. Using the assumption that the side profile of the droplet can be fitted to </w:t>
      </w:r>
      <w:r w:rsidRPr="00140CB3">
        <w:rPr>
          <w:rFonts w:ascii="Times New Roman" w:hAnsi="Times New Roman" w:cs="Times New Roman"/>
          <w:b/>
          <w:bCs/>
        </w:rPr>
        <w:t>a rotated ellipse</w:t>
      </w:r>
      <w:r w:rsidRPr="00140CB3">
        <w:rPr>
          <w:rFonts w:ascii="Times New Roman" w:hAnsi="Times New Roman" w:cs="Times New Roman"/>
        </w:rPr>
        <w:t xml:space="preserve">, we try to determine the inner </w:t>
      </w:r>
      <w:r w:rsidRPr="00140CB3">
        <w:rPr>
          <w:rFonts w:ascii="Times New Roman" w:hAnsi="Times New Roman" w:cs="Times New Roman"/>
          <w:b/>
          <w:bCs/>
        </w:rPr>
        <w:t>contact angles,</w:t>
      </w:r>
      <w:r w:rsidRPr="00140CB3">
        <w:rPr>
          <w:rFonts w:ascii="Times New Roman" w:hAnsi="Times New Roman" w:cs="Times New Roman"/>
        </w:rPr>
        <w:t xml:space="preserve"> where the horizontal surface is our reference to find the intersection/contact points.</w:t>
      </w:r>
    </w:p>
    <w:p w14:paraId="35D198A0" w14:textId="2F8BBEB8" w:rsidR="005D2818" w:rsidRPr="00140CB3" w:rsidRDefault="00617FC1" w:rsidP="00643FDB">
      <w:pPr>
        <w:jc w:val="both"/>
        <w:rPr>
          <w:rFonts w:ascii="Times New Roman" w:hAnsi="Times New Roman" w:cs="Times New Roman"/>
          <w:b/>
          <w:bCs/>
          <w:u w:val="single"/>
        </w:rPr>
      </w:pPr>
      <w:r w:rsidRPr="00140CB3">
        <w:rPr>
          <w:rFonts w:ascii="Times New Roman" w:hAnsi="Times New Roman" w:cs="Times New Roman"/>
          <w:b/>
          <w:bCs/>
          <w:u w:val="single"/>
        </w:rPr>
        <w:t>Implementation</w:t>
      </w:r>
      <w:r w:rsidR="005D2818" w:rsidRPr="00140CB3">
        <w:rPr>
          <w:rFonts w:ascii="Times New Roman" w:hAnsi="Times New Roman" w:cs="Times New Roman"/>
          <w:b/>
          <w:bCs/>
          <w:u w:val="single"/>
        </w:rPr>
        <w:t xml:space="preserve"> - Summary:</w:t>
      </w:r>
    </w:p>
    <w:p w14:paraId="386F76CC" w14:textId="614F2D2D" w:rsidR="005D2818" w:rsidRPr="00140CB3" w:rsidRDefault="00617FC1" w:rsidP="005D2818">
      <w:pPr>
        <w:pStyle w:val="ListParagraph"/>
        <w:numPr>
          <w:ilvl w:val="0"/>
          <w:numId w:val="5"/>
        </w:numPr>
        <w:jc w:val="both"/>
        <w:rPr>
          <w:rFonts w:ascii="Times New Roman" w:hAnsi="Times New Roman" w:cs="Times New Roman"/>
        </w:rPr>
      </w:pPr>
      <w:r w:rsidRPr="00140CB3">
        <w:rPr>
          <w:rFonts w:ascii="Times New Roman" w:hAnsi="Times New Roman" w:cs="Times New Roman"/>
        </w:rPr>
        <w:t>Foreground extraction using GrabCut</w:t>
      </w:r>
      <w:r w:rsidR="005D2818" w:rsidRPr="00140CB3">
        <w:rPr>
          <w:rFonts w:ascii="Times New Roman" w:hAnsi="Times New Roman" w:cs="Times New Roman"/>
        </w:rPr>
        <w:t>.</w:t>
      </w:r>
    </w:p>
    <w:p w14:paraId="60742AB9" w14:textId="301D119A" w:rsidR="005D2818" w:rsidRPr="00140CB3" w:rsidRDefault="005D2818" w:rsidP="008425BA">
      <w:pPr>
        <w:pStyle w:val="ListParagraph"/>
        <w:numPr>
          <w:ilvl w:val="0"/>
          <w:numId w:val="5"/>
        </w:numPr>
        <w:jc w:val="both"/>
        <w:rPr>
          <w:rFonts w:ascii="Times New Roman" w:hAnsi="Times New Roman" w:cs="Times New Roman"/>
        </w:rPr>
      </w:pPr>
      <w:r w:rsidRPr="005D2818">
        <w:rPr>
          <w:rFonts w:ascii="Times New Roman" w:hAnsi="Times New Roman" w:cs="Times New Roman"/>
          <w:lang w:val="en-US"/>
        </w:rPr>
        <w:t>Image converted to grayscale</w:t>
      </w:r>
      <w:r w:rsidR="008425BA" w:rsidRPr="00140CB3">
        <w:rPr>
          <w:rFonts w:ascii="Times New Roman" w:hAnsi="Times New Roman" w:cs="Times New Roman"/>
          <w:lang w:val="en-US"/>
        </w:rPr>
        <w:t xml:space="preserve"> and b</w:t>
      </w:r>
      <w:r w:rsidRPr="00140CB3">
        <w:rPr>
          <w:rFonts w:ascii="Times New Roman" w:hAnsi="Times New Roman" w:cs="Times New Roman"/>
          <w:lang w:val="en-US"/>
        </w:rPr>
        <w:t>lurred using a 4x4 kernel.</w:t>
      </w:r>
    </w:p>
    <w:p w14:paraId="6397DCE9" w14:textId="48D20859" w:rsidR="005D2818" w:rsidRPr="005D2818" w:rsidRDefault="005D2818" w:rsidP="005D2818">
      <w:pPr>
        <w:pStyle w:val="ListParagraph"/>
        <w:numPr>
          <w:ilvl w:val="0"/>
          <w:numId w:val="5"/>
        </w:numPr>
        <w:jc w:val="both"/>
        <w:rPr>
          <w:rFonts w:ascii="Times New Roman" w:hAnsi="Times New Roman" w:cs="Times New Roman"/>
        </w:rPr>
      </w:pPr>
      <w:r w:rsidRPr="005D2818">
        <w:rPr>
          <w:rFonts w:ascii="Times New Roman" w:hAnsi="Times New Roman" w:cs="Times New Roman"/>
          <w:lang w:val="en-US"/>
        </w:rPr>
        <w:t>Adaptive Thresholding applied</w:t>
      </w:r>
      <w:r w:rsidRPr="00140CB3">
        <w:rPr>
          <w:rFonts w:ascii="Times New Roman" w:hAnsi="Times New Roman" w:cs="Times New Roman"/>
          <w:lang w:val="en-US"/>
        </w:rPr>
        <w:t>.</w:t>
      </w:r>
    </w:p>
    <w:p w14:paraId="69C6AA1F" w14:textId="5286C562" w:rsidR="005D2818" w:rsidRPr="005D2818" w:rsidRDefault="005D2818" w:rsidP="00823203">
      <w:pPr>
        <w:pStyle w:val="ListParagraph"/>
        <w:numPr>
          <w:ilvl w:val="0"/>
          <w:numId w:val="5"/>
        </w:numPr>
        <w:jc w:val="both"/>
        <w:rPr>
          <w:rFonts w:ascii="Times New Roman" w:hAnsi="Times New Roman" w:cs="Times New Roman"/>
        </w:rPr>
      </w:pPr>
      <w:r w:rsidRPr="005D2818">
        <w:rPr>
          <w:rFonts w:ascii="Times New Roman" w:hAnsi="Times New Roman" w:cs="Times New Roman"/>
        </w:rPr>
        <w:t xml:space="preserve">Canny Edge Detection </w:t>
      </w:r>
      <w:r w:rsidRPr="00140CB3">
        <w:rPr>
          <w:rFonts w:ascii="Times New Roman" w:hAnsi="Times New Roman" w:cs="Times New Roman"/>
        </w:rPr>
        <w:t>applied,</w:t>
      </w:r>
      <w:r w:rsidRPr="005D2818">
        <w:rPr>
          <w:rFonts w:ascii="Times New Roman" w:hAnsi="Times New Roman" w:cs="Times New Roman"/>
        </w:rPr>
        <w:t xml:space="preserve"> and detected pixel contours are extracted</w:t>
      </w:r>
      <w:r w:rsidRPr="00140CB3">
        <w:rPr>
          <w:rFonts w:ascii="Times New Roman" w:hAnsi="Times New Roman" w:cs="Times New Roman"/>
        </w:rPr>
        <w:t>.</w:t>
      </w:r>
      <w:r w:rsidRPr="005D2818">
        <w:rPr>
          <w:rFonts w:ascii="Times New Roman" w:hAnsi="Times New Roman" w:cs="Times New Roman"/>
        </w:rPr>
        <w:t xml:space="preserve"> </w:t>
      </w:r>
    </w:p>
    <w:p w14:paraId="0579673E" w14:textId="32879565" w:rsidR="005D2818" w:rsidRPr="005D2818" w:rsidRDefault="005D2818" w:rsidP="005D2818">
      <w:pPr>
        <w:pStyle w:val="ListParagraph"/>
        <w:numPr>
          <w:ilvl w:val="0"/>
          <w:numId w:val="5"/>
        </w:numPr>
        <w:jc w:val="both"/>
        <w:rPr>
          <w:rFonts w:ascii="Times New Roman" w:hAnsi="Times New Roman" w:cs="Times New Roman"/>
        </w:rPr>
      </w:pPr>
      <w:r w:rsidRPr="005D2818">
        <w:rPr>
          <w:rFonts w:ascii="Times New Roman" w:hAnsi="Times New Roman" w:cs="Times New Roman"/>
        </w:rPr>
        <w:t xml:space="preserve">Contours </w:t>
      </w:r>
      <w:r w:rsidRPr="00140CB3">
        <w:rPr>
          <w:rFonts w:ascii="Times New Roman" w:hAnsi="Times New Roman" w:cs="Times New Roman"/>
        </w:rPr>
        <w:t xml:space="preserve">are </w:t>
      </w:r>
      <w:r w:rsidRPr="005D2818">
        <w:rPr>
          <w:rFonts w:ascii="Times New Roman" w:hAnsi="Times New Roman" w:cs="Times New Roman"/>
        </w:rPr>
        <w:t xml:space="preserve">fit </w:t>
      </w:r>
      <w:r w:rsidR="00140CB3">
        <w:rPr>
          <w:rFonts w:ascii="Times New Roman" w:hAnsi="Times New Roman" w:cs="Times New Roman"/>
        </w:rPr>
        <w:t>to</w:t>
      </w:r>
      <w:r w:rsidRPr="005D2818">
        <w:rPr>
          <w:rFonts w:ascii="Times New Roman" w:hAnsi="Times New Roman" w:cs="Times New Roman"/>
        </w:rPr>
        <w:t xml:space="preserve"> ellipses and </w:t>
      </w:r>
      <w:r w:rsidRPr="00140CB3">
        <w:rPr>
          <w:rFonts w:ascii="Times New Roman" w:hAnsi="Times New Roman" w:cs="Times New Roman"/>
        </w:rPr>
        <w:t xml:space="preserve">the largest </w:t>
      </w:r>
      <w:r w:rsidR="00140CB3">
        <w:rPr>
          <w:rFonts w:ascii="Times New Roman" w:hAnsi="Times New Roman" w:cs="Times New Roman"/>
        </w:rPr>
        <w:t>ellipse</w:t>
      </w:r>
      <w:r w:rsidRPr="005D2818">
        <w:rPr>
          <w:rFonts w:ascii="Times New Roman" w:hAnsi="Times New Roman" w:cs="Times New Roman"/>
        </w:rPr>
        <w:t xml:space="preserve"> is chosen</w:t>
      </w:r>
      <w:r w:rsidRPr="00140CB3">
        <w:rPr>
          <w:rFonts w:ascii="Times New Roman" w:hAnsi="Times New Roman" w:cs="Times New Roman"/>
        </w:rPr>
        <w:t>.</w:t>
      </w:r>
    </w:p>
    <w:p w14:paraId="7430762A" w14:textId="18B4F3C4" w:rsidR="005D2818" w:rsidRPr="00140CB3" w:rsidRDefault="005D2818" w:rsidP="005D2818">
      <w:pPr>
        <w:pStyle w:val="ListParagraph"/>
        <w:numPr>
          <w:ilvl w:val="0"/>
          <w:numId w:val="5"/>
        </w:numPr>
        <w:jc w:val="both"/>
        <w:rPr>
          <w:rFonts w:ascii="Times New Roman" w:hAnsi="Times New Roman" w:cs="Times New Roman"/>
        </w:rPr>
      </w:pPr>
      <w:r w:rsidRPr="00140CB3">
        <w:rPr>
          <w:rFonts w:ascii="Times New Roman" w:hAnsi="Times New Roman" w:cs="Times New Roman"/>
        </w:rPr>
        <w:t>Angles Calculated between ellipse tangents and horizontal.</w:t>
      </w:r>
      <w:r w:rsidR="00823203" w:rsidRPr="00140CB3">
        <w:rPr>
          <w:rFonts w:ascii="Times New Roman" w:hAnsi="Times New Roman" w:cs="Times New Roman"/>
        </w:rPr>
        <w:tab/>
      </w:r>
    </w:p>
    <w:p w14:paraId="209E253F" w14:textId="3FF34F28" w:rsidR="005D2818" w:rsidRPr="00140CB3" w:rsidRDefault="005D2818" w:rsidP="005D2818">
      <w:pPr>
        <w:jc w:val="both"/>
        <w:rPr>
          <w:rFonts w:ascii="Times New Roman" w:hAnsi="Times New Roman" w:cs="Times New Roman"/>
          <w:b/>
          <w:bCs/>
          <w:u w:val="single"/>
        </w:rPr>
      </w:pPr>
      <w:r w:rsidRPr="00140CB3">
        <w:rPr>
          <w:rFonts w:ascii="Times New Roman" w:hAnsi="Times New Roman" w:cs="Times New Roman"/>
          <w:b/>
          <w:bCs/>
          <w:u w:val="single"/>
        </w:rPr>
        <w:t>Implementation – Detailed:</w:t>
      </w:r>
    </w:p>
    <w:p w14:paraId="7147C7F7" w14:textId="02C4CE97" w:rsidR="005D2818" w:rsidRPr="00140CB3" w:rsidRDefault="004D30E4" w:rsidP="005D2818">
      <w:pPr>
        <w:jc w:val="both"/>
        <w:rPr>
          <w:rFonts w:ascii="Times New Roman" w:hAnsi="Times New Roman" w:cs="Times New Roman"/>
          <w:b/>
          <w:bCs/>
        </w:rPr>
      </w:pPr>
      <w:r w:rsidRPr="00140CB3">
        <w:rPr>
          <w:rFonts w:ascii="Times New Roman" w:hAnsi="Times New Roman" w:cs="Times New Roman"/>
          <w:b/>
          <w:bCs/>
        </w:rPr>
        <w:t xml:space="preserve">Step 1 - </w:t>
      </w:r>
      <w:r w:rsidR="005D2818" w:rsidRPr="00140CB3">
        <w:rPr>
          <w:rFonts w:ascii="Times New Roman" w:hAnsi="Times New Roman" w:cs="Times New Roman"/>
          <w:b/>
          <w:bCs/>
        </w:rPr>
        <w:t>GrabCut:</w:t>
      </w:r>
    </w:p>
    <w:p w14:paraId="79D1FB6F" w14:textId="1F8A6350" w:rsidR="009B03B3" w:rsidRPr="00140CB3" w:rsidRDefault="009B03B3" w:rsidP="005D2818">
      <w:pPr>
        <w:jc w:val="both"/>
        <w:rPr>
          <w:rFonts w:ascii="Times New Roman" w:hAnsi="Times New Roman" w:cs="Times New Roman"/>
        </w:rPr>
      </w:pPr>
      <w:r w:rsidRPr="00140CB3">
        <w:rPr>
          <w:rFonts w:ascii="Times New Roman" w:hAnsi="Times New Roman" w:cs="Times New Roman"/>
          <w:u w:val="single"/>
        </w:rPr>
        <w:t>Motivation</w:t>
      </w:r>
      <w:r w:rsidRPr="00140CB3">
        <w:rPr>
          <w:rFonts w:ascii="Times New Roman" w:hAnsi="Times New Roman" w:cs="Times New Roman"/>
        </w:rPr>
        <w:t xml:space="preserve">: Previous implementations that did not utilise image segmentation </w:t>
      </w:r>
      <w:r w:rsidR="00140CB3">
        <w:rPr>
          <w:rFonts w:ascii="Times New Roman" w:hAnsi="Times New Roman" w:cs="Times New Roman"/>
        </w:rPr>
        <w:t>prior to</w:t>
      </w:r>
      <w:r w:rsidRPr="00140CB3">
        <w:rPr>
          <w:rFonts w:ascii="Times New Roman" w:hAnsi="Times New Roman" w:cs="Times New Roman"/>
        </w:rPr>
        <w:t xml:space="preserve"> edge detection </w:t>
      </w:r>
      <w:r w:rsidR="004D30E4" w:rsidRPr="00140CB3">
        <w:rPr>
          <w:rFonts w:ascii="Times New Roman" w:hAnsi="Times New Roman" w:cs="Times New Roman"/>
        </w:rPr>
        <w:t>result in</w:t>
      </w:r>
      <w:r w:rsidRPr="00140CB3">
        <w:rPr>
          <w:rFonts w:ascii="Times New Roman" w:hAnsi="Times New Roman" w:cs="Times New Roman"/>
        </w:rPr>
        <w:t xml:space="preserve"> very unclean edges, which were not suitable for fitting the data to an ellipse or polynomial. Using GrabCut isolates the outer shape of the droplet, allowing us to study its </w:t>
      </w:r>
      <w:r w:rsidR="004D30E4" w:rsidRPr="00140CB3">
        <w:rPr>
          <w:rFonts w:ascii="Times New Roman" w:hAnsi="Times New Roman" w:cs="Times New Roman"/>
        </w:rPr>
        <w:t xml:space="preserve">side </w:t>
      </w:r>
      <w:r w:rsidRPr="00140CB3">
        <w:rPr>
          <w:rFonts w:ascii="Times New Roman" w:hAnsi="Times New Roman" w:cs="Times New Roman"/>
        </w:rPr>
        <w:t xml:space="preserve">profile </w:t>
      </w:r>
      <w:r w:rsidR="004D30E4" w:rsidRPr="00140CB3">
        <w:rPr>
          <w:rFonts w:ascii="Times New Roman" w:hAnsi="Times New Roman" w:cs="Times New Roman"/>
        </w:rPr>
        <w:t>directly</w:t>
      </w:r>
      <w:r w:rsidRPr="00140CB3">
        <w:rPr>
          <w:rFonts w:ascii="Times New Roman" w:hAnsi="Times New Roman" w:cs="Times New Roman"/>
        </w:rPr>
        <w:t>.</w:t>
      </w:r>
    </w:p>
    <w:p w14:paraId="61213ACA" w14:textId="38B257FC" w:rsidR="004D30E4" w:rsidRPr="00140CB3" w:rsidRDefault="004D30E4" w:rsidP="005D2818">
      <w:pPr>
        <w:jc w:val="both"/>
        <w:rPr>
          <w:rFonts w:ascii="Times New Roman" w:hAnsi="Times New Roman" w:cs="Times New Roman"/>
          <w:u w:val="single"/>
        </w:rPr>
      </w:pPr>
      <w:r w:rsidRPr="00140CB3">
        <w:rPr>
          <w:rFonts w:ascii="Times New Roman" w:hAnsi="Times New Roman" w:cs="Times New Roman"/>
          <w:noProof/>
          <w:u w:val="single"/>
        </w:rPr>
        <w:lastRenderedPageBreak/>
        <w:drawing>
          <wp:inline distT="0" distB="0" distL="0" distR="0" wp14:anchorId="2CE62F79" wp14:editId="5A140F9C">
            <wp:extent cx="2747010" cy="1505585"/>
            <wp:effectExtent l="0" t="0" r="0" b="571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6"/>
                    <a:stretch>
                      <a:fillRect/>
                    </a:stretch>
                  </pic:blipFill>
                  <pic:spPr>
                    <a:xfrm>
                      <a:off x="0" y="0"/>
                      <a:ext cx="2747010" cy="1505585"/>
                    </a:xfrm>
                    <a:prstGeom prst="rect">
                      <a:avLst/>
                    </a:prstGeom>
                  </pic:spPr>
                </pic:pic>
              </a:graphicData>
            </a:graphic>
          </wp:inline>
        </w:drawing>
      </w:r>
    </w:p>
    <w:p w14:paraId="5F3E0022" w14:textId="26946677" w:rsidR="004D30E4" w:rsidRPr="004D30E4" w:rsidRDefault="004D30E4" w:rsidP="004D30E4">
      <w:pPr>
        <w:spacing w:after="0" w:line="240" w:lineRule="auto"/>
        <w:jc w:val="center"/>
        <w:rPr>
          <w:rFonts w:ascii="Times New Roman" w:eastAsia="Times New Roman" w:hAnsi="Times New Roman" w:cs="Times New Roman"/>
          <w:sz w:val="24"/>
          <w:szCs w:val="24"/>
        </w:rPr>
      </w:pPr>
      <w:r w:rsidRPr="004D30E4">
        <w:rPr>
          <w:rFonts w:ascii="Times New Roman" w:eastAsia="Times New Roman" w:hAnsi="Times New Roman" w:cs="Times New Roman"/>
          <w:sz w:val="24"/>
          <w:szCs w:val="24"/>
        </w:rPr>
        <w:fldChar w:fldCharType="begin"/>
      </w:r>
      <w:r w:rsidRPr="004D30E4">
        <w:rPr>
          <w:rFonts w:ascii="Times New Roman" w:eastAsia="Times New Roman" w:hAnsi="Times New Roman" w:cs="Times New Roman"/>
          <w:sz w:val="24"/>
          <w:szCs w:val="24"/>
        </w:rPr>
        <w:instrText xml:space="preserve"> INCLUDEPICTURE "/var/folders/pw/v8b4lbcd3d57w26l5jnywnkc0000gn/T/com.microsoft.Word/WebArchiveCopyPasteTempFiles/grabcut_scheme.jpg" \* MERGEFORMATINET </w:instrText>
      </w:r>
      <w:r w:rsidRPr="004D30E4">
        <w:rPr>
          <w:rFonts w:ascii="Times New Roman" w:eastAsia="Times New Roman" w:hAnsi="Times New Roman" w:cs="Times New Roman"/>
          <w:sz w:val="24"/>
          <w:szCs w:val="24"/>
        </w:rPr>
        <w:fldChar w:fldCharType="separate"/>
      </w:r>
      <w:r w:rsidRPr="00140CB3">
        <w:rPr>
          <w:rFonts w:ascii="Times New Roman" w:eastAsia="Times New Roman" w:hAnsi="Times New Roman" w:cs="Times New Roman"/>
          <w:noProof/>
          <w:sz w:val="24"/>
          <w:szCs w:val="24"/>
        </w:rPr>
        <w:drawing>
          <wp:inline distT="0" distB="0" distL="0" distR="0" wp14:anchorId="216C9FDF" wp14:editId="04AAC6AC">
            <wp:extent cx="2747010" cy="238442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7010" cy="2384425"/>
                    </a:xfrm>
                    <a:prstGeom prst="rect">
                      <a:avLst/>
                    </a:prstGeom>
                    <a:noFill/>
                    <a:ln>
                      <a:noFill/>
                    </a:ln>
                  </pic:spPr>
                </pic:pic>
              </a:graphicData>
            </a:graphic>
          </wp:inline>
        </w:drawing>
      </w:r>
      <w:r w:rsidRPr="004D30E4">
        <w:rPr>
          <w:rFonts w:ascii="Times New Roman" w:eastAsia="Times New Roman" w:hAnsi="Times New Roman" w:cs="Times New Roman"/>
          <w:sz w:val="24"/>
          <w:szCs w:val="24"/>
        </w:rPr>
        <w:fldChar w:fldCharType="end"/>
      </w:r>
    </w:p>
    <w:p w14:paraId="3E96B34C" w14:textId="78EC5759" w:rsidR="005D2818" w:rsidRPr="00140CB3" w:rsidRDefault="005D2818" w:rsidP="005D2818">
      <w:pPr>
        <w:jc w:val="center"/>
        <w:rPr>
          <w:rFonts w:ascii="Times New Roman" w:hAnsi="Times New Roman" w:cs="Times New Roman"/>
          <w:u w:val="single"/>
        </w:rPr>
      </w:pPr>
    </w:p>
    <w:p w14:paraId="6D9124F9" w14:textId="1D9073F1" w:rsidR="005D2818" w:rsidRPr="005D2818" w:rsidRDefault="005D2818" w:rsidP="009B03B3">
      <w:pPr>
        <w:numPr>
          <w:ilvl w:val="0"/>
          <w:numId w:val="6"/>
        </w:numPr>
        <w:jc w:val="both"/>
        <w:rPr>
          <w:rFonts w:ascii="Times New Roman" w:hAnsi="Times New Roman" w:cs="Times New Roman"/>
        </w:rPr>
      </w:pPr>
      <w:r w:rsidRPr="005D2818">
        <w:rPr>
          <w:rFonts w:ascii="Times New Roman" w:hAnsi="Times New Roman" w:cs="Times New Roman"/>
        </w:rPr>
        <w:t xml:space="preserve">User inputs the </w:t>
      </w:r>
      <w:r w:rsidR="004D30E4" w:rsidRPr="00140CB3">
        <w:rPr>
          <w:rFonts w:ascii="Times New Roman" w:hAnsi="Times New Roman" w:cs="Times New Roman"/>
        </w:rPr>
        <w:t>bounding box</w:t>
      </w:r>
      <w:r w:rsidRPr="005D2818">
        <w:rPr>
          <w:rFonts w:ascii="Times New Roman" w:hAnsi="Times New Roman" w:cs="Times New Roman"/>
        </w:rPr>
        <w:t xml:space="preserve">. Everything outside this rectangle will be taken as sure background (That is the reason it is mentioned before that your rectangle should </w:t>
      </w:r>
      <w:r w:rsidR="004D30E4" w:rsidRPr="00140CB3">
        <w:rPr>
          <w:rFonts w:ascii="Times New Roman" w:hAnsi="Times New Roman" w:cs="Times New Roman"/>
        </w:rPr>
        <w:t>enclose</w:t>
      </w:r>
      <w:r w:rsidRPr="005D2818">
        <w:rPr>
          <w:rFonts w:ascii="Times New Roman" w:hAnsi="Times New Roman" w:cs="Times New Roman"/>
        </w:rPr>
        <w:t xml:space="preserve"> the droplet). </w:t>
      </w:r>
      <w:r w:rsidR="004D30E4" w:rsidRPr="00140CB3">
        <w:rPr>
          <w:rFonts w:ascii="Times New Roman" w:hAnsi="Times New Roman" w:cs="Times New Roman"/>
        </w:rPr>
        <w:t>Similarly,</w:t>
      </w:r>
      <w:r w:rsidRPr="005D2818">
        <w:rPr>
          <w:rFonts w:ascii="Times New Roman" w:hAnsi="Times New Roman" w:cs="Times New Roman"/>
        </w:rPr>
        <w:t xml:space="preserve"> any user input specifying foreground and background are considered as </w:t>
      </w:r>
      <w:proofErr w:type="gramStart"/>
      <w:r w:rsidRPr="005D2818">
        <w:rPr>
          <w:rFonts w:ascii="Times New Roman" w:hAnsi="Times New Roman" w:cs="Times New Roman"/>
        </w:rPr>
        <w:t>hard-labelling</w:t>
      </w:r>
      <w:proofErr w:type="gramEnd"/>
      <w:r w:rsidRPr="005D2818">
        <w:rPr>
          <w:rFonts w:ascii="Times New Roman" w:hAnsi="Times New Roman" w:cs="Times New Roman"/>
        </w:rPr>
        <w:t xml:space="preserve"> which means they won't change in the process.</w:t>
      </w:r>
    </w:p>
    <w:p w14:paraId="744467A7" w14:textId="77777777" w:rsidR="005D2818" w:rsidRPr="005D2818" w:rsidRDefault="005D2818" w:rsidP="009B03B3">
      <w:pPr>
        <w:numPr>
          <w:ilvl w:val="0"/>
          <w:numId w:val="6"/>
        </w:numPr>
        <w:tabs>
          <w:tab w:val="num" w:pos="720"/>
        </w:tabs>
        <w:jc w:val="both"/>
        <w:rPr>
          <w:rFonts w:ascii="Times New Roman" w:hAnsi="Times New Roman" w:cs="Times New Roman"/>
        </w:rPr>
      </w:pPr>
      <w:r w:rsidRPr="005D2818">
        <w:rPr>
          <w:rFonts w:ascii="Times New Roman" w:hAnsi="Times New Roman" w:cs="Times New Roman"/>
        </w:rPr>
        <w:t xml:space="preserve">Computer does an initial labelling depending on the data we gave. It labels the foreground and background pixels (or it </w:t>
      </w:r>
      <w:proofErr w:type="gramStart"/>
      <w:r w:rsidRPr="005D2818">
        <w:rPr>
          <w:rFonts w:ascii="Times New Roman" w:hAnsi="Times New Roman" w:cs="Times New Roman"/>
        </w:rPr>
        <w:t>hard-labels</w:t>
      </w:r>
      <w:proofErr w:type="gramEnd"/>
      <w:r w:rsidRPr="005D2818">
        <w:rPr>
          <w:rFonts w:ascii="Times New Roman" w:hAnsi="Times New Roman" w:cs="Times New Roman"/>
        </w:rPr>
        <w:t>)</w:t>
      </w:r>
    </w:p>
    <w:p w14:paraId="7F4973F7" w14:textId="637FF885" w:rsidR="005D2818" w:rsidRPr="005D2818" w:rsidRDefault="005D2818" w:rsidP="009B03B3">
      <w:pPr>
        <w:numPr>
          <w:ilvl w:val="0"/>
          <w:numId w:val="6"/>
        </w:numPr>
        <w:tabs>
          <w:tab w:val="num" w:pos="720"/>
        </w:tabs>
        <w:jc w:val="both"/>
        <w:rPr>
          <w:rFonts w:ascii="Times New Roman" w:hAnsi="Times New Roman" w:cs="Times New Roman"/>
        </w:rPr>
      </w:pPr>
      <w:r w:rsidRPr="005D2818">
        <w:rPr>
          <w:rFonts w:ascii="Times New Roman" w:hAnsi="Times New Roman" w:cs="Times New Roman"/>
        </w:rPr>
        <w:t>Now a Gaussian Mixture Model</w:t>
      </w:r>
      <w:r w:rsidR="009B03B3" w:rsidRPr="00140CB3">
        <w:rPr>
          <w:rFonts w:ascii="Times New Roman" w:hAnsi="Times New Roman" w:cs="Times New Roman"/>
        </w:rPr>
        <w:t xml:space="preserve"> </w:t>
      </w:r>
      <w:r w:rsidRPr="005D2818">
        <w:rPr>
          <w:rFonts w:ascii="Times New Roman" w:hAnsi="Times New Roman" w:cs="Times New Roman"/>
        </w:rPr>
        <w:t>(GMM) is used to model the foreground and background.</w:t>
      </w:r>
    </w:p>
    <w:p w14:paraId="3FF2C623" w14:textId="37C426B7" w:rsidR="005D2818" w:rsidRPr="005D2818" w:rsidRDefault="005D2818" w:rsidP="009B03B3">
      <w:pPr>
        <w:numPr>
          <w:ilvl w:val="0"/>
          <w:numId w:val="6"/>
        </w:numPr>
        <w:tabs>
          <w:tab w:val="num" w:pos="720"/>
        </w:tabs>
        <w:jc w:val="both"/>
        <w:rPr>
          <w:rFonts w:ascii="Times New Roman" w:hAnsi="Times New Roman" w:cs="Times New Roman"/>
        </w:rPr>
      </w:pPr>
      <w:r w:rsidRPr="005D2818">
        <w:rPr>
          <w:rFonts w:ascii="Times New Roman" w:hAnsi="Times New Roman" w:cs="Times New Roman"/>
        </w:rPr>
        <w:t xml:space="preserve">Depending on the data we gave, GMM learns and create new pixel distribution. That is, the unknown pixels are labelled either probable foreground or probable background depending on its </w:t>
      </w:r>
      <w:r w:rsidR="004D30E4" w:rsidRPr="00140CB3">
        <w:rPr>
          <w:rFonts w:ascii="Times New Roman" w:hAnsi="Times New Roman" w:cs="Times New Roman"/>
        </w:rPr>
        <w:t>relationship</w:t>
      </w:r>
      <w:r w:rsidRPr="005D2818">
        <w:rPr>
          <w:rFonts w:ascii="Times New Roman" w:hAnsi="Times New Roman" w:cs="Times New Roman"/>
        </w:rPr>
        <w:t xml:space="preserve"> with the other </w:t>
      </w:r>
      <w:r w:rsidRPr="005D2818">
        <w:rPr>
          <w:rFonts w:ascii="Times New Roman" w:hAnsi="Times New Roman" w:cs="Times New Roman"/>
        </w:rPr>
        <w:t>hard-labelled pixels in terms of color statistics (It is just like clustering).</w:t>
      </w:r>
    </w:p>
    <w:p w14:paraId="5FA80CD9" w14:textId="77777777" w:rsidR="005D2818" w:rsidRPr="005D2818" w:rsidRDefault="005D2818" w:rsidP="009B03B3">
      <w:pPr>
        <w:numPr>
          <w:ilvl w:val="0"/>
          <w:numId w:val="6"/>
        </w:numPr>
        <w:tabs>
          <w:tab w:val="num" w:pos="720"/>
        </w:tabs>
        <w:jc w:val="both"/>
        <w:rPr>
          <w:rFonts w:ascii="Times New Roman" w:hAnsi="Times New Roman" w:cs="Times New Roman"/>
        </w:rPr>
      </w:pPr>
      <w:r w:rsidRPr="005D2818">
        <w:rPr>
          <w:rFonts w:ascii="Times New Roman" w:hAnsi="Times New Roman" w:cs="Times New Roman"/>
        </w:rPr>
        <w:t>A graph is built from this pixel distribution. Nodes in the graphs are pixels. Additional two nodes are added, </w:t>
      </w:r>
      <w:r w:rsidRPr="005D2818">
        <w:rPr>
          <w:rFonts w:ascii="Times New Roman" w:hAnsi="Times New Roman" w:cs="Times New Roman"/>
          <w:b/>
          <w:bCs/>
        </w:rPr>
        <w:t>Source node</w:t>
      </w:r>
      <w:r w:rsidRPr="005D2818">
        <w:rPr>
          <w:rFonts w:ascii="Times New Roman" w:hAnsi="Times New Roman" w:cs="Times New Roman"/>
        </w:rPr>
        <w:t> and </w:t>
      </w:r>
      <w:r w:rsidRPr="005D2818">
        <w:rPr>
          <w:rFonts w:ascii="Times New Roman" w:hAnsi="Times New Roman" w:cs="Times New Roman"/>
          <w:b/>
          <w:bCs/>
        </w:rPr>
        <w:t>Sink node</w:t>
      </w:r>
      <w:r w:rsidRPr="005D2818">
        <w:rPr>
          <w:rFonts w:ascii="Times New Roman" w:hAnsi="Times New Roman" w:cs="Times New Roman"/>
        </w:rPr>
        <w:t>. Every foreground pixel is connected to Source node and every background pixel is connected to Sink node.</w:t>
      </w:r>
    </w:p>
    <w:p w14:paraId="4D01BC65" w14:textId="77777777" w:rsidR="005D2818" w:rsidRPr="005D2818" w:rsidRDefault="005D2818" w:rsidP="009B03B3">
      <w:pPr>
        <w:numPr>
          <w:ilvl w:val="0"/>
          <w:numId w:val="6"/>
        </w:numPr>
        <w:tabs>
          <w:tab w:val="num" w:pos="720"/>
        </w:tabs>
        <w:jc w:val="both"/>
        <w:rPr>
          <w:rFonts w:ascii="Times New Roman" w:hAnsi="Times New Roman" w:cs="Times New Roman"/>
        </w:rPr>
      </w:pPr>
      <w:r w:rsidRPr="005D2818">
        <w:rPr>
          <w:rFonts w:ascii="Times New Roman" w:hAnsi="Times New Roman" w:cs="Times New Roman"/>
        </w:rPr>
        <w:t>The weights of edges connecting pixels to source node/end node are defined by the probability of a pixel being foreground/background. The weights between the pixels are defined by the edge information or pixel similarity. If there is a large difference in pixel color, the edge between them will get a low weight.</w:t>
      </w:r>
    </w:p>
    <w:p w14:paraId="56A5472E" w14:textId="77777777" w:rsidR="005D2818" w:rsidRPr="005D2818" w:rsidRDefault="005D2818" w:rsidP="009B03B3">
      <w:pPr>
        <w:numPr>
          <w:ilvl w:val="0"/>
          <w:numId w:val="6"/>
        </w:numPr>
        <w:tabs>
          <w:tab w:val="num" w:pos="720"/>
        </w:tabs>
        <w:jc w:val="both"/>
        <w:rPr>
          <w:rFonts w:ascii="Times New Roman" w:hAnsi="Times New Roman" w:cs="Times New Roman"/>
        </w:rPr>
      </w:pPr>
      <w:r w:rsidRPr="005D2818">
        <w:rPr>
          <w:rFonts w:ascii="Times New Roman" w:hAnsi="Times New Roman" w:cs="Times New Roman"/>
        </w:rPr>
        <w:t xml:space="preserve">Then a </w:t>
      </w:r>
      <w:proofErr w:type="spellStart"/>
      <w:r w:rsidRPr="005D2818">
        <w:rPr>
          <w:rFonts w:ascii="Times New Roman" w:hAnsi="Times New Roman" w:cs="Times New Roman"/>
        </w:rPr>
        <w:t>mincut</w:t>
      </w:r>
      <w:proofErr w:type="spellEnd"/>
      <w:r w:rsidRPr="005D2818">
        <w:rPr>
          <w:rFonts w:ascii="Times New Roman" w:hAnsi="Times New Roman" w:cs="Times New Roman"/>
        </w:rPr>
        <w:t xml:space="preserve"> algorithm is used to segment the graph. It cuts the graph into two separating source node and sink node with minimum cost function. The cost function is the sum of all weights of the edges that are cut. After the cut, all the pixels connected to Source node become foreground and those connected to Sink node become background.</w:t>
      </w:r>
    </w:p>
    <w:p w14:paraId="1DA89D69" w14:textId="3DFEF1F3" w:rsidR="005D2818" w:rsidRPr="00140CB3" w:rsidRDefault="005D2818" w:rsidP="009B03B3">
      <w:pPr>
        <w:numPr>
          <w:ilvl w:val="0"/>
          <w:numId w:val="6"/>
        </w:numPr>
        <w:tabs>
          <w:tab w:val="num" w:pos="720"/>
        </w:tabs>
        <w:jc w:val="both"/>
        <w:rPr>
          <w:rFonts w:ascii="Times New Roman" w:hAnsi="Times New Roman" w:cs="Times New Roman"/>
        </w:rPr>
      </w:pPr>
      <w:r w:rsidRPr="005D2818">
        <w:rPr>
          <w:rFonts w:ascii="Times New Roman" w:hAnsi="Times New Roman" w:cs="Times New Roman"/>
        </w:rPr>
        <w:t>The process is continued until the classification converges.</w:t>
      </w:r>
    </w:p>
    <w:p w14:paraId="7894BB02" w14:textId="5DFB8625" w:rsidR="005D2818" w:rsidRPr="005D2818" w:rsidRDefault="009B03B3" w:rsidP="009B03B3">
      <w:pPr>
        <w:rPr>
          <w:rFonts w:ascii="Times New Roman" w:hAnsi="Times New Roman" w:cs="Times New Roman"/>
        </w:rPr>
      </w:pPr>
      <w:r w:rsidRPr="00140CB3">
        <w:rPr>
          <w:rFonts w:ascii="Times New Roman" w:hAnsi="Times New Roman" w:cs="Times New Roman"/>
        </w:rPr>
        <w:t xml:space="preserve">Link to Research Paper: </w:t>
      </w:r>
      <w:hyperlink r:id="rId8" w:history="1">
        <w:r w:rsidRPr="00140CB3">
          <w:rPr>
            <w:rStyle w:val="Hyperlink"/>
            <w:rFonts w:ascii="Times New Roman" w:hAnsi="Times New Roman" w:cs="Times New Roman"/>
          </w:rPr>
          <w:t>https://doi.org/10.1145/1186562.1015720</w:t>
        </w:r>
      </w:hyperlink>
      <w:r w:rsidRPr="00140CB3">
        <w:rPr>
          <w:rFonts w:ascii="Times New Roman" w:hAnsi="Times New Roman" w:cs="Times New Roman"/>
        </w:rPr>
        <w:t xml:space="preserve"> </w:t>
      </w:r>
    </w:p>
    <w:p w14:paraId="5B77B67A" w14:textId="3E790F94" w:rsidR="005D2818" w:rsidRPr="00140CB3" w:rsidRDefault="004D30E4" w:rsidP="005D2818">
      <w:pPr>
        <w:rPr>
          <w:rFonts w:ascii="Times New Roman" w:hAnsi="Times New Roman" w:cs="Times New Roman"/>
          <w:b/>
          <w:bCs/>
        </w:rPr>
      </w:pPr>
      <w:r w:rsidRPr="00140CB3">
        <w:rPr>
          <w:rFonts w:ascii="Times New Roman" w:hAnsi="Times New Roman" w:cs="Times New Roman"/>
          <w:b/>
          <w:bCs/>
        </w:rPr>
        <w:t>Step 2 – Grayscale</w:t>
      </w:r>
      <w:r w:rsidR="008425BA" w:rsidRPr="00140CB3">
        <w:rPr>
          <w:rFonts w:ascii="Times New Roman" w:hAnsi="Times New Roman" w:cs="Times New Roman"/>
          <w:b/>
          <w:bCs/>
        </w:rPr>
        <w:t xml:space="preserve"> and Blur</w:t>
      </w:r>
      <w:r w:rsidRPr="00140CB3">
        <w:rPr>
          <w:rFonts w:ascii="Times New Roman" w:hAnsi="Times New Roman" w:cs="Times New Roman"/>
          <w:b/>
          <w:bCs/>
        </w:rPr>
        <w:t>:</w:t>
      </w:r>
    </w:p>
    <w:p w14:paraId="289FA7D7" w14:textId="00E5C659" w:rsidR="008425BA" w:rsidRPr="00140CB3" w:rsidRDefault="00C52C65" w:rsidP="008425BA">
      <w:pPr>
        <w:rPr>
          <w:rFonts w:ascii="Times New Roman" w:hAnsi="Times New Roman" w:cs="Times New Roman"/>
        </w:rPr>
      </w:pPr>
      <w:r w:rsidRPr="00140CB3">
        <w:rPr>
          <w:rFonts w:ascii="Times New Roman" w:hAnsi="Times New Roman" w:cs="Times New Roman"/>
        </w:rPr>
        <w:t>GrabCut depends on color distributions, which is why we used the input image as is (in RGB) Grayscale conversion is applied only after segmentation because Canny edge detection used in Step 3 requires a single channel image.</w:t>
      </w:r>
      <w:r w:rsidR="008425BA" w:rsidRPr="00140CB3">
        <w:rPr>
          <w:rFonts w:ascii="Times New Roman" w:hAnsi="Times New Roman" w:cs="Times New Roman"/>
        </w:rPr>
        <w:t xml:space="preserve"> To further reduce edge noise </w:t>
      </w:r>
      <w:r w:rsidR="00C24C74" w:rsidRPr="00140CB3">
        <w:rPr>
          <w:rFonts w:ascii="Times New Roman" w:hAnsi="Times New Roman" w:cs="Times New Roman"/>
        </w:rPr>
        <w:t>and lower the effect of incorrectly segmented parts of the droplet near its borders, t</w:t>
      </w:r>
      <w:r w:rsidR="008425BA" w:rsidRPr="00140CB3">
        <w:rPr>
          <w:rFonts w:ascii="Times New Roman" w:hAnsi="Times New Roman" w:cs="Times New Roman"/>
        </w:rPr>
        <w:t>he grayscale image is then smoothed with a 4-pixel by 4-pixel kernel passed over the image.</w:t>
      </w:r>
      <w:r w:rsidR="00A43B78">
        <w:rPr>
          <w:rFonts w:ascii="Times New Roman" w:hAnsi="Times New Roman" w:cs="Times New Roman"/>
        </w:rPr>
        <w:t xml:space="preserve"> As a future improvement the size of this kernel should be proportional to image size.</w:t>
      </w:r>
      <w:r w:rsidR="008425BA" w:rsidRPr="00140CB3">
        <w:rPr>
          <w:rFonts w:ascii="Times New Roman" w:hAnsi="Times New Roman" w:cs="Times New Roman"/>
        </w:rPr>
        <w:t xml:space="preserve"> A 3x3 normalized box filter (kernel) would look like the </w:t>
      </w:r>
      <w:r w:rsidR="00A43B78">
        <w:rPr>
          <w:rFonts w:ascii="Times New Roman" w:hAnsi="Times New Roman" w:cs="Times New Roman"/>
        </w:rPr>
        <w:t>following</w:t>
      </w:r>
      <w:r w:rsidR="008425BA" w:rsidRPr="00140CB3">
        <w:rPr>
          <w:rFonts w:ascii="Times New Roman" w:hAnsi="Times New Roman" w:cs="Times New Roman"/>
        </w:rPr>
        <w:t>:</w:t>
      </w:r>
    </w:p>
    <w:p w14:paraId="13B8EF92" w14:textId="0F8C5A69" w:rsidR="008425BA" w:rsidRPr="00140CB3" w:rsidRDefault="008425BA" w:rsidP="008425BA">
      <w:pPr>
        <w:jc w:val="center"/>
        <w:rPr>
          <w:rFonts w:ascii="Times New Roman" w:hAnsi="Times New Roman" w:cs="Times New Roman"/>
        </w:rPr>
      </w:pPr>
      <w:r w:rsidRPr="00140CB3">
        <w:rPr>
          <w:rFonts w:ascii="Times New Roman" w:hAnsi="Times New Roman" w:cs="Times New Roman"/>
          <w:noProof/>
        </w:rPr>
        <w:lastRenderedPageBreak/>
        <w:drawing>
          <wp:inline distT="0" distB="0" distL="0" distR="0" wp14:anchorId="167517CF" wp14:editId="21C32D4A">
            <wp:extent cx="1265767" cy="671776"/>
            <wp:effectExtent l="0" t="0" r="4445" b="1905"/>
            <wp:docPr id="5" name="Picture 5"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antenna&#10;&#10;Description automatically generated"/>
                    <pic:cNvPicPr/>
                  </pic:nvPicPr>
                  <pic:blipFill>
                    <a:blip r:embed="rId9"/>
                    <a:stretch>
                      <a:fillRect/>
                    </a:stretch>
                  </pic:blipFill>
                  <pic:spPr>
                    <a:xfrm>
                      <a:off x="0" y="0"/>
                      <a:ext cx="1265767" cy="671776"/>
                    </a:xfrm>
                    <a:prstGeom prst="rect">
                      <a:avLst/>
                    </a:prstGeom>
                  </pic:spPr>
                </pic:pic>
              </a:graphicData>
            </a:graphic>
          </wp:inline>
        </w:drawing>
      </w:r>
    </w:p>
    <w:p w14:paraId="6E0B4AAF" w14:textId="4F847808" w:rsidR="008425BA" w:rsidRPr="00140CB3" w:rsidRDefault="008425BA" w:rsidP="00C52C65">
      <w:pPr>
        <w:rPr>
          <w:rFonts w:ascii="Times New Roman" w:hAnsi="Times New Roman" w:cs="Times New Roman"/>
        </w:rPr>
      </w:pPr>
      <w:r w:rsidRPr="00140CB3">
        <w:rPr>
          <w:rFonts w:ascii="Times New Roman" w:hAnsi="Times New Roman" w:cs="Times New Roman"/>
        </w:rPr>
        <w:t>OpenCV functions:</w:t>
      </w:r>
    </w:p>
    <w:p w14:paraId="5976F838" w14:textId="1434FAC1" w:rsidR="00C52C65" w:rsidRPr="00C52C65" w:rsidRDefault="008425BA" w:rsidP="008425BA">
      <w:pPr>
        <w:pStyle w:val="HTMLPreformatted"/>
        <w:shd w:val="clear" w:color="auto" w:fill="2B2B2B"/>
        <w:rPr>
          <w:rFonts w:ascii="Times New Roman" w:hAnsi="Times New Roman" w:cs="Times New Roman"/>
          <w:color w:val="A9B7C6"/>
        </w:rPr>
      </w:pPr>
      <w:proofErr w:type="spellStart"/>
      <w:r w:rsidRPr="00140CB3">
        <w:rPr>
          <w:rFonts w:ascii="Times New Roman" w:hAnsi="Times New Roman" w:cs="Times New Roman"/>
          <w:color w:val="A9B7C6"/>
        </w:rPr>
        <w:t>cv.cvtColor</w:t>
      </w:r>
      <w:proofErr w:type="spellEnd"/>
      <w:r w:rsidRPr="00140CB3">
        <w:rPr>
          <w:rFonts w:ascii="Times New Roman" w:hAnsi="Times New Roman" w:cs="Times New Roman"/>
          <w:color w:val="A9B7C6"/>
        </w:rPr>
        <w:t>(</w:t>
      </w:r>
      <w:proofErr w:type="gramStart"/>
      <w:r w:rsidRPr="00140CB3">
        <w:rPr>
          <w:rFonts w:ascii="Times New Roman" w:hAnsi="Times New Roman" w:cs="Times New Roman"/>
          <w:color w:val="94558D"/>
        </w:rPr>
        <w:t>image</w:t>
      </w:r>
      <w:r w:rsidRPr="00140CB3">
        <w:rPr>
          <w:rFonts w:ascii="Times New Roman" w:hAnsi="Times New Roman" w:cs="Times New Roman"/>
          <w:color w:val="CC7832"/>
        </w:rPr>
        <w:t>,</w:t>
      </w:r>
      <w:r w:rsidRPr="00140CB3">
        <w:rPr>
          <w:rFonts w:ascii="Times New Roman" w:hAnsi="Times New Roman" w:cs="Times New Roman"/>
          <w:color w:val="A9B7C6"/>
        </w:rPr>
        <w:t>cv</w:t>
      </w:r>
      <w:proofErr w:type="gramEnd"/>
      <w:r w:rsidRPr="00140CB3">
        <w:rPr>
          <w:rFonts w:ascii="Times New Roman" w:hAnsi="Times New Roman" w:cs="Times New Roman"/>
          <w:color w:val="A9B7C6"/>
        </w:rPr>
        <w:t>.COLOR_BGR2GRAY)</w:t>
      </w:r>
    </w:p>
    <w:p w14:paraId="3C785D47" w14:textId="3B0FD378" w:rsidR="008425BA" w:rsidRPr="00140CB3" w:rsidRDefault="008425BA" w:rsidP="008425BA">
      <w:pPr>
        <w:pStyle w:val="HTMLPreformatted"/>
        <w:shd w:val="clear" w:color="auto" w:fill="2B2B2B"/>
        <w:rPr>
          <w:rFonts w:ascii="Times New Roman" w:hAnsi="Times New Roman" w:cs="Times New Roman"/>
          <w:color w:val="A9B7C6"/>
        </w:rPr>
      </w:pPr>
      <w:proofErr w:type="spellStart"/>
      <w:r w:rsidRPr="00140CB3">
        <w:rPr>
          <w:rFonts w:ascii="Times New Roman" w:hAnsi="Times New Roman" w:cs="Times New Roman"/>
          <w:color w:val="A9B7C6"/>
        </w:rPr>
        <w:t>cv.</w:t>
      </w:r>
      <w:proofErr w:type="gramStart"/>
      <w:r w:rsidRPr="00140CB3">
        <w:rPr>
          <w:rFonts w:ascii="Times New Roman" w:hAnsi="Times New Roman" w:cs="Times New Roman"/>
          <w:color w:val="A9B7C6"/>
        </w:rPr>
        <w:t>blur</w:t>
      </w:r>
      <w:proofErr w:type="spellEnd"/>
      <w:r w:rsidRPr="00140CB3">
        <w:rPr>
          <w:rFonts w:ascii="Times New Roman" w:hAnsi="Times New Roman" w:cs="Times New Roman"/>
          <w:color w:val="A9B7C6"/>
        </w:rPr>
        <w:t>(</w:t>
      </w:r>
      <w:proofErr w:type="gramEnd"/>
      <w:r w:rsidRPr="00140CB3">
        <w:rPr>
          <w:rFonts w:ascii="Times New Roman" w:hAnsi="Times New Roman" w:cs="Times New Roman"/>
          <w:color w:val="94558D"/>
        </w:rPr>
        <w:t>image</w:t>
      </w:r>
      <w:r w:rsidRPr="00140CB3">
        <w:rPr>
          <w:rFonts w:ascii="Times New Roman" w:hAnsi="Times New Roman" w:cs="Times New Roman"/>
          <w:color w:val="CC7832"/>
        </w:rPr>
        <w:t xml:space="preserve">, </w:t>
      </w:r>
      <w:r w:rsidRPr="00140CB3">
        <w:rPr>
          <w:rFonts w:ascii="Times New Roman" w:hAnsi="Times New Roman" w:cs="Times New Roman"/>
          <w:color w:val="A9B7C6"/>
        </w:rPr>
        <w:t>(</w:t>
      </w:r>
      <w:r w:rsidRPr="00140CB3">
        <w:rPr>
          <w:rFonts w:ascii="Times New Roman" w:hAnsi="Times New Roman" w:cs="Times New Roman"/>
          <w:color w:val="6897BB"/>
        </w:rPr>
        <w:t>4</w:t>
      </w:r>
      <w:r w:rsidRPr="00140CB3">
        <w:rPr>
          <w:rFonts w:ascii="Times New Roman" w:hAnsi="Times New Roman" w:cs="Times New Roman"/>
          <w:color w:val="CC7832"/>
        </w:rPr>
        <w:t xml:space="preserve">, </w:t>
      </w:r>
      <w:r w:rsidRPr="00140CB3">
        <w:rPr>
          <w:rFonts w:ascii="Times New Roman" w:hAnsi="Times New Roman" w:cs="Times New Roman"/>
          <w:color w:val="6897BB"/>
        </w:rPr>
        <w:t>4</w:t>
      </w:r>
      <w:r w:rsidRPr="00140CB3">
        <w:rPr>
          <w:rFonts w:ascii="Times New Roman" w:hAnsi="Times New Roman" w:cs="Times New Roman"/>
          <w:color w:val="A9B7C6"/>
        </w:rPr>
        <w:t>)</w:t>
      </w:r>
      <w:r w:rsidRPr="00140CB3">
        <w:rPr>
          <w:rFonts w:ascii="Times New Roman" w:hAnsi="Times New Roman" w:cs="Times New Roman"/>
          <w:color w:val="CC7832"/>
        </w:rPr>
        <w:t xml:space="preserve">, </w:t>
      </w:r>
      <w:r w:rsidRPr="00140CB3">
        <w:rPr>
          <w:rFonts w:ascii="Times New Roman" w:hAnsi="Times New Roman" w:cs="Times New Roman"/>
          <w:color w:val="6897BB"/>
        </w:rPr>
        <w:t>0</w:t>
      </w:r>
      <w:r w:rsidRPr="00140CB3">
        <w:rPr>
          <w:rFonts w:ascii="Times New Roman" w:hAnsi="Times New Roman" w:cs="Times New Roman"/>
          <w:color w:val="A9B7C6"/>
        </w:rPr>
        <w:t>)</w:t>
      </w:r>
    </w:p>
    <w:p w14:paraId="45DA2E32" w14:textId="4D959C4E" w:rsidR="008425BA" w:rsidRPr="00140CB3" w:rsidRDefault="008425BA" w:rsidP="008425BA">
      <w:pPr>
        <w:rPr>
          <w:rFonts w:ascii="Times New Roman" w:hAnsi="Times New Roman" w:cs="Times New Roman"/>
          <w:b/>
          <w:bCs/>
        </w:rPr>
      </w:pPr>
    </w:p>
    <w:p w14:paraId="2D09F821" w14:textId="40AD9C93" w:rsidR="008425BA" w:rsidRPr="00140CB3" w:rsidRDefault="008425BA" w:rsidP="008425BA">
      <w:pPr>
        <w:rPr>
          <w:rFonts w:ascii="Times New Roman" w:hAnsi="Times New Roman" w:cs="Times New Roman"/>
          <w:b/>
          <w:bCs/>
        </w:rPr>
      </w:pPr>
      <w:r w:rsidRPr="00140CB3">
        <w:rPr>
          <w:rFonts w:ascii="Times New Roman" w:hAnsi="Times New Roman" w:cs="Times New Roman"/>
          <w:b/>
          <w:bCs/>
        </w:rPr>
        <w:t xml:space="preserve">Step </w:t>
      </w:r>
      <w:r w:rsidR="00C24C74" w:rsidRPr="00140CB3">
        <w:rPr>
          <w:rFonts w:ascii="Times New Roman" w:hAnsi="Times New Roman" w:cs="Times New Roman"/>
          <w:b/>
          <w:bCs/>
        </w:rPr>
        <w:t>3</w:t>
      </w:r>
      <w:r w:rsidRPr="00140CB3">
        <w:rPr>
          <w:rFonts w:ascii="Times New Roman" w:hAnsi="Times New Roman" w:cs="Times New Roman"/>
          <w:b/>
          <w:bCs/>
        </w:rPr>
        <w:t xml:space="preserve"> – </w:t>
      </w:r>
      <w:r w:rsidR="00C24C74" w:rsidRPr="00140CB3">
        <w:rPr>
          <w:rFonts w:ascii="Times New Roman" w:hAnsi="Times New Roman" w:cs="Times New Roman"/>
          <w:b/>
          <w:bCs/>
        </w:rPr>
        <w:t>Adaptive Thresholding</w:t>
      </w:r>
      <w:r w:rsidRPr="00140CB3">
        <w:rPr>
          <w:rFonts w:ascii="Times New Roman" w:hAnsi="Times New Roman" w:cs="Times New Roman"/>
          <w:b/>
          <w:bCs/>
        </w:rPr>
        <w:t>:</w:t>
      </w:r>
    </w:p>
    <w:p w14:paraId="17207241" w14:textId="1CE7B806" w:rsidR="00C24C74" w:rsidRPr="00140CB3" w:rsidRDefault="00C24C74" w:rsidP="008425BA">
      <w:pPr>
        <w:rPr>
          <w:rFonts w:ascii="Times New Roman" w:hAnsi="Times New Roman" w:cs="Times New Roman"/>
        </w:rPr>
      </w:pPr>
      <w:r w:rsidRPr="00140CB3">
        <w:rPr>
          <w:rFonts w:ascii="Times New Roman" w:hAnsi="Times New Roman" w:cs="Times New Roman"/>
        </w:rPr>
        <w:t xml:space="preserve">So far, we have an image that is a gray smoothed picture of an isolated droplet, but it is still not ready for detecting edge contours, we must convert it to a binary image. </w:t>
      </w:r>
    </w:p>
    <w:p w14:paraId="59B5FAAF" w14:textId="77777777" w:rsidR="00C24C74" w:rsidRPr="00140CB3" w:rsidRDefault="00C24C74" w:rsidP="008425BA">
      <w:pPr>
        <w:rPr>
          <w:rFonts w:ascii="Times New Roman" w:hAnsi="Times New Roman" w:cs="Times New Roman"/>
        </w:rPr>
      </w:pPr>
      <w:r w:rsidRPr="00140CB3">
        <w:rPr>
          <w:rFonts w:ascii="Times New Roman" w:hAnsi="Times New Roman" w:cs="Times New Roman"/>
        </w:rPr>
        <w:t xml:space="preserve">Here, the matter is straight forward. If a pixel value is greater than a threshold value, it is assigned one value (may be white), else it is assigned another value (may be black). </w:t>
      </w:r>
    </w:p>
    <w:p w14:paraId="55D11569" w14:textId="438BA75D" w:rsidR="008425BA" w:rsidRPr="00140CB3" w:rsidRDefault="00C24C74" w:rsidP="008425BA">
      <w:pPr>
        <w:rPr>
          <w:rFonts w:ascii="Times New Roman" w:hAnsi="Times New Roman" w:cs="Times New Roman"/>
        </w:rPr>
      </w:pPr>
      <w:r w:rsidRPr="00140CB3">
        <w:rPr>
          <w:rFonts w:ascii="Times New Roman" w:hAnsi="Times New Roman" w:cs="Times New Roman"/>
        </w:rPr>
        <w:t xml:space="preserve">However, using a global threshold value may not be </w:t>
      </w:r>
      <w:r w:rsidR="00A43B78">
        <w:rPr>
          <w:rFonts w:ascii="Times New Roman" w:hAnsi="Times New Roman" w:cs="Times New Roman"/>
        </w:rPr>
        <w:t>effective</w:t>
      </w:r>
      <w:r w:rsidRPr="00140CB3">
        <w:rPr>
          <w:rFonts w:ascii="Times New Roman" w:hAnsi="Times New Roman" w:cs="Times New Roman"/>
        </w:rPr>
        <w:t xml:space="preserve"> in different lighting conditions in different areas. Here, the algorithm determines the threshold for a pixel based on a small region around it. So, we get different thresholds for different regions of the same image which gives better results for images with varying illumination</w:t>
      </w:r>
      <w:r w:rsidR="00823203" w:rsidRPr="00140CB3">
        <w:rPr>
          <w:rFonts w:ascii="Times New Roman" w:hAnsi="Times New Roman" w:cs="Times New Roman"/>
        </w:rPr>
        <w:t xml:space="preserve"> (e.g., shadows)</w:t>
      </w:r>
      <w:r w:rsidRPr="00140CB3">
        <w:rPr>
          <w:rFonts w:ascii="Times New Roman" w:hAnsi="Times New Roman" w:cs="Times New Roman"/>
        </w:rPr>
        <w:t>.</w:t>
      </w:r>
    </w:p>
    <w:p w14:paraId="46C2EA9F" w14:textId="10C046B8" w:rsidR="00C24C74" w:rsidRPr="00140CB3" w:rsidRDefault="00C24C74" w:rsidP="00C24C74">
      <w:pPr>
        <w:pStyle w:val="HTMLPreformatted"/>
        <w:shd w:val="clear" w:color="auto" w:fill="2B2B2B"/>
        <w:rPr>
          <w:rFonts w:ascii="Times New Roman" w:hAnsi="Times New Roman" w:cs="Times New Roman"/>
          <w:color w:val="A9B7C6"/>
        </w:rPr>
      </w:pPr>
      <w:proofErr w:type="spellStart"/>
      <w:r w:rsidRPr="00140CB3">
        <w:rPr>
          <w:rFonts w:ascii="Times New Roman" w:hAnsi="Times New Roman" w:cs="Times New Roman"/>
          <w:color w:val="A9B7C6"/>
        </w:rPr>
        <w:t>cv.</w:t>
      </w:r>
      <w:proofErr w:type="gramStart"/>
      <w:r w:rsidRPr="00140CB3">
        <w:rPr>
          <w:rFonts w:ascii="Times New Roman" w:hAnsi="Times New Roman" w:cs="Times New Roman"/>
          <w:color w:val="A9B7C6"/>
        </w:rPr>
        <w:t>adaptiveThreshold</w:t>
      </w:r>
      <w:proofErr w:type="spellEnd"/>
      <w:r w:rsidRPr="00140CB3">
        <w:rPr>
          <w:rFonts w:ascii="Times New Roman" w:hAnsi="Times New Roman" w:cs="Times New Roman"/>
          <w:color w:val="A9B7C6"/>
        </w:rPr>
        <w:t>(</w:t>
      </w:r>
      <w:proofErr w:type="gramEnd"/>
      <w:r w:rsidRPr="00140CB3">
        <w:rPr>
          <w:rFonts w:ascii="Times New Roman" w:hAnsi="Times New Roman" w:cs="Times New Roman"/>
          <w:color w:val="94558D"/>
        </w:rPr>
        <w:t>image</w:t>
      </w:r>
      <w:r w:rsidRPr="00140CB3">
        <w:rPr>
          <w:rFonts w:ascii="Times New Roman" w:hAnsi="Times New Roman" w:cs="Times New Roman"/>
          <w:color w:val="CC7832"/>
        </w:rPr>
        <w:t xml:space="preserve">, </w:t>
      </w:r>
      <w:r w:rsidRPr="00140CB3">
        <w:rPr>
          <w:rFonts w:ascii="Times New Roman" w:hAnsi="Times New Roman" w:cs="Times New Roman"/>
          <w:color w:val="6897BB"/>
        </w:rPr>
        <w:t>255</w:t>
      </w:r>
      <w:r w:rsidRPr="00140CB3">
        <w:rPr>
          <w:rFonts w:ascii="Times New Roman" w:hAnsi="Times New Roman" w:cs="Times New Roman"/>
          <w:color w:val="CC7832"/>
        </w:rPr>
        <w:t xml:space="preserve">, </w:t>
      </w:r>
      <w:proofErr w:type="spellStart"/>
      <w:r w:rsidRPr="00140CB3">
        <w:rPr>
          <w:rFonts w:ascii="Times New Roman" w:hAnsi="Times New Roman" w:cs="Times New Roman"/>
          <w:color w:val="A9B7C6"/>
        </w:rPr>
        <w:t>cv.ADAPTIVE_THRESH_MEAN_C</w:t>
      </w:r>
      <w:proofErr w:type="spellEnd"/>
      <w:r w:rsidRPr="00140CB3">
        <w:rPr>
          <w:rFonts w:ascii="Times New Roman" w:hAnsi="Times New Roman" w:cs="Times New Roman"/>
          <w:color w:val="CC7832"/>
        </w:rPr>
        <w:t xml:space="preserve">, </w:t>
      </w:r>
      <w:proofErr w:type="spellStart"/>
      <w:r w:rsidRPr="00140CB3">
        <w:rPr>
          <w:rFonts w:ascii="Times New Roman" w:hAnsi="Times New Roman" w:cs="Times New Roman"/>
          <w:color w:val="A9B7C6"/>
        </w:rPr>
        <w:t>cv.THRESH_BINARY</w:t>
      </w:r>
      <w:proofErr w:type="spellEnd"/>
      <w:r w:rsidRPr="00140CB3">
        <w:rPr>
          <w:rFonts w:ascii="Times New Roman" w:hAnsi="Times New Roman" w:cs="Times New Roman"/>
          <w:color w:val="CC7832"/>
        </w:rPr>
        <w:t xml:space="preserve">, </w:t>
      </w:r>
      <w:r w:rsidRPr="00140CB3">
        <w:rPr>
          <w:rFonts w:ascii="Times New Roman" w:hAnsi="Times New Roman" w:cs="Times New Roman"/>
          <w:color w:val="6897BB"/>
        </w:rPr>
        <w:t>11</w:t>
      </w:r>
      <w:r w:rsidRPr="00140CB3">
        <w:rPr>
          <w:rFonts w:ascii="Times New Roman" w:hAnsi="Times New Roman" w:cs="Times New Roman"/>
          <w:color w:val="CC7832"/>
        </w:rPr>
        <w:t xml:space="preserve">, </w:t>
      </w:r>
      <w:r w:rsidRPr="00140CB3">
        <w:rPr>
          <w:rFonts w:ascii="Times New Roman" w:hAnsi="Times New Roman" w:cs="Times New Roman"/>
          <w:color w:val="A9B7C6"/>
        </w:rPr>
        <w:t>-</w:t>
      </w:r>
      <w:r w:rsidRPr="00140CB3">
        <w:rPr>
          <w:rFonts w:ascii="Times New Roman" w:hAnsi="Times New Roman" w:cs="Times New Roman"/>
          <w:color w:val="6897BB"/>
        </w:rPr>
        <w:t>2</w:t>
      </w:r>
      <w:r w:rsidRPr="00140CB3">
        <w:rPr>
          <w:rFonts w:ascii="Times New Roman" w:hAnsi="Times New Roman" w:cs="Times New Roman"/>
          <w:color w:val="A9B7C6"/>
        </w:rPr>
        <w:t>)</w:t>
      </w:r>
    </w:p>
    <w:p w14:paraId="136D8A4E" w14:textId="03E86AA0" w:rsidR="00C24C74" w:rsidRPr="00140CB3" w:rsidRDefault="00C24C74" w:rsidP="008425BA">
      <w:pPr>
        <w:rPr>
          <w:rFonts w:ascii="Times New Roman" w:hAnsi="Times New Roman" w:cs="Times New Roman"/>
        </w:rPr>
      </w:pPr>
    </w:p>
    <w:p w14:paraId="28ADE3ED" w14:textId="2C06224A" w:rsidR="00823203" w:rsidRPr="00140CB3" w:rsidRDefault="00823203" w:rsidP="00823203">
      <w:pPr>
        <w:rPr>
          <w:rFonts w:ascii="Times New Roman" w:hAnsi="Times New Roman" w:cs="Times New Roman"/>
          <w:b/>
          <w:bCs/>
        </w:rPr>
      </w:pPr>
      <w:r w:rsidRPr="00140CB3">
        <w:rPr>
          <w:rFonts w:ascii="Times New Roman" w:hAnsi="Times New Roman" w:cs="Times New Roman"/>
          <w:b/>
          <w:bCs/>
        </w:rPr>
        <w:t>Step 4 – Canny Edge Detection:</w:t>
      </w:r>
    </w:p>
    <w:p w14:paraId="64AEAC4D" w14:textId="1790E092" w:rsidR="00823203" w:rsidRPr="00140CB3" w:rsidRDefault="00823203" w:rsidP="00823203">
      <w:pPr>
        <w:rPr>
          <w:rFonts w:ascii="Times New Roman" w:hAnsi="Times New Roman" w:cs="Times New Roman"/>
        </w:rPr>
      </w:pPr>
      <w:r w:rsidRPr="00140CB3">
        <w:rPr>
          <w:rFonts w:ascii="Times New Roman" w:hAnsi="Times New Roman" w:cs="Times New Roman"/>
        </w:rPr>
        <w:t>Canny Edge Detection is a popular edge</w:t>
      </w:r>
      <w:r w:rsidR="00A43B78">
        <w:rPr>
          <w:rFonts w:ascii="Times New Roman" w:hAnsi="Times New Roman" w:cs="Times New Roman"/>
        </w:rPr>
        <w:t xml:space="preserve"> </w:t>
      </w:r>
      <w:r w:rsidR="00A43B78" w:rsidRPr="00140CB3">
        <w:rPr>
          <w:rFonts w:ascii="Times New Roman" w:hAnsi="Times New Roman" w:cs="Times New Roman"/>
        </w:rPr>
        <w:t xml:space="preserve">detection algorithm </w:t>
      </w:r>
      <w:r w:rsidR="00A43B78">
        <w:rPr>
          <w:rFonts w:ascii="Times New Roman" w:hAnsi="Times New Roman" w:cs="Times New Roman"/>
        </w:rPr>
        <w:t>(due to the resistance to noise)</w:t>
      </w:r>
      <w:r w:rsidRPr="00140CB3">
        <w:rPr>
          <w:rFonts w:ascii="Times New Roman" w:hAnsi="Times New Roman" w:cs="Times New Roman"/>
        </w:rPr>
        <w:t xml:space="preserve"> developed by John F. Canny in 1986 as a multi-stage algorithm. The returned contours (edges) from this stage are what we will be fitting an ellipse to. ‘Edges’ can be thought of </w:t>
      </w:r>
      <w:r w:rsidR="00A43B78">
        <w:rPr>
          <w:rFonts w:ascii="Times New Roman" w:hAnsi="Times New Roman" w:cs="Times New Roman"/>
        </w:rPr>
        <w:t xml:space="preserve">as </w:t>
      </w:r>
      <w:r w:rsidRPr="00140CB3">
        <w:rPr>
          <w:rFonts w:ascii="Times New Roman" w:hAnsi="Times New Roman" w:cs="Times New Roman"/>
        </w:rPr>
        <w:t xml:space="preserve">continuous </w:t>
      </w:r>
      <w:r w:rsidR="00A43B78">
        <w:rPr>
          <w:rFonts w:ascii="Times New Roman" w:hAnsi="Times New Roman" w:cs="Times New Roman"/>
        </w:rPr>
        <w:t>strings</w:t>
      </w:r>
      <w:r w:rsidRPr="00140CB3">
        <w:rPr>
          <w:rFonts w:ascii="Times New Roman" w:hAnsi="Times New Roman" w:cs="Times New Roman"/>
        </w:rPr>
        <w:t xml:space="preserve"> of pixels, which tend to occur at the junction of contrasting gradients within the image. </w:t>
      </w:r>
    </w:p>
    <w:p w14:paraId="5EFD84B6" w14:textId="304C3E4D" w:rsidR="00823203" w:rsidRPr="00140CB3" w:rsidRDefault="001D1AB9" w:rsidP="00823203">
      <w:pPr>
        <w:rPr>
          <w:rFonts w:ascii="Times New Roman" w:hAnsi="Times New Roman" w:cs="Times New Roman"/>
        </w:rPr>
      </w:pPr>
      <w:r w:rsidRPr="00140CB3">
        <w:rPr>
          <w:rFonts w:ascii="Times New Roman" w:hAnsi="Times New Roman" w:cs="Times New Roman"/>
        </w:rPr>
        <w:t>Stages</w:t>
      </w:r>
      <w:r w:rsidR="00823203" w:rsidRPr="00140CB3">
        <w:rPr>
          <w:rFonts w:ascii="Times New Roman" w:hAnsi="Times New Roman" w:cs="Times New Roman"/>
        </w:rPr>
        <w:t>:</w:t>
      </w:r>
    </w:p>
    <w:p w14:paraId="5D52AA8A" w14:textId="41801CC2" w:rsidR="00823203" w:rsidRPr="00823203" w:rsidRDefault="00823203" w:rsidP="00823203">
      <w:pPr>
        <w:pStyle w:val="ListParagraph"/>
        <w:numPr>
          <w:ilvl w:val="0"/>
          <w:numId w:val="7"/>
        </w:numPr>
        <w:rPr>
          <w:rFonts w:ascii="Times New Roman" w:eastAsia="Times New Roman" w:hAnsi="Times New Roman" w:cs="Times New Roman"/>
          <w:color w:val="404040"/>
          <w:sz w:val="24"/>
          <w:szCs w:val="24"/>
        </w:rPr>
      </w:pPr>
      <w:r w:rsidRPr="00140CB3">
        <w:rPr>
          <w:rFonts w:ascii="Times New Roman" w:hAnsi="Times New Roman" w:cs="Times New Roman"/>
        </w:rPr>
        <w:t>Finding Intensity Gradient of the Image</w:t>
      </w:r>
    </w:p>
    <w:p w14:paraId="19EE790F" w14:textId="77777777" w:rsidR="00823203" w:rsidRPr="00140CB3" w:rsidRDefault="00823203" w:rsidP="00823203">
      <w:pPr>
        <w:pStyle w:val="ListParagraph"/>
        <w:numPr>
          <w:ilvl w:val="0"/>
          <w:numId w:val="7"/>
        </w:numPr>
        <w:rPr>
          <w:rFonts w:ascii="Times New Roman" w:hAnsi="Times New Roman" w:cs="Times New Roman"/>
        </w:rPr>
      </w:pPr>
      <w:r w:rsidRPr="00140CB3">
        <w:rPr>
          <w:rFonts w:ascii="Times New Roman" w:hAnsi="Times New Roman" w:cs="Times New Roman"/>
        </w:rPr>
        <w:t>Non-maximum Suppression</w:t>
      </w:r>
    </w:p>
    <w:p w14:paraId="64894441" w14:textId="2FF37541" w:rsidR="00823203" w:rsidRPr="00140CB3" w:rsidRDefault="00823203" w:rsidP="00823203">
      <w:pPr>
        <w:pStyle w:val="ListParagraph"/>
        <w:numPr>
          <w:ilvl w:val="0"/>
          <w:numId w:val="7"/>
        </w:numPr>
        <w:rPr>
          <w:rFonts w:ascii="Times New Roman" w:hAnsi="Times New Roman" w:cs="Times New Roman"/>
        </w:rPr>
      </w:pPr>
      <w:r w:rsidRPr="00140CB3">
        <w:rPr>
          <w:rFonts w:ascii="Times New Roman" w:hAnsi="Times New Roman" w:cs="Times New Roman"/>
        </w:rPr>
        <w:t>Hysteresis Thresholding</w:t>
      </w:r>
    </w:p>
    <w:p w14:paraId="29E5FE14" w14:textId="27C322EF" w:rsidR="00823203" w:rsidRPr="00140CB3" w:rsidRDefault="00823203" w:rsidP="00823203">
      <w:pPr>
        <w:rPr>
          <w:rFonts w:ascii="Times New Roman" w:hAnsi="Times New Roman" w:cs="Times New Roman"/>
        </w:rPr>
      </w:pPr>
      <w:r w:rsidRPr="00140CB3">
        <w:rPr>
          <w:rFonts w:ascii="Times New Roman" w:hAnsi="Times New Roman" w:cs="Times New Roman"/>
        </w:rPr>
        <w:t xml:space="preserve">Detailed </w:t>
      </w:r>
      <w:r w:rsidR="00A43B78">
        <w:rPr>
          <w:rFonts w:ascii="Times New Roman" w:hAnsi="Times New Roman" w:cs="Times New Roman"/>
        </w:rPr>
        <w:t>e</w:t>
      </w:r>
      <w:r w:rsidRPr="00140CB3">
        <w:rPr>
          <w:rFonts w:ascii="Times New Roman" w:hAnsi="Times New Roman" w:cs="Times New Roman"/>
        </w:rPr>
        <w:t>xplanation</w:t>
      </w:r>
      <w:r w:rsidR="00A43B78">
        <w:rPr>
          <w:rFonts w:ascii="Times New Roman" w:hAnsi="Times New Roman" w:cs="Times New Roman"/>
        </w:rPr>
        <w:t>s</w:t>
      </w:r>
      <w:r w:rsidRPr="00140CB3">
        <w:rPr>
          <w:rFonts w:ascii="Times New Roman" w:hAnsi="Times New Roman" w:cs="Times New Roman"/>
        </w:rPr>
        <w:t xml:space="preserve"> of each step can be read here:</w:t>
      </w:r>
    </w:p>
    <w:p w14:paraId="025E2F74" w14:textId="2D5AB8EF" w:rsidR="00823203" w:rsidRPr="00140CB3" w:rsidRDefault="00997AF7" w:rsidP="00823203">
      <w:pPr>
        <w:rPr>
          <w:rFonts w:ascii="Times New Roman" w:hAnsi="Times New Roman" w:cs="Times New Roman"/>
        </w:rPr>
      </w:pPr>
      <w:hyperlink r:id="rId10" w:history="1">
        <w:r w:rsidR="00823203" w:rsidRPr="00140CB3">
          <w:rPr>
            <w:rStyle w:val="Hyperlink"/>
            <w:rFonts w:ascii="Times New Roman" w:hAnsi="Times New Roman" w:cs="Times New Roman"/>
          </w:rPr>
          <w:t>https://opencv-python-tutroals.readthedocs.io/en/latest/py_tutorials/py_imgproc/py_canny/py_canny.html</w:t>
        </w:r>
      </w:hyperlink>
      <w:r w:rsidR="00823203" w:rsidRPr="00140CB3">
        <w:rPr>
          <w:rFonts w:ascii="Times New Roman" w:hAnsi="Times New Roman" w:cs="Times New Roman"/>
        </w:rPr>
        <w:t xml:space="preserve"> </w:t>
      </w:r>
    </w:p>
    <w:p w14:paraId="70FFF6DA" w14:textId="0954AFD9" w:rsidR="008425BA" w:rsidRPr="00140CB3" w:rsidRDefault="001D1AB9" w:rsidP="00C52C65">
      <w:pPr>
        <w:rPr>
          <w:rFonts w:ascii="Times New Roman" w:hAnsi="Times New Roman" w:cs="Times New Roman"/>
          <w:b/>
          <w:bCs/>
        </w:rPr>
      </w:pPr>
      <w:r w:rsidRPr="00140CB3">
        <w:rPr>
          <w:rFonts w:ascii="Times New Roman" w:hAnsi="Times New Roman" w:cs="Times New Roman"/>
          <w:b/>
          <w:bCs/>
        </w:rPr>
        <w:t xml:space="preserve">Step 5 and 6 – </w:t>
      </w:r>
      <w:r w:rsidR="0032036E" w:rsidRPr="00140CB3">
        <w:rPr>
          <w:rFonts w:ascii="Times New Roman" w:hAnsi="Times New Roman" w:cs="Times New Roman"/>
          <w:b/>
          <w:bCs/>
        </w:rPr>
        <w:t xml:space="preserve">Choosing </w:t>
      </w:r>
      <w:r w:rsidR="00A43B78">
        <w:rPr>
          <w:rFonts w:ascii="Times New Roman" w:hAnsi="Times New Roman" w:cs="Times New Roman"/>
          <w:b/>
          <w:bCs/>
        </w:rPr>
        <w:t xml:space="preserve">the </w:t>
      </w:r>
      <w:r w:rsidR="0032036E" w:rsidRPr="00140CB3">
        <w:rPr>
          <w:rFonts w:ascii="Times New Roman" w:hAnsi="Times New Roman" w:cs="Times New Roman"/>
          <w:b/>
          <w:bCs/>
        </w:rPr>
        <w:t xml:space="preserve">Ellipse </w:t>
      </w:r>
      <w:r w:rsidR="00A43B78">
        <w:rPr>
          <w:rFonts w:ascii="Times New Roman" w:hAnsi="Times New Roman" w:cs="Times New Roman"/>
          <w:b/>
          <w:bCs/>
        </w:rPr>
        <w:t xml:space="preserve">of Interest </w:t>
      </w:r>
      <w:r w:rsidR="0032036E" w:rsidRPr="00140CB3">
        <w:rPr>
          <w:rFonts w:ascii="Times New Roman" w:hAnsi="Times New Roman" w:cs="Times New Roman"/>
          <w:b/>
          <w:bCs/>
        </w:rPr>
        <w:t>and Calculat</w:t>
      </w:r>
      <w:r w:rsidR="00A43B78">
        <w:rPr>
          <w:rFonts w:ascii="Times New Roman" w:hAnsi="Times New Roman" w:cs="Times New Roman"/>
          <w:b/>
          <w:bCs/>
        </w:rPr>
        <w:t>ing Contact</w:t>
      </w:r>
      <w:r w:rsidR="0032036E" w:rsidRPr="00140CB3">
        <w:rPr>
          <w:rFonts w:ascii="Times New Roman" w:hAnsi="Times New Roman" w:cs="Times New Roman"/>
          <w:b/>
          <w:bCs/>
        </w:rPr>
        <w:t xml:space="preserve"> Angles:</w:t>
      </w:r>
    </w:p>
    <w:p w14:paraId="3C8D91C3" w14:textId="48859A14" w:rsidR="0032036E" w:rsidRPr="00140CB3" w:rsidRDefault="0032036E" w:rsidP="00C52C65">
      <w:pPr>
        <w:rPr>
          <w:rFonts w:ascii="Times New Roman" w:hAnsi="Times New Roman" w:cs="Times New Roman"/>
        </w:rPr>
      </w:pPr>
      <w:r w:rsidRPr="00140CB3">
        <w:rPr>
          <w:rFonts w:ascii="Times New Roman" w:hAnsi="Times New Roman" w:cs="Times New Roman"/>
        </w:rPr>
        <w:t>(A formal paper by Mark C. Hendricks, Ph.D. with derivations of the used formulas can be found here:</w:t>
      </w:r>
    </w:p>
    <w:p w14:paraId="77505523" w14:textId="4874D06D" w:rsidR="0032036E" w:rsidRPr="00140CB3" w:rsidRDefault="00997AF7" w:rsidP="00C52C65">
      <w:pPr>
        <w:rPr>
          <w:rFonts w:ascii="Times New Roman" w:hAnsi="Times New Roman" w:cs="Times New Roman"/>
        </w:rPr>
      </w:pPr>
      <w:hyperlink r:id="rId11" w:history="1">
        <w:r w:rsidR="0032036E" w:rsidRPr="00140CB3">
          <w:rPr>
            <w:rStyle w:val="Hyperlink"/>
            <w:rFonts w:ascii="Times New Roman" w:hAnsi="Times New Roman" w:cs="Times New Roman"/>
          </w:rPr>
          <w:t>http://quickcalcbasic.com/ellipse%20line%20intersection.pdf</w:t>
        </w:r>
      </w:hyperlink>
      <w:r w:rsidR="0032036E" w:rsidRPr="00140CB3">
        <w:rPr>
          <w:rFonts w:ascii="Times New Roman" w:hAnsi="Times New Roman" w:cs="Times New Roman"/>
        </w:rPr>
        <w:t xml:space="preserve"> )</w:t>
      </w:r>
    </w:p>
    <w:p w14:paraId="148D8987" w14:textId="0FD2BB22" w:rsidR="0032036E" w:rsidRPr="00140CB3" w:rsidRDefault="0032036E" w:rsidP="00C52C65">
      <w:pPr>
        <w:rPr>
          <w:rFonts w:ascii="Times New Roman" w:hAnsi="Times New Roman" w:cs="Times New Roman"/>
        </w:rPr>
      </w:pPr>
      <w:r w:rsidRPr="00140CB3">
        <w:rPr>
          <w:rFonts w:ascii="Times New Roman" w:hAnsi="Times New Roman" w:cs="Times New Roman"/>
        </w:rPr>
        <w:t xml:space="preserve">In the previous step we had fit ellipses to all detected contours where many of them are not on the water droplet profile. </w:t>
      </w:r>
      <w:r w:rsidR="00140CB3">
        <w:rPr>
          <w:rFonts w:ascii="Times New Roman" w:hAnsi="Times New Roman" w:cs="Times New Roman"/>
        </w:rPr>
        <w:t xml:space="preserve">To find the largest ellipse we look for max((major*minor-axis)). </w:t>
      </w:r>
      <w:r w:rsidRPr="00140CB3">
        <w:rPr>
          <w:rFonts w:ascii="Times New Roman" w:hAnsi="Times New Roman" w:cs="Times New Roman"/>
        </w:rPr>
        <w:t>Since we have isolated the droplet as a foreground image and all contours detected are within, we can assume that the correct ellipse will most likely be the largest one. This is not the most accurate or efficient implementation in my opinion and in future may be done in a smarter way.</w:t>
      </w:r>
    </w:p>
    <w:p w14:paraId="3946F4FF" w14:textId="3A3A3A60" w:rsidR="0032036E" w:rsidRPr="00140CB3" w:rsidRDefault="00140CB3" w:rsidP="00C52C65">
      <w:pPr>
        <w:rPr>
          <w:rFonts w:ascii="Times New Roman" w:hAnsi="Times New Roman" w:cs="Times New Roman"/>
        </w:rPr>
      </w:pPr>
      <w:r>
        <w:rPr>
          <w:rFonts w:ascii="Times New Roman" w:hAnsi="Times New Roman" w:cs="Times New Roman"/>
        </w:rPr>
        <w:t>T</w:t>
      </w:r>
      <w:r w:rsidR="0032036E" w:rsidRPr="00140CB3">
        <w:rPr>
          <w:rFonts w:ascii="Times New Roman" w:hAnsi="Times New Roman" w:cs="Times New Roman"/>
        </w:rPr>
        <w:t xml:space="preserve">he bottom of the bounding box passes through the contact points, </w:t>
      </w:r>
      <w:r>
        <w:rPr>
          <w:rFonts w:ascii="Times New Roman" w:hAnsi="Times New Roman" w:cs="Times New Roman"/>
        </w:rPr>
        <w:t xml:space="preserve">so </w:t>
      </w:r>
      <w:r w:rsidR="0032036E" w:rsidRPr="00140CB3">
        <w:rPr>
          <w:rFonts w:ascii="Times New Roman" w:hAnsi="Times New Roman" w:cs="Times New Roman"/>
        </w:rPr>
        <w:t>we will use this horizontal line as reference</w:t>
      </w:r>
      <w:r w:rsidRPr="00140CB3">
        <w:rPr>
          <w:rFonts w:ascii="Times New Roman" w:hAnsi="Times New Roman" w:cs="Times New Roman"/>
        </w:rPr>
        <w:t xml:space="preserve"> to pinpoint where the fitted ellipse intersects it. </w:t>
      </w:r>
      <w:r>
        <w:rPr>
          <w:rFonts w:ascii="Times New Roman" w:hAnsi="Times New Roman" w:cs="Times New Roman"/>
        </w:rPr>
        <w:t xml:space="preserve">We then find the tangents to the ellipse at the aforementioned contact points. </w:t>
      </w:r>
      <w:r w:rsidRPr="00140CB3">
        <w:rPr>
          <w:rFonts w:ascii="Times New Roman" w:hAnsi="Times New Roman" w:cs="Times New Roman"/>
        </w:rPr>
        <w:t>The angles are then calculated for both the left and right sides of the droplet/ellipse as detailed in the paper above.</w:t>
      </w:r>
    </w:p>
    <w:p w14:paraId="678B3FF6" w14:textId="6421ABE3" w:rsidR="00140CB3" w:rsidRPr="00140CB3" w:rsidRDefault="00140CB3" w:rsidP="00C52C65">
      <w:pPr>
        <w:rPr>
          <w:rFonts w:ascii="Times New Roman" w:hAnsi="Times New Roman" w:cs="Times New Roman"/>
        </w:rPr>
      </w:pPr>
    </w:p>
    <w:p w14:paraId="7ACC1667" w14:textId="02845FB0" w:rsidR="00140CB3" w:rsidRPr="00140CB3" w:rsidRDefault="00140CB3" w:rsidP="00C52C65">
      <w:pPr>
        <w:rPr>
          <w:rFonts w:ascii="Times New Roman" w:hAnsi="Times New Roman" w:cs="Times New Roman"/>
        </w:rPr>
      </w:pPr>
    </w:p>
    <w:p w14:paraId="2B579691" w14:textId="5A37F1EC" w:rsidR="00140CB3" w:rsidRPr="00140CB3" w:rsidRDefault="00140CB3" w:rsidP="00C52C65">
      <w:pPr>
        <w:rPr>
          <w:rFonts w:ascii="Times New Roman" w:hAnsi="Times New Roman" w:cs="Times New Roman"/>
        </w:rPr>
      </w:pPr>
    </w:p>
    <w:p w14:paraId="2F48D2E3" w14:textId="17CF1460" w:rsidR="00140CB3" w:rsidRPr="00140CB3" w:rsidRDefault="00140CB3" w:rsidP="00C52C65">
      <w:pPr>
        <w:rPr>
          <w:rFonts w:ascii="Times New Roman" w:hAnsi="Times New Roman" w:cs="Times New Roman"/>
        </w:rPr>
      </w:pPr>
    </w:p>
    <w:p w14:paraId="7E4D6C68" w14:textId="66DE55E8" w:rsidR="00140CB3" w:rsidRDefault="00140CB3" w:rsidP="00C52C65">
      <w:pPr>
        <w:rPr>
          <w:rFonts w:ascii="Times New Roman" w:hAnsi="Times New Roman" w:cs="Times New Roman"/>
        </w:rPr>
      </w:pPr>
    </w:p>
    <w:p w14:paraId="7A9287BC" w14:textId="626E2B0F" w:rsidR="00140CB3" w:rsidRDefault="00140CB3" w:rsidP="00C52C65">
      <w:pPr>
        <w:rPr>
          <w:rFonts w:ascii="Times New Roman" w:hAnsi="Times New Roman" w:cs="Times New Roman"/>
        </w:rPr>
      </w:pPr>
    </w:p>
    <w:p w14:paraId="3776D0B7" w14:textId="77777777" w:rsidR="00140CB3" w:rsidRPr="00140CB3" w:rsidRDefault="00140CB3" w:rsidP="00C52C65">
      <w:pPr>
        <w:rPr>
          <w:rFonts w:ascii="Times New Roman" w:hAnsi="Times New Roman" w:cs="Times New Roman"/>
        </w:rPr>
      </w:pPr>
    </w:p>
    <w:p w14:paraId="7E5913ED" w14:textId="708C683C" w:rsidR="00390C25" w:rsidRPr="00140CB3" w:rsidRDefault="00390C25" w:rsidP="00643FDB">
      <w:pPr>
        <w:jc w:val="center"/>
        <w:rPr>
          <w:rFonts w:ascii="Times New Roman" w:hAnsi="Times New Roman" w:cs="Times New Roman"/>
          <w:b/>
          <w:bCs/>
          <w:sz w:val="28"/>
          <w:szCs w:val="28"/>
        </w:rPr>
      </w:pPr>
      <w:r w:rsidRPr="00140CB3">
        <w:rPr>
          <w:rFonts w:ascii="Times New Roman" w:hAnsi="Times New Roman" w:cs="Times New Roman"/>
          <w:b/>
          <w:bCs/>
          <w:sz w:val="28"/>
          <w:szCs w:val="28"/>
        </w:rPr>
        <w:t xml:space="preserve">User Guide: </w:t>
      </w:r>
    </w:p>
    <w:p w14:paraId="1B0A8CEE" w14:textId="06C95952" w:rsidR="00711600" w:rsidRPr="00140CB3" w:rsidRDefault="00390C25" w:rsidP="00643FDB">
      <w:pPr>
        <w:jc w:val="both"/>
        <w:rPr>
          <w:rFonts w:ascii="Times New Roman" w:hAnsi="Times New Roman" w:cs="Times New Roman"/>
          <w:b/>
          <w:bCs/>
        </w:rPr>
      </w:pPr>
      <w:r w:rsidRPr="00140CB3">
        <w:rPr>
          <w:rFonts w:ascii="Times New Roman" w:hAnsi="Times New Roman" w:cs="Times New Roman"/>
        </w:rPr>
        <w:t>To run script from terminal, run script and pass the path to the image file</w:t>
      </w:r>
      <w:r w:rsidR="00140CB3" w:rsidRPr="00140CB3">
        <w:rPr>
          <w:rFonts w:ascii="Times New Roman" w:hAnsi="Times New Roman" w:cs="Times New Roman"/>
        </w:rPr>
        <w:t>.</w:t>
      </w:r>
    </w:p>
    <w:p w14:paraId="52082900" w14:textId="6A97275C" w:rsidR="00390C25" w:rsidRPr="00140CB3" w:rsidRDefault="00390C25" w:rsidP="00643FDB">
      <w:pPr>
        <w:jc w:val="both"/>
        <w:rPr>
          <w:rFonts w:ascii="Times New Roman" w:hAnsi="Times New Roman" w:cs="Times New Roman"/>
          <w:b/>
          <w:bCs/>
        </w:rPr>
      </w:pPr>
      <w:r w:rsidRPr="00140CB3">
        <w:rPr>
          <w:rFonts w:ascii="Times New Roman" w:hAnsi="Times New Roman" w:cs="Times New Roman"/>
        </w:rPr>
        <w:t>Two windows are displayed: ‘input’ and ‘output’</w:t>
      </w:r>
    </w:p>
    <w:p w14:paraId="1E19BB78" w14:textId="77777777" w:rsidR="00390C25" w:rsidRPr="00140CB3" w:rsidRDefault="00390C25" w:rsidP="00643FDB">
      <w:pPr>
        <w:pStyle w:val="ListParagraph"/>
        <w:numPr>
          <w:ilvl w:val="0"/>
          <w:numId w:val="1"/>
        </w:numPr>
        <w:jc w:val="both"/>
        <w:rPr>
          <w:rFonts w:ascii="Times New Roman" w:hAnsi="Times New Roman" w:cs="Times New Roman"/>
        </w:rPr>
      </w:pPr>
      <w:r w:rsidRPr="00140CB3">
        <w:rPr>
          <w:rFonts w:ascii="Times New Roman" w:hAnsi="Times New Roman" w:cs="Times New Roman"/>
        </w:rPr>
        <w:t>Input: This is the window the user should interact with/click on</w:t>
      </w:r>
    </w:p>
    <w:p w14:paraId="0D19DCE5" w14:textId="15D218A5" w:rsidR="006331E9" w:rsidRPr="00140CB3" w:rsidRDefault="00390C25" w:rsidP="00643FDB">
      <w:pPr>
        <w:pStyle w:val="ListParagraph"/>
        <w:numPr>
          <w:ilvl w:val="0"/>
          <w:numId w:val="1"/>
        </w:numPr>
        <w:jc w:val="both"/>
        <w:rPr>
          <w:rFonts w:ascii="Times New Roman" w:hAnsi="Times New Roman" w:cs="Times New Roman"/>
        </w:rPr>
      </w:pPr>
      <w:r w:rsidRPr="00140CB3">
        <w:rPr>
          <w:rFonts w:ascii="Times New Roman" w:hAnsi="Times New Roman" w:cs="Times New Roman"/>
        </w:rPr>
        <w:t>Output: This window allows you to view the foreground object as you mark it so that it can be improved if needed.</w:t>
      </w:r>
    </w:p>
    <w:p w14:paraId="38083D8B" w14:textId="63B1C031" w:rsidR="00140CB3" w:rsidRPr="00140CB3" w:rsidRDefault="00140CB3" w:rsidP="00140CB3">
      <w:pPr>
        <w:jc w:val="both"/>
        <w:rPr>
          <w:rFonts w:ascii="Times New Roman" w:hAnsi="Times New Roman" w:cs="Times New Roman"/>
          <w:b/>
          <w:bCs/>
          <w:u w:val="single"/>
        </w:rPr>
      </w:pPr>
      <w:r w:rsidRPr="00140CB3">
        <w:rPr>
          <w:rFonts w:ascii="Times New Roman" w:hAnsi="Times New Roman" w:cs="Times New Roman"/>
          <w:b/>
          <w:bCs/>
          <w:u w:val="single"/>
        </w:rPr>
        <w:t>Imports:</w:t>
      </w:r>
    </w:p>
    <w:p w14:paraId="53C1DA22" w14:textId="3319007B" w:rsidR="006331E9" w:rsidRPr="00140CB3" w:rsidRDefault="00140CB3" w:rsidP="00643FDB">
      <w:pPr>
        <w:jc w:val="both"/>
        <w:rPr>
          <w:rFonts w:ascii="Times New Roman" w:hAnsi="Times New Roman" w:cs="Times New Roman"/>
        </w:rPr>
      </w:pPr>
      <w:proofErr w:type="spellStart"/>
      <w:r w:rsidRPr="00140CB3">
        <w:rPr>
          <w:rFonts w:ascii="Times New Roman" w:hAnsi="Times New Roman" w:cs="Times New Roman"/>
        </w:rPr>
        <w:t>numpy</w:t>
      </w:r>
      <w:proofErr w:type="spellEnd"/>
      <w:r w:rsidRPr="00140CB3">
        <w:rPr>
          <w:rFonts w:ascii="Times New Roman" w:hAnsi="Times New Roman" w:cs="Times New Roman"/>
        </w:rPr>
        <w:t>, cv2, sys, math</w:t>
      </w:r>
    </w:p>
    <w:p w14:paraId="6134399C" w14:textId="77777777" w:rsidR="00140CB3" w:rsidRPr="00140CB3" w:rsidRDefault="00140CB3" w:rsidP="00643FDB">
      <w:pPr>
        <w:jc w:val="both"/>
        <w:rPr>
          <w:rFonts w:ascii="Times New Roman" w:hAnsi="Times New Roman" w:cs="Times New Roman"/>
        </w:rPr>
      </w:pPr>
    </w:p>
    <w:p w14:paraId="2CF8819B" w14:textId="71CCAAD0" w:rsidR="00390C25" w:rsidRPr="00140CB3" w:rsidRDefault="00390C25" w:rsidP="00643FDB">
      <w:pPr>
        <w:jc w:val="both"/>
        <w:rPr>
          <w:rFonts w:ascii="Times New Roman" w:hAnsi="Times New Roman" w:cs="Times New Roman"/>
          <w:b/>
          <w:bCs/>
          <w:u w:val="single"/>
        </w:rPr>
      </w:pPr>
      <w:r w:rsidRPr="00140CB3">
        <w:rPr>
          <w:rFonts w:ascii="Times New Roman" w:hAnsi="Times New Roman" w:cs="Times New Roman"/>
          <w:b/>
          <w:bCs/>
          <w:u w:val="single"/>
        </w:rPr>
        <w:t>Drawing Bounding Box:</w:t>
      </w:r>
    </w:p>
    <w:p w14:paraId="5490D4AD" w14:textId="77777777" w:rsidR="00390C25" w:rsidRPr="00140CB3" w:rsidRDefault="00390C25" w:rsidP="00A65D65">
      <w:pPr>
        <w:jc w:val="both"/>
        <w:rPr>
          <w:rFonts w:ascii="Times New Roman" w:hAnsi="Times New Roman" w:cs="Times New Roman"/>
        </w:rPr>
      </w:pPr>
      <w:r w:rsidRPr="00140CB3">
        <w:rPr>
          <w:rFonts w:ascii="Times New Roman" w:hAnsi="Times New Roman" w:cs="Times New Roman"/>
        </w:rPr>
        <w:t>Once the script has been run and the windows are displayed, you must right click to begin drawing the rectangle, while holding the right click, drag the mouse pointer to a satisfying position until the box surrounds the drop leaving a mouse-pointer sized margin of space between the box and the edge of the droplet (left, right, and top)</w:t>
      </w:r>
    </w:p>
    <w:p w14:paraId="533BC19F" w14:textId="77777777" w:rsidR="00390C25" w:rsidRPr="00140CB3" w:rsidRDefault="00390C25" w:rsidP="00A65D65">
      <w:pPr>
        <w:pStyle w:val="ListParagraph"/>
        <w:numPr>
          <w:ilvl w:val="0"/>
          <w:numId w:val="1"/>
        </w:numPr>
        <w:jc w:val="both"/>
        <w:rPr>
          <w:rFonts w:ascii="Times New Roman" w:hAnsi="Times New Roman" w:cs="Times New Roman"/>
        </w:rPr>
      </w:pPr>
      <w:r w:rsidRPr="00140CB3">
        <w:rPr>
          <w:rFonts w:ascii="Times New Roman" w:hAnsi="Times New Roman" w:cs="Times New Roman"/>
        </w:rPr>
        <w:t>You must make sure the bottom of the bounding box is along the bottom of the droplet as this will be used as the horizon level, you may restart drawing if needed.</w:t>
      </w:r>
    </w:p>
    <w:p w14:paraId="367FC342" w14:textId="77777777" w:rsidR="00390C25" w:rsidRPr="00140CB3" w:rsidRDefault="00390C25" w:rsidP="00643FDB">
      <w:pPr>
        <w:jc w:val="both"/>
        <w:rPr>
          <w:rFonts w:ascii="Times New Roman" w:hAnsi="Times New Roman" w:cs="Times New Roman"/>
          <w:b/>
          <w:bCs/>
          <w:u w:val="single"/>
        </w:rPr>
      </w:pPr>
      <w:r w:rsidRPr="00140CB3">
        <w:rPr>
          <w:rFonts w:ascii="Times New Roman" w:hAnsi="Times New Roman" w:cs="Times New Roman"/>
          <w:b/>
          <w:bCs/>
          <w:u w:val="single"/>
        </w:rPr>
        <w:t>Segment and Markup:</w:t>
      </w:r>
    </w:p>
    <w:p w14:paraId="5E72944A" w14:textId="10F05B5B" w:rsidR="00390C25" w:rsidRPr="00140CB3" w:rsidRDefault="00390C25" w:rsidP="00643FDB">
      <w:pPr>
        <w:ind w:firstLine="360"/>
        <w:jc w:val="both"/>
        <w:rPr>
          <w:rFonts w:ascii="Times New Roman" w:hAnsi="Times New Roman" w:cs="Times New Roman"/>
        </w:rPr>
      </w:pPr>
      <w:r w:rsidRPr="00140CB3">
        <w:rPr>
          <w:rFonts w:ascii="Times New Roman" w:hAnsi="Times New Roman" w:cs="Times New Roman"/>
        </w:rPr>
        <w:t xml:space="preserve">Press the </w:t>
      </w:r>
      <w:r w:rsidRPr="00140CB3">
        <w:rPr>
          <w:rFonts w:ascii="Times New Roman" w:hAnsi="Times New Roman" w:cs="Times New Roman"/>
          <w:b/>
          <w:bCs/>
        </w:rPr>
        <w:t>‘n’</w:t>
      </w:r>
      <w:r w:rsidRPr="00140CB3">
        <w:rPr>
          <w:rFonts w:ascii="Times New Roman" w:hAnsi="Times New Roman" w:cs="Times New Roman"/>
        </w:rPr>
        <w:t xml:space="preserve"> key on your keyboard to segment the droplet within the bounding box, if satisfied with the droplet you see in the ‘output’ window you may proceed to step 5 otherwise continue.</w:t>
      </w:r>
    </w:p>
    <w:p w14:paraId="6CAFC880" w14:textId="77777777" w:rsidR="00390C25" w:rsidRPr="00140CB3" w:rsidRDefault="00390C25" w:rsidP="00643FDB">
      <w:pPr>
        <w:ind w:firstLine="360"/>
        <w:jc w:val="both"/>
        <w:rPr>
          <w:rFonts w:ascii="Times New Roman" w:hAnsi="Times New Roman" w:cs="Times New Roman"/>
        </w:rPr>
      </w:pPr>
      <w:r w:rsidRPr="00140CB3">
        <w:rPr>
          <w:rFonts w:ascii="Times New Roman" w:hAnsi="Times New Roman" w:cs="Times New Roman"/>
        </w:rPr>
        <w:t>If the ‘output’ window shows an unsatisfying segmentation of droplet as a foreground object you need to add or remove foreground or background respectively by marking it off:</w:t>
      </w:r>
    </w:p>
    <w:p w14:paraId="2EABCCBD" w14:textId="77777777" w:rsidR="00390C25" w:rsidRPr="00140CB3" w:rsidRDefault="00390C25" w:rsidP="00643FDB">
      <w:pPr>
        <w:pStyle w:val="ListParagraph"/>
        <w:numPr>
          <w:ilvl w:val="0"/>
          <w:numId w:val="2"/>
        </w:numPr>
        <w:jc w:val="both"/>
        <w:rPr>
          <w:rFonts w:ascii="Times New Roman" w:hAnsi="Times New Roman" w:cs="Times New Roman"/>
        </w:rPr>
      </w:pPr>
      <w:r w:rsidRPr="00140CB3">
        <w:rPr>
          <w:rFonts w:ascii="Times New Roman" w:hAnsi="Times New Roman" w:cs="Times New Roman"/>
        </w:rPr>
        <w:t xml:space="preserve">Add ‘Sure Foreground’ marks by pressing the </w:t>
      </w:r>
      <w:r w:rsidRPr="00140CB3">
        <w:rPr>
          <w:rFonts w:ascii="Times New Roman" w:hAnsi="Times New Roman" w:cs="Times New Roman"/>
          <w:b/>
          <w:bCs/>
        </w:rPr>
        <w:t>‘1’</w:t>
      </w:r>
      <w:r w:rsidRPr="00140CB3">
        <w:rPr>
          <w:rFonts w:ascii="Times New Roman" w:hAnsi="Times New Roman" w:cs="Times New Roman"/>
        </w:rPr>
        <w:t xml:space="preserve"> key and drawing on the places you want to mark using the left mouse button (and </w:t>
      </w:r>
      <w:r w:rsidRPr="00140CB3">
        <w:rPr>
          <w:rFonts w:ascii="Times New Roman" w:hAnsi="Times New Roman" w:cs="Times New Roman"/>
        </w:rPr>
        <w:t>dragging) on the ‘input’ window – this will draw white dots.</w:t>
      </w:r>
    </w:p>
    <w:p w14:paraId="0FDA3A6A" w14:textId="77777777" w:rsidR="00390C25" w:rsidRPr="00140CB3" w:rsidRDefault="00390C25" w:rsidP="00643FDB">
      <w:pPr>
        <w:pStyle w:val="ListParagraph"/>
        <w:numPr>
          <w:ilvl w:val="0"/>
          <w:numId w:val="2"/>
        </w:numPr>
        <w:jc w:val="both"/>
        <w:rPr>
          <w:rFonts w:ascii="Times New Roman" w:hAnsi="Times New Roman" w:cs="Times New Roman"/>
        </w:rPr>
      </w:pPr>
      <w:r w:rsidRPr="00140CB3">
        <w:rPr>
          <w:rFonts w:ascii="Times New Roman" w:hAnsi="Times New Roman" w:cs="Times New Roman"/>
        </w:rPr>
        <w:t xml:space="preserve">Similarly, you may remove ‘Sure Background’ areas by pressing </w:t>
      </w:r>
      <w:r w:rsidRPr="00140CB3">
        <w:rPr>
          <w:rFonts w:ascii="Times New Roman" w:hAnsi="Times New Roman" w:cs="Times New Roman"/>
          <w:b/>
          <w:bCs/>
        </w:rPr>
        <w:t>‘0’</w:t>
      </w:r>
      <w:r w:rsidRPr="00140CB3">
        <w:rPr>
          <w:rFonts w:ascii="Times New Roman" w:hAnsi="Times New Roman" w:cs="Times New Roman"/>
        </w:rPr>
        <w:t xml:space="preserve"> and drawing on them, this will draw black dots.</w:t>
      </w:r>
    </w:p>
    <w:p w14:paraId="41FFC07C" w14:textId="77777777" w:rsidR="00390C25" w:rsidRPr="00140CB3" w:rsidRDefault="00390C25" w:rsidP="00643FDB">
      <w:pPr>
        <w:pStyle w:val="ListParagraph"/>
        <w:numPr>
          <w:ilvl w:val="0"/>
          <w:numId w:val="2"/>
        </w:numPr>
        <w:jc w:val="both"/>
        <w:rPr>
          <w:rFonts w:ascii="Times New Roman" w:hAnsi="Times New Roman" w:cs="Times New Roman"/>
        </w:rPr>
      </w:pPr>
      <w:r w:rsidRPr="00140CB3">
        <w:rPr>
          <w:rFonts w:ascii="Times New Roman" w:hAnsi="Times New Roman" w:cs="Times New Roman"/>
        </w:rPr>
        <w:t>Press the ‘n’ key one more time so that the image can be re-segmented with the markings you just made. If you are satisfied with the output, continue – otherwise repeat step 5.</w:t>
      </w:r>
    </w:p>
    <w:p w14:paraId="0B8835EF" w14:textId="77777777" w:rsidR="00390C25" w:rsidRPr="00140CB3" w:rsidRDefault="00390C25" w:rsidP="00643FDB">
      <w:pPr>
        <w:jc w:val="both"/>
        <w:rPr>
          <w:rFonts w:ascii="Times New Roman" w:hAnsi="Times New Roman" w:cs="Times New Roman"/>
          <w:b/>
          <w:bCs/>
          <w:u w:val="single"/>
        </w:rPr>
      </w:pPr>
      <w:r w:rsidRPr="00140CB3">
        <w:rPr>
          <w:rFonts w:ascii="Times New Roman" w:hAnsi="Times New Roman" w:cs="Times New Roman"/>
          <w:b/>
          <w:bCs/>
          <w:u w:val="single"/>
        </w:rPr>
        <w:t>Save and View Results:</w:t>
      </w:r>
    </w:p>
    <w:p w14:paraId="0389BFFC" w14:textId="116F2934" w:rsidR="00390C25" w:rsidRPr="00140CB3" w:rsidRDefault="00390C25" w:rsidP="00643FDB">
      <w:pPr>
        <w:pStyle w:val="ListParagraph"/>
        <w:numPr>
          <w:ilvl w:val="0"/>
          <w:numId w:val="1"/>
        </w:numPr>
        <w:jc w:val="both"/>
        <w:rPr>
          <w:rFonts w:ascii="Times New Roman" w:hAnsi="Times New Roman" w:cs="Times New Roman"/>
          <w:b/>
          <w:bCs/>
        </w:rPr>
      </w:pPr>
      <w:r w:rsidRPr="00140CB3">
        <w:rPr>
          <w:rFonts w:ascii="Times New Roman" w:hAnsi="Times New Roman" w:cs="Times New Roman"/>
        </w:rPr>
        <w:t>Press the ‘s’ key to save your output images and view the results (they will also be printed on the terminal output)</w:t>
      </w:r>
      <w:r w:rsidR="00140CB3" w:rsidRPr="00140CB3">
        <w:rPr>
          <w:rFonts w:ascii="Times New Roman" w:hAnsi="Times New Roman" w:cs="Times New Roman"/>
        </w:rPr>
        <w:t>.</w:t>
      </w:r>
    </w:p>
    <w:p w14:paraId="5696D5D3" w14:textId="77777777" w:rsidR="00390C25" w:rsidRPr="00140CB3" w:rsidRDefault="00390C25" w:rsidP="00643FDB">
      <w:pPr>
        <w:jc w:val="both"/>
        <w:rPr>
          <w:rFonts w:ascii="Times New Roman" w:hAnsi="Times New Roman" w:cs="Times New Roman"/>
          <w:b/>
          <w:bCs/>
        </w:rPr>
      </w:pPr>
    </w:p>
    <w:p w14:paraId="7395F117" w14:textId="77777777" w:rsidR="00390C25" w:rsidRPr="00140CB3" w:rsidRDefault="00390C25" w:rsidP="00643FDB">
      <w:pPr>
        <w:jc w:val="both"/>
        <w:rPr>
          <w:rFonts w:ascii="Times New Roman" w:hAnsi="Times New Roman" w:cs="Times New Roman"/>
          <w:b/>
          <w:bCs/>
        </w:rPr>
      </w:pPr>
    </w:p>
    <w:p w14:paraId="5A4EFFB5" w14:textId="77777777" w:rsidR="00390C25" w:rsidRPr="00140CB3" w:rsidRDefault="00390C25" w:rsidP="00643FDB">
      <w:pPr>
        <w:jc w:val="both"/>
        <w:rPr>
          <w:rFonts w:ascii="Times New Roman" w:hAnsi="Times New Roman" w:cs="Times New Roman"/>
          <w:b/>
          <w:bCs/>
        </w:rPr>
      </w:pPr>
    </w:p>
    <w:p w14:paraId="23B4A270" w14:textId="77777777" w:rsidR="00390C25" w:rsidRPr="00140CB3" w:rsidRDefault="00390C25" w:rsidP="00643FDB">
      <w:pPr>
        <w:jc w:val="both"/>
        <w:rPr>
          <w:rFonts w:ascii="Times New Roman" w:hAnsi="Times New Roman" w:cs="Times New Roman"/>
          <w:b/>
          <w:bCs/>
        </w:rPr>
      </w:pPr>
    </w:p>
    <w:p w14:paraId="63C87ACD" w14:textId="77777777" w:rsidR="00390C25" w:rsidRPr="00140CB3" w:rsidRDefault="00390C25" w:rsidP="00643FDB">
      <w:pPr>
        <w:jc w:val="both"/>
        <w:rPr>
          <w:rFonts w:ascii="Times New Roman" w:hAnsi="Times New Roman" w:cs="Times New Roman"/>
          <w:b/>
          <w:bCs/>
        </w:rPr>
      </w:pPr>
    </w:p>
    <w:p w14:paraId="1D1BFBB1" w14:textId="77777777" w:rsidR="00390C25" w:rsidRPr="00140CB3" w:rsidRDefault="00390C25" w:rsidP="00643FDB">
      <w:pPr>
        <w:jc w:val="both"/>
        <w:rPr>
          <w:rFonts w:ascii="Times New Roman" w:hAnsi="Times New Roman" w:cs="Times New Roman"/>
          <w:b/>
          <w:bCs/>
        </w:rPr>
      </w:pPr>
    </w:p>
    <w:p w14:paraId="55937A62" w14:textId="77777777" w:rsidR="00390C25" w:rsidRPr="00140CB3" w:rsidRDefault="00390C25" w:rsidP="00643FDB">
      <w:pPr>
        <w:jc w:val="both"/>
        <w:rPr>
          <w:rFonts w:ascii="Times New Roman" w:hAnsi="Times New Roman" w:cs="Times New Roman"/>
          <w:b/>
          <w:bCs/>
        </w:rPr>
      </w:pPr>
    </w:p>
    <w:p w14:paraId="15CAED93" w14:textId="77777777" w:rsidR="00390C25" w:rsidRPr="00140CB3" w:rsidRDefault="00390C25" w:rsidP="00643FDB">
      <w:pPr>
        <w:jc w:val="both"/>
        <w:rPr>
          <w:rFonts w:ascii="Times New Roman" w:hAnsi="Times New Roman" w:cs="Times New Roman"/>
          <w:b/>
          <w:bCs/>
        </w:rPr>
      </w:pPr>
    </w:p>
    <w:p w14:paraId="2508F06D" w14:textId="77777777" w:rsidR="00390C25" w:rsidRPr="00140CB3" w:rsidRDefault="00390C25" w:rsidP="00643FDB">
      <w:pPr>
        <w:jc w:val="both"/>
        <w:rPr>
          <w:rFonts w:ascii="Times New Roman" w:hAnsi="Times New Roman" w:cs="Times New Roman"/>
          <w:b/>
          <w:bCs/>
        </w:rPr>
      </w:pPr>
    </w:p>
    <w:p w14:paraId="62FC5F23" w14:textId="77777777" w:rsidR="00390C25" w:rsidRPr="00140CB3" w:rsidRDefault="00390C25" w:rsidP="00643FDB">
      <w:pPr>
        <w:jc w:val="both"/>
        <w:rPr>
          <w:rFonts w:ascii="Times New Roman" w:hAnsi="Times New Roman" w:cs="Times New Roman"/>
          <w:b/>
          <w:bCs/>
        </w:rPr>
      </w:pPr>
    </w:p>
    <w:p w14:paraId="627944FE" w14:textId="77777777" w:rsidR="006331E9" w:rsidRPr="00140CB3" w:rsidRDefault="006331E9" w:rsidP="00643FDB">
      <w:pPr>
        <w:jc w:val="both"/>
        <w:rPr>
          <w:rFonts w:ascii="Times New Roman" w:hAnsi="Times New Roman" w:cs="Times New Roman"/>
          <w:b/>
          <w:bCs/>
        </w:rPr>
      </w:pPr>
    </w:p>
    <w:p w14:paraId="221514EC" w14:textId="77777777" w:rsidR="006331E9" w:rsidRPr="00140CB3" w:rsidRDefault="006331E9" w:rsidP="00643FDB">
      <w:pPr>
        <w:jc w:val="both"/>
        <w:rPr>
          <w:rFonts w:ascii="Times New Roman" w:hAnsi="Times New Roman" w:cs="Times New Roman"/>
          <w:b/>
          <w:bCs/>
        </w:rPr>
      </w:pPr>
    </w:p>
    <w:p w14:paraId="5E3C14F3" w14:textId="77777777" w:rsidR="006331E9" w:rsidRPr="00140CB3" w:rsidRDefault="006331E9" w:rsidP="00643FDB">
      <w:pPr>
        <w:jc w:val="both"/>
        <w:rPr>
          <w:rFonts w:ascii="Times New Roman" w:hAnsi="Times New Roman" w:cs="Times New Roman"/>
          <w:b/>
          <w:bCs/>
        </w:rPr>
      </w:pPr>
    </w:p>
    <w:p w14:paraId="1182C71D" w14:textId="77777777" w:rsidR="006331E9" w:rsidRPr="00140CB3" w:rsidRDefault="006331E9" w:rsidP="00643FDB">
      <w:pPr>
        <w:jc w:val="both"/>
        <w:rPr>
          <w:rFonts w:ascii="Times New Roman" w:hAnsi="Times New Roman" w:cs="Times New Roman"/>
          <w:b/>
          <w:bCs/>
        </w:rPr>
      </w:pPr>
    </w:p>
    <w:p w14:paraId="406B9F8F" w14:textId="77777777" w:rsidR="006331E9" w:rsidRPr="00140CB3" w:rsidRDefault="006331E9" w:rsidP="00643FDB">
      <w:pPr>
        <w:jc w:val="both"/>
        <w:rPr>
          <w:rFonts w:ascii="Times New Roman" w:hAnsi="Times New Roman" w:cs="Times New Roman"/>
          <w:b/>
          <w:bCs/>
        </w:rPr>
      </w:pPr>
    </w:p>
    <w:p w14:paraId="17B49F44" w14:textId="77777777" w:rsidR="00140CB3" w:rsidRPr="00140CB3" w:rsidRDefault="00140CB3" w:rsidP="00643FDB">
      <w:pPr>
        <w:jc w:val="both"/>
        <w:rPr>
          <w:rFonts w:ascii="Times New Roman" w:hAnsi="Times New Roman" w:cs="Times New Roman"/>
          <w:b/>
          <w:bCs/>
        </w:rPr>
      </w:pPr>
    </w:p>
    <w:p w14:paraId="70C951DC" w14:textId="77777777" w:rsidR="00140CB3" w:rsidRPr="00140CB3" w:rsidRDefault="00140CB3" w:rsidP="00643FDB">
      <w:pPr>
        <w:jc w:val="both"/>
        <w:rPr>
          <w:rFonts w:ascii="Times New Roman" w:hAnsi="Times New Roman" w:cs="Times New Roman"/>
          <w:b/>
          <w:bCs/>
        </w:rPr>
      </w:pPr>
    </w:p>
    <w:p w14:paraId="42AA1BD8" w14:textId="10EADAE6" w:rsidR="00140CB3" w:rsidRDefault="00140CB3" w:rsidP="00643FDB">
      <w:pPr>
        <w:jc w:val="both"/>
        <w:rPr>
          <w:rFonts w:ascii="Times New Roman" w:hAnsi="Times New Roman" w:cs="Times New Roman"/>
          <w:b/>
          <w:bCs/>
        </w:rPr>
      </w:pPr>
    </w:p>
    <w:p w14:paraId="1CDC6378" w14:textId="4DE0A67B" w:rsidR="00A43B78" w:rsidRDefault="00A43B78" w:rsidP="00643FDB">
      <w:pPr>
        <w:jc w:val="both"/>
        <w:rPr>
          <w:rFonts w:ascii="Times New Roman" w:hAnsi="Times New Roman" w:cs="Times New Roman"/>
          <w:b/>
          <w:bCs/>
        </w:rPr>
      </w:pPr>
    </w:p>
    <w:p w14:paraId="3E5FA180" w14:textId="77777777" w:rsidR="00A43B78" w:rsidRPr="00140CB3" w:rsidRDefault="00A43B78" w:rsidP="00643FDB">
      <w:pPr>
        <w:jc w:val="both"/>
        <w:rPr>
          <w:rFonts w:ascii="Times New Roman" w:hAnsi="Times New Roman" w:cs="Times New Roman"/>
          <w:b/>
          <w:bCs/>
        </w:rPr>
      </w:pPr>
    </w:p>
    <w:p w14:paraId="06DA9DE1" w14:textId="2B930817" w:rsidR="00390C25" w:rsidRPr="00140CB3" w:rsidRDefault="00390C25" w:rsidP="00140CB3">
      <w:pPr>
        <w:jc w:val="center"/>
        <w:rPr>
          <w:rFonts w:ascii="Times New Roman" w:hAnsi="Times New Roman" w:cs="Times New Roman"/>
          <w:b/>
          <w:bCs/>
          <w:sz w:val="40"/>
          <w:szCs w:val="40"/>
        </w:rPr>
      </w:pPr>
      <w:r w:rsidRPr="00140CB3">
        <w:rPr>
          <w:rFonts w:ascii="Times New Roman" w:hAnsi="Times New Roman" w:cs="Times New Roman"/>
          <w:b/>
          <w:bCs/>
          <w:sz w:val="40"/>
          <w:szCs w:val="40"/>
        </w:rPr>
        <w:lastRenderedPageBreak/>
        <w:t>References</w:t>
      </w:r>
    </w:p>
    <w:p w14:paraId="0BE78441" w14:textId="77777777" w:rsidR="00390C25" w:rsidRPr="00140CB3" w:rsidRDefault="00390C25" w:rsidP="00643FDB">
      <w:pPr>
        <w:jc w:val="both"/>
        <w:rPr>
          <w:rFonts w:ascii="Times New Roman" w:hAnsi="Times New Roman" w:cs="Times New Roman"/>
          <w:b/>
          <w:bCs/>
        </w:rPr>
      </w:pPr>
    </w:p>
    <w:p w14:paraId="4BC957FA" w14:textId="77777777" w:rsidR="00390C25" w:rsidRPr="00140CB3" w:rsidRDefault="00390C25" w:rsidP="00A43B78">
      <w:pPr>
        <w:rPr>
          <w:rFonts w:ascii="Times New Roman" w:hAnsi="Times New Roman" w:cs="Times New Roman"/>
        </w:rPr>
      </w:pPr>
      <w:r w:rsidRPr="00140CB3">
        <w:rPr>
          <w:rFonts w:ascii="Times New Roman" w:hAnsi="Times New Roman" w:cs="Times New Roman"/>
          <w:b/>
          <w:bCs/>
        </w:rPr>
        <w:t>[1]:</w:t>
      </w:r>
      <w:r w:rsidRPr="00140CB3">
        <w:rPr>
          <w:rFonts w:ascii="Times New Roman" w:hAnsi="Times New Roman" w:cs="Times New Roman"/>
        </w:rPr>
        <w:t xml:space="preserve"> I. </w:t>
      </w:r>
      <w:proofErr w:type="spellStart"/>
      <w:r w:rsidRPr="00140CB3">
        <w:rPr>
          <w:rFonts w:ascii="Times New Roman" w:hAnsi="Times New Roman" w:cs="Times New Roman"/>
        </w:rPr>
        <w:t>Jarrar</w:t>
      </w:r>
      <w:proofErr w:type="spellEnd"/>
      <w:r w:rsidRPr="00140CB3">
        <w:rPr>
          <w:rFonts w:ascii="Times New Roman" w:hAnsi="Times New Roman" w:cs="Times New Roman"/>
        </w:rPr>
        <w:t xml:space="preserve">, K. </w:t>
      </w:r>
      <w:proofErr w:type="spellStart"/>
      <w:r w:rsidRPr="00140CB3">
        <w:rPr>
          <w:rFonts w:ascii="Times New Roman" w:hAnsi="Times New Roman" w:cs="Times New Roman"/>
        </w:rPr>
        <w:t>Assaleh</w:t>
      </w:r>
      <w:proofErr w:type="spellEnd"/>
      <w:r w:rsidRPr="00140CB3">
        <w:rPr>
          <w:rFonts w:ascii="Times New Roman" w:hAnsi="Times New Roman" w:cs="Times New Roman"/>
        </w:rPr>
        <w:t xml:space="preserve"> and A. H. El-hag, "Using a pattern recognition-based technique to assess the hydrophobicity class of silicone rubber materials," in IEEE Transactions on Dielectrics and Electrical Insulation, vol. 21, no. 6, pp. 2611-2618, December 2014, </w:t>
      </w:r>
      <w:proofErr w:type="spellStart"/>
      <w:r w:rsidRPr="00140CB3">
        <w:rPr>
          <w:rFonts w:ascii="Times New Roman" w:hAnsi="Times New Roman" w:cs="Times New Roman"/>
        </w:rPr>
        <w:t>doi</w:t>
      </w:r>
      <w:proofErr w:type="spellEnd"/>
      <w:r w:rsidRPr="00140CB3">
        <w:rPr>
          <w:rFonts w:ascii="Times New Roman" w:hAnsi="Times New Roman" w:cs="Times New Roman"/>
        </w:rPr>
        <w:t>: 10.1109/TDEI.2014.004523.</w:t>
      </w:r>
    </w:p>
    <w:p w14:paraId="0640EBAA" w14:textId="77777777" w:rsidR="00390C25" w:rsidRPr="00140CB3" w:rsidRDefault="00390C25" w:rsidP="00A43B78">
      <w:pPr>
        <w:rPr>
          <w:rFonts w:ascii="Times New Roman" w:hAnsi="Times New Roman" w:cs="Times New Roman"/>
        </w:rPr>
      </w:pPr>
      <w:r w:rsidRPr="00140CB3">
        <w:rPr>
          <w:rFonts w:ascii="Times New Roman" w:hAnsi="Times New Roman" w:cs="Times New Roman"/>
          <w:b/>
          <w:bCs/>
        </w:rPr>
        <w:t xml:space="preserve">[2]: </w:t>
      </w:r>
      <w:r w:rsidRPr="00140CB3">
        <w:rPr>
          <w:rFonts w:ascii="Times New Roman" w:hAnsi="Times New Roman" w:cs="Times New Roman"/>
        </w:rPr>
        <w:t xml:space="preserve"> Gundersen H, </w:t>
      </w:r>
      <w:proofErr w:type="spellStart"/>
      <w:r w:rsidRPr="00140CB3">
        <w:rPr>
          <w:rFonts w:ascii="Times New Roman" w:hAnsi="Times New Roman" w:cs="Times New Roman"/>
        </w:rPr>
        <w:t>Leinaas</w:t>
      </w:r>
      <w:proofErr w:type="spellEnd"/>
      <w:r w:rsidRPr="00140CB3">
        <w:rPr>
          <w:rFonts w:ascii="Times New Roman" w:hAnsi="Times New Roman" w:cs="Times New Roman"/>
        </w:rPr>
        <w:t xml:space="preserve"> HP, </w:t>
      </w:r>
      <w:proofErr w:type="spellStart"/>
      <w:r w:rsidRPr="00140CB3">
        <w:rPr>
          <w:rFonts w:ascii="Times New Roman" w:hAnsi="Times New Roman" w:cs="Times New Roman"/>
        </w:rPr>
        <w:t>Thaulow</w:t>
      </w:r>
      <w:proofErr w:type="spellEnd"/>
      <w:r w:rsidRPr="00140CB3">
        <w:rPr>
          <w:rFonts w:ascii="Times New Roman" w:hAnsi="Times New Roman" w:cs="Times New Roman"/>
        </w:rPr>
        <w:t xml:space="preserve"> C (2014) Surface Structure and Wetting Characteristics of Collembola Cuticles. </w:t>
      </w:r>
      <w:proofErr w:type="spellStart"/>
      <w:r w:rsidRPr="00140CB3">
        <w:rPr>
          <w:rFonts w:ascii="Times New Roman" w:hAnsi="Times New Roman" w:cs="Times New Roman"/>
        </w:rPr>
        <w:t>PLoS</w:t>
      </w:r>
      <w:proofErr w:type="spellEnd"/>
      <w:r w:rsidRPr="00140CB3">
        <w:rPr>
          <w:rFonts w:ascii="Times New Roman" w:hAnsi="Times New Roman" w:cs="Times New Roman"/>
        </w:rPr>
        <w:t xml:space="preserve"> ONE 9(2): e86783. https://doi.org/10.1371/journal.pone.0086783</w:t>
      </w:r>
    </w:p>
    <w:p w14:paraId="5435142A" w14:textId="5C877BB2" w:rsidR="002B62A9" w:rsidRPr="00140CB3" w:rsidRDefault="002B62A9" w:rsidP="00643FDB">
      <w:pPr>
        <w:jc w:val="both"/>
        <w:rPr>
          <w:rFonts w:ascii="Times New Roman" w:hAnsi="Times New Roman" w:cs="Times New Roman"/>
        </w:rPr>
      </w:pPr>
    </w:p>
    <w:sectPr w:rsidR="002B62A9" w:rsidRPr="00140CB3" w:rsidSect="00711600">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80CE9"/>
    <w:multiLevelType w:val="hybridMultilevel"/>
    <w:tmpl w:val="FCB68A26"/>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1255091"/>
    <w:multiLevelType w:val="hybridMultilevel"/>
    <w:tmpl w:val="47E443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230CAB"/>
    <w:multiLevelType w:val="hybridMultilevel"/>
    <w:tmpl w:val="B6E4E49C"/>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45C37BD4"/>
    <w:multiLevelType w:val="hybridMultilevel"/>
    <w:tmpl w:val="6F1E3B1E"/>
    <w:lvl w:ilvl="0" w:tplc="576EAE60">
      <w:start w:val="1"/>
      <w:numFmt w:val="bullet"/>
      <w:lvlText w:val="§"/>
      <w:lvlJc w:val="left"/>
      <w:pPr>
        <w:tabs>
          <w:tab w:val="num" w:pos="360"/>
        </w:tabs>
        <w:ind w:left="360" w:hanging="360"/>
      </w:pPr>
      <w:rPr>
        <w:rFonts w:ascii="Wingdings" w:hAnsi="Wingdings" w:hint="default"/>
      </w:rPr>
    </w:lvl>
    <w:lvl w:ilvl="1" w:tplc="0E0094C8" w:tentative="1">
      <w:start w:val="1"/>
      <w:numFmt w:val="bullet"/>
      <w:lvlText w:val="§"/>
      <w:lvlJc w:val="left"/>
      <w:pPr>
        <w:tabs>
          <w:tab w:val="num" w:pos="1080"/>
        </w:tabs>
        <w:ind w:left="1080" w:hanging="360"/>
      </w:pPr>
      <w:rPr>
        <w:rFonts w:ascii="Wingdings" w:hAnsi="Wingdings" w:hint="default"/>
      </w:rPr>
    </w:lvl>
    <w:lvl w:ilvl="2" w:tplc="2C30A78A" w:tentative="1">
      <w:start w:val="1"/>
      <w:numFmt w:val="bullet"/>
      <w:lvlText w:val="§"/>
      <w:lvlJc w:val="left"/>
      <w:pPr>
        <w:tabs>
          <w:tab w:val="num" w:pos="1800"/>
        </w:tabs>
        <w:ind w:left="1800" w:hanging="360"/>
      </w:pPr>
      <w:rPr>
        <w:rFonts w:ascii="Wingdings" w:hAnsi="Wingdings" w:hint="default"/>
      </w:rPr>
    </w:lvl>
    <w:lvl w:ilvl="3" w:tplc="FBE6449E" w:tentative="1">
      <w:start w:val="1"/>
      <w:numFmt w:val="bullet"/>
      <w:lvlText w:val="§"/>
      <w:lvlJc w:val="left"/>
      <w:pPr>
        <w:tabs>
          <w:tab w:val="num" w:pos="2520"/>
        </w:tabs>
        <w:ind w:left="2520" w:hanging="360"/>
      </w:pPr>
      <w:rPr>
        <w:rFonts w:ascii="Wingdings" w:hAnsi="Wingdings" w:hint="default"/>
      </w:rPr>
    </w:lvl>
    <w:lvl w:ilvl="4" w:tplc="AD007394" w:tentative="1">
      <w:start w:val="1"/>
      <w:numFmt w:val="bullet"/>
      <w:lvlText w:val="§"/>
      <w:lvlJc w:val="left"/>
      <w:pPr>
        <w:tabs>
          <w:tab w:val="num" w:pos="3240"/>
        </w:tabs>
        <w:ind w:left="3240" w:hanging="360"/>
      </w:pPr>
      <w:rPr>
        <w:rFonts w:ascii="Wingdings" w:hAnsi="Wingdings" w:hint="default"/>
      </w:rPr>
    </w:lvl>
    <w:lvl w:ilvl="5" w:tplc="70F0346C" w:tentative="1">
      <w:start w:val="1"/>
      <w:numFmt w:val="bullet"/>
      <w:lvlText w:val="§"/>
      <w:lvlJc w:val="left"/>
      <w:pPr>
        <w:tabs>
          <w:tab w:val="num" w:pos="3960"/>
        </w:tabs>
        <w:ind w:left="3960" w:hanging="360"/>
      </w:pPr>
      <w:rPr>
        <w:rFonts w:ascii="Wingdings" w:hAnsi="Wingdings" w:hint="default"/>
      </w:rPr>
    </w:lvl>
    <w:lvl w:ilvl="6" w:tplc="6BEA5A98" w:tentative="1">
      <w:start w:val="1"/>
      <w:numFmt w:val="bullet"/>
      <w:lvlText w:val="§"/>
      <w:lvlJc w:val="left"/>
      <w:pPr>
        <w:tabs>
          <w:tab w:val="num" w:pos="4680"/>
        </w:tabs>
        <w:ind w:left="4680" w:hanging="360"/>
      </w:pPr>
      <w:rPr>
        <w:rFonts w:ascii="Wingdings" w:hAnsi="Wingdings" w:hint="default"/>
      </w:rPr>
    </w:lvl>
    <w:lvl w:ilvl="7" w:tplc="099AD97C" w:tentative="1">
      <w:start w:val="1"/>
      <w:numFmt w:val="bullet"/>
      <w:lvlText w:val="§"/>
      <w:lvlJc w:val="left"/>
      <w:pPr>
        <w:tabs>
          <w:tab w:val="num" w:pos="5400"/>
        </w:tabs>
        <w:ind w:left="5400" w:hanging="360"/>
      </w:pPr>
      <w:rPr>
        <w:rFonts w:ascii="Wingdings" w:hAnsi="Wingdings" w:hint="default"/>
      </w:rPr>
    </w:lvl>
    <w:lvl w:ilvl="8" w:tplc="F37C9E84"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53D4215"/>
    <w:multiLevelType w:val="multilevel"/>
    <w:tmpl w:val="D60C43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282EDD"/>
    <w:multiLevelType w:val="hybridMultilevel"/>
    <w:tmpl w:val="1082BF24"/>
    <w:lvl w:ilvl="0" w:tplc="78C80C2E">
      <w:start w:val="1"/>
      <w:numFmt w:val="bullet"/>
      <w:lvlText w:val="§"/>
      <w:lvlJc w:val="left"/>
      <w:pPr>
        <w:tabs>
          <w:tab w:val="num" w:pos="720"/>
        </w:tabs>
        <w:ind w:left="720" w:hanging="360"/>
      </w:pPr>
      <w:rPr>
        <w:rFonts w:ascii="Wingdings" w:hAnsi="Wingdings" w:hint="default"/>
      </w:rPr>
    </w:lvl>
    <w:lvl w:ilvl="1" w:tplc="8A80C7D8">
      <w:numFmt w:val="bullet"/>
      <w:lvlText w:val="§"/>
      <w:lvlJc w:val="left"/>
      <w:pPr>
        <w:tabs>
          <w:tab w:val="num" w:pos="1440"/>
        </w:tabs>
        <w:ind w:left="1440" w:hanging="360"/>
      </w:pPr>
      <w:rPr>
        <w:rFonts w:ascii="Wingdings" w:hAnsi="Wingdings" w:hint="default"/>
      </w:rPr>
    </w:lvl>
    <w:lvl w:ilvl="2" w:tplc="5D26E0EC" w:tentative="1">
      <w:start w:val="1"/>
      <w:numFmt w:val="bullet"/>
      <w:lvlText w:val="§"/>
      <w:lvlJc w:val="left"/>
      <w:pPr>
        <w:tabs>
          <w:tab w:val="num" w:pos="2160"/>
        </w:tabs>
        <w:ind w:left="2160" w:hanging="360"/>
      </w:pPr>
      <w:rPr>
        <w:rFonts w:ascii="Wingdings" w:hAnsi="Wingdings" w:hint="default"/>
      </w:rPr>
    </w:lvl>
    <w:lvl w:ilvl="3" w:tplc="712E83F0" w:tentative="1">
      <w:start w:val="1"/>
      <w:numFmt w:val="bullet"/>
      <w:lvlText w:val="§"/>
      <w:lvlJc w:val="left"/>
      <w:pPr>
        <w:tabs>
          <w:tab w:val="num" w:pos="2880"/>
        </w:tabs>
        <w:ind w:left="2880" w:hanging="360"/>
      </w:pPr>
      <w:rPr>
        <w:rFonts w:ascii="Wingdings" w:hAnsi="Wingdings" w:hint="default"/>
      </w:rPr>
    </w:lvl>
    <w:lvl w:ilvl="4" w:tplc="1E307FB0" w:tentative="1">
      <w:start w:val="1"/>
      <w:numFmt w:val="bullet"/>
      <w:lvlText w:val="§"/>
      <w:lvlJc w:val="left"/>
      <w:pPr>
        <w:tabs>
          <w:tab w:val="num" w:pos="3600"/>
        </w:tabs>
        <w:ind w:left="3600" w:hanging="360"/>
      </w:pPr>
      <w:rPr>
        <w:rFonts w:ascii="Wingdings" w:hAnsi="Wingdings" w:hint="default"/>
      </w:rPr>
    </w:lvl>
    <w:lvl w:ilvl="5" w:tplc="0C04450C" w:tentative="1">
      <w:start w:val="1"/>
      <w:numFmt w:val="bullet"/>
      <w:lvlText w:val="§"/>
      <w:lvlJc w:val="left"/>
      <w:pPr>
        <w:tabs>
          <w:tab w:val="num" w:pos="4320"/>
        </w:tabs>
        <w:ind w:left="4320" w:hanging="360"/>
      </w:pPr>
      <w:rPr>
        <w:rFonts w:ascii="Wingdings" w:hAnsi="Wingdings" w:hint="default"/>
      </w:rPr>
    </w:lvl>
    <w:lvl w:ilvl="6" w:tplc="42E017AA" w:tentative="1">
      <w:start w:val="1"/>
      <w:numFmt w:val="bullet"/>
      <w:lvlText w:val="§"/>
      <w:lvlJc w:val="left"/>
      <w:pPr>
        <w:tabs>
          <w:tab w:val="num" w:pos="5040"/>
        </w:tabs>
        <w:ind w:left="5040" w:hanging="360"/>
      </w:pPr>
      <w:rPr>
        <w:rFonts w:ascii="Wingdings" w:hAnsi="Wingdings" w:hint="default"/>
      </w:rPr>
    </w:lvl>
    <w:lvl w:ilvl="7" w:tplc="432078B2" w:tentative="1">
      <w:start w:val="1"/>
      <w:numFmt w:val="bullet"/>
      <w:lvlText w:val="§"/>
      <w:lvlJc w:val="left"/>
      <w:pPr>
        <w:tabs>
          <w:tab w:val="num" w:pos="5760"/>
        </w:tabs>
        <w:ind w:left="5760" w:hanging="360"/>
      </w:pPr>
      <w:rPr>
        <w:rFonts w:ascii="Wingdings" w:hAnsi="Wingdings" w:hint="default"/>
      </w:rPr>
    </w:lvl>
    <w:lvl w:ilvl="8" w:tplc="D304B82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042FD0"/>
    <w:multiLevelType w:val="hybridMultilevel"/>
    <w:tmpl w:val="3CDC103C"/>
    <w:lvl w:ilvl="0" w:tplc="D9E6D5B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5605E62"/>
    <w:multiLevelType w:val="hybridMultilevel"/>
    <w:tmpl w:val="75AE22A2"/>
    <w:lvl w:ilvl="0" w:tplc="91DE54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1"/>
  </w:num>
  <w:num w:numId="6">
    <w:abstractNumId w:val="3"/>
  </w:num>
  <w:num w:numId="7">
    <w:abstractNumId w:val="7"/>
  </w:num>
  <w:num w:numId="8">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BC4"/>
    <w:rsid w:val="000714B7"/>
    <w:rsid w:val="000A0F3D"/>
    <w:rsid w:val="00124AC0"/>
    <w:rsid w:val="00140CB3"/>
    <w:rsid w:val="001D1AB9"/>
    <w:rsid w:val="001E2F15"/>
    <w:rsid w:val="002B62A9"/>
    <w:rsid w:val="0032036E"/>
    <w:rsid w:val="00390C25"/>
    <w:rsid w:val="004A4603"/>
    <w:rsid w:val="004D30E4"/>
    <w:rsid w:val="00555658"/>
    <w:rsid w:val="005D2818"/>
    <w:rsid w:val="00617FC1"/>
    <w:rsid w:val="006331E9"/>
    <w:rsid w:val="00643FDB"/>
    <w:rsid w:val="00672B9F"/>
    <w:rsid w:val="00711600"/>
    <w:rsid w:val="0071478D"/>
    <w:rsid w:val="007F24B0"/>
    <w:rsid w:val="00823203"/>
    <w:rsid w:val="008425BA"/>
    <w:rsid w:val="009542B2"/>
    <w:rsid w:val="00997AF7"/>
    <w:rsid w:val="009B03B3"/>
    <w:rsid w:val="00A43B78"/>
    <w:rsid w:val="00A65D65"/>
    <w:rsid w:val="00B572BE"/>
    <w:rsid w:val="00C24C74"/>
    <w:rsid w:val="00C52C65"/>
    <w:rsid w:val="00C6767C"/>
    <w:rsid w:val="00D7556E"/>
    <w:rsid w:val="00DA5C75"/>
    <w:rsid w:val="00E26BC4"/>
    <w:rsid w:val="00F9288B"/>
    <w:rsid w:val="00F963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C7892"/>
  <w15:chartTrackingRefBased/>
  <w15:docId w15:val="{5435EEFF-9A45-4026-A7D9-A1E6859C4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AC0"/>
    <w:pPr>
      <w:ind w:left="720"/>
      <w:contextualSpacing/>
    </w:pPr>
  </w:style>
  <w:style w:type="paragraph" w:styleId="Title">
    <w:name w:val="Title"/>
    <w:basedOn w:val="Normal"/>
    <w:next w:val="Normal"/>
    <w:link w:val="TitleChar"/>
    <w:uiPriority w:val="10"/>
    <w:qFormat/>
    <w:rsid w:val="00390C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C2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B03B3"/>
    <w:rPr>
      <w:color w:val="0563C1" w:themeColor="hyperlink"/>
      <w:u w:val="single"/>
    </w:rPr>
  </w:style>
  <w:style w:type="character" w:styleId="UnresolvedMention">
    <w:name w:val="Unresolved Mention"/>
    <w:basedOn w:val="DefaultParagraphFont"/>
    <w:uiPriority w:val="99"/>
    <w:semiHidden/>
    <w:unhideWhenUsed/>
    <w:rsid w:val="009B03B3"/>
    <w:rPr>
      <w:color w:val="605E5C"/>
      <w:shd w:val="clear" w:color="auto" w:fill="E1DFDD"/>
    </w:rPr>
  </w:style>
  <w:style w:type="character" w:styleId="FollowedHyperlink">
    <w:name w:val="FollowedHyperlink"/>
    <w:basedOn w:val="DefaultParagraphFont"/>
    <w:uiPriority w:val="99"/>
    <w:semiHidden/>
    <w:unhideWhenUsed/>
    <w:rsid w:val="009B03B3"/>
    <w:rPr>
      <w:color w:val="954F72" w:themeColor="followedHyperlink"/>
      <w:u w:val="single"/>
    </w:rPr>
  </w:style>
  <w:style w:type="paragraph" w:styleId="HTMLPreformatted">
    <w:name w:val="HTML Preformatted"/>
    <w:basedOn w:val="Normal"/>
    <w:link w:val="HTMLPreformattedChar"/>
    <w:uiPriority w:val="99"/>
    <w:unhideWhenUsed/>
    <w:rsid w:val="00C5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2C65"/>
    <w:rPr>
      <w:rFonts w:ascii="Courier New" w:eastAsia="Times New Roman" w:hAnsi="Courier New" w:cs="Courier New"/>
      <w:sz w:val="20"/>
      <w:szCs w:val="20"/>
    </w:rPr>
  </w:style>
  <w:style w:type="table" w:styleId="TableGrid">
    <w:name w:val="Table Grid"/>
    <w:basedOn w:val="TableNormal"/>
    <w:uiPriority w:val="39"/>
    <w:rsid w:val="00842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232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47192">
      <w:bodyDiv w:val="1"/>
      <w:marLeft w:val="0"/>
      <w:marRight w:val="0"/>
      <w:marTop w:val="0"/>
      <w:marBottom w:val="0"/>
      <w:divBdr>
        <w:top w:val="none" w:sz="0" w:space="0" w:color="auto"/>
        <w:left w:val="none" w:sz="0" w:space="0" w:color="auto"/>
        <w:bottom w:val="none" w:sz="0" w:space="0" w:color="auto"/>
        <w:right w:val="none" w:sz="0" w:space="0" w:color="auto"/>
      </w:divBdr>
      <w:divsChild>
        <w:div w:id="1078094315">
          <w:marLeft w:val="360"/>
          <w:marRight w:val="0"/>
          <w:marTop w:val="200"/>
          <w:marBottom w:val="0"/>
          <w:divBdr>
            <w:top w:val="none" w:sz="0" w:space="0" w:color="auto"/>
            <w:left w:val="none" w:sz="0" w:space="0" w:color="auto"/>
            <w:bottom w:val="none" w:sz="0" w:space="0" w:color="auto"/>
            <w:right w:val="none" w:sz="0" w:space="0" w:color="auto"/>
          </w:divBdr>
        </w:div>
        <w:div w:id="265046716">
          <w:marLeft w:val="360"/>
          <w:marRight w:val="0"/>
          <w:marTop w:val="200"/>
          <w:marBottom w:val="0"/>
          <w:divBdr>
            <w:top w:val="none" w:sz="0" w:space="0" w:color="auto"/>
            <w:left w:val="none" w:sz="0" w:space="0" w:color="auto"/>
            <w:bottom w:val="none" w:sz="0" w:space="0" w:color="auto"/>
            <w:right w:val="none" w:sz="0" w:space="0" w:color="auto"/>
          </w:divBdr>
        </w:div>
        <w:div w:id="561908869">
          <w:marLeft w:val="360"/>
          <w:marRight w:val="0"/>
          <w:marTop w:val="200"/>
          <w:marBottom w:val="0"/>
          <w:divBdr>
            <w:top w:val="none" w:sz="0" w:space="0" w:color="auto"/>
            <w:left w:val="none" w:sz="0" w:space="0" w:color="auto"/>
            <w:bottom w:val="none" w:sz="0" w:space="0" w:color="auto"/>
            <w:right w:val="none" w:sz="0" w:space="0" w:color="auto"/>
          </w:divBdr>
        </w:div>
        <w:div w:id="1311787681">
          <w:marLeft w:val="360"/>
          <w:marRight w:val="0"/>
          <w:marTop w:val="200"/>
          <w:marBottom w:val="0"/>
          <w:divBdr>
            <w:top w:val="none" w:sz="0" w:space="0" w:color="auto"/>
            <w:left w:val="none" w:sz="0" w:space="0" w:color="auto"/>
            <w:bottom w:val="none" w:sz="0" w:space="0" w:color="auto"/>
            <w:right w:val="none" w:sz="0" w:space="0" w:color="auto"/>
          </w:divBdr>
        </w:div>
        <w:div w:id="1909268412">
          <w:marLeft w:val="360"/>
          <w:marRight w:val="0"/>
          <w:marTop w:val="200"/>
          <w:marBottom w:val="0"/>
          <w:divBdr>
            <w:top w:val="none" w:sz="0" w:space="0" w:color="auto"/>
            <w:left w:val="none" w:sz="0" w:space="0" w:color="auto"/>
            <w:bottom w:val="none" w:sz="0" w:space="0" w:color="auto"/>
            <w:right w:val="none" w:sz="0" w:space="0" w:color="auto"/>
          </w:divBdr>
        </w:div>
        <w:div w:id="1190097083">
          <w:marLeft w:val="360"/>
          <w:marRight w:val="0"/>
          <w:marTop w:val="200"/>
          <w:marBottom w:val="0"/>
          <w:divBdr>
            <w:top w:val="none" w:sz="0" w:space="0" w:color="auto"/>
            <w:left w:val="none" w:sz="0" w:space="0" w:color="auto"/>
            <w:bottom w:val="none" w:sz="0" w:space="0" w:color="auto"/>
            <w:right w:val="none" w:sz="0" w:space="0" w:color="auto"/>
          </w:divBdr>
        </w:div>
        <w:div w:id="1112285797">
          <w:marLeft w:val="360"/>
          <w:marRight w:val="0"/>
          <w:marTop w:val="200"/>
          <w:marBottom w:val="0"/>
          <w:divBdr>
            <w:top w:val="none" w:sz="0" w:space="0" w:color="auto"/>
            <w:left w:val="none" w:sz="0" w:space="0" w:color="auto"/>
            <w:bottom w:val="none" w:sz="0" w:space="0" w:color="auto"/>
            <w:right w:val="none" w:sz="0" w:space="0" w:color="auto"/>
          </w:divBdr>
        </w:div>
        <w:div w:id="1509098963">
          <w:marLeft w:val="360"/>
          <w:marRight w:val="0"/>
          <w:marTop w:val="200"/>
          <w:marBottom w:val="0"/>
          <w:divBdr>
            <w:top w:val="none" w:sz="0" w:space="0" w:color="auto"/>
            <w:left w:val="none" w:sz="0" w:space="0" w:color="auto"/>
            <w:bottom w:val="none" w:sz="0" w:space="0" w:color="auto"/>
            <w:right w:val="none" w:sz="0" w:space="0" w:color="auto"/>
          </w:divBdr>
        </w:div>
      </w:divsChild>
    </w:div>
    <w:div w:id="150102080">
      <w:bodyDiv w:val="1"/>
      <w:marLeft w:val="0"/>
      <w:marRight w:val="0"/>
      <w:marTop w:val="0"/>
      <w:marBottom w:val="0"/>
      <w:divBdr>
        <w:top w:val="none" w:sz="0" w:space="0" w:color="auto"/>
        <w:left w:val="none" w:sz="0" w:space="0" w:color="auto"/>
        <w:bottom w:val="none" w:sz="0" w:space="0" w:color="auto"/>
        <w:right w:val="none" w:sz="0" w:space="0" w:color="auto"/>
      </w:divBdr>
    </w:div>
    <w:div w:id="299773808">
      <w:bodyDiv w:val="1"/>
      <w:marLeft w:val="0"/>
      <w:marRight w:val="0"/>
      <w:marTop w:val="0"/>
      <w:marBottom w:val="0"/>
      <w:divBdr>
        <w:top w:val="none" w:sz="0" w:space="0" w:color="auto"/>
        <w:left w:val="none" w:sz="0" w:space="0" w:color="auto"/>
        <w:bottom w:val="none" w:sz="0" w:space="0" w:color="auto"/>
        <w:right w:val="none" w:sz="0" w:space="0" w:color="auto"/>
      </w:divBdr>
    </w:div>
    <w:div w:id="340477956">
      <w:bodyDiv w:val="1"/>
      <w:marLeft w:val="0"/>
      <w:marRight w:val="0"/>
      <w:marTop w:val="0"/>
      <w:marBottom w:val="0"/>
      <w:divBdr>
        <w:top w:val="none" w:sz="0" w:space="0" w:color="auto"/>
        <w:left w:val="none" w:sz="0" w:space="0" w:color="auto"/>
        <w:bottom w:val="none" w:sz="0" w:space="0" w:color="auto"/>
        <w:right w:val="none" w:sz="0" w:space="0" w:color="auto"/>
      </w:divBdr>
    </w:div>
    <w:div w:id="464616783">
      <w:bodyDiv w:val="1"/>
      <w:marLeft w:val="0"/>
      <w:marRight w:val="0"/>
      <w:marTop w:val="0"/>
      <w:marBottom w:val="0"/>
      <w:divBdr>
        <w:top w:val="none" w:sz="0" w:space="0" w:color="auto"/>
        <w:left w:val="none" w:sz="0" w:space="0" w:color="auto"/>
        <w:bottom w:val="none" w:sz="0" w:space="0" w:color="auto"/>
        <w:right w:val="none" w:sz="0" w:space="0" w:color="auto"/>
      </w:divBdr>
    </w:div>
    <w:div w:id="497425533">
      <w:bodyDiv w:val="1"/>
      <w:marLeft w:val="0"/>
      <w:marRight w:val="0"/>
      <w:marTop w:val="0"/>
      <w:marBottom w:val="0"/>
      <w:divBdr>
        <w:top w:val="none" w:sz="0" w:space="0" w:color="auto"/>
        <w:left w:val="none" w:sz="0" w:space="0" w:color="auto"/>
        <w:bottom w:val="none" w:sz="0" w:space="0" w:color="auto"/>
        <w:right w:val="none" w:sz="0" w:space="0" w:color="auto"/>
      </w:divBdr>
    </w:div>
    <w:div w:id="544222356">
      <w:bodyDiv w:val="1"/>
      <w:marLeft w:val="0"/>
      <w:marRight w:val="0"/>
      <w:marTop w:val="0"/>
      <w:marBottom w:val="0"/>
      <w:divBdr>
        <w:top w:val="none" w:sz="0" w:space="0" w:color="auto"/>
        <w:left w:val="none" w:sz="0" w:space="0" w:color="auto"/>
        <w:bottom w:val="none" w:sz="0" w:space="0" w:color="auto"/>
        <w:right w:val="none" w:sz="0" w:space="0" w:color="auto"/>
      </w:divBdr>
    </w:div>
    <w:div w:id="585109867">
      <w:bodyDiv w:val="1"/>
      <w:marLeft w:val="0"/>
      <w:marRight w:val="0"/>
      <w:marTop w:val="0"/>
      <w:marBottom w:val="0"/>
      <w:divBdr>
        <w:top w:val="none" w:sz="0" w:space="0" w:color="auto"/>
        <w:left w:val="none" w:sz="0" w:space="0" w:color="auto"/>
        <w:bottom w:val="none" w:sz="0" w:space="0" w:color="auto"/>
        <w:right w:val="none" w:sz="0" w:space="0" w:color="auto"/>
      </w:divBdr>
      <w:divsChild>
        <w:div w:id="2048986217">
          <w:marLeft w:val="0"/>
          <w:marRight w:val="0"/>
          <w:marTop w:val="240"/>
          <w:marBottom w:val="240"/>
          <w:divBdr>
            <w:top w:val="none" w:sz="0" w:space="0" w:color="auto"/>
            <w:left w:val="none" w:sz="0" w:space="0" w:color="auto"/>
            <w:bottom w:val="none" w:sz="0" w:space="0" w:color="auto"/>
            <w:right w:val="none" w:sz="0" w:space="0" w:color="auto"/>
          </w:divBdr>
        </w:div>
      </w:divsChild>
    </w:div>
    <w:div w:id="600333091">
      <w:bodyDiv w:val="1"/>
      <w:marLeft w:val="0"/>
      <w:marRight w:val="0"/>
      <w:marTop w:val="0"/>
      <w:marBottom w:val="0"/>
      <w:divBdr>
        <w:top w:val="none" w:sz="0" w:space="0" w:color="auto"/>
        <w:left w:val="none" w:sz="0" w:space="0" w:color="auto"/>
        <w:bottom w:val="none" w:sz="0" w:space="0" w:color="auto"/>
        <w:right w:val="none" w:sz="0" w:space="0" w:color="auto"/>
      </w:divBdr>
      <w:divsChild>
        <w:div w:id="1056393201">
          <w:marLeft w:val="360"/>
          <w:marRight w:val="0"/>
          <w:marTop w:val="200"/>
          <w:marBottom w:val="0"/>
          <w:divBdr>
            <w:top w:val="none" w:sz="0" w:space="0" w:color="auto"/>
            <w:left w:val="none" w:sz="0" w:space="0" w:color="auto"/>
            <w:bottom w:val="none" w:sz="0" w:space="0" w:color="auto"/>
            <w:right w:val="none" w:sz="0" w:space="0" w:color="auto"/>
          </w:divBdr>
        </w:div>
        <w:div w:id="813765788">
          <w:marLeft w:val="360"/>
          <w:marRight w:val="0"/>
          <w:marTop w:val="200"/>
          <w:marBottom w:val="0"/>
          <w:divBdr>
            <w:top w:val="none" w:sz="0" w:space="0" w:color="auto"/>
            <w:left w:val="none" w:sz="0" w:space="0" w:color="auto"/>
            <w:bottom w:val="none" w:sz="0" w:space="0" w:color="auto"/>
            <w:right w:val="none" w:sz="0" w:space="0" w:color="auto"/>
          </w:divBdr>
        </w:div>
        <w:div w:id="510141895">
          <w:marLeft w:val="360"/>
          <w:marRight w:val="0"/>
          <w:marTop w:val="200"/>
          <w:marBottom w:val="0"/>
          <w:divBdr>
            <w:top w:val="none" w:sz="0" w:space="0" w:color="auto"/>
            <w:left w:val="none" w:sz="0" w:space="0" w:color="auto"/>
            <w:bottom w:val="none" w:sz="0" w:space="0" w:color="auto"/>
            <w:right w:val="none" w:sz="0" w:space="0" w:color="auto"/>
          </w:divBdr>
        </w:div>
        <w:div w:id="135031446">
          <w:marLeft w:val="1080"/>
          <w:marRight w:val="0"/>
          <w:marTop w:val="100"/>
          <w:marBottom w:val="0"/>
          <w:divBdr>
            <w:top w:val="none" w:sz="0" w:space="0" w:color="auto"/>
            <w:left w:val="none" w:sz="0" w:space="0" w:color="auto"/>
            <w:bottom w:val="none" w:sz="0" w:space="0" w:color="auto"/>
            <w:right w:val="none" w:sz="0" w:space="0" w:color="auto"/>
          </w:divBdr>
        </w:div>
        <w:div w:id="1352099209">
          <w:marLeft w:val="360"/>
          <w:marRight w:val="0"/>
          <w:marTop w:val="200"/>
          <w:marBottom w:val="0"/>
          <w:divBdr>
            <w:top w:val="none" w:sz="0" w:space="0" w:color="auto"/>
            <w:left w:val="none" w:sz="0" w:space="0" w:color="auto"/>
            <w:bottom w:val="none" w:sz="0" w:space="0" w:color="auto"/>
            <w:right w:val="none" w:sz="0" w:space="0" w:color="auto"/>
          </w:divBdr>
        </w:div>
        <w:div w:id="1020739953">
          <w:marLeft w:val="1080"/>
          <w:marRight w:val="0"/>
          <w:marTop w:val="100"/>
          <w:marBottom w:val="0"/>
          <w:divBdr>
            <w:top w:val="none" w:sz="0" w:space="0" w:color="auto"/>
            <w:left w:val="none" w:sz="0" w:space="0" w:color="auto"/>
            <w:bottom w:val="none" w:sz="0" w:space="0" w:color="auto"/>
            <w:right w:val="none" w:sz="0" w:space="0" w:color="auto"/>
          </w:divBdr>
        </w:div>
        <w:div w:id="147744189">
          <w:marLeft w:val="360"/>
          <w:marRight w:val="0"/>
          <w:marTop w:val="200"/>
          <w:marBottom w:val="0"/>
          <w:divBdr>
            <w:top w:val="none" w:sz="0" w:space="0" w:color="auto"/>
            <w:left w:val="none" w:sz="0" w:space="0" w:color="auto"/>
            <w:bottom w:val="none" w:sz="0" w:space="0" w:color="auto"/>
            <w:right w:val="none" w:sz="0" w:space="0" w:color="auto"/>
          </w:divBdr>
        </w:div>
      </w:divsChild>
    </w:div>
    <w:div w:id="724838256">
      <w:bodyDiv w:val="1"/>
      <w:marLeft w:val="0"/>
      <w:marRight w:val="0"/>
      <w:marTop w:val="0"/>
      <w:marBottom w:val="0"/>
      <w:divBdr>
        <w:top w:val="none" w:sz="0" w:space="0" w:color="auto"/>
        <w:left w:val="none" w:sz="0" w:space="0" w:color="auto"/>
        <w:bottom w:val="none" w:sz="0" w:space="0" w:color="auto"/>
        <w:right w:val="none" w:sz="0" w:space="0" w:color="auto"/>
      </w:divBdr>
    </w:div>
    <w:div w:id="731461009">
      <w:bodyDiv w:val="1"/>
      <w:marLeft w:val="0"/>
      <w:marRight w:val="0"/>
      <w:marTop w:val="0"/>
      <w:marBottom w:val="0"/>
      <w:divBdr>
        <w:top w:val="none" w:sz="0" w:space="0" w:color="auto"/>
        <w:left w:val="none" w:sz="0" w:space="0" w:color="auto"/>
        <w:bottom w:val="none" w:sz="0" w:space="0" w:color="auto"/>
        <w:right w:val="none" w:sz="0" w:space="0" w:color="auto"/>
      </w:divBdr>
    </w:div>
    <w:div w:id="783577331">
      <w:bodyDiv w:val="1"/>
      <w:marLeft w:val="0"/>
      <w:marRight w:val="0"/>
      <w:marTop w:val="0"/>
      <w:marBottom w:val="0"/>
      <w:divBdr>
        <w:top w:val="none" w:sz="0" w:space="0" w:color="auto"/>
        <w:left w:val="none" w:sz="0" w:space="0" w:color="auto"/>
        <w:bottom w:val="none" w:sz="0" w:space="0" w:color="auto"/>
        <w:right w:val="none" w:sz="0" w:space="0" w:color="auto"/>
      </w:divBdr>
    </w:div>
    <w:div w:id="1518274640">
      <w:bodyDiv w:val="1"/>
      <w:marLeft w:val="0"/>
      <w:marRight w:val="0"/>
      <w:marTop w:val="0"/>
      <w:marBottom w:val="0"/>
      <w:divBdr>
        <w:top w:val="none" w:sz="0" w:space="0" w:color="auto"/>
        <w:left w:val="none" w:sz="0" w:space="0" w:color="auto"/>
        <w:bottom w:val="none" w:sz="0" w:space="0" w:color="auto"/>
        <w:right w:val="none" w:sz="0" w:space="0" w:color="auto"/>
      </w:divBdr>
    </w:div>
    <w:div w:id="1523011625">
      <w:bodyDiv w:val="1"/>
      <w:marLeft w:val="0"/>
      <w:marRight w:val="0"/>
      <w:marTop w:val="0"/>
      <w:marBottom w:val="0"/>
      <w:divBdr>
        <w:top w:val="none" w:sz="0" w:space="0" w:color="auto"/>
        <w:left w:val="none" w:sz="0" w:space="0" w:color="auto"/>
        <w:bottom w:val="none" w:sz="0" w:space="0" w:color="auto"/>
        <w:right w:val="none" w:sz="0" w:space="0" w:color="auto"/>
      </w:divBdr>
    </w:div>
    <w:div w:id="1880970833">
      <w:bodyDiv w:val="1"/>
      <w:marLeft w:val="0"/>
      <w:marRight w:val="0"/>
      <w:marTop w:val="0"/>
      <w:marBottom w:val="0"/>
      <w:divBdr>
        <w:top w:val="none" w:sz="0" w:space="0" w:color="auto"/>
        <w:left w:val="none" w:sz="0" w:space="0" w:color="auto"/>
        <w:bottom w:val="none" w:sz="0" w:space="0" w:color="auto"/>
        <w:right w:val="none" w:sz="0" w:space="0" w:color="auto"/>
      </w:divBdr>
    </w:div>
    <w:div w:id="207081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1186562.10157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quickcalcbasic.com/ellipse%20line%20intersection.pdf" TargetMode="External"/><Relationship Id="rId5" Type="http://schemas.openxmlformats.org/officeDocument/2006/relationships/image" Target="media/image1.png"/><Relationship Id="rId10" Type="http://schemas.openxmlformats.org/officeDocument/2006/relationships/hyperlink" Target="https://opencv-python-tutroals.readthedocs.io/en/latest/py_tutorials/py_imgproc/py_canny/py_canny.htm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Hussain</dc:creator>
  <cp:keywords/>
  <dc:description/>
  <cp:lastModifiedBy>Umar Hussain</cp:lastModifiedBy>
  <cp:revision>3</cp:revision>
  <cp:lastPrinted>2021-01-07T18:11:00Z</cp:lastPrinted>
  <dcterms:created xsi:type="dcterms:W3CDTF">2021-01-07T18:11:00Z</dcterms:created>
  <dcterms:modified xsi:type="dcterms:W3CDTF">2021-01-07T18:11:00Z</dcterms:modified>
</cp:coreProperties>
</file>