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D9" w:rsidRPr="0080763B" w:rsidRDefault="0006103D" w:rsidP="0006103D">
      <w:pPr>
        <w:jc w:val="center"/>
        <w:rPr>
          <w:rFonts w:ascii="Arial" w:hAnsi="Arial" w:cs="Arial"/>
          <w:b/>
          <w:bCs/>
          <w:sz w:val="28"/>
          <w:szCs w:val="28"/>
          <w:u w:val="single"/>
        </w:rPr>
      </w:pPr>
      <w:r w:rsidRPr="0080763B">
        <w:rPr>
          <w:rFonts w:ascii="Arial" w:hAnsi="Arial" w:cs="Arial"/>
          <w:b/>
          <w:bCs/>
          <w:sz w:val="28"/>
          <w:szCs w:val="28"/>
          <w:u w:val="single"/>
        </w:rPr>
        <w:t>Kurzes Exposé</w:t>
      </w:r>
    </w:p>
    <w:p w:rsidR="0006103D" w:rsidRDefault="0006103D" w:rsidP="0006103D">
      <w:pPr>
        <w:spacing w:line="360" w:lineRule="auto"/>
        <w:jc w:val="both"/>
        <w:rPr>
          <w:rFonts w:ascii="Arial" w:hAnsi="Arial" w:cs="Arial"/>
          <w:sz w:val="24"/>
          <w:szCs w:val="24"/>
        </w:rPr>
      </w:pPr>
    </w:p>
    <w:p w:rsidR="0006103D" w:rsidRDefault="00871AF8" w:rsidP="00871AF8">
      <w:pPr>
        <w:spacing w:after="0" w:line="240" w:lineRule="auto"/>
        <w:jc w:val="both"/>
        <w:rPr>
          <w:rFonts w:ascii="Arial" w:hAnsi="Arial" w:cs="Arial"/>
          <w:i/>
          <w:iCs/>
          <w:sz w:val="24"/>
          <w:szCs w:val="24"/>
        </w:rPr>
      </w:pPr>
      <w:proofErr w:type="spellStart"/>
      <w:r>
        <w:rPr>
          <w:rFonts w:ascii="Arial" w:hAnsi="Arial" w:cs="Arial"/>
          <w:i/>
          <w:iCs/>
          <w:sz w:val="24"/>
          <w:szCs w:val="24"/>
        </w:rPr>
        <w:t>It’s</w:t>
      </w:r>
      <w:proofErr w:type="spellEnd"/>
      <w:r>
        <w:rPr>
          <w:rFonts w:ascii="Arial" w:hAnsi="Arial" w:cs="Arial"/>
          <w:i/>
          <w:iCs/>
          <w:sz w:val="24"/>
          <w:szCs w:val="24"/>
        </w:rPr>
        <w:t xml:space="preserve"> not a </w:t>
      </w:r>
      <w:proofErr w:type="spellStart"/>
      <w:r>
        <w:rPr>
          <w:rFonts w:ascii="Arial" w:hAnsi="Arial" w:cs="Arial"/>
          <w:i/>
          <w:iCs/>
          <w:sz w:val="24"/>
          <w:szCs w:val="24"/>
        </w:rPr>
        <w:t>myth</w:t>
      </w:r>
      <w:proofErr w:type="spellEnd"/>
      <w:r>
        <w:rPr>
          <w:rFonts w:ascii="Arial" w:hAnsi="Arial" w:cs="Arial"/>
          <w:i/>
          <w:iCs/>
          <w:sz w:val="24"/>
          <w:szCs w:val="24"/>
        </w:rPr>
        <w:t xml:space="preserve">; </w:t>
      </w:r>
      <w:proofErr w:type="spellStart"/>
      <w:r>
        <w:rPr>
          <w:rFonts w:ascii="Arial" w:hAnsi="Arial" w:cs="Arial"/>
          <w:i/>
          <w:iCs/>
          <w:sz w:val="24"/>
          <w:szCs w:val="24"/>
        </w:rPr>
        <w:t>it’s</w:t>
      </w:r>
      <w:proofErr w:type="spellEnd"/>
      <w:r>
        <w:rPr>
          <w:rFonts w:ascii="Arial" w:hAnsi="Arial" w:cs="Arial"/>
          <w:i/>
          <w:iCs/>
          <w:sz w:val="24"/>
          <w:szCs w:val="24"/>
        </w:rPr>
        <w:t xml:space="preserve"> math.</w:t>
      </w:r>
    </w:p>
    <w:p w:rsidR="00871AF8" w:rsidRDefault="00871AF8" w:rsidP="00871AF8">
      <w:pPr>
        <w:spacing w:after="0" w:line="240" w:lineRule="auto"/>
        <w:jc w:val="both"/>
        <w:rPr>
          <w:rFonts w:ascii="Arial" w:hAnsi="Arial" w:cs="Arial"/>
          <w:i/>
          <w:iCs/>
          <w:sz w:val="24"/>
          <w:szCs w:val="24"/>
        </w:rPr>
      </w:pPr>
    </w:p>
    <w:p w:rsidR="00871AF8" w:rsidRDefault="00871AF8" w:rsidP="00871AF8">
      <w:pPr>
        <w:spacing w:after="120" w:line="240" w:lineRule="auto"/>
        <w:jc w:val="both"/>
        <w:rPr>
          <w:rFonts w:ascii="Arial" w:hAnsi="Arial" w:cs="Arial"/>
          <w:i/>
          <w:iCs/>
          <w:sz w:val="24"/>
          <w:szCs w:val="24"/>
        </w:rPr>
      </w:pPr>
      <w:r>
        <w:rPr>
          <w:rFonts w:ascii="Arial" w:hAnsi="Arial" w:cs="Arial"/>
          <w:i/>
          <w:iCs/>
          <w:sz w:val="24"/>
          <w:szCs w:val="24"/>
        </w:rPr>
        <w:t xml:space="preserve">- </w:t>
      </w:r>
      <w:r w:rsidR="00411D8D">
        <w:rPr>
          <w:rFonts w:ascii="Arial" w:hAnsi="Arial" w:cs="Arial"/>
          <w:i/>
          <w:iCs/>
          <w:sz w:val="24"/>
          <w:szCs w:val="24"/>
        </w:rPr>
        <w:t>Barack</w:t>
      </w:r>
      <w:r>
        <w:rPr>
          <w:rFonts w:ascii="Arial" w:hAnsi="Arial" w:cs="Arial"/>
          <w:i/>
          <w:iCs/>
          <w:sz w:val="24"/>
          <w:szCs w:val="24"/>
        </w:rPr>
        <w:t xml:space="preserve"> Obama zu Kritikern, die verlauten ließen, das geschlechtsspezifische Lohngefälle sei überbewertet (2014)</w:t>
      </w:r>
    </w:p>
    <w:p w:rsidR="00871AF8" w:rsidRDefault="00871AF8" w:rsidP="00871AF8">
      <w:pPr>
        <w:spacing w:after="0" w:line="240" w:lineRule="auto"/>
        <w:jc w:val="both"/>
        <w:rPr>
          <w:rFonts w:ascii="Arial" w:hAnsi="Arial" w:cs="Arial"/>
          <w:i/>
          <w:iCs/>
          <w:sz w:val="24"/>
          <w:szCs w:val="24"/>
        </w:rPr>
      </w:pPr>
    </w:p>
    <w:p w:rsidR="00D81829" w:rsidRDefault="00411D8D" w:rsidP="00170F86">
      <w:pPr>
        <w:autoSpaceDE w:val="0"/>
        <w:autoSpaceDN w:val="0"/>
        <w:adjustRightInd w:val="0"/>
        <w:spacing w:after="0" w:line="360" w:lineRule="auto"/>
        <w:jc w:val="both"/>
        <w:rPr>
          <w:rFonts w:ascii="Arial" w:hAnsi="Arial" w:cs="Arial"/>
          <w:sz w:val="24"/>
          <w:szCs w:val="24"/>
          <w:lang w:bidi="bn-IN"/>
        </w:rPr>
      </w:pPr>
      <w:r>
        <w:rPr>
          <w:rFonts w:ascii="Arial" w:hAnsi="Arial" w:cs="Arial"/>
          <w:sz w:val="24"/>
          <w:szCs w:val="24"/>
        </w:rPr>
        <w:t>Dieses Zitat Obamas verdeutlicht</w:t>
      </w:r>
      <w:r w:rsidR="00533C9B">
        <w:rPr>
          <w:rFonts w:ascii="Arial" w:hAnsi="Arial" w:cs="Arial"/>
          <w:sz w:val="24"/>
          <w:szCs w:val="24"/>
        </w:rPr>
        <w:t>, dass auch in der heutigen Zeit</w:t>
      </w:r>
      <w:r>
        <w:rPr>
          <w:rFonts w:ascii="Arial" w:hAnsi="Arial" w:cs="Arial"/>
          <w:sz w:val="24"/>
          <w:szCs w:val="24"/>
        </w:rPr>
        <w:t>, trotz Bildungsexpansion und erhöhter Frauenerwerbstätigkeit, Frauen in der Regel weniger verdienen als ihre männlichen Kollegen. Die Ursache dieses Phänomens war</w:t>
      </w:r>
      <w:r w:rsidR="008E161F">
        <w:rPr>
          <w:rFonts w:ascii="Arial" w:hAnsi="Arial" w:cs="Arial"/>
          <w:sz w:val="24"/>
          <w:szCs w:val="24"/>
        </w:rPr>
        <w:t xml:space="preserve"> bereits </w:t>
      </w:r>
      <w:r>
        <w:rPr>
          <w:rFonts w:ascii="Arial" w:hAnsi="Arial" w:cs="Arial"/>
          <w:sz w:val="24"/>
          <w:szCs w:val="24"/>
        </w:rPr>
        <w:t xml:space="preserve">Gegenstand zahlreicher wissenschaftlicher Studien und Experimente (vgl. u.a. Petersen &amp; Morgan 1995; </w:t>
      </w:r>
      <w:proofErr w:type="spellStart"/>
      <w:r>
        <w:rPr>
          <w:rFonts w:ascii="Arial" w:hAnsi="Arial" w:cs="Arial"/>
          <w:sz w:val="24"/>
          <w:szCs w:val="24"/>
        </w:rPr>
        <w:t>Weichselbaumer</w:t>
      </w:r>
      <w:proofErr w:type="spellEnd"/>
      <w:r>
        <w:rPr>
          <w:rFonts w:ascii="Arial" w:hAnsi="Arial" w:cs="Arial"/>
          <w:sz w:val="24"/>
          <w:szCs w:val="24"/>
        </w:rPr>
        <w:t xml:space="preserve"> </w:t>
      </w:r>
      <w:r w:rsidRPr="00411D8D">
        <w:rPr>
          <w:rFonts w:ascii="Arial" w:hAnsi="Arial" w:cs="Arial"/>
          <w:sz w:val="24"/>
          <w:szCs w:val="24"/>
        </w:rPr>
        <w:t>&amp; Winter</w:t>
      </w:r>
      <w:r w:rsidRPr="00411D8D">
        <w:rPr>
          <w:rFonts w:ascii="Cambria Math" w:hAnsi="Cambria Math" w:cs="Cambria Math"/>
          <w:sz w:val="24"/>
          <w:szCs w:val="24"/>
        </w:rPr>
        <w:t>‐</w:t>
      </w:r>
      <w:proofErr w:type="spellStart"/>
      <w:r>
        <w:rPr>
          <w:rFonts w:ascii="Arial" w:hAnsi="Arial" w:cs="Arial"/>
          <w:sz w:val="24"/>
          <w:szCs w:val="24"/>
        </w:rPr>
        <w:t>Ebmer</w:t>
      </w:r>
      <w:proofErr w:type="spellEnd"/>
      <w:r>
        <w:rPr>
          <w:rFonts w:ascii="Arial" w:hAnsi="Arial" w:cs="Arial"/>
          <w:sz w:val="24"/>
          <w:szCs w:val="24"/>
        </w:rPr>
        <w:t xml:space="preserve"> </w:t>
      </w:r>
      <w:r w:rsidRPr="00411D8D">
        <w:rPr>
          <w:rFonts w:ascii="Arial" w:hAnsi="Arial" w:cs="Arial"/>
          <w:sz w:val="24"/>
          <w:szCs w:val="24"/>
        </w:rPr>
        <w:t>2005</w:t>
      </w:r>
      <w:r>
        <w:rPr>
          <w:rFonts w:ascii="Arial" w:hAnsi="Arial" w:cs="Arial"/>
          <w:sz w:val="24"/>
          <w:szCs w:val="24"/>
        </w:rPr>
        <w:t xml:space="preserve">; Cohen &amp; </w:t>
      </w:r>
      <w:proofErr w:type="spellStart"/>
      <w:r>
        <w:rPr>
          <w:rFonts w:ascii="Arial" w:hAnsi="Arial" w:cs="Arial"/>
          <w:sz w:val="24"/>
          <w:szCs w:val="24"/>
        </w:rPr>
        <w:t>Huffman</w:t>
      </w:r>
      <w:proofErr w:type="spellEnd"/>
      <w:r>
        <w:rPr>
          <w:rFonts w:ascii="Arial" w:hAnsi="Arial" w:cs="Arial"/>
          <w:sz w:val="24"/>
          <w:szCs w:val="24"/>
        </w:rPr>
        <w:t xml:space="preserve"> </w:t>
      </w:r>
      <w:r w:rsidRPr="00411D8D">
        <w:rPr>
          <w:rFonts w:ascii="Arial" w:hAnsi="Arial" w:cs="Arial"/>
          <w:sz w:val="24"/>
          <w:szCs w:val="24"/>
        </w:rPr>
        <w:t>2007)</w:t>
      </w:r>
      <w:r>
        <w:rPr>
          <w:rFonts w:ascii="Arial" w:hAnsi="Arial" w:cs="Arial"/>
          <w:sz w:val="24"/>
          <w:szCs w:val="24"/>
        </w:rPr>
        <w:t xml:space="preserve">, konnte bisher jedoch aufgrund von </w:t>
      </w:r>
      <w:proofErr w:type="spellStart"/>
      <w:r>
        <w:rPr>
          <w:rFonts w:ascii="Arial" w:hAnsi="Arial" w:cs="Arial"/>
          <w:sz w:val="24"/>
          <w:szCs w:val="24"/>
        </w:rPr>
        <w:t>uneindeutigen</w:t>
      </w:r>
      <w:proofErr w:type="spellEnd"/>
      <w:r>
        <w:rPr>
          <w:rFonts w:ascii="Arial" w:hAnsi="Arial" w:cs="Arial"/>
          <w:sz w:val="24"/>
          <w:szCs w:val="24"/>
        </w:rPr>
        <w:t xml:space="preserve"> Ergebnissen nicht zweifelsfrei ermittelt werd</w:t>
      </w:r>
      <w:r w:rsidR="0071709E">
        <w:rPr>
          <w:rFonts w:ascii="Arial" w:hAnsi="Arial" w:cs="Arial"/>
          <w:sz w:val="24"/>
          <w:szCs w:val="24"/>
        </w:rPr>
        <w:t xml:space="preserve">en. Die wichtigsten Theorien, die in diesem Zusammenhang aufgestellt wurden, beziehen sich entweder auf eine reine Diskriminierung von Frauen; eine </w:t>
      </w:r>
      <w:proofErr w:type="spellStart"/>
      <w:r w:rsidR="0071709E">
        <w:rPr>
          <w:rFonts w:ascii="Arial" w:hAnsi="Arial" w:cs="Arial"/>
          <w:sz w:val="24"/>
          <w:szCs w:val="24"/>
        </w:rPr>
        <w:t>Einbüßung</w:t>
      </w:r>
      <w:proofErr w:type="spellEnd"/>
      <w:r w:rsidR="0071709E">
        <w:rPr>
          <w:rFonts w:ascii="Arial" w:hAnsi="Arial" w:cs="Arial"/>
          <w:sz w:val="24"/>
          <w:szCs w:val="24"/>
        </w:rPr>
        <w:t xml:space="preserve"> von Humankapital infolge von mutterschaftsbedingten Arbeitsmarktfehlzeiten</w:t>
      </w:r>
      <w:r w:rsidR="00F43C70">
        <w:rPr>
          <w:rFonts w:ascii="Arial" w:hAnsi="Arial" w:cs="Arial"/>
          <w:sz w:val="24"/>
          <w:szCs w:val="24"/>
        </w:rPr>
        <w:t>;</w:t>
      </w:r>
      <w:r w:rsidR="0071709E">
        <w:rPr>
          <w:rFonts w:ascii="Arial" w:hAnsi="Arial" w:cs="Arial"/>
          <w:sz w:val="24"/>
          <w:szCs w:val="24"/>
        </w:rPr>
        <w:t xml:space="preserve"> oder auf die (vor allem von Müttern) eingeschränkte Mobilität, welche zum Nicht-Ergreifen beruflicher Chancen führt. Ein weiterer theoretischer Ansatz, der besonders viel Zustimmung unt</w:t>
      </w:r>
      <w:r w:rsidR="00B338D1">
        <w:rPr>
          <w:rFonts w:ascii="Arial" w:hAnsi="Arial" w:cs="Arial"/>
          <w:sz w:val="24"/>
          <w:szCs w:val="24"/>
        </w:rPr>
        <w:t xml:space="preserve">er Wissenschaftlern findet, stellt die Produktivität der Arbeitnehmer und Arbeitnehmerinnen in den Vordergrund. Es wird die Ansicht vertreten, dass Frauen aufgrund des immer noch recht verbreiteten, traditionellen Rollenbildes in ihrer ökonomischen Produktivität eingeschränkt sind. </w:t>
      </w:r>
      <w:r w:rsidR="00A13E2E">
        <w:rPr>
          <w:rFonts w:ascii="Arial" w:hAnsi="Arial" w:cs="Arial"/>
          <w:sz w:val="24"/>
          <w:szCs w:val="24"/>
        </w:rPr>
        <w:t xml:space="preserve">Von ihnen wird </w:t>
      </w:r>
      <w:r w:rsidR="00D81829">
        <w:rPr>
          <w:rFonts w:ascii="Arial" w:hAnsi="Arial" w:cs="Arial"/>
          <w:sz w:val="24"/>
          <w:szCs w:val="24"/>
        </w:rPr>
        <w:t xml:space="preserve">demnach weiterhin </w:t>
      </w:r>
      <w:r w:rsidR="00A13E2E">
        <w:rPr>
          <w:rFonts w:ascii="Arial" w:hAnsi="Arial" w:cs="Arial"/>
          <w:sz w:val="24"/>
          <w:szCs w:val="24"/>
        </w:rPr>
        <w:t>erwart</w:t>
      </w:r>
      <w:r w:rsidR="00B338D1">
        <w:rPr>
          <w:rFonts w:ascii="Arial" w:hAnsi="Arial" w:cs="Arial"/>
          <w:sz w:val="24"/>
          <w:szCs w:val="24"/>
        </w:rPr>
        <w:t xml:space="preserve">et, dass sie sich um die Hausarbeit und ggf. die Kindererziehung kümmern. </w:t>
      </w:r>
      <w:r w:rsidR="00A13E2E">
        <w:rPr>
          <w:rFonts w:ascii="Arial" w:hAnsi="Arial" w:cs="Arial"/>
          <w:sz w:val="24"/>
          <w:szCs w:val="24"/>
        </w:rPr>
        <w:t xml:space="preserve">Allerdings haben der demografische Wandel einerseits und eine Zunahme von prekären Arbeitsverhältnissen von Männern zur Folge, </w:t>
      </w:r>
      <w:r w:rsidR="00A13E2E" w:rsidRPr="00A13E2E">
        <w:rPr>
          <w:rFonts w:ascii="Arial" w:hAnsi="Arial" w:cs="Arial"/>
          <w:sz w:val="24"/>
          <w:szCs w:val="24"/>
        </w:rPr>
        <w:t>dass die Erwerbstätigkeit schlicht aus finanziellen</w:t>
      </w:r>
      <w:r w:rsidR="00A13E2E">
        <w:rPr>
          <w:rFonts w:ascii="Arial" w:hAnsi="Arial" w:cs="Arial"/>
          <w:sz w:val="24"/>
          <w:szCs w:val="24"/>
        </w:rPr>
        <w:t xml:space="preserve"> </w:t>
      </w:r>
      <w:r w:rsidR="00A13E2E" w:rsidRPr="00A13E2E">
        <w:rPr>
          <w:rFonts w:ascii="Arial" w:hAnsi="Arial" w:cs="Arial"/>
          <w:sz w:val="24"/>
          <w:szCs w:val="24"/>
        </w:rPr>
        <w:t xml:space="preserve">Gründen nicht mehr nur die Aufgabe </w:t>
      </w:r>
      <w:r w:rsidR="00A13E2E">
        <w:rPr>
          <w:rFonts w:ascii="Arial" w:hAnsi="Arial" w:cs="Arial"/>
          <w:sz w:val="24"/>
          <w:szCs w:val="24"/>
        </w:rPr>
        <w:t>des Mannes sein kann (</w:t>
      </w:r>
      <w:proofErr w:type="spellStart"/>
      <w:r w:rsidR="00A13E2E">
        <w:rPr>
          <w:rFonts w:ascii="Arial" w:hAnsi="Arial" w:cs="Arial"/>
          <w:sz w:val="24"/>
          <w:szCs w:val="24"/>
        </w:rPr>
        <w:t>Breen</w:t>
      </w:r>
      <w:proofErr w:type="spellEnd"/>
      <w:r w:rsidR="00A13E2E">
        <w:rPr>
          <w:rFonts w:ascii="Arial" w:hAnsi="Arial" w:cs="Arial"/>
          <w:sz w:val="24"/>
          <w:szCs w:val="24"/>
        </w:rPr>
        <w:t xml:space="preserve"> &amp; Cooke 2005</w:t>
      </w:r>
      <w:r w:rsidR="00A13E2E" w:rsidRPr="00A13E2E">
        <w:rPr>
          <w:rFonts w:ascii="Arial" w:hAnsi="Arial" w:cs="Arial"/>
          <w:sz w:val="24"/>
          <w:szCs w:val="24"/>
        </w:rPr>
        <w:t>).</w:t>
      </w:r>
      <w:r w:rsidR="00A13E2E">
        <w:rPr>
          <w:rFonts w:ascii="Arial" w:hAnsi="Arial" w:cs="Arial"/>
          <w:sz w:val="24"/>
          <w:szCs w:val="24"/>
        </w:rPr>
        <w:t xml:space="preserve"> </w:t>
      </w:r>
      <w:r w:rsidR="00170F86" w:rsidRPr="00170F86">
        <w:rPr>
          <w:rFonts w:ascii="Arial" w:hAnsi="Arial" w:cs="Arial"/>
          <w:sz w:val="24"/>
          <w:szCs w:val="24"/>
          <w:lang w:bidi="bn-IN"/>
        </w:rPr>
        <w:t>Die</w:t>
      </w:r>
      <w:r w:rsidR="0026468D">
        <w:rPr>
          <w:rFonts w:ascii="Arial" w:hAnsi="Arial" w:cs="Arial"/>
          <w:sz w:val="24"/>
          <w:szCs w:val="24"/>
          <w:lang w:bidi="bn-IN"/>
        </w:rPr>
        <w:t xml:space="preserve"> Vermutung</w:t>
      </w:r>
      <w:r w:rsidR="00170F86" w:rsidRPr="00170F86">
        <w:rPr>
          <w:rFonts w:ascii="Arial" w:hAnsi="Arial" w:cs="Arial"/>
          <w:sz w:val="24"/>
          <w:szCs w:val="24"/>
          <w:lang w:bidi="bn-IN"/>
        </w:rPr>
        <w:t xml:space="preserve">, dass sich </w:t>
      </w:r>
      <w:r w:rsidR="00A152DA">
        <w:rPr>
          <w:rFonts w:ascii="Arial" w:hAnsi="Arial" w:cs="Arial"/>
          <w:sz w:val="24"/>
          <w:szCs w:val="24"/>
          <w:lang w:bidi="bn-IN"/>
        </w:rPr>
        <w:t xml:space="preserve">auch </w:t>
      </w:r>
      <w:r w:rsidR="00170F86" w:rsidRPr="00170F86">
        <w:rPr>
          <w:rFonts w:ascii="Arial" w:hAnsi="Arial" w:cs="Arial"/>
          <w:sz w:val="24"/>
          <w:szCs w:val="24"/>
          <w:lang w:bidi="bn-IN"/>
        </w:rPr>
        <w:t>die Aufgabenverteilung zwischen Männern</w:t>
      </w:r>
      <w:r w:rsidR="00170F86">
        <w:rPr>
          <w:rFonts w:ascii="Arial" w:hAnsi="Arial" w:cs="Arial"/>
          <w:sz w:val="24"/>
          <w:szCs w:val="24"/>
          <w:lang w:bidi="bn-IN"/>
        </w:rPr>
        <w:t xml:space="preserve"> </w:t>
      </w:r>
      <w:r w:rsidR="00D81829">
        <w:rPr>
          <w:rFonts w:ascii="Arial" w:hAnsi="Arial" w:cs="Arial"/>
          <w:sz w:val="24"/>
          <w:szCs w:val="24"/>
          <w:lang w:bidi="bn-IN"/>
        </w:rPr>
        <w:t xml:space="preserve">und Frauen </w:t>
      </w:r>
      <w:r w:rsidR="00170F86" w:rsidRPr="00170F86">
        <w:rPr>
          <w:rFonts w:ascii="Arial" w:hAnsi="Arial" w:cs="Arial"/>
          <w:sz w:val="24"/>
          <w:szCs w:val="24"/>
          <w:lang w:bidi="bn-IN"/>
        </w:rPr>
        <w:t>in Bezug auf Haushalt und Kind</w:t>
      </w:r>
      <w:r w:rsidR="00A152DA">
        <w:rPr>
          <w:rFonts w:ascii="Arial" w:hAnsi="Arial" w:cs="Arial"/>
          <w:sz w:val="24"/>
          <w:szCs w:val="24"/>
          <w:lang w:bidi="bn-IN"/>
        </w:rPr>
        <w:t xml:space="preserve">er gewandelt hat, </w:t>
      </w:r>
      <w:r w:rsidR="00A152DA">
        <w:rPr>
          <w:rFonts w:ascii="Arial" w:hAnsi="Arial" w:cs="Arial"/>
          <w:sz w:val="24"/>
          <w:szCs w:val="24"/>
          <w:lang w:bidi="bn-IN"/>
        </w:rPr>
        <w:t>ist</w:t>
      </w:r>
      <w:r w:rsidR="00A152DA" w:rsidRPr="00170F86">
        <w:rPr>
          <w:rFonts w:ascii="Arial" w:hAnsi="Arial" w:cs="Arial"/>
          <w:sz w:val="24"/>
          <w:szCs w:val="24"/>
          <w:lang w:bidi="bn-IN"/>
        </w:rPr>
        <w:t xml:space="preserve"> daher naheliegend</w:t>
      </w:r>
      <w:r w:rsidR="00A152DA">
        <w:rPr>
          <w:rFonts w:ascii="Arial" w:hAnsi="Arial" w:cs="Arial"/>
          <w:sz w:val="24"/>
          <w:szCs w:val="24"/>
          <w:lang w:bidi="bn-IN"/>
        </w:rPr>
        <w:t>.</w:t>
      </w:r>
      <w:r w:rsidR="00170F86">
        <w:rPr>
          <w:rFonts w:ascii="Arial" w:hAnsi="Arial" w:cs="Arial"/>
          <w:sz w:val="24"/>
          <w:szCs w:val="24"/>
          <w:lang w:bidi="bn-IN"/>
        </w:rPr>
        <w:t xml:space="preserve"> Es zeigt sich </w:t>
      </w:r>
      <w:r w:rsidR="00170F86" w:rsidRPr="00170F86">
        <w:rPr>
          <w:rFonts w:ascii="Arial" w:hAnsi="Arial" w:cs="Arial"/>
          <w:sz w:val="24"/>
          <w:szCs w:val="24"/>
          <w:lang w:bidi="bn-IN"/>
        </w:rPr>
        <w:t>jedoch, dass die Hausarbeit weiterhin ungleich zulasten vo</w:t>
      </w:r>
      <w:r w:rsidR="00170F86">
        <w:rPr>
          <w:rFonts w:ascii="Arial" w:hAnsi="Arial" w:cs="Arial"/>
          <w:sz w:val="24"/>
          <w:szCs w:val="24"/>
          <w:lang w:bidi="bn-IN"/>
        </w:rPr>
        <w:t xml:space="preserve">n Frauen verteilt ist (Sullivan&amp; </w:t>
      </w:r>
      <w:r w:rsidR="00170F86" w:rsidRPr="00170F86">
        <w:rPr>
          <w:rFonts w:ascii="Arial" w:hAnsi="Arial" w:cs="Arial"/>
          <w:sz w:val="24"/>
          <w:szCs w:val="24"/>
          <w:lang w:bidi="bn-IN"/>
        </w:rPr>
        <w:t>Gershuny 2001).</w:t>
      </w:r>
      <w:r w:rsidR="00D81829">
        <w:rPr>
          <w:rFonts w:ascii="Arial" w:hAnsi="Arial" w:cs="Arial"/>
          <w:sz w:val="24"/>
          <w:szCs w:val="24"/>
          <w:lang w:bidi="bn-IN"/>
        </w:rPr>
        <w:t xml:space="preserve"> Diese Doppelbelastung ist, so […..], der Grund dafür, dass </w:t>
      </w:r>
      <w:r w:rsidR="00D81829" w:rsidRPr="00D81829">
        <w:rPr>
          <w:rFonts w:ascii="Arial" w:hAnsi="Arial" w:cs="Arial"/>
          <w:sz w:val="24"/>
          <w:szCs w:val="24"/>
          <w:lang w:bidi="bn-IN"/>
        </w:rPr>
        <w:t>Frauen, i</w:t>
      </w:r>
      <w:r w:rsidR="00D81829">
        <w:rPr>
          <w:rFonts w:ascii="Arial" w:hAnsi="Arial" w:cs="Arial"/>
          <w:sz w:val="24"/>
          <w:szCs w:val="24"/>
          <w:lang w:bidi="bn-IN"/>
        </w:rPr>
        <w:t xml:space="preserve">nsbesondere Mütter, </w:t>
      </w:r>
      <w:r w:rsidR="00D81829" w:rsidRPr="00D81829">
        <w:rPr>
          <w:rFonts w:ascii="Arial" w:hAnsi="Arial" w:cs="Arial"/>
          <w:sz w:val="24"/>
          <w:szCs w:val="24"/>
          <w:lang w:bidi="bn-IN"/>
        </w:rPr>
        <w:t xml:space="preserve">sich beruflich weniger </w:t>
      </w:r>
      <w:r w:rsidR="00D81829">
        <w:rPr>
          <w:rFonts w:ascii="Arial" w:hAnsi="Arial" w:cs="Arial"/>
          <w:sz w:val="24"/>
          <w:szCs w:val="24"/>
          <w:lang w:bidi="bn-IN"/>
        </w:rPr>
        <w:t>„</w:t>
      </w:r>
      <w:r w:rsidR="00D81829" w:rsidRPr="00D81829">
        <w:rPr>
          <w:rFonts w:ascii="Arial" w:hAnsi="Arial" w:cs="Arial"/>
          <w:sz w:val="24"/>
          <w:szCs w:val="24"/>
          <w:lang w:bidi="bn-IN"/>
        </w:rPr>
        <w:t>ins Zeug legen</w:t>
      </w:r>
      <w:r w:rsidR="00D81829">
        <w:rPr>
          <w:rFonts w:ascii="Arial" w:hAnsi="Arial" w:cs="Arial"/>
          <w:sz w:val="24"/>
          <w:szCs w:val="24"/>
          <w:lang w:bidi="bn-IN"/>
        </w:rPr>
        <w:t xml:space="preserve">“ können, was wiederum </w:t>
      </w:r>
      <w:r w:rsidR="00990906">
        <w:rPr>
          <w:rFonts w:ascii="Arial" w:hAnsi="Arial" w:cs="Arial"/>
          <w:sz w:val="24"/>
          <w:szCs w:val="24"/>
          <w:lang w:bidi="bn-IN"/>
        </w:rPr>
        <w:t>in geringeren Löhnen resultiert</w:t>
      </w:r>
      <w:r w:rsidR="00D81829">
        <w:rPr>
          <w:rFonts w:ascii="Arial" w:hAnsi="Arial" w:cs="Arial"/>
          <w:sz w:val="24"/>
          <w:szCs w:val="24"/>
          <w:lang w:bidi="bn-IN"/>
        </w:rPr>
        <w:t xml:space="preserve">. </w:t>
      </w:r>
    </w:p>
    <w:p w:rsidR="00411D8D" w:rsidRDefault="00D81829" w:rsidP="00170F86">
      <w:pPr>
        <w:autoSpaceDE w:val="0"/>
        <w:autoSpaceDN w:val="0"/>
        <w:adjustRightInd w:val="0"/>
        <w:spacing w:after="0" w:line="360" w:lineRule="auto"/>
        <w:jc w:val="both"/>
        <w:rPr>
          <w:rFonts w:ascii="Arial" w:hAnsi="Arial" w:cs="Arial"/>
          <w:sz w:val="24"/>
          <w:szCs w:val="24"/>
          <w:lang w:bidi="bn-IN"/>
        </w:rPr>
      </w:pPr>
      <w:r w:rsidRPr="00D81829">
        <w:rPr>
          <w:rFonts w:ascii="Arial" w:hAnsi="Arial" w:cs="Arial"/>
          <w:sz w:val="24"/>
          <w:szCs w:val="24"/>
          <w:lang w:bidi="bn-IN"/>
        </w:rPr>
        <w:t>Eine interessante Frage ist nun, wie groß der Lohnunterschied zwischen Müttern und Familienvätern</w:t>
      </w:r>
      <w:r>
        <w:rPr>
          <w:rFonts w:ascii="Arial" w:hAnsi="Arial" w:cs="Arial"/>
          <w:sz w:val="24"/>
          <w:szCs w:val="24"/>
          <w:lang w:bidi="bn-IN"/>
        </w:rPr>
        <w:t xml:space="preserve"> ist, </w:t>
      </w:r>
      <w:r w:rsidR="0078633E">
        <w:rPr>
          <w:rFonts w:ascii="Arial" w:hAnsi="Arial" w:cs="Arial"/>
          <w:sz w:val="24"/>
          <w:szCs w:val="24"/>
          <w:lang w:bidi="bn-IN"/>
        </w:rPr>
        <w:t xml:space="preserve">und </w:t>
      </w:r>
      <w:r w:rsidRPr="00D81829">
        <w:rPr>
          <w:rFonts w:ascii="Arial" w:hAnsi="Arial" w:cs="Arial"/>
          <w:sz w:val="24"/>
          <w:szCs w:val="24"/>
          <w:lang w:bidi="bn-IN"/>
        </w:rPr>
        <w:t xml:space="preserve">ob </w:t>
      </w:r>
      <w:r>
        <w:rPr>
          <w:rFonts w:ascii="Arial" w:hAnsi="Arial" w:cs="Arial"/>
          <w:sz w:val="24"/>
          <w:szCs w:val="24"/>
          <w:lang w:bidi="bn-IN"/>
        </w:rPr>
        <w:t>sich</w:t>
      </w:r>
      <w:r w:rsidR="00ED0279">
        <w:rPr>
          <w:rFonts w:ascii="Arial" w:hAnsi="Arial" w:cs="Arial"/>
          <w:sz w:val="24"/>
          <w:szCs w:val="24"/>
          <w:lang w:bidi="bn-IN"/>
        </w:rPr>
        <w:t xml:space="preserve"> diese etwaige Differenz</w:t>
      </w:r>
      <w:r>
        <w:rPr>
          <w:rFonts w:ascii="Arial" w:hAnsi="Arial" w:cs="Arial"/>
          <w:sz w:val="24"/>
          <w:szCs w:val="24"/>
          <w:lang w:bidi="bn-IN"/>
        </w:rPr>
        <w:t xml:space="preserve"> </w:t>
      </w:r>
      <w:r w:rsidRPr="00D81829">
        <w:rPr>
          <w:rFonts w:ascii="Arial" w:hAnsi="Arial" w:cs="Arial"/>
          <w:sz w:val="24"/>
          <w:szCs w:val="24"/>
          <w:lang w:bidi="bn-IN"/>
        </w:rPr>
        <w:t xml:space="preserve">durch die unterschiedliche </w:t>
      </w:r>
      <w:r w:rsidRPr="00D81829">
        <w:rPr>
          <w:rFonts w:ascii="Arial" w:hAnsi="Arial" w:cs="Arial"/>
          <w:sz w:val="24"/>
          <w:szCs w:val="24"/>
          <w:lang w:bidi="bn-IN"/>
        </w:rPr>
        <w:lastRenderedPageBreak/>
        <w:t>Beteiligung an der Hausarbeit und Kindererziehung erklären lässt</w:t>
      </w:r>
      <w:r>
        <w:rPr>
          <w:rFonts w:ascii="Arial" w:hAnsi="Arial" w:cs="Arial"/>
          <w:sz w:val="24"/>
          <w:szCs w:val="24"/>
          <w:lang w:bidi="bn-IN"/>
        </w:rPr>
        <w:t>.</w:t>
      </w:r>
      <w:r w:rsidR="00784294">
        <w:rPr>
          <w:rFonts w:ascii="Arial" w:hAnsi="Arial" w:cs="Arial"/>
          <w:sz w:val="24"/>
          <w:szCs w:val="24"/>
          <w:lang w:bidi="bn-IN"/>
        </w:rPr>
        <w:t xml:space="preserve"> Folgt man der eben dargelegten Logik, so lassen sich folgende Hypothesen ableiten:</w:t>
      </w:r>
    </w:p>
    <w:p w:rsidR="00784294" w:rsidRDefault="00784294" w:rsidP="00170F86">
      <w:pPr>
        <w:autoSpaceDE w:val="0"/>
        <w:autoSpaceDN w:val="0"/>
        <w:adjustRightInd w:val="0"/>
        <w:spacing w:after="0" w:line="360" w:lineRule="auto"/>
        <w:jc w:val="both"/>
        <w:rPr>
          <w:rFonts w:ascii="Arial" w:hAnsi="Arial" w:cs="Arial"/>
          <w:sz w:val="24"/>
          <w:szCs w:val="24"/>
          <w:lang w:bidi="bn-IN"/>
        </w:rPr>
      </w:pPr>
    </w:p>
    <w:p w:rsidR="00784294" w:rsidRDefault="00847E6D" w:rsidP="00784294">
      <w:pPr>
        <w:pStyle w:val="Listenabsatz"/>
        <w:numPr>
          <w:ilvl w:val="0"/>
          <w:numId w:val="1"/>
        </w:numPr>
        <w:autoSpaceDE w:val="0"/>
        <w:autoSpaceDN w:val="0"/>
        <w:adjustRightInd w:val="0"/>
        <w:spacing w:after="0" w:line="360" w:lineRule="auto"/>
        <w:jc w:val="both"/>
        <w:rPr>
          <w:rFonts w:ascii="Arial" w:hAnsi="Arial" w:cs="Arial"/>
          <w:sz w:val="24"/>
          <w:szCs w:val="24"/>
          <w:lang w:bidi="bn-IN"/>
        </w:rPr>
      </w:pPr>
      <w:r>
        <w:rPr>
          <w:rFonts w:ascii="Arial" w:hAnsi="Arial" w:cs="Arial"/>
          <w:sz w:val="24"/>
          <w:szCs w:val="24"/>
          <w:lang w:bidi="bn-IN"/>
        </w:rPr>
        <w:t>Je höher der</w:t>
      </w:r>
      <w:r w:rsidR="00784294">
        <w:rPr>
          <w:rFonts w:ascii="Arial" w:hAnsi="Arial" w:cs="Arial"/>
          <w:sz w:val="24"/>
          <w:szCs w:val="24"/>
          <w:lang w:bidi="bn-IN"/>
        </w:rPr>
        <w:t xml:space="preserve"> </w:t>
      </w:r>
      <w:r w:rsidR="00784294" w:rsidRPr="00784294">
        <w:rPr>
          <w:rFonts w:ascii="Arial" w:hAnsi="Arial" w:cs="Arial"/>
          <w:sz w:val="24"/>
          <w:szCs w:val="24"/>
          <w:lang w:bidi="bn-IN"/>
        </w:rPr>
        <w:t xml:space="preserve">Lohnunterschied zwischen </w:t>
      </w:r>
      <w:r w:rsidR="00784294">
        <w:rPr>
          <w:rFonts w:ascii="Arial" w:hAnsi="Arial" w:cs="Arial"/>
          <w:sz w:val="24"/>
          <w:szCs w:val="24"/>
          <w:lang w:bidi="bn-IN"/>
        </w:rPr>
        <w:t xml:space="preserve">Vätern und Müttern zugunsten der Väter </w:t>
      </w:r>
      <w:r>
        <w:rPr>
          <w:rFonts w:ascii="Arial" w:hAnsi="Arial" w:cs="Arial"/>
          <w:sz w:val="24"/>
          <w:szCs w:val="24"/>
          <w:lang w:bidi="bn-IN"/>
        </w:rPr>
        <w:t>ausfällt, desto weniger beteiligen sich diese an der Hausarbeit und Kindererziehung.</w:t>
      </w:r>
    </w:p>
    <w:p w:rsidR="00847E6D" w:rsidRDefault="00847E6D" w:rsidP="00847E6D">
      <w:pPr>
        <w:pStyle w:val="Listenabsatz"/>
        <w:autoSpaceDE w:val="0"/>
        <w:autoSpaceDN w:val="0"/>
        <w:adjustRightInd w:val="0"/>
        <w:spacing w:after="0" w:line="360" w:lineRule="auto"/>
        <w:jc w:val="both"/>
        <w:rPr>
          <w:rFonts w:ascii="Arial" w:hAnsi="Arial" w:cs="Arial"/>
          <w:sz w:val="24"/>
          <w:szCs w:val="24"/>
          <w:lang w:bidi="bn-IN"/>
        </w:rPr>
      </w:pPr>
      <w:r>
        <w:rPr>
          <w:rFonts w:ascii="Arial" w:hAnsi="Arial" w:cs="Arial"/>
          <w:sz w:val="24"/>
          <w:szCs w:val="24"/>
          <w:lang w:bidi="bn-IN"/>
        </w:rPr>
        <w:t xml:space="preserve">(wenig Belastung </w:t>
      </w:r>
      <w:r w:rsidRPr="00847E6D">
        <w:rPr>
          <w:rFonts w:ascii="Arial" w:hAnsi="Arial" w:cs="Arial"/>
          <w:sz w:val="24"/>
          <w:szCs w:val="24"/>
          <w:lang w:bidi="bn-IN"/>
        </w:rPr>
        <w:sym w:font="Wingdings" w:char="F0E0"/>
      </w:r>
      <w:r>
        <w:rPr>
          <w:rFonts w:ascii="Arial" w:hAnsi="Arial" w:cs="Arial"/>
          <w:sz w:val="24"/>
          <w:szCs w:val="24"/>
          <w:lang w:bidi="bn-IN"/>
        </w:rPr>
        <w:t xml:space="preserve"> mehr Produktivität </w:t>
      </w:r>
      <w:r w:rsidRPr="00847E6D">
        <w:rPr>
          <w:rFonts w:ascii="Arial" w:hAnsi="Arial" w:cs="Arial"/>
          <w:sz w:val="24"/>
          <w:szCs w:val="24"/>
          <w:lang w:bidi="bn-IN"/>
        </w:rPr>
        <w:sym w:font="Wingdings" w:char="F0E0"/>
      </w:r>
      <w:r>
        <w:rPr>
          <w:rFonts w:ascii="Arial" w:hAnsi="Arial" w:cs="Arial"/>
          <w:sz w:val="24"/>
          <w:szCs w:val="24"/>
          <w:lang w:bidi="bn-IN"/>
        </w:rPr>
        <w:t xml:space="preserve"> höherer Lohn)</w:t>
      </w:r>
    </w:p>
    <w:p w:rsidR="00847E6D" w:rsidRDefault="00847E6D" w:rsidP="00847E6D">
      <w:pPr>
        <w:pStyle w:val="Listenabsatz"/>
        <w:numPr>
          <w:ilvl w:val="0"/>
          <w:numId w:val="1"/>
        </w:numPr>
        <w:spacing w:after="0" w:line="360" w:lineRule="auto"/>
        <w:jc w:val="both"/>
        <w:rPr>
          <w:rFonts w:ascii="Arial" w:hAnsi="Arial" w:cs="Arial"/>
          <w:sz w:val="24"/>
          <w:szCs w:val="24"/>
        </w:rPr>
      </w:pPr>
      <w:r>
        <w:rPr>
          <w:rFonts w:ascii="Arial" w:hAnsi="Arial" w:cs="Arial"/>
          <w:sz w:val="24"/>
          <w:szCs w:val="24"/>
        </w:rPr>
        <w:t>Je traditioneller die Geschlechterrollen in einer Beziehung verteilt sind, desto mehr Hausarbeit wird die Frau übernehmen.</w:t>
      </w:r>
    </w:p>
    <w:p w:rsidR="00411D8D" w:rsidRDefault="00847E6D" w:rsidP="00847E6D">
      <w:pPr>
        <w:pStyle w:val="Listenabsatz"/>
        <w:numPr>
          <w:ilvl w:val="0"/>
          <w:numId w:val="1"/>
        </w:numPr>
        <w:spacing w:after="0" w:line="360" w:lineRule="auto"/>
        <w:jc w:val="both"/>
        <w:rPr>
          <w:rFonts w:ascii="Arial" w:hAnsi="Arial" w:cs="Arial"/>
          <w:sz w:val="24"/>
          <w:szCs w:val="24"/>
        </w:rPr>
      </w:pPr>
      <w:r>
        <w:rPr>
          <w:rFonts w:ascii="Arial" w:hAnsi="Arial" w:cs="Arial"/>
          <w:sz w:val="24"/>
          <w:szCs w:val="24"/>
        </w:rPr>
        <w:t>Je stärker die private Belastung der Frau, desto höher das Defizit in ihrer beruflichen Produktivität.</w:t>
      </w:r>
    </w:p>
    <w:p w:rsidR="00847E6D" w:rsidRDefault="00847E6D" w:rsidP="00847E6D">
      <w:pPr>
        <w:spacing w:after="0" w:line="360" w:lineRule="auto"/>
        <w:jc w:val="both"/>
        <w:rPr>
          <w:rFonts w:ascii="Arial" w:hAnsi="Arial" w:cs="Arial"/>
          <w:sz w:val="24"/>
          <w:szCs w:val="24"/>
        </w:rPr>
      </w:pPr>
    </w:p>
    <w:p w:rsidR="00847E6D" w:rsidRPr="00847E6D" w:rsidRDefault="00847E6D" w:rsidP="00847E6D">
      <w:pPr>
        <w:spacing w:after="0" w:line="360" w:lineRule="auto"/>
        <w:jc w:val="both"/>
        <w:rPr>
          <w:rFonts w:ascii="Arial" w:hAnsi="Arial" w:cs="Arial"/>
          <w:sz w:val="24"/>
          <w:szCs w:val="24"/>
        </w:rPr>
      </w:pPr>
      <w:r>
        <w:rPr>
          <w:rFonts w:ascii="Arial" w:hAnsi="Arial" w:cs="Arial"/>
          <w:sz w:val="24"/>
          <w:szCs w:val="24"/>
        </w:rPr>
        <w:t>Es ist davon auszugehen, dass alleinerziehende Väter weniger verdienen als ihre Pendants mit Partnerin, da sie sowohl im Beruf als auch im häuslichen Leben auf sich allein gestellt sind und so</w:t>
      </w:r>
      <w:r w:rsidR="002A35F8">
        <w:rPr>
          <w:rFonts w:ascii="Arial" w:hAnsi="Arial" w:cs="Arial"/>
          <w:sz w:val="24"/>
          <w:szCs w:val="24"/>
        </w:rPr>
        <w:t>mit</w:t>
      </w:r>
      <w:bookmarkStart w:id="0" w:name="_GoBack"/>
      <w:bookmarkEnd w:id="0"/>
      <w:r>
        <w:rPr>
          <w:rFonts w:ascii="Arial" w:hAnsi="Arial" w:cs="Arial"/>
          <w:sz w:val="24"/>
          <w:szCs w:val="24"/>
        </w:rPr>
        <w:t xml:space="preserve"> einer ähnlichen Doppelbelastung ausgesetzt sind wie die Frauen.</w:t>
      </w: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Default="00411D8D" w:rsidP="00871AF8">
      <w:pPr>
        <w:spacing w:after="0" w:line="360" w:lineRule="auto"/>
        <w:jc w:val="both"/>
        <w:rPr>
          <w:rFonts w:ascii="Arial" w:hAnsi="Arial" w:cs="Arial"/>
          <w:sz w:val="24"/>
          <w:szCs w:val="24"/>
        </w:rPr>
      </w:pPr>
    </w:p>
    <w:p w:rsidR="00411D8D" w:rsidRPr="00B44832" w:rsidRDefault="00B44832" w:rsidP="00871AF8">
      <w:pPr>
        <w:spacing w:after="0" w:line="360" w:lineRule="auto"/>
        <w:jc w:val="both"/>
        <w:rPr>
          <w:rFonts w:ascii="Arial" w:hAnsi="Arial" w:cs="Arial"/>
          <w:b/>
          <w:bCs/>
          <w:sz w:val="24"/>
          <w:szCs w:val="24"/>
        </w:rPr>
      </w:pPr>
      <w:r w:rsidRPr="00B44832">
        <w:rPr>
          <w:rFonts w:ascii="Arial" w:hAnsi="Arial" w:cs="Arial"/>
          <w:b/>
          <w:bCs/>
          <w:sz w:val="24"/>
          <w:szCs w:val="24"/>
        </w:rPr>
        <w:lastRenderedPageBreak/>
        <w:t>Literatur:</w:t>
      </w:r>
    </w:p>
    <w:p w:rsidR="00B44832" w:rsidRDefault="00B44832" w:rsidP="00871AF8">
      <w:pPr>
        <w:spacing w:after="0" w:line="360" w:lineRule="auto"/>
        <w:jc w:val="both"/>
        <w:rPr>
          <w:rFonts w:ascii="Arial" w:hAnsi="Arial" w:cs="Arial"/>
          <w:sz w:val="24"/>
          <w:szCs w:val="24"/>
        </w:rPr>
      </w:pPr>
    </w:p>
    <w:p w:rsidR="00411D8D" w:rsidRPr="00B44832" w:rsidRDefault="00A13E2E" w:rsidP="00A13E2E">
      <w:pPr>
        <w:spacing w:after="0" w:line="240" w:lineRule="auto"/>
        <w:rPr>
          <w:rFonts w:ascii="Arial" w:eastAsia="Times New Roman" w:hAnsi="Arial" w:cs="Arial"/>
          <w:sz w:val="24"/>
          <w:szCs w:val="24"/>
          <w:lang w:eastAsia="de-DE" w:bidi="bn-IN"/>
        </w:rPr>
      </w:pPr>
      <w:proofErr w:type="spellStart"/>
      <w:r w:rsidRPr="00A13E2E">
        <w:rPr>
          <w:rFonts w:ascii="Arial" w:eastAsia="Times New Roman" w:hAnsi="Arial" w:cs="Arial"/>
          <w:sz w:val="24"/>
          <w:szCs w:val="24"/>
          <w:lang w:eastAsia="de-DE" w:bidi="bn-IN"/>
        </w:rPr>
        <w:t>Breen</w:t>
      </w:r>
      <w:proofErr w:type="spellEnd"/>
      <w:r w:rsidRPr="00A13E2E">
        <w:rPr>
          <w:rFonts w:ascii="Arial" w:eastAsia="Times New Roman" w:hAnsi="Arial" w:cs="Arial"/>
          <w:sz w:val="24"/>
          <w:szCs w:val="24"/>
          <w:lang w:eastAsia="de-DE" w:bidi="bn-IN"/>
        </w:rPr>
        <w:t xml:space="preserve">, R., &amp; Cooke, L. P. (2005). The </w:t>
      </w:r>
      <w:proofErr w:type="spellStart"/>
      <w:r w:rsidRPr="00A13E2E">
        <w:rPr>
          <w:rFonts w:ascii="Arial" w:eastAsia="Times New Roman" w:hAnsi="Arial" w:cs="Arial"/>
          <w:sz w:val="24"/>
          <w:szCs w:val="24"/>
          <w:lang w:eastAsia="de-DE" w:bidi="bn-IN"/>
        </w:rPr>
        <w:t>persistence</w:t>
      </w:r>
      <w:proofErr w:type="spellEnd"/>
      <w:r w:rsidRPr="00A13E2E">
        <w:rPr>
          <w:rFonts w:ascii="Arial" w:eastAsia="Times New Roman" w:hAnsi="Arial" w:cs="Arial"/>
          <w:sz w:val="24"/>
          <w:szCs w:val="24"/>
          <w:lang w:eastAsia="de-DE" w:bidi="bn-IN"/>
        </w:rPr>
        <w:t xml:space="preserve"> of </w:t>
      </w:r>
      <w:proofErr w:type="spellStart"/>
      <w:r w:rsidRPr="00A13E2E">
        <w:rPr>
          <w:rFonts w:ascii="Arial" w:eastAsia="Times New Roman" w:hAnsi="Arial" w:cs="Arial"/>
          <w:sz w:val="24"/>
          <w:szCs w:val="24"/>
          <w:lang w:eastAsia="de-DE" w:bidi="bn-IN"/>
        </w:rPr>
        <w:t>the</w:t>
      </w:r>
      <w:proofErr w:type="spellEnd"/>
      <w:r w:rsidRPr="00A13E2E">
        <w:rPr>
          <w:rFonts w:ascii="Arial" w:eastAsia="Times New Roman" w:hAnsi="Arial" w:cs="Arial"/>
          <w:sz w:val="24"/>
          <w:szCs w:val="24"/>
          <w:lang w:eastAsia="de-DE" w:bidi="bn-IN"/>
        </w:rPr>
        <w:t xml:space="preserve"> </w:t>
      </w:r>
      <w:proofErr w:type="spellStart"/>
      <w:r w:rsidRPr="00A13E2E">
        <w:rPr>
          <w:rFonts w:ascii="Arial" w:eastAsia="Times New Roman" w:hAnsi="Arial" w:cs="Arial"/>
          <w:sz w:val="24"/>
          <w:szCs w:val="24"/>
          <w:lang w:eastAsia="de-DE" w:bidi="bn-IN"/>
        </w:rPr>
        <w:t>gendered</w:t>
      </w:r>
      <w:proofErr w:type="spellEnd"/>
      <w:r w:rsidRPr="00A13E2E">
        <w:rPr>
          <w:rFonts w:ascii="Arial" w:eastAsia="Times New Roman" w:hAnsi="Arial" w:cs="Arial"/>
          <w:sz w:val="24"/>
          <w:szCs w:val="24"/>
          <w:lang w:eastAsia="de-DE" w:bidi="bn-IN"/>
        </w:rPr>
        <w:t xml:space="preserve"> </w:t>
      </w:r>
      <w:proofErr w:type="spellStart"/>
      <w:r w:rsidRPr="00A13E2E">
        <w:rPr>
          <w:rFonts w:ascii="Arial" w:eastAsia="Times New Roman" w:hAnsi="Arial" w:cs="Arial"/>
          <w:sz w:val="24"/>
          <w:szCs w:val="24"/>
          <w:lang w:eastAsia="de-DE" w:bidi="bn-IN"/>
        </w:rPr>
        <w:t>division</w:t>
      </w:r>
      <w:proofErr w:type="spellEnd"/>
      <w:r w:rsidRPr="00A13E2E">
        <w:rPr>
          <w:rFonts w:ascii="Arial" w:eastAsia="Times New Roman" w:hAnsi="Arial" w:cs="Arial"/>
          <w:sz w:val="24"/>
          <w:szCs w:val="24"/>
          <w:lang w:eastAsia="de-DE" w:bidi="bn-IN"/>
        </w:rPr>
        <w:t xml:space="preserve"> of </w:t>
      </w:r>
      <w:proofErr w:type="spellStart"/>
      <w:r w:rsidRPr="00A13E2E">
        <w:rPr>
          <w:rFonts w:ascii="Arial" w:eastAsia="Times New Roman" w:hAnsi="Arial" w:cs="Arial"/>
          <w:sz w:val="24"/>
          <w:szCs w:val="24"/>
          <w:lang w:eastAsia="de-DE" w:bidi="bn-IN"/>
        </w:rPr>
        <w:t>domestic</w:t>
      </w:r>
      <w:proofErr w:type="spellEnd"/>
      <w:r w:rsidRPr="00A13E2E">
        <w:rPr>
          <w:rFonts w:ascii="Arial" w:eastAsia="Times New Roman" w:hAnsi="Arial" w:cs="Arial"/>
          <w:sz w:val="24"/>
          <w:szCs w:val="24"/>
          <w:lang w:eastAsia="de-DE" w:bidi="bn-IN"/>
        </w:rPr>
        <w:t xml:space="preserve"> labour. </w:t>
      </w:r>
      <w:r w:rsidRPr="00A13E2E">
        <w:rPr>
          <w:rFonts w:ascii="Arial" w:eastAsia="Times New Roman" w:hAnsi="Arial" w:cs="Arial"/>
          <w:i/>
          <w:iCs/>
          <w:sz w:val="24"/>
          <w:szCs w:val="24"/>
          <w:lang w:eastAsia="de-DE" w:bidi="bn-IN"/>
        </w:rPr>
        <w:t xml:space="preserve">European </w:t>
      </w:r>
      <w:proofErr w:type="spellStart"/>
      <w:r w:rsidRPr="00A13E2E">
        <w:rPr>
          <w:rFonts w:ascii="Arial" w:eastAsia="Times New Roman" w:hAnsi="Arial" w:cs="Arial"/>
          <w:i/>
          <w:iCs/>
          <w:sz w:val="24"/>
          <w:szCs w:val="24"/>
          <w:lang w:eastAsia="de-DE" w:bidi="bn-IN"/>
        </w:rPr>
        <w:t>Sociological</w:t>
      </w:r>
      <w:proofErr w:type="spellEnd"/>
      <w:r w:rsidRPr="00A13E2E">
        <w:rPr>
          <w:rFonts w:ascii="Arial" w:eastAsia="Times New Roman" w:hAnsi="Arial" w:cs="Arial"/>
          <w:i/>
          <w:iCs/>
          <w:sz w:val="24"/>
          <w:szCs w:val="24"/>
          <w:lang w:eastAsia="de-DE" w:bidi="bn-IN"/>
        </w:rPr>
        <w:t xml:space="preserve"> Review</w:t>
      </w:r>
      <w:r w:rsidRPr="00A13E2E">
        <w:rPr>
          <w:rFonts w:ascii="Arial" w:eastAsia="Times New Roman" w:hAnsi="Arial" w:cs="Arial"/>
          <w:sz w:val="24"/>
          <w:szCs w:val="24"/>
          <w:lang w:eastAsia="de-DE" w:bidi="bn-IN"/>
        </w:rPr>
        <w:t xml:space="preserve">, </w:t>
      </w:r>
      <w:r w:rsidRPr="00A13E2E">
        <w:rPr>
          <w:rFonts w:ascii="Arial" w:eastAsia="Times New Roman" w:hAnsi="Arial" w:cs="Arial"/>
          <w:i/>
          <w:iCs/>
          <w:sz w:val="24"/>
          <w:szCs w:val="24"/>
          <w:lang w:eastAsia="de-DE" w:bidi="bn-IN"/>
        </w:rPr>
        <w:t>21</w:t>
      </w:r>
      <w:r w:rsidRPr="00A13E2E">
        <w:rPr>
          <w:rFonts w:ascii="Arial" w:eastAsia="Times New Roman" w:hAnsi="Arial" w:cs="Arial"/>
          <w:sz w:val="24"/>
          <w:szCs w:val="24"/>
          <w:lang w:eastAsia="de-DE" w:bidi="bn-IN"/>
        </w:rPr>
        <w:t>(1), 43-57.</w:t>
      </w:r>
    </w:p>
    <w:p w:rsidR="00A13E2E" w:rsidRPr="00B44832" w:rsidRDefault="00A13E2E" w:rsidP="00A13E2E">
      <w:pPr>
        <w:spacing w:after="0" w:line="240" w:lineRule="auto"/>
        <w:rPr>
          <w:rFonts w:ascii="Arial" w:eastAsia="Times New Roman" w:hAnsi="Arial" w:cs="Arial"/>
          <w:sz w:val="24"/>
          <w:szCs w:val="24"/>
          <w:lang w:eastAsia="de-DE" w:bidi="bn-IN"/>
        </w:rPr>
      </w:pPr>
    </w:p>
    <w:p w:rsidR="00411D8D" w:rsidRPr="00B44832" w:rsidRDefault="00411D8D" w:rsidP="00411D8D">
      <w:pPr>
        <w:spacing w:after="0" w:line="240" w:lineRule="auto"/>
        <w:rPr>
          <w:rFonts w:ascii="Arial" w:eastAsia="Times New Roman" w:hAnsi="Arial" w:cs="Arial"/>
          <w:sz w:val="24"/>
          <w:szCs w:val="24"/>
          <w:lang w:eastAsia="de-DE" w:bidi="bn-IN"/>
        </w:rPr>
      </w:pPr>
      <w:r w:rsidRPr="00411D8D">
        <w:rPr>
          <w:rFonts w:ascii="Arial" w:eastAsia="Times New Roman" w:hAnsi="Arial" w:cs="Arial"/>
          <w:sz w:val="24"/>
          <w:szCs w:val="24"/>
          <w:lang w:eastAsia="de-DE" w:bidi="bn-IN"/>
        </w:rPr>
        <w:t xml:space="preserve">Cohen, P. N., &amp; </w:t>
      </w:r>
      <w:proofErr w:type="spellStart"/>
      <w:r w:rsidRPr="00411D8D">
        <w:rPr>
          <w:rFonts w:ascii="Arial" w:eastAsia="Times New Roman" w:hAnsi="Arial" w:cs="Arial"/>
          <w:sz w:val="24"/>
          <w:szCs w:val="24"/>
          <w:lang w:eastAsia="de-DE" w:bidi="bn-IN"/>
        </w:rPr>
        <w:t>Huffman</w:t>
      </w:r>
      <w:proofErr w:type="spellEnd"/>
      <w:r w:rsidRPr="00411D8D">
        <w:rPr>
          <w:rFonts w:ascii="Arial" w:eastAsia="Times New Roman" w:hAnsi="Arial" w:cs="Arial"/>
          <w:sz w:val="24"/>
          <w:szCs w:val="24"/>
          <w:lang w:eastAsia="de-DE" w:bidi="bn-IN"/>
        </w:rPr>
        <w:t xml:space="preserve">, M. L. (2007). Working </w:t>
      </w:r>
      <w:proofErr w:type="spellStart"/>
      <w:r w:rsidRPr="00411D8D">
        <w:rPr>
          <w:rFonts w:ascii="Arial" w:eastAsia="Times New Roman" w:hAnsi="Arial" w:cs="Arial"/>
          <w:sz w:val="24"/>
          <w:szCs w:val="24"/>
          <w:lang w:eastAsia="de-DE" w:bidi="bn-IN"/>
        </w:rPr>
        <w:t>for</w:t>
      </w:r>
      <w:proofErr w:type="spellEnd"/>
      <w:r w:rsidRPr="00411D8D">
        <w:rPr>
          <w:rFonts w:ascii="Arial" w:eastAsia="Times New Roman" w:hAnsi="Arial" w:cs="Arial"/>
          <w:sz w:val="24"/>
          <w:szCs w:val="24"/>
          <w:lang w:eastAsia="de-DE" w:bidi="bn-IN"/>
        </w:rPr>
        <w:t xml:space="preserve"> </w:t>
      </w:r>
      <w:proofErr w:type="spellStart"/>
      <w:r w:rsidRPr="00411D8D">
        <w:rPr>
          <w:rFonts w:ascii="Arial" w:eastAsia="Times New Roman" w:hAnsi="Arial" w:cs="Arial"/>
          <w:sz w:val="24"/>
          <w:szCs w:val="24"/>
          <w:lang w:eastAsia="de-DE" w:bidi="bn-IN"/>
        </w:rPr>
        <w:t>the</w:t>
      </w:r>
      <w:proofErr w:type="spellEnd"/>
      <w:r w:rsidRPr="00411D8D">
        <w:rPr>
          <w:rFonts w:ascii="Arial" w:eastAsia="Times New Roman" w:hAnsi="Arial" w:cs="Arial"/>
          <w:sz w:val="24"/>
          <w:szCs w:val="24"/>
          <w:lang w:eastAsia="de-DE" w:bidi="bn-IN"/>
        </w:rPr>
        <w:t xml:space="preserve"> </w:t>
      </w:r>
      <w:proofErr w:type="spellStart"/>
      <w:r w:rsidRPr="00411D8D">
        <w:rPr>
          <w:rFonts w:ascii="Arial" w:eastAsia="Times New Roman" w:hAnsi="Arial" w:cs="Arial"/>
          <w:sz w:val="24"/>
          <w:szCs w:val="24"/>
          <w:lang w:eastAsia="de-DE" w:bidi="bn-IN"/>
        </w:rPr>
        <w:t>woman</w:t>
      </w:r>
      <w:proofErr w:type="spellEnd"/>
      <w:r w:rsidRPr="00411D8D">
        <w:rPr>
          <w:rFonts w:ascii="Arial" w:eastAsia="Times New Roman" w:hAnsi="Arial" w:cs="Arial"/>
          <w:sz w:val="24"/>
          <w:szCs w:val="24"/>
          <w:lang w:eastAsia="de-DE" w:bidi="bn-IN"/>
        </w:rPr>
        <w:t xml:space="preserve">? </w:t>
      </w:r>
      <w:proofErr w:type="spellStart"/>
      <w:r w:rsidRPr="00411D8D">
        <w:rPr>
          <w:rFonts w:ascii="Arial" w:eastAsia="Times New Roman" w:hAnsi="Arial" w:cs="Arial"/>
          <w:sz w:val="24"/>
          <w:szCs w:val="24"/>
          <w:lang w:eastAsia="de-DE" w:bidi="bn-IN"/>
        </w:rPr>
        <w:t>Female</w:t>
      </w:r>
      <w:proofErr w:type="spellEnd"/>
      <w:r w:rsidRPr="00411D8D">
        <w:rPr>
          <w:rFonts w:ascii="Arial" w:eastAsia="Times New Roman" w:hAnsi="Arial" w:cs="Arial"/>
          <w:sz w:val="24"/>
          <w:szCs w:val="24"/>
          <w:lang w:eastAsia="de-DE" w:bidi="bn-IN"/>
        </w:rPr>
        <w:t xml:space="preserve"> </w:t>
      </w:r>
      <w:proofErr w:type="spellStart"/>
      <w:r w:rsidRPr="00411D8D">
        <w:rPr>
          <w:rFonts w:ascii="Arial" w:eastAsia="Times New Roman" w:hAnsi="Arial" w:cs="Arial"/>
          <w:sz w:val="24"/>
          <w:szCs w:val="24"/>
          <w:lang w:eastAsia="de-DE" w:bidi="bn-IN"/>
        </w:rPr>
        <w:t>managers</w:t>
      </w:r>
      <w:proofErr w:type="spellEnd"/>
      <w:r w:rsidRPr="00411D8D">
        <w:rPr>
          <w:rFonts w:ascii="Arial" w:eastAsia="Times New Roman" w:hAnsi="Arial" w:cs="Arial"/>
          <w:sz w:val="24"/>
          <w:szCs w:val="24"/>
          <w:lang w:eastAsia="de-DE" w:bidi="bn-IN"/>
        </w:rPr>
        <w:t xml:space="preserve"> and </w:t>
      </w:r>
      <w:proofErr w:type="spellStart"/>
      <w:r w:rsidRPr="00411D8D">
        <w:rPr>
          <w:rFonts w:ascii="Arial" w:eastAsia="Times New Roman" w:hAnsi="Arial" w:cs="Arial"/>
          <w:sz w:val="24"/>
          <w:szCs w:val="24"/>
          <w:lang w:eastAsia="de-DE" w:bidi="bn-IN"/>
        </w:rPr>
        <w:t>the</w:t>
      </w:r>
      <w:proofErr w:type="spellEnd"/>
      <w:r w:rsidRPr="00411D8D">
        <w:rPr>
          <w:rFonts w:ascii="Arial" w:eastAsia="Times New Roman" w:hAnsi="Arial" w:cs="Arial"/>
          <w:sz w:val="24"/>
          <w:szCs w:val="24"/>
          <w:lang w:eastAsia="de-DE" w:bidi="bn-IN"/>
        </w:rPr>
        <w:t xml:space="preserve"> </w:t>
      </w:r>
      <w:proofErr w:type="spellStart"/>
      <w:r w:rsidRPr="00411D8D">
        <w:rPr>
          <w:rFonts w:ascii="Arial" w:eastAsia="Times New Roman" w:hAnsi="Arial" w:cs="Arial"/>
          <w:sz w:val="24"/>
          <w:szCs w:val="24"/>
          <w:lang w:eastAsia="de-DE" w:bidi="bn-IN"/>
        </w:rPr>
        <w:t>gender</w:t>
      </w:r>
      <w:proofErr w:type="spellEnd"/>
      <w:r w:rsidRPr="00411D8D">
        <w:rPr>
          <w:rFonts w:ascii="Arial" w:eastAsia="Times New Roman" w:hAnsi="Arial" w:cs="Arial"/>
          <w:sz w:val="24"/>
          <w:szCs w:val="24"/>
          <w:lang w:eastAsia="de-DE" w:bidi="bn-IN"/>
        </w:rPr>
        <w:t xml:space="preserve"> wage </w:t>
      </w:r>
      <w:proofErr w:type="spellStart"/>
      <w:r w:rsidRPr="00411D8D">
        <w:rPr>
          <w:rFonts w:ascii="Arial" w:eastAsia="Times New Roman" w:hAnsi="Arial" w:cs="Arial"/>
          <w:sz w:val="24"/>
          <w:szCs w:val="24"/>
          <w:lang w:eastAsia="de-DE" w:bidi="bn-IN"/>
        </w:rPr>
        <w:t>gap</w:t>
      </w:r>
      <w:proofErr w:type="spellEnd"/>
      <w:r w:rsidRPr="00411D8D">
        <w:rPr>
          <w:rFonts w:ascii="Arial" w:eastAsia="Times New Roman" w:hAnsi="Arial" w:cs="Arial"/>
          <w:sz w:val="24"/>
          <w:szCs w:val="24"/>
          <w:lang w:eastAsia="de-DE" w:bidi="bn-IN"/>
        </w:rPr>
        <w:t xml:space="preserve">. </w:t>
      </w:r>
      <w:r w:rsidRPr="00411D8D">
        <w:rPr>
          <w:rFonts w:ascii="Arial" w:eastAsia="Times New Roman" w:hAnsi="Arial" w:cs="Arial"/>
          <w:i/>
          <w:iCs/>
          <w:sz w:val="24"/>
          <w:szCs w:val="24"/>
          <w:lang w:eastAsia="de-DE" w:bidi="bn-IN"/>
        </w:rPr>
        <w:t xml:space="preserve">American </w:t>
      </w:r>
      <w:proofErr w:type="spellStart"/>
      <w:r w:rsidRPr="00411D8D">
        <w:rPr>
          <w:rFonts w:ascii="Arial" w:eastAsia="Times New Roman" w:hAnsi="Arial" w:cs="Arial"/>
          <w:i/>
          <w:iCs/>
          <w:sz w:val="24"/>
          <w:szCs w:val="24"/>
          <w:lang w:eastAsia="de-DE" w:bidi="bn-IN"/>
        </w:rPr>
        <w:t>Sociological</w:t>
      </w:r>
      <w:proofErr w:type="spellEnd"/>
      <w:r w:rsidRPr="00411D8D">
        <w:rPr>
          <w:rFonts w:ascii="Arial" w:eastAsia="Times New Roman" w:hAnsi="Arial" w:cs="Arial"/>
          <w:i/>
          <w:iCs/>
          <w:sz w:val="24"/>
          <w:szCs w:val="24"/>
          <w:lang w:eastAsia="de-DE" w:bidi="bn-IN"/>
        </w:rPr>
        <w:t xml:space="preserve"> Review</w:t>
      </w:r>
      <w:r w:rsidRPr="00411D8D">
        <w:rPr>
          <w:rFonts w:ascii="Arial" w:eastAsia="Times New Roman" w:hAnsi="Arial" w:cs="Arial"/>
          <w:sz w:val="24"/>
          <w:szCs w:val="24"/>
          <w:lang w:eastAsia="de-DE" w:bidi="bn-IN"/>
        </w:rPr>
        <w:t xml:space="preserve">, </w:t>
      </w:r>
      <w:r w:rsidRPr="00411D8D">
        <w:rPr>
          <w:rFonts w:ascii="Arial" w:eastAsia="Times New Roman" w:hAnsi="Arial" w:cs="Arial"/>
          <w:i/>
          <w:iCs/>
          <w:sz w:val="24"/>
          <w:szCs w:val="24"/>
          <w:lang w:eastAsia="de-DE" w:bidi="bn-IN"/>
        </w:rPr>
        <w:t>72</w:t>
      </w:r>
      <w:r w:rsidRPr="00411D8D">
        <w:rPr>
          <w:rFonts w:ascii="Arial" w:eastAsia="Times New Roman" w:hAnsi="Arial" w:cs="Arial"/>
          <w:sz w:val="24"/>
          <w:szCs w:val="24"/>
          <w:lang w:eastAsia="de-DE" w:bidi="bn-IN"/>
        </w:rPr>
        <w:t>(5), 681-704.</w:t>
      </w:r>
    </w:p>
    <w:p w:rsidR="00411D8D" w:rsidRPr="00B44832" w:rsidRDefault="00411D8D" w:rsidP="00411D8D">
      <w:pPr>
        <w:spacing w:after="0" w:line="240" w:lineRule="auto"/>
        <w:rPr>
          <w:rFonts w:ascii="Arial" w:eastAsia="Times New Roman" w:hAnsi="Arial" w:cs="Arial"/>
          <w:sz w:val="24"/>
          <w:szCs w:val="24"/>
          <w:lang w:eastAsia="de-DE" w:bidi="bn-IN"/>
        </w:rPr>
      </w:pPr>
    </w:p>
    <w:p w:rsidR="00411D8D" w:rsidRPr="00B44832" w:rsidRDefault="00411D8D" w:rsidP="00411D8D">
      <w:pPr>
        <w:spacing w:after="0" w:line="240" w:lineRule="auto"/>
        <w:rPr>
          <w:rFonts w:ascii="Arial" w:eastAsia="Times New Roman" w:hAnsi="Arial" w:cs="Arial"/>
          <w:sz w:val="24"/>
          <w:szCs w:val="24"/>
          <w:lang w:eastAsia="de-DE" w:bidi="bn-IN"/>
        </w:rPr>
      </w:pPr>
      <w:r w:rsidRPr="00411D8D">
        <w:rPr>
          <w:rFonts w:ascii="Arial" w:eastAsia="Times New Roman" w:hAnsi="Arial" w:cs="Arial"/>
          <w:sz w:val="24"/>
          <w:szCs w:val="24"/>
          <w:lang w:eastAsia="de-DE" w:bidi="bn-IN"/>
        </w:rPr>
        <w:t xml:space="preserve">Petersen, T., &amp; Morgan, L. A. (1995). Separate and </w:t>
      </w:r>
      <w:proofErr w:type="spellStart"/>
      <w:r w:rsidRPr="00411D8D">
        <w:rPr>
          <w:rFonts w:ascii="Arial" w:eastAsia="Times New Roman" w:hAnsi="Arial" w:cs="Arial"/>
          <w:sz w:val="24"/>
          <w:szCs w:val="24"/>
          <w:lang w:eastAsia="de-DE" w:bidi="bn-IN"/>
        </w:rPr>
        <w:t>unequal</w:t>
      </w:r>
      <w:proofErr w:type="spellEnd"/>
      <w:r w:rsidRPr="00411D8D">
        <w:rPr>
          <w:rFonts w:ascii="Arial" w:eastAsia="Times New Roman" w:hAnsi="Arial" w:cs="Arial"/>
          <w:sz w:val="24"/>
          <w:szCs w:val="24"/>
          <w:lang w:eastAsia="de-DE" w:bidi="bn-IN"/>
        </w:rPr>
        <w:t xml:space="preserve">: </w:t>
      </w:r>
      <w:proofErr w:type="spellStart"/>
      <w:r w:rsidRPr="00411D8D">
        <w:rPr>
          <w:rFonts w:ascii="Arial" w:eastAsia="Times New Roman" w:hAnsi="Arial" w:cs="Arial"/>
          <w:sz w:val="24"/>
          <w:szCs w:val="24"/>
          <w:lang w:eastAsia="de-DE" w:bidi="bn-IN"/>
        </w:rPr>
        <w:t>Occupation</w:t>
      </w:r>
      <w:proofErr w:type="spellEnd"/>
      <w:r w:rsidRPr="00411D8D">
        <w:rPr>
          <w:rFonts w:ascii="Arial" w:eastAsia="Times New Roman" w:hAnsi="Arial" w:cs="Arial"/>
          <w:sz w:val="24"/>
          <w:szCs w:val="24"/>
          <w:lang w:eastAsia="de-DE" w:bidi="bn-IN"/>
        </w:rPr>
        <w:t xml:space="preserve">-establishment </w:t>
      </w:r>
      <w:proofErr w:type="spellStart"/>
      <w:r w:rsidRPr="00411D8D">
        <w:rPr>
          <w:rFonts w:ascii="Arial" w:eastAsia="Times New Roman" w:hAnsi="Arial" w:cs="Arial"/>
          <w:sz w:val="24"/>
          <w:szCs w:val="24"/>
          <w:lang w:eastAsia="de-DE" w:bidi="bn-IN"/>
        </w:rPr>
        <w:t>sex</w:t>
      </w:r>
      <w:proofErr w:type="spellEnd"/>
      <w:r w:rsidRPr="00411D8D">
        <w:rPr>
          <w:rFonts w:ascii="Arial" w:eastAsia="Times New Roman" w:hAnsi="Arial" w:cs="Arial"/>
          <w:sz w:val="24"/>
          <w:szCs w:val="24"/>
          <w:lang w:eastAsia="de-DE" w:bidi="bn-IN"/>
        </w:rPr>
        <w:t xml:space="preserve"> </w:t>
      </w:r>
      <w:proofErr w:type="spellStart"/>
      <w:r w:rsidRPr="00411D8D">
        <w:rPr>
          <w:rFonts w:ascii="Arial" w:eastAsia="Times New Roman" w:hAnsi="Arial" w:cs="Arial"/>
          <w:sz w:val="24"/>
          <w:szCs w:val="24"/>
          <w:lang w:eastAsia="de-DE" w:bidi="bn-IN"/>
        </w:rPr>
        <w:t>segregation</w:t>
      </w:r>
      <w:proofErr w:type="spellEnd"/>
      <w:r w:rsidRPr="00411D8D">
        <w:rPr>
          <w:rFonts w:ascii="Arial" w:eastAsia="Times New Roman" w:hAnsi="Arial" w:cs="Arial"/>
          <w:sz w:val="24"/>
          <w:szCs w:val="24"/>
          <w:lang w:eastAsia="de-DE" w:bidi="bn-IN"/>
        </w:rPr>
        <w:t xml:space="preserve"> and </w:t>
      </w:r>
      <w:proofErr w:type="spellStart"/>
      <w:r w:rsidRPr="00411D8D">
        <w:rPr>
          <w:rFonts w:ascii="Arial" w:eastAsia="Times New Roman" w:hAnsi="Arial" w:cs="Arial"/>
          <w:sz w:val="24"/>
          <w:szCs w:val="24"/>
          <w:lang w:eastAsia="de-DE" w:bidi="bn-IN"/>
        </w:rPr>
        <w:t>the</w:t>
      </w:r>
      <w:proofErr w:type="spellEnd"/>
      <w:r w:rsidRPr="00411D8D">
        <w:rPr>
          <w:rFonts w:ascii="Arial" w:eastAsia="Times New Roman" w:hAnsi="Arial" w:cs="Arial"/>
          <w:sz w:val="24"/>
          <w:szCs w:val="24"/>
          <w:lang w:eastAsia="de-DE" w:bidi="bn-IN"/>
        </w:rPr>
        <w:t xml:space="preserve"> </w:t>
      </w:r>
      <w:proofErr w:type="spellStart"/>
      <w:r w:rsidRPr="00411D8D">
        <w:rPr>
          <w:rFonts w:ascii="Arial" w:eastAsia="Times New Roman" w:hAnsi="Arial" w:cs="Arial"/>
          <w:sz w:val="24"/>
          <w:szCs w:val="24"/>
          <w:lang w:eastAsia="de-DE" w:bidi="bn-IN"/>
        </w:rPr>
        <w:t>gender</w:t>
      </w:r>
      <w:proofErr w:type="spellEnd"/>
      <w:r w:rsidRPr="00411D8D">
        <w:rPr>
          <w:rFonts w:ascii="Arial" w:eastAsia="Times New Roman" w:hAnsi="Arial" w:cs="Arial"/>
          <w:sz w:val="24"/>
          <w:szCs w:val="24"/>
          <w:lang w:eastAsia="de-DE" w:bidi="bn-IN"/>
        </w:rPr>
        <w:t xml:space="preserve"> wage </w:t>
      </w:r>
      <w:proofErr w:type="spellStart"/>
      <w:r w:rsidRPr="00411D8D">
        <w:rPr>
          <w:rFonts w:ascii="Arial" w:eastAsia="Times New Roman" w:hAnsi="Arial" w:cs="Arial"/>
          <w:sz w:val="24"/>
          <w:szCs w:val="24"/>
          <w:lang w:eastAsia="de-DE" w:bidi="bn-IN"/>
        </w:rPr>
        <w:t>gap</w:t>
      </w:r>
      <w:proofErr w:type="spellEnd"/>
      <w:r w:rsidRPr="00411D8D">
        <w:rPr>
          <w:rFonts w:ascii="Arial" w:eastAsia="Times New Roman" w:hAnsi="Arial" w:cs="Arial"/>
          <w:sz w:val="24"/>
          <w:szCs w:val="24"/>
          <w:lang w:eastAsia="de-DE" w:bidi="bn-IN"/>
        </w:rPr>
        <w:t xml:space="preserve">. </w:t>
      </w:r>
      <w:r w:rsidRPr="00411D8D">
        <w:rPr>
          <w:rFonts w:ascii="Arial" w:eastAsia="Times New Roman" w:hAnsi="Arial" w:cs="Arial"/>
          <w:i/>
          <w:iCs/>
          <w:sz w:val="24"/>
          <w:szCs w:val="24"/>
          <w:lang w:eastAsia="de-DE" w:bidi="bn-IN"/>
        </w:rPr>
        <w:t xml:space="preserve">American Journal of </w:t>
      </w:r>
      <w:proofErr w:type="spellStart"/>
      <w:r w:rsidRPr="00411D8D">
        <w:rPr>
          <w:rFonts w:ascii="Arial" w:eastAsia="Times New Roman" w:hAnsi="Arial" w:cs="Arial"/>
          <w:i/>
          <w:iCs/>
          <w:sz w:val="24"/>
          <w:szCs w:val="24"/>
          <w:lang w:eastAsia="de-DE" w:bidi="bn-IN"/>
        </w:rPr>
        <w:t>Sociology</w:t>
      </w:r>
      <w:proofErr w:type="spellEnd"/>
      <w:r w:rsidRPr="00411D8D">
        <w:rPr>
          <w:rFonts w:ascii="Arial" w:eastAsia="Times New Roman" w:hAnsi="Arial" w:cs="Arial"/>
          <w:sz w:val="24"/>
          <w:szCs w:val="24"/>
          <w:lang w:eastAsia="de-DE" w:bidi="bn-IN"/>
        </w:rPr>
        <w:t>, 329-365.</w:t>
      </w:r>
    </w:p>
    <w:p w:rsidR="00170F86" w:rsidRPr="00B44832" w:rsidRDefault="00170F86" w:rsidP="00411D8D">
      <w:pPr>
        <w:spacing w:after="0" w:line="240" w:lineRule="auto"/>
        <w:rPr>
          <w:rFonts w:ascii="Arial" w:eastAsia="Times New Roman" w:hAnsi="Arial" w:cs="Arial"/>
          <w:sz w:val="24"/>
          <w:szCs w:val="24"/>
          <w:lang w:eastAsia="de-DE" w:bidi="bn-IN"/>
        </w:rPr>
      </w:pPr>
    </w:p>
    <w:p w:rsidR="00170F86" w:rsidRPr="00411D8D" w:rsidRDefault="00170F86" w:rsidP="00411D8D">
      <w:pPr>
        <w:spacing w:after="0" w:line="240" w:lineRule="auto"/>
        <w:rPr>
          <w:rFonts w:ascii="Arial" w:eastAsia="Times New Roman" w:hAnsi="Arial" w:cs="Arial"/>
          <w:sz w:val="24"/>
          <w:szCs w:val="24"/>
          <w:lang w:eastAsia="de-DE" w:bidi="bn-IN"/>
        </w:rPr>
      </w:pPr>
      <w:r w:rsidRPr="00170F86">
        <w:rPr>
          <w:rFonts w:ascii="Arial" w:eastAsia="Times New Roman" w:hAnsi="Arial" w:cs="Arial"/>
          <w:sz w:val="24"/>
          <w:szCs w:val="24"/>
          <w:lang w:eastAsia="de-DE" w:bidi="bn-IN"/>
        </w:rPr>
        <w:t xml:space="preserve">Sullivan, O., &amp; Gershuny, J. (2001). </w:t>
      </w:r>
      <w:r w:rsidRPr="00170F86">
        <w:rPr>
          <w:rFonts w:ascii="Arial" w:eastAsia="Times New Roman" w:hAnsi="Arial" w:cs="Arial"/>
          <w:i/>
          <w:iCs/>
          <w:sz w:val="24"/>
          <w:szCs w:val="24"/>
          <w:lang w:eastAsia="de-DE" w:bidi="bn-IN"/>
        </w:rPr>
        <w:t xml:space="preserve">Cross-national </w:t>
      </w:r>
      <w:proofErr w:type="spellStart"/>
      <w:r w:rsidRPr="00170F86">
        <w:rPr>
          <w:rFonts w:ascii="Arial" w:eastAsia="Times New Roman" w:hAnsi="Arial" w:cs="Arial"/>
          <w:i/>
          <w:iCs/>
          <w:sz w:val="24"/>
          <w:szCs w:val="24"/>
          <w:lang w:eastAsia="de-DE" w:bidi="bn-IN"/>
        </w:rPr>
        <w:t>changes</w:t>
      </w:r>
      <w:proofErr w:type="spellEnd"/>
      <w:r w:rsidRPr="00170F86">
        <w:rPr>
          <w:rFonts w:ascii="Arial" w:eastAsia="Times New Roman" w:hAnsi="Arial" w:cs="Arial"/>
          <w:i/>
          <w:iCs/>
          <w:sz w:val="24"/>
          <w:szCs w:val="24"/>
          <w:lang w:eastAsia="de-DE" w:bidi="bn-IN"/>
        </w:rPr>
        <w:t xml:space="preserve"> in time-</w:t>
      </w:r>
      <w:proofErr w:type="spellStart"/>
      <w:r w:rsidRPr="00170F86">
        <w:rPr>
          <w:rFonts w:ascii="Arial" w:eastAsia="Times New Roman" w:hAnsi="Arial" w:cs="Arial"/>
          <w:i/>
          <w:iCs/>
          <w:sz w:val="24"/>
          <w:szCs w:val="24"/>
          <w:lang w:eastAsia="de-DE" w:bidi="bn-IN"/>
        </w:rPr>
        <w:t>use</w:t>
      </w:r>
      <w:proofErr w:type="spellEnd"/>
      <w:r w:rsidRPr="00170F86">
        <w:rPr>
          <w:rFonts w:ascii="Arial" w:eastAsia="Times New Roman" w:hAnsi="Arial" w:cs="Arial"/>
          <w:i/>
          <w:iCs/>
          <w:sz w:val="24"/>
          <w:szCs w:val="24"/>
          <w:lang w:eastAsia="de-DE" w:bidi="bn-IN"/>
        </w:rPr>
        <w:t xml:space="preserve">: </w:t>
      </w:r>
      <w:proofErr w:type="spellStart"/>
      <w:r w:rsidRPr="00170F86">
        <w:rPr>
          <w:rFonts w:ascii="Arial" w:eastAsia="Times New Roman" w:hAnsi="Arial" w:cs="Arial"/>
          <w:i/>
          <w:iCs/>
          <w:sz w:val="24"/>
          <w:szCs w:val="24"/>
          <w:lang w:eastAsia="de-DE" w:bidi="bn-IN"/>
        </w:rPr>
        <w:t>some</w:t>
      </w:r>
      <w:proofErr w:type="spellEnd"/>
      <w:r w:rsidRPr="00170F86">
        <w:rPr>
          <w:rFonts w:ascii="Arial" w:eastAsia="Times New Roman" w:hAnsi="Arial" w:cs="Arial"/>
          <w:i/>
          <w:iCs/>
          <w:sz w:val="24"/>
          <w:szCs w:val="24"/>
          <w:lang w:eastAsia="de-DE" w:bidi="bn-IN"/>
        </w:rPr>
        <w:t xml:space="preserve"> </w:t>
      </w:r>
      <w:proofErr w:type="spellStart"/>
      <w:r w:rsidRPr="00170F86">
        <w:rPr>
          <w:rFonts w:ascii="Arial" w:eastAsia="Times New Roman" w:hAnsi="Arial" w:cs="Arial"/>
          <w:i/>
          <w:iCs/>
          <w:sz w:val="24"/>
          <w:szCs w:val="24"/>
          <w:lang w:eastAsia="de-DE" w:bidi="bn-IN"/>
        </w:rPr>
        <w:t>sociological</w:t>
      </w:r>
      <w:proofErr w:type="spellEnd"/>
      <w:r w:rsidRPr="00170F86">
        <w:rPr>
          <w:rFonts w:ascii="Arial" w:eastAsia="Times New Roman" w:hAnsi="Arial" w:cs="Arial"/>
          <w:i/>
          <w:iCs/>
          <w:sz w:val="24"/>
          <w:szCs w:val="24"/>
          <w:lang w:eastAsia="de-DE" w:bidi="bn-IN"/>
        </w:rPr>
        <w:t xml:space="preserve"> (hi) </w:t>
      </w:r>
      <w:proofErr w:type="spellStart"/>
      <w:r w:rsidRPr="00170F86">
        <w:rPr>
          <w:rFonts w:ascii="Arial" w:eastAsia="Times New Roman" w:hAnsi="Arial" w:cs="Arial"/>
          <w:i/>
          <w:iCs/>
          <w:sz w:val="24"/>
          <w:szCs w:val="24"/>
          <w:lang w:eastAsia="de-DE" w:bidi="bn-IN"/>
        </w:rPr>
        <w:t>stories</w:t>
      </w:r>
      <w:proofErr w:type="spellEnd"/>
      <w:r w:rsidRPr="00170F86">
        <w:rPr>
          <w:rFonts w:ascii="Arial" w:eastAsia="Times New Roman" w:hAnsi="Arial" w:cs="Arial"/>
          <w:i/>
          <w:iCs/>
          <w:sz w:val="24"/>
          <w:szCs w:val="24"/>
          <w:lang w:eastAsia="de-DE" w:bidi="bn-IN"/>
        </w:rPr>
        <w:t xml:space="preserve"> </w:t>
      </w:r>
      <w:proofErr w:type="spellStart"/>
      <w:r w:rsidRPr="00170F86">
        <w:rPr>
          <w:rFonts w:ascii="Arial" w:eastAsia="Times New Roman" w:hAnsi="Arial" w:cs="Arial"/>
          <w:i/>
          <w:iCs/>
          <w:sz w:val="24"/>
          <w:szCs w:val="24"/>
          <w:lang w:eastAsia="de-DE" w:bidi="bn-IN"/>
        </w:rPr>
        <w:t>re-examined</w:t>
      </w:r>
      <w:proofErr w:type="spellEnd"/>
      <w:r w:rsidRPr="00170F86">
        <w:rPr>
          <w:rFonts w:ascii="Arial" w:eastAsia="Times New Roman" w:hAnsi="Arial" w:cs="Arial"/>
          <w:sz w:val="24"/>
          <w:szCs w:val="24"/>
          <w:lang w:eastAsia="de-DE" w:bidi="bn-IN"/>
        </w:rPr>
        <w:t xml:space="preserve"> (</w:t>
      </w:r>
      <w:proofErr w:type="spellStart"/>
      <w:r w:rsidRPr="00170F86">
        <w:rPr>
          <w:rFonts w:ascii="Arial" w:eastAsia="Times New Roman" w:hAnsi="Arial" w:cs="Arial"/>
          <w:sz w:val="24"/>
          <w:szCs w:val="24"/>
          <w:lang w:eastAsia="de-DE" w:bidi="bn-IN"/>
        </w:rPr>
        <w:t>No</w:t>
      </w:r>
      <w:proofErr w:type="spellEnd"/>
      <w:r w:rsidRPr="00170F86">
        <w:rPr>
          <w:rFonts w:ascii="Arial" w:eastAsia="Times New Roman" w:hAnsi="Arial" w:cs="Arial"/>
          <w:sz w:val="24"/>
          <w:szCs w:val="24"/>
          <w:lang w:eastAsia="de-DE" w:bidi="bn-IN"/>
        </w:rPr>
        <w:t>. 2001-01). ISER Working Paper Series.</w:t>
      </w:r>
    </w:p>
    <w:p w:rsidR="00871AF8" w:rsidRPr="00B44832" w:rsidRDefault="00411D8D" w:rsidP="00871AF8">
      <w:pPr>
        <w:spacing w:after="0" w:line="360" w:lineRule="auto"/>
        <w:jc w:val="both"/>
        <w:rPr>
          <w:rFonts w:ascii="Arial" w:hAnsi="Arial" w:cs="Arial"/>
          <w:sz w:val="24"/>
          <w:szCs w:val="24"/>
        </w:rPr>
      </w:pPr>
      <w:r w:rsidRPr="00B44832">
        <w:rPr>
          <w:rFonts w:ascii="Arial" w:hAnsi="Arial" w:cs="Arial"/>
          <w:sz w:val="24"/>
          <w:szCs w:val="24"/>
        </w:rPr>
        <w:t xml:space="preserve"> </w:t>
      </w:r>
    </w:p>
    <w:p w:rsidR="00411D8D" w:rsidRPr="00411D8D" w:rsidRDefault="00411D8D" w:rsidP="00411D8D">
      <w:pPr>
        <w:spacing w:after="0" w:line="240" w:lineRule="auto"/>
        <w:rPr>
          <w:rFonts w:ascii="Arial" w:eastAsia="Times New Roman" w:hAnsi="Arial" w:cs="Arial"/>
          <w:sz w:val="24"/>
          <w:szCs w:val="24"/>
          <w:lang w:eastAsia="de-DE" w:bidi="bn-IN"/>
        </w:rPr>
      </w:pPr>
      <w:proofErr w:type="spellStart"/>
      <w:r w:rsidRPr="00411D8D">
        <w:rPr>
          <w:rFonts w:ascii="Arial" w:eastAsia="Times New Roman" w:hAnsi="Arial" w:cs="Arial"/>
          <w:sz w:val="24"/>
          <w:szCs w:val="24"/>
          <w:lang w:eastAsia="de-DE" w:bidi="bn-IN"/>
        </w:rPr>
        <w:t>Weichselbaumer</w:t>
      </w:r>
      <w:proofErr w:type="spellEnd"/>
      <w:r w:rsidRPr="00411D8D">
        <w:rPr>
          <w:rFonts w:ascii="Arial" w:eastAsia="Times New Roman" w:hAnsi="Arial" w:cs="Arial"/>
          <w:sz w:val="24"/>
          <w:szCs w:val="24"/>
          <w:lang w:eastAsia="de-DE" w:bidi="bn-IN"/>
        </w:rPr>
        <w:t>, D., &amp; Winter</w:t>
      </w:r>
      <w:r w:rsidRPr="00411D8D">
        <w:rPr>
          <w:rFonts w:ascii="Cambria Math" w:eastAsia="Times New Roman" w:hAnsi="Cambria Math" w:cs="Cambria Math"/>
          <w:sz w:val="24"/>
          <w:szCs w:val="24"/>
          <w:lang w:eastAsia="de-DE" w:bidi="bn-IN"/>
        </w:rPr>
        <w:t>‐</w:t>
      </w:r>
      <w:proofErr w:type="spellStart"/>
      <w:r w:rsidRPr="00411D8D">
        <w:rPr>
          <w:rFonts w:ascii="Arial" w:eastAsia="Times New Roman" w:hAnsi="Arial" w:cs="Arial"/>
          <w:sz w:val="24"/>
          <w:szCs w:val="24"/>
          <w:lang w:eastAsia="de-DE" w:bidi="bn-IN"/>
        </w:rPr>
        <w:t>Ebmer</w:t>
      </w:r>
      <w:proofErr w:type="spellEnd"/>
      <w:r w:rsidRPr="00411D8D">
        <w:rPr>
          <w:rFonts w:ascii="Arial" w:eastAsia="Times New Roman" w:hAnsi="Arial" w:cs="Arial"/>
          <w:sz w:val="24"/>
          <w:szCs w:val="24"/>
          <w:lang w:eastAsia="de-DE" w:bidi="bn-IN"/>
        </w:rPr>
        <w:t xml:space="preserve">, R. (2005). A </w:t>
      </w:r>
      <w:proofErr w:type="spellStart"/>
      <w:r w:rsidRPr="00411D8D">
        <w:rPr>
          <w:rFonts w:ascii="Arial" w:eastAsia="Times New Roman" w:hAnsi="Arial" w:cs="Arial"/>
          <w:sz w:val="24"/>
          <w:szCs w:val="24"/>
          <w:lang w:eastAsia="de-DE" w:bidi="bn-IN"/>
        </w:rPr>
        <w:t>Meta</w:t>
      </w:r>
      <w:proofErr w:type="spellEnd"/>
      <w:r w:rsidRPr="00411D8D">
        <w:rPr>
          <w:rFonts w:ascii="Cambria Math" w:eastAsia="Times New Roman" w:hAnsi="Cambria Math" w:cs="Cambria Math"/>
          <w:sz w:val="24"/>
          <w:szCs w:val="24"/>
          <w:lang w:eastAsia="de-DE" w:bidi="bn-IN"/>
        </w:rPr>
        <w:t>‐</w:t>
      </w:r>
      <w:r w:rsidRPr="00411D8D">
        <w:rPr>
          <w:rFonts w:ascii="Arial" w:eastAsia="Times New Roman" w:hAnsi="Arial" w:cs="Arial"/>
          <w:sz w:val="24"/>
          <w:szCs w:val="24"/>
          <w:lang w:eastAsia="de-DE" w:bidi="bn-IN"/>
        </w:rPr>
        <w:t xml:space="preserve">Analysis of </w:t>
      </w:r>
      <w:proofErr w:type="spellStart"/>
      <w:r w:rsidRPr="00411D8D">
        <w:rPr>
          <w:rFonts w:ascii="Arial" w:eastAsia="Times New Roman" w:hAnsi="Arial" w:cs="Arial"/>
          <w:sz w:val="24"/>
          <w:szCs w:val="24"/>
          <w:lang w:eastAsia="de-DE" w:bidi="bn-IN"/>
        </w:rPr>
        <w:t>the</w:t>
      </w:r>
      <w:proofErr w:type="spellEnd"/>
      <w:r w:rsidRPr="00411D8D">
        <w:rPr>
          <w:rFonts w:ascii="Arial" w:eastAsia="Times New Roman" w:hAnsi="Arial" w:cs="Arial"/>
          <w:sz w:val="24"/>
          <w:szCs w:val="24"/>
          <w:lang w:eastAsia="de-DE" w:bidi="bn-IN"/>
        </w:rPr>
        <w:t xml:space="preserve"> International Gender Wage Gap. </w:t>
      </w:r>
      <w:r w:rsidRPr="00411D8D">
        <w:rPr>
          <w:rFonts w:ascii="Arial" w:eastAsia="Times New Roman" w:hAnsi="Arial" w:cs="Arial"/>
          <w:i/>
          <w:iCs/>
          <w:sz w:val="24"/>
          <w:szCs w:val="24"/>
          <w:lang w:eastAsia="de-DE" w:bidi="bn-IN"/>
        </w:rPr>
        <w:t xml:space="preserve">Journal of </w:t>
      </w:r>
      <w:proofErr w:type="spellStart"/>
      <w:r w:rsidRPr="00411D8D">
        <w:rPr>
          <w:rFonts w:ascii="Arial" w:eastAsia="Times New Roman" w:hAnsi="Arial" w:cs="Arial"/>
          <w:i/>
          <w:iCs/>
          <w:sz w:val="24"/>
          <w:szCs w:val="24"/>
          <w:lang w:eastAsia="de-DE" w:bidi="bn-IN"/>
        </w:rPr>
        <w:t>Economic</w:t>
      </w:r>
      <w:proofErr w:type="spellEnd"/>
      <w:r w:rsidRPr="00411D8D">
        <w:rPr>
          <w:rFonts w:ascii="Arial" w:eastAsia="Times New Roman" w:hAnsi="Arial" w:cs="Arial"/>
          <w:i/>
          <w:iCs/>
          <w:sz w:val="24"/>
          <w:szCs w:val="24"/>
          <w:lang w:eastAsia="de-DE" w:bidi="bn-IN"/>
        </w:rPr>
        <w:t xml:space="preserve"> Surveys</w:t>
      </w:r>
      <w:r w:rsidRPr="00411D8D">
        <w:rPr>
          <w:rFonts w:ascii="Arial" w:eastAsia="Times New Roman" w:hAnsi="Arial" w:cs="Arial"/>
          <w:sz w:val="24"/>
          <w:szCs w:val="24"/>
          <w:lang w:eastAsia="de-DE" w:bidi="bn-IN"/>
        </w:rPr>
        <w:t xml:space="preserve">, </w:t>
      </w:r>
      <w:r w:rsidRPr="00411D8D">
        <w:rPr>
          <w:rFonts w:ascii="Arial" w:eastAsia="Times New Roman" w:hAnsi="Arial" w:cs="Arial"/>
          <w:i/>
          <w:iCs/>
          <w:sz w:val="24"/>
          <w:szCs w:val="24"/>
          <w:lang w:eastAsia="de-DE" w:bidi="bn-IN"/>
        </w:rPr>
        <w:t>19</w:t>
      </w:r>
      <w:r w:rsidRPr="00411D8D">
        <w:rPr>
          <w:rFonts w:ascii="Arial" w:eastAsia="Times New Roman" w:hAnsi="Arial" w:cs="Arial"/>
          <w:sz w:val="24"/>
          <w:szCs w:val="24"/>
          <w:lang w:eastAsia="de-DE" w:bidi="bn-IN"/>
        </w:rPr>
        <w:t>(3), 479-511.</w:t>
      </w:r>
    </w:p>
    <w:p w:rsidR="00411D8D" w:rsidRPr="00871AF8" w:rsidRDefault="00411D8D" w:rsidP="00871AF8">
      <w:pPr>
        <w:spacing w:after="0" w:line="360" w:lineRule="auto"/>
        <w:jc w:val="both"/>
        <w:rPr>
          <w:rFonts w:ascii="Arial" w:hAnsi="Arial" w:cs="Arial"/>
          <w:sz w:val="24"/>
          <w:szCs w:val="24"/>
        </w:rPr>
      </w:pPr>
    </w:p>
    <w:sectPr w:rsidR="00411D8D" w:rsidRPr="00871A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66FDB"/>
    <w:multiLevelType w:val="hybridMultilevel"/>
    <w:tmpl w:val="36DE6D2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3D"/>
    <w:rsid w:val="0006103D"/>
    <w:rsid w:val="00170F86"/>
    <w:rsid w:val="0026468D"/>
    <w:rsid w:val="002A35F8"/>
    <w:rsid w:val="00411D8D"/>
    <w:rsid w:val="00533C9B"/>
    <w:rsid w:val="0071709E"/>
    <w:rsid w:val="00784294"/>
    <w:rsid w:val="0078633E"/>
    <w:rsid w:val="0080763B"/>
    <w:rsid w:val="00847E6D"/>
    <w:rsid w:val="00871AF8"/>
    <w:rsid w:val="008E161F"/>
    <w:rsid w:val="00990906"/>
    <w:rsid w:val="00A13E2E"/>
    <w:rsid w:val="00A152DA"/>
    <w:rsid w:val="00AF640F"/>
    <w:rsid w:val="00B338D1"/>
    <w:rsid w:val="00B44832"/>
    <w:rsid w:val="00C263D9"/>
    <w:rsid w:val="00D81829"/>
    <w:rsid w:val="00ED0279"/>
    <w:rsid w:val="00F43C70"/>
  </w:rsids>
  <m:mathPr>
    <m:mathFont m:val="Cambria Math"/>
    <m:brkBin m:val="before"/>
    <m:brkBinSub m:val="--"/>
    <m:smallFrac m:val="0"/>
    <m:dispDef/>
    <m:lMargin m:val="0"/>
    <m:rMargin m:val="0"/>
    <m:defJc m:val="centerGroup"/>
    <m:wrapIndent m:val="1440"/>
    <m:intLim m:val="subSup"/>
    <m:naryLim m:val="undOvr"/>
  </m:mathPr>
  <w:themeFontLang w:val="de-D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1A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1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5206">
      <w:bodyDiv w:val="1"/>
      <w:marLeft w:val="0"/>
      <w:marRight w:val="0"/>
      <w:marTop w:val="0"/>
      <w:marBottom w:val="0"/>
      <w:divBdr>
        <w:top w:val="none" w:sz="0" w:space="0" w:color="auto"/>
        <w:left w:val="none" w:sz="0" w:space="0" w:color="auto"/>
        <w:bottom w:val="none" w:sz="0" w:space="0" w:color="auto"/>
        <w:right w:val="none" w:sz="0" w:space="0" w:color="auto"/>
      </w:divBdr>
      <w:divsChild>
        <w:div w:id="93132281">
          <w:marLeft w:val="0"/>
          <w:marRight w:val="0"/>
          <w:marTop w:val="0"/>
          <w:marBottom w:val="0"/>
          <w:divBdr>
            <w:top w:val="none" w:sz="0" w:space="0" w:color="auto"/>
            <w:left w:val="none" w:sz="0" w:space="0" w:color="auto"/>
            <w:bottom w:val="none" w:sz="0" w:space="0" w:color="auto"/>
            <w:right w:val="none" w:sz="0" w:space="0" w:color="auto"/>
          </w:divBdr>
        </w:div>
      </w:divsChild>
    </w:div>
    <w:div w:id="325058827">
      <w:bodyDiv w:val="1"/>
      <w:marLeft w:val="0"/>
      <w:marRight w:val="0"/>
      <w:marTop w:val="0"/>
      <w:marBottom w:val="0"/>
      <w:divBdr>
        <w:top w:val="none" w:sz="0" w:space="0" w:color="auto"/>
        <w:left w:val="none" w:sz="0" w:space="0" w:color="auto"/>
        <w:bottom w:val="none" w:sz="0" w:space="0" w:color="auto"/>
        <w:right w:val="none" w:sz="0" w:space="0" w:color="auto"/>
      </w:divBdr>
      <w:divsChild>
        <w:div w:id="479540505">
          <w:marLeft w:val="0"/>
          <w:marRight w:val="0"/>
          <w:marTop w:val="0"/>
          <w:marBottom w:val="0"/>
          <w:divBdr>
            <w:top w:val="none" w:sz="0" w:space="0" w:color="auto"/>
            <w:left w:val="none" w:sz="0" w:space="0" w:color="auto"/>
            <w:bottom w:val="none" w:sz="0" w:space="0" w:color="auto"/>
            <w:right w:val="none" w:sz="0" w:space="0" w:color="auto"/>
          </w:divBdr>
        </w:div>
      </w:divsChild>
    </w:div>
    <w:div w:id="355422249">
      <w:bodyDiv w:val="1"/>
      <w:marLeft w:val="0"/>
      <w:marRight w:val="0"/>
      <w:marTop w:val="0"/>
      <w:marBottom w:val="0"/>
      <w:divBdr>
        <w:top w:val="none" w:sz="0" w:space="0" w:color="auto"/>
        <w:left w:val="none" w:sz="0" w:space="0" w:color="auto"/>
        <w:bottom w:val="none" w:sz="0" w:space="0" w:color="auto"/>
        <w:right w:val="none" w:sz="0" w:space="0" w:color="auto"/>
      </w:divBdr>
      <w:divsChild>
        <w:div w:id="1789471767">
          <w:marLeft w:val="0"/>
          <w:marRight w:val="0"/>
          <w:marTop w:val="0"/>
          <w:marBottom w:val="0"/>
          <w:divBdr>
            <w:top w:val="none" w:sz="0" w:space="0" w:color="auto"/>
            <w:left w:val="none" w:sz="0" w:space="0" w:color="auto"/>
            <w:bottom w:val="none" w:sz="0" w:space="0" w:color="auto"/>
            <w:right w:val="none" w:sz="0" w:space="0" w:color="auto"/>
          </w:divBdr>
        </w:div>
      </w:divsChild>
    </w:div>
    <w:div w:id="774055796">
      <w:bodyDiv w:val="1"/>
      <w:marLeft w:val="0"/>
      <w:marRight w:val="0"/>
      <w:marTop w:val="0"/>
      <w:marBottom w:val="0"/>
      <w:divBdr>
        <w:top w:val="none" w:sz="0" w:space="0" w:color="auto"/>
        <w:left w:val="none" w:sz="0" w:space="0" w:color="auto"/>
        <w:bottom w:val="none" w:sz="0" w:space="0" w:color="auto"/>
        <w:right w:val="none" w:sz="0" w:space="0" w:color="auto"/>
      </w:divBdr>
      <w:divsChild>
        <w:div w:id="1549758510">
          <w:marLeft w:val="0"/>
          <w:marRight w:val="0"/>
          <w:marTop w:val="0"/>
          <w:marBottom w:val="0"/>
          <w:divBdr>
            <w:top w:val="none" w:sz="0" w:space="0" w:color="auto"/>
            <w:left w:val="none" w:sz="0" w:space="0" w:color="auto"/>
            <w:bottom w:val="none" w:sz="0" w:space="0" w:color="auto"/>
            <w:right w:val="none" w:sz="0" w:space="0" w:color="auto"/>
          </w:divBdr>
        </w:div>
      </w:divsChild>
    </w:div>
    <w:div w:id="1095251194">
      <w:bodyDiv w:val="1"/>
      <w:marLeft w:val="0"/>
      <w:marRight w:val="0"/>
      <w:marTop w:val="0"/>
      <w:marBottom w:val="0"/>
      <w:divBdr>
        <w:top w:val="none" w:sz="0" w:space="0" w:color="auto"/>
        <w:left w:val="none" w:sz="0" w:space="0" w:color="auto"/>
        <w:bottom w:val="none" w:sz="0" w:space="0" w:color="auto"/>
        <w:right w:val="none" w:sz="0" w:space="0" w:color="auto"/>
      </w:divBdr>
      <w:divsChild>
        <w:div w:id="212645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3443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dc:creator>
  <cp:lastModifiedBy>Isy</cp:lastModifiedBy>
  <cp:revision>15</cp:revision>
  <dcterms:created xsi:type="dcterms:W3CDTF">2015-12-03T21:43:00Z</dcterms:created>
  <dcterms:modified xsi:type="dcterms:W3CDTF">2015-12-03T22:54:00Z</dcterms:modified>
</cp:coreProperties>
</file>