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Math</w:t>
      </w:r>
      <w:r>
        <w:rPr>
          <w:spacing w:val="11"/>
        </w:rPr>
        <w:t> </w:t>
      </w:r>
      <w:r>
        <w:rPr/>
        <w:t>651:</w:t>
      </w:r>
      <w:r>
        <w:rPr>
          <w:spacing w:val="30"/>
        </w:rPr>
        <w:t> </w:t>
      </w:r>
      <w:r>
        <w:rPr/>
        <w:t>Numerical</w:t>
      </w:r>
      <w:r>
        <w:rPr>
          <w:spacing w:val="12"/>
        </w:rPr>
        <w:t> </w:t>
      </w:r>
      <w:r>
        <w:rPr/>
        <w:t>Analysis</w:t>
      </w:r>
      <w:r>
        <w:rPr>
          <w:spacing w:val="11"/>
        </w:rPr>
        <w:t> </w:t>
      </w:r>
      <w:r>
        <w:rPr/>
        <w:t>I</w:t>
      </w:r>
      <w:r>
        <w:rPr>
          <w:spacing w:val="11"/>
        </w:rPr>
        <w:t> </w:t>
      </w:r>
      <w:r>
        <w:rPr/>
        <w:t>-</w:t>
      </w:r>
      <w:r>
        <w:rPr>
          <w:spacing w:val="11"/>
        </w:rPr>
        <w:t> </w:t>
      </w:r>
      <w:r>
        <w:rPr/>
        <w:t>Fall</w:t>
      </w:r>
      <w:r>
        <w:rPr>
          <w:spacing w:val="12"/>
        </w:rPr>
        <w:t> </w:t>
      </w:r>
      <w:r>
        <w:rPr>
          <w:spacing w:val="-4"/>
        </w:rPr>
        <w:t>2021</w:t>
      </w:r>
    </w:p>
    <w:p>
      <w:pPr>
        <w:spacing w:line="269" w:lineRule="exact" w:before="0"/>
        <w:ind w:left="14" w:right="57" w:firstLine="0"/>
        <w:jc w:val="center"/>
        <w:rPr>
          <w:sz w:val="24"/>
        </w:rPr>
      </w:pPr>
      <w:r>
        <w:rPr>
          <w:sz w:val="24"/>
        </w:rPr>
        <w:t>MoWe</w:t>
      </w:r>
      <w:r>
        <w:rPr>
          <w:spacing w:val="-15"/>
          <w:sz w:val="24"/>
        </w:rPr>
        <w:t> </w:t>
      </w:r>
      <w:r>
        <w:rPr>
          <w:sz w:val="24"/>
        </w:rPr>
        <w:t>8:40AM</w:t>
      </w:r>
      <w:r>
        <w:rPr>
          <w:spacing w:val="-14"/>
          <w:sz w:val="24"/>
        </w:rPr>
        <w:t> </w:t>
      </w:r>
      <w:r>
        <w:rPr>
          <w:sz w:val="24"/>
        </w:rPr>
        <w:t>-</w:t>
      </w:r>
      <w:r>
        <w:rPr>
          <w:spacing w:val="-14"/>
          <w:sz w:val="24"/>
        </w:rPr>
        <w:t> </w:t>
      </w:r>
      <w:r>
        <w:rPr>
          <w:sz w:val="24"/>
        </w:rPr>
        <w:t>9:45AM,</w:t>
      </w:r>
      <w:r>
        <w:rPr>
          <w:spacing w:val="-14"/>
          <w:sz w:val="24"/>
        </w:rPr>
        <w:t> </w:t>
      </w:r>
      <w:r>
        <w:rPr>
          <w:sz w:val="24"/>
        </w:rPr>
        <w:t>LGRT</w:t>
      </w:r>
      <w:r>
        <w:rPr>
          <w:spacing w:val="-14"/>
          <w:sz w:val="24"/>
        </w:rPr>
        <w:t> </w:t>
      </w:r>
      <w:r>
        <w:rPr>
          <w:spacing w:val="-4"/>
          <w:sz w:val="24"/>
        </w:rPr>
        <w:t>1234</w:t>
      </w:r>
    </w:p>
    <w:p>
      <w:pPr>
        <w:spacing w:before="251"/>
        <w:ind w:left="120" w:right="0" w:firstLine="0"/>
        <w:jc w:val="left"/>
        <w:rPr>
          <w:b/>
          <w:sz w:val="22"/>
        </w:rPr>
      </w:pPr>
      <w:r>
        <w:rPr>
          <w:b/>
          <w:sz w:val="22"/>
        </w:rPr>
        <w:t>Contact</w:t>
      </w:r>
      <w:r>
        <w:rPr>
          <w:b/>
          <w:spacing w:val="-9"/>
          <w:sz w:val="22"/>
        </w:rPr>
        <w:t> </w:t>
      </w:r>
      <w:r>
        <w:rPr>
          <w:b/>
          <w:spacing w:val="-2"/>
          <w:sz w:val="22"/>
        </w:rPr>
        <w:t>Information:</w:t>
      </w:r>
    </w:p>
    <w:p>
      <w:pPr>
        <w:pStyle w:val="BodyText"/>
        <w:spacing w:before="193"/>
        <w:ind w:left="665"/>
        <w:jc w:val="both"/>
        <w:rPr>
          <w:rFonts w:ascii="Cambria" w:hAnsi="Cambria"/>
        </w:rPr>
      </w:pPr>
      <w:r>
        <w:rPr/>
        <mc:AlternateContent>
          <mc:Choice Requires="wps">
            <w:drawing>
              <wp:anchor distT="0" distB="0" distL="0" distR="0" allowOverlap="1" layoutInCell="1" locked="0" behindDoc="1" simplePos="0" relativeHeight="487510016">
                <wp:simplePos x="0" y="0"/>
                <wp:positionH relativeFrom="page">
                  <wp:posOffset>2268359</wp:posOffset>
                </wp:positionH>
                <wp:positionV relativeFrom="paragraph">
                  <wp:posOffset>252768</wp:posOffset>
                </wp:positionV>
                <wp:extent cx="4191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178.610992pt,19.903009pt" to="181.883992pt,19.9030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510528">
                <wp:simplePos x="0" y="0"/>
                <wp:positionH relativeFrom="page">
                  <wp:posOffset>2695486</wp:posOffset>
                </wp:positionH>
                <wp:positionV relativeFrom="paragraph">
                  <wp:posOffset>252768</wp:posOffset>
                </wp:positionV>
                <wp:extent cx="41910"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212.242996pt,19.903009pt" to="215.515996pt,19.9030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511040">
                <wp:simplePos x="0" y="0"/>
                <wp:positionH relativeFrom="page">
                  <wp:posOffset>3596513</wp:posOffset>
                </wp:positionH>
                <wp:positionV relativeFrom="paragraph">
                  <wp:posOffset>252768</wp:posOffset>
                </wp:positionV>
                <wp:extent cx="4191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283.190002pt,19.903009pt" to="286.463002pt,19.903009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7511552">
                <wp:simplePos x="0" y="0"/>
                <wp:positionH relativeFrom="page">
                  <wp:posOffset>3992753</wp:posOffset>
                </wp:positionH>
                <wp:positionV relativeFrom="paragraph">
                  <wp:posOffset>252768</wp:posOffset>
                </wp:positionV>
                <wp:extent cx="4191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314.390015pt,19.903009pt" to="317.663015pt,19.903009pt" stroked="true" strokeweight=".398pt" strokecolor="#000000">
                <v:stroke dashstyle="solid"/>
                <w10:wrap type="none"/>
              </v:line>
            </w:pict>
          </mc:Fallback>
        </mc:AlternateContent>
      </w:r>
      <w:r>
        <w:rPr/>
        <w:t>Professor:</w:t>
      </w:r>
      <w:r>
        <w:rPr>
          <w:spacing w:val="2"/>
        </w:rPr>
        <w:t> </w:t>
      </w:r>
      <w:r>
        <w:rPr>
          <w:rFonts w:ascii="Cambria" w:hAnsi="Cambria"/>
        </w:rPr>
        <w:t>〈</w:t>
      </w:r>
      <w:r>
        <w:rPr/>
        <w:t>PROF</w:t>
      </w:r>
      <w:r>
        <w:rPr>
          <w:spacing w:val="12"/>
        </w:rPr>
        <w:t> </w:t>
      </w:r>
      <w:r>
        <w:rPr/>
        <w:t>FIRST</w:t>
      </w:r>
      <w:r>
        <w:rPr>
          <w:spacing w:val="13"/>
        </w:rPr>
        <w:t> </w:t>
      </w:r>
      <w:r>
        <w:rPr/>
        <w:t>NAME</w:t>
      </w:r>
      <w:r>
        <w:rPr>
          <w:rFonts w:ascii="Cambria" w:hAnsi="Cambria"/>
        </w:rPr>
        <w:t>〉〈</w:t>
      </w:r>
      <w:r>
        <w:rPr/>
        <w:t>PROF</w:t>
      </w:r>
      <w:r>
        <w:rPr>
          <w:spacing w:val="12"/>
        </w:rPr>
        <w:t> </w:t>
      </w:r>
      <w:r>
        <w:rPr/>
        <w:t>LAST</w:t>
      </w:r>
      <w:r>
        <w:rPr>
          <w:spacing w:val="12"/>
        </w:rPr>
        <w:t> </w:t>
      </w:r>
      <w:r>
        <w:rPr>
          <w:spacing w:val="-4"/>
        </w:rPr>
        <w:t>NAME</w:t>
      </w:r>
      <w:r>
        <w:rPr>
          <w:rFonts w:ascii="Cambria" w:hAnsi="Cambria"/>
          <w:spacing w:val="-4"/>
        </w:rPr>
        <w:t>〉</w:t>
      </w:r>
    </w:p>
    <w:p>
      <w:pPr>
        <w:pStyle w:val="BodyText"/>
        <w:spacing w:line="275" w:lineRule="exact" w:before="13"/>
        <w:ind w:left="665"/>
        <w:jc w:val="both"/>
        <w:rPr>
          <w:rFonts w:ascii="Cambria" w:hAnsi="Cambria"/>
        </w:rPr>
      </w:pPr>
      <w:r>
        <w:rPr/>
        <mc:AlternateContent>
          <mc:Choice Requires="wps">
            <w:drawing>
              <wp:anchor distT="0" distB="0" distL="0" distR="0" allowOverlap="1" layoutInCell="1" locked="0" behindDoc="1" simplePos="0" relativeHeight="487512064">
                <wp:simplePos x="0" y="0"/>
                <wp:positionH relativeFrom="page">
                  <wp:posOffset>3248139</wp:posOffset>
                </wp:positionH>
                <wp:positionV relativeFrom="paragraph">
                  <wp:posOffset>138506</wp:posOffset>
                </wp:positionV>
                <wp:extent cx="4191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255.759003pt,10.906013pt" to="259.032003pt,10.906013pt" stroked="true" strokeweight=".398pt" strokecolor="#000000">
                <v:stroke dashstyle="solid"/>
                <w10:wrap type="none"/>
              </v:line>
            </w:pict>
          </mc:Fallback>
        </mc:AlternateContent>
      </w:r>
      <w:r>
        <w:rPr/>
        <w:t>Office:</w:t>
      </w:r>
      <w:r>
        <w:rPr>
          <w:spacing w:val="3"/>
        </w:rPr>
        <w:t> </w:t>
      </w:r>
      <w:r>
        <w:rPr/>
        <w:t>LGRT</w:t>
      </w:r>
      <w:r>
        <w:rPr>
          <w:spacing w:val="-5"/>
        </w:rPr>
        <w:t> </w:t>
      </w:r>
      <w:r>
        <w:rPr/>
        <w:t>1442;</w:t>
      </w:r>
      <w:r>
        <w:rPr>
          <w:spacing w:val="-4"/>
        </w:rPr>
        <w:t> </w:t>
      </w:r>
      <w:r>
        <w:rPr/>
        <w:t>Email:</w:t>
      </w:r>
      <w:r>
        <w:rPr>
          <w:spacing w:val="8"/>
        </w:rPr>
        <w:t> </w:t>
      </w:r>
      <w:r>
        <w:rPr>
          <w:rFonts w:ascii="Cambria" w:hAnsi="Cambria"/>
        </w:rPr>
        <w:t>〈</w:t>
      </w:r>
      <w:r>
        <w:rPr>
          <w:rFonts w:ascii="Courier New" w:hAnsi="Courier New"/>
        </w:rPr>
        <w:t>PROF</w:t>
      </w:r>
      <w:r>
        <w:rPr>
          <w:rFonts w:ascii="Courier New" w:hAnsi="Courier New"/>
          <w:spacing w:val="-54"/>
        </w:rPr>
        <w:t> </w:t>
      </w:r>
      <w:r>
        <w:rPr>
          <w:rFonts w:ascii="Courier New" w:hAnsi="Courier New"/>
        </w:rPr>
        <w:t>EMAIL</w:t>
      </w:r>
      <w:r>
        <w:rPr>
          <w:rFonts w:ascii="Cambria" w:hAnsi="Cambria"/>
        </w:rPr>
        <w:t>〉</w:t>
      </w:r>
      <w:r>
        <w:rPr>
          <w:rFonts w:ascii="Cambria" w:hAnsi="Cambria"/>
          <w:spacing w:val="2"/>
        </w:rPr>
        <w:t> </w:t>
      </w:r>
      <w:r>
        <w:rPr/>
        <w:t>(preferred);</w:t>
      </w:r>
      <w:r>
        <w:rPr>
          <w:spacing w:val="-4"/>
        </w:rPr>
        <w:t> </w:t>
      </w:r>
      <w:r>
        <w:rPr/>
        <w:t>Tel:</w:t>
      </w:r>
      <w:r>
        <w:rPr>
          <w:spacing w:val="8"/>
        </w:rPr>
        <w:t> </w:t>
      </w:r>
      <w:r>
        <w:rPr>
          <w:rFonts w:ascii="Cambria" w:hAnsi="Cambria"/>
          <w:spacing w:val="-2"/>
        </w:rPr>
        <w:t>〈</w:t>
      </w:r>
      <w:r>
        <w:rPr>
          <w:spacing w:val="-2"/>
        </w:rPr>
        <w:t>PHONE</w:t>
      </w:r>
      <w:r>
        <w:rPr>
          <w:rFonts w:ascii="Cambria" w:hAnsi="Cambria"/>
          <w:spacing w:val="-2"/>
        </w:rPr>
        <w:t>〉</w:t>
      </w:r>
    </w:p>
    <w:p>
      <w:pPr>
        <w:pStyle w:val="BodyText"/>
        <w:spacing w:line="253" w:lineRule="exact" w:before="0"/>
        <w:ind w:left="665"/>
        <w:jc w:val="both"/>
      </w:pPr>
      <w:r>
        <w:rPr/>
        <w:t>Office</w:t>
      </w:r>
      <w:r>
        <w:rPr>
          <w:spacing w:val="-10"/>
        </w:rPr>
        <w:t> </w:t>
      </w:r>
      <w:r>
        <w:rPr/>
        <w:t>Hours: MoWe</w:t>
      </w:r>
      <w:r>
        <w:rPr>
          <w:spacing w:val="-10"/>
        </w:rPr>
        <w:t> </w:t>
      </w:r>
      <w:r>
        <w:rPr/>
        <w:t>10AM</w:t>
      </w:r>
      <w:r>
        <w:rPr>
          <w:spacing w:val="-10"/>
        </w:rPr>
        <w:t> </w:t>
      </w:r>
      <w:r>
        <w:rPr/>
        <w:t>-</w:t>
      </w:r>
      <w:r>
        <w:rPr>
          <w:spacing w:val="-10"/>
        </w:rPr>
        <w:t> </w:t>
      </w:r>
      <w:r>
        <w:rPr/>
        <w:t>11:30AM</w:t>
      </w:r>
      <w:r>
        <w:rPr>
          <w:spacing w:val="-10"/>
        </w:rPr>
        <w:t> </w:t>
      </w:r>
      <w:r>
        <w:rPr/>
        <w:t>or</w:t>
      </w:r>
      <w:r>
        <w:rPr>
          <w:spacing w:val="-9"/>
        </w:rPr>
        <w:t> </w:t>
      </w:r>
      <w:r>
        <w:rPr/>
        <w:t>by</w:t>
      </w:r>
      <w:r>
        <w:rPr>
          <w:spacing w:val="-10"/>
        </w:rPr>
        <w:t> </w:t>
      </w:r>
      <w:r>
        <w:rPr>
          <w:spacing w:val="-2"/>
        </w:rPr>
        <w:t>appointment</w:t>
      </w:r>
    </w:p>
    <w:p>
      <w:pPr>
        <w:pStyle w:val="BodyText"/>
        <w:spacing w:before="214"/>
        <w:ind w:left="0"/>
      </w:pPr>
    </w:p>
    <w:p>
      <w:pPr>
        <w:pStyle w:val="BodyText"/>
        <w:spacing w:before="0"/>
        <w:ind w:left="119"/>
        <w:jc w:val="both"/>
      </w:pPr>
      <w:r>
        <w:rPr>
          <w:b/>
        </w:rPr>
        <w:t>Prerequisite:</w:t>
      </w:r>
      <w:r>
        <w:rPr>
          <w:b/>
          <w:spacing w:val="4"/>
        </w:rPr>
        <w:t> </w:t>
      </w:r>
      <w:r>
        <w:rPr/>
        <w:t>Knowledge</w:t>
      </w:r>
      <w:r>
        <w:rPr>
          <w:spacing w:val="-6"/>
        </w:rPr>
        <w:t> </w:t>
      </w:r>
      <w:r>
        <w:rPr/>
        <w:t>of</w:t>
      </w:r>
      <w:r>
        <w:rPr>
          <w:spacing w:val="-7"/>
        </w:rPr>
        <w:t> </w:t>
      </w:r>
      <w:r>
        <w:rPr/>
        <w:t>Math</w:t>
      </w:r>
      <w:r>
        <w:rPr>
          <w:spacing w:val="-7"/>
        </w:rPr>
        <w:t> </w:t>
      </w:r>
      <w:r>
        <w:rPr/>
        <w:t>523</w:t>
      </w:r>
      <w:r>
        <w:rPr>
          <w:spacing w:val="-6"/>
        </w:rPr>
        <w:t> </w:t>
      </w:r>
      <w:r>
        <w:rPr/>
        <w:t>and</w:t>
      </w:r>
      <w:r>
        <w:rPr>
          <w:spacing w:val="-7"/>
        </w:rPr>
        <w:t> </w:t>
      </w:r>
      <w:r>
        <w:rPr/>
        <w:t>235</w:t>
      </w:r>
      <w:r>
        <w:rPr>
          <w:spacing w:val="-7"/>
        </w:rPr>
        <w:t> </w:t>
      </w:r>
      <w:r>
        <w:rPr/>
        <w:t>(or</w:t>
      </w:r>
      <w:r>
        <w:rPr>
          <w:spacing w:val="-6"/>
        </w:rPr>
        <w:t> </w:t>
      </w:r>
      <w:r>
        <w:rPr/>
        <w:t>545)</w:t>
      </w:r>
      <w:r>
        <w:rPr>
          <w:spacing w:val="-7"/>
        </w:rPr>
        <w:t> </w:t>
      </w:r>
      <w:r>
        <w:rPr/>
        <w:t>or</w:t>
      </w:r>
      <w:r>
        <w:rPr>
          <w:spacing w:val="-7"/>
        </w:rPr>
        <w:t> </w:t>
      </w:r>
      <w:r>
        <w:rPr/>
        <w:t>permission</w:t>
      </w:r>
      <w:r>
        <w:rPr>
          <w:spacing w:val="-6"/>
        </w:rPr>
        <w:t> </w:t>
      </w:r>
      <w:r>
        <w:rPr/>
        <w:t>of</w:t>
      </w:r>
      <w:r>
        <w:rPr>
          <w:spacing w:val="-7"/>
        </w:rPr>
        <w:t> </w:t>
      </w:r>
      <w:r>
        <w:rPr/>
        <w:t>the</w:t>
      </w:r>
      <w:r>
        <w:rPr>
          <w:spacing w:val="-7"/>
        </w:rPr>
        <w:t> </w:t>
      </w:r>
      <w:r>
        <w:rPr>
          <w:spacing w:val="-2"/>
        </w:rPr>
        <w:t>instructor.</w:t>
      </w:r>
    </w:p>
    <w:p>
      <w:pPr>
        <w:spacing w:line="256" w:lineRule="auto" w:before="18"/>
        <w:ind w:left="119" w:right="103" w:firstLine="0"/>
        <w:jc w:val="both"/>
        <w:rPr>
          <w:sz w:val="22"/>
        </w:rPr>
      </w:pPr>
      <w:r>
        <w:rPr>
          <w:b/>
          <w:sz w:val="22"/>
        </w:rPr>
        <w:t>Texts: </w:t>
      </w:r>
      <w:r>
        <w:rPr>
          <w:sz w:val="22"/>
        </w:rPr>
        <w:t>The</w:t>
      </w:r>
      <w:r>
        <w:rPr>
          <w:spacing w:val="-7"/>
          <w:sz w:val="22"/>
        </w:rPr>
        <w:t> </w:t>
      </w:r>
      <w:r>
        <w:rPr>
          <w:sz w:val="22"/>
        </w:rPr>
        <w:t>main</w:t>
      </w:r>
      <w:r>
        <w:rPr>
          <w:spacing w:val="-7"/>
          <w:sz w:val="22"/>
        </w:rPr>
        <w:t> </w:t>
      </w:r>
      <w:r>
        <w:rPr>
          <w:sz w:val="22"/>
        </w:rPr>
        <w:t>text</w:t>
      </w:r>
      <w:r>
        <w:rPr>
          <w:spacing w:val="-7"/>
          <w:sz w:val="22"/>
        </w:rPr>
        <w:t> </w:t>
      </w:r>
      <w:r>
        <w:rPr>
          <w:sz w:val="22"/>
        </w:rPr>
        <w:t>will</w:t>
      </w:r>
      <w:r>
        <w:rPr>
          <w:spacing w:val="-7"/>
          <w:sz w:val="22"/>
        </w:rPr>
        <w:t> </w:t>
      </w:r>
      <w:r>
        <w:rPr>
          <w:sz w:val="22"/>
        </w:rPr>
        <w:t>be: </w:t>
      </w:r>
      <w:r>
        <w:rPr>
          <w:i/>
          <w:sz w:val="22"/>
        </w:rPr>
        <w:t>An</w:t>
      </w:r>
      <w:r>
        <w:rPr>
          <w:i/>
          <w:spacing w:val="-7"/>
          <w:sz w:val="22"/>
        </w:rPr>
        <w:t> </w:t>
      </w:r>
      <w:r>
        <w:rPr>
          <w:i/>
          <w:sz w:val="22"/>
        </w:rPr>
        <w:t>Introduction</w:t>
      </w:r>
      <w:r>
        <w:rPr>
          <w:i/>
          <w:spacing w:val="-7"/>
          <w:sz w:val="22"/>
        </w:rPr>
        <w:t> </w:t>
      </w:r>
      <w:r>
        <w:rPr>
          <w:i/>
          <w:sz w:val="22"/>
        </w:rPr>
        <w:t>to</w:t>
      </w:r>
      <w:r>
        <w:rPr>
          <w:i/>
          <w:spacing w:val="-7"/>
          <w:sz w:val="22"/>
        </w:rPr>
        <w:t> </w:t>
      </w:r>
      <w:r>
        <w:rPr>
          <w:i/>
          <w:sz w:val="22"/>
        </w:rPr>
        <w:t>Numerical</w:t>
      </w:r>
      <w:r>
        <w:rPr>
          <w:i/>
          <w:spacing w:val="-7"/>
          <w:sz w:val="22"/>
        </w:rPr>
        <w:t> </w:t>
      </w:r>
      <w:r>
        <w:rPr>
          <w:i/>
          <w:sz w:val="22"/>
        </w:rPr>
        <w:t>Analysis</w:t>
      </w:r>
      <w:r>
        <w:rPr>
          <w:sz w:val="22"/>
        </w:rPr>
        <w:t>,</w:t>
      </w:r>
      <w:r>
        <w:rPr>
          <w:spacing w:val="-6"/>
          <w:sz w:val="22"/>
        </w:rPr>
        <w:t> </w:t>
      </w:r>
      <w:r>
        <w:rPr>
          <w:sz w:val="22"/>
        </w:rPr>
        <w:t>by</w:t>
      </w:r>
      <w:r>
        <w:rPr>
          <w:spacing w:val="-7"/>
          <w:sz w:val="22"/>
        </w:rPr>
        <w:t> </w:t>
      </w:r>
      <w:r>
        <w:rPr>
          <w:sz w:val="22"/>
        </w:rPr>
        <w:t>Kendall</w:t>
      </w:r>
      <w:r>
        <w:rPr>
          <w:spacing w:val="-7"/>
          <w:sz w:val="22"/>
        </w:rPr>
        <w:t> </w:t>
      </w:r>
      <w:r>
        <w:rPr>
          <w:sz w:val="22"/>
        </w:rPr>
        <w:t>E.</w:t>
      </w:r>
      <w:r>
        <w:rPr>
          <w:spacing w:val="-7"/>
          <w:sz w:val="22"/>
        </w:rPr>
        <w:t> </w:t>
      </w:r>
      <w:r>
        <w:rPr>
          <w:sz w:val="22"/>
        </w:rPr>
        <w:t>Atkinson,</w:t>
      </w:r>
      <w:r>
        <w:rPr>
          <w:spacing w:val="-6"/>
          <w:sz w:val="22"/>
        </w:rPr>
        <w:t> </w:t>
      </w:r>
      <w:r>
        <w:rPr>
          <w:sz w:val="22"/>
        </w:rPr>
        <w:t>2nd</w:t>
      </w:r>
      <w:r>
        <w:rPr>
          <w:spacing w:val="-7"/>
          <w:sz w:val="22"/>
        </w:rPr>
        <w:t> </w:t>
      </w:r>
      <w:r>
        <w:rPr>
          <w:sz w:val="22"/>
        </w:rPr>
        <w:t>edition, John Wiley &amp; Sons.</w:t>
      </w:r>
    </w:p>
    <w:p>
      <w:pPr>
        <w:pStyle w:val="BodyText"/>
        <w:spacing w:line="256" w:lineRule="auto" w:before="145"/>
        <w:ind w:left="119" w:right="103"/>
        <w:jc w:val="both"/>
      </w:pPr>
      <w:r>
        <w:rPr>
          <w:b/>
        </w:rPr>
        <w:t>Course Description:</w:t>
      </w:r>
      <w:r>
        <w:rPr>
          <w:b/>
          <w:spacing w:val="40"/>
        </w:rPr>
        <w:t> </w:t>
      </w:r>
      <w:r>
        <w:rPr/>
        <w:t>This is an introductory numerical analysis course for beginning graduate </w:t>
      </w:r>
      <w:r>
        <w:rPr/>
        <w:t>students from different disciplines.</w:t>
      </w:r>
      <w:r>
        <w:rPr>
          <w:spacing w:val="40"/>
        </w:rPr>
        <w:t> </w:t>
      </w:r>
      <w:r>
        <w:rPr/>
        <w:t>It covers a broad range of fundamental numerical methods for most common mathematical</w:t>
      </w:r>
      <w:r>
        <w:rPr>
          <w:spacing w:val="-2"/>
        </w:rPr>
        <w:t> </w:t>
      </w:r>
      <w:r>
        <w:rPr/>
        <w:t>problems.</w:t>
      </w:r>
      <w:r>
        <w:rPr>
          <w:spacing w:val="25"/>
        </w:rPr>
        <w:t> </w:t>
      </w:r>
      <w:r>
        <w:rPr/>
        <w:t>There</w:t>
      </w:r>
      <w:r>
        <w:rPr>
          <w:spacing w:val="-2"/>
        </w:rPr>
        <w:t> </w:t>
      </w:r>
      <w:r>
        <w:rPr/>
        <w:t>will</w:t>
      </w:r>
      <w:r>
        <w:rPr>
          <w:spacing w:val="-2"/>
        </w:rPr>
        <w:t> </w:t>
      </w:r>
      <w:r>
        <w:rPr/>
        <w:t>be</w:t>
      </w:r>
      <w:r>
        <w:rPr>
          <w:spacing w:val="-2"/>
        </w:rPr>
        <w:t> </w:t>
      </w:r>
      <w:r>
        <w:rPr/>
        <w:t>regular</w:t>
      </w:r>
      <w:r>
        <w:rPr>
          <w:spacing w:val="-2"/>
        </w:rPr>
        <w:t> </w:t>
      </w:r>
      <w:r>
        <w:rPr/>
        <w:t>homeworks, exams</w:t>
      </w:r>
      <w:r>
        <w:rPr>
          <w:spacing w:val="-2"/>
        </w:rPr>
        <w:t> </w:t>
      </w:r>
      <w:r>
        <w:rPr/>
        <w:t>and</w:t>
      </w:r>
      <w:r>
        <w:rPr>
          <w:spacing w:val="-2"/>
        </w:rPr>
        <w:t> </w:t>
      </w:r>
      <w:r>
        <w:rPr/>
        <w:t>programming</w:t>
      </w:r>
      <w:r>
        <w:rPr>
          <w:spacing w:val="-2"/>
        </w:rPr>
        <w:t> </w:t>
      </w:r>
      <w:r>
        <w:rPr/>
        <w:t>projects.</w:t>
      </w:r>
      <w:r>
        <w:rPr>
          <w:spacing w:val="25"/>
        </w:rPr>
        <w:t> </w:t>
      </w:r>
      <w:r>
        <w:rPr/>
        <w:t>Topics</w:t>
      </w:r>
      <w:r>
        <w:rPr>
          <w:spacing w:val="-2"/>
        </w:rPr>
        <w:t> </w:t>
      </w:r>
      <w:r>
        <w:rPr/>
        <w:t>may </w:t>
      </w:r>
      <w:r>
        <w:rPr>
          <w:spacing w:val="-2"/>
        </w:rPr>
        <w:t>include:</w:t>
      </w:r>
    </w:p>
    <w:p>
      <w:pPr>
        <w:pStyle w:val="ListParagraph"/>
        <w:numPr>
          <w:ilvl w:val="0"/>
          <w:numId w:val="1"/>
        </w:numPr>
        <w:tabs>
          <w:tab w:pos="664" w:val="left" w:leader="none"/>
        </w:tabs>
        <w:spacing w:line="240" w:lineRule="auto" w:before="238" w:after="0"/>
        <w:ind w:left="664" w:right="0" w:hanging="272"/>
        <w:jc w:val="left"/>
        <w:rPr>
          <w:sz w:val="22"/>
        </w:rPr>
      </w:pPr>
      <w:r>
        <w:rPr>
          <w:sz w:val="22"/>
        </w:rPr>
        <w:t>Source</w:t>
      </w:r>
      <w:r>
        <w:rPr>
          <w:spacing w:val="-6"/>
          <w:sz w:val="22"/>
        </w:rPr>
        <w:t> </w:t>
      </w:r>
      <w:r>
        <w:rPr>
          <w:sz w:val="22"/>
        </w:rPr>
        <w:t>of</w:t>
      </w:r>
      <w:r>
        <w:rPr>
          <w:spacing w:val="-5"/>
          <w:sz w:val="22"/>
        </w:rPr>
        <w:t> </w:t>
      </w:r>
      <w:r>
        <w:rPr>
          <w:sz w:val="22"/>
        </w:rPr>
        <w:t>errors</w:t>
      </w:r>
      <w:r>
        <w:rPr>
          <w:spacing w:val="-5"/>
          <w:sz w:val="22"/>
        </w:rPr>
        <w:t> </w:t>
      </w:r>
      <w:r>
        <w:rPr>
          <w:sz w:val="22"/>
        </w:rPr>
        <w:t>and</w:t>
      </w:r>
      <w:r>
        <w:rPr>
          <w:spacing w:val="-5"/>
          <w:sz w:val="22"/>
        </w:rPr>
        <w:t> </w:t>
      </w:r>
      <w:r>
        <w:rPr>
          <w:sz w:val="22"/>
        </w:rPr>
        <w:t>their</w:t>
      </w:r>
      <w:r>
        <w:rPr>
          <w:spacing w:val="-5"/>
          <w:sz w:val="22"/>
        </w:rPr>
        <w:t> </w:t>
      </w:r>
      <w:r>
        <w:rPr>
          <w:spacing w:val="-2"/>
          <w:sz w:val="22"/>
        </w:rPr>
        <w:t>propagation</w:t>
      </w:r>
    </w:p>
    <w:p>
      <w:pPr>
        <w:pStyle w:val="ListParagraph"/>
        <w:numPr>
          <w:ilvl w:val="0"/>
          <w:numId w:val="1"/>
        </w:numPr>
        <w:tabs>
          <w:tab w:pos="664" w:val="left" w:leader="none"/>
        </w:tabs>
        <w:spacing w:line="240" w:lineRule="auto" w:before="197" w:after="0"/>
        <w:ind w:left="664" w:right="0" w:hanging="272"/>
        <w:jc w:val="left"/>
        <w:rPr>
          <w:sz w:val="22"/>
        </w:rPr>
      </w:pPr>
      <w:r>
        <w:rPr>
          <w:sz w:val="22"/>
        </w:rPr>
        <w:t>Root</w:t>
      </w:r>
      <w:r>
        <w:rPr>
          <w:spacing w:val="-10"/>
          <w:sz w:val="22"/>
        </w:rPr>
        <w:t> </w:t>
      </w:r>
      <w:r>
        <w:rPr>
          <w:sz w:val="22"/>
        </w:rPr>
        <w:t>finding</w:t>
      </w:r>
      <w:r>
        <w:rPr>
          <w:spacing w:val="-10"/>
          <w:sz w:val="22"/>
        </w:rPr>
        <w:t> </w:t>
      </w:r>
      <w:r>
        <w:rPr>
          <w:sz w:val="22"/>
        </w:rPr>
        <w:t>for</w:t>
      </w:r>
      <w:r>
        <w:rPr>
          <w:spacing w:val="-9"/>
          <w:sz w:val="22"/>
        </w:rPr>
        <w:t> </w:t>
      </w:r>
      <w:r>
        <w:rPr>
          <w:sz w:val="22"/>
        </w:rPr>
        <w:t>nonlinear</w:t>
      </w:r>
      <w:r>
        <w:rPr>
          <w:spacing w:val="-10"/>
          <w:sz w:val="22"/>
        </w:rPr>
        <w:t> </w:t>
      </w:r>
      <w:r>
        <w:rPr>
          <w:spacing w:val="-2"/>
          <w:sz w:val="22"/>
        </w:rPr>
        <w:t>equations</w:t>
      </w:r>
    </w:p>
    <w:p>
      <w:pPr>
        <w:pStyle w:val="ListParagraph"/>
        <w:numPr>
          <w:ilvl w:val="0"/>
          <w:numId w:val="1"/>
        </w:numPr>
        <w:tabs>
          <w:tab w:pos="664" w:val="left" w:leader="none"/>
        </w:tabs>
        <w:spacing w:line="240" w:lineRule="auto" w:before="197" w:after="0"/>
        <w:ind w:left="664" w:right="0" w:hanging="272"/>
        <w:jc w:val="left"/>
        <w:rPr>
          <w:sz w:val="22"/>
        </w:rPr>
      </w:pPr>
      <w:r>
        <w:rPr>
          <w:sz w:val="22"/>
        </w:rPr>
        <w:t>Polynomial</w:t>
      </w:r>
      <w:r>
        <w:rPr>
          <w:spacing w:val="-12"/>
          <w:sz w:val="22"/>
        </w:rPr>
        <w:t> </w:t>
      </w:r>
      <w:r>
        <w:rPr>
          <w:spacing w:val="-2"/>
          <w:sz w:val="22"/>
        </w:rPr>
        <w:t>interpolation</w:t>
      </w:r>
    </w:p>
    <w:p>
      <w:pPr>
        <w:pStyle w:val="ListParagraph"/>
        <w:numPr>
          <w:ilvl w:val="0"/>
          <w:numId w:val="1"/>
        </w:numPr>
        <w:tabs>
          <w:tab w:pos="664" w:val="left" w:leader="none"/>
        </w:tabs>
        <w:spacing w:line="240" w:lineRule="auto" w:before="197" w:after="0"/>
        <w:ind w:left="664" w:right="0" w:hanging="272"/>
        <w:jc w:val="left"/>
        <w:rPr>
          <w:sz w:val="22"/>
        </w:rPr>
      </w:pPr>
      <w:r>
        <w:rPr>
          <w:spacing w:val="-2"/>
          <w:sz w:val="22"/>
        </w:rPr>
        <w:t>Approximation</w:t>
      </w:r>
      <w:r>
        <w:rPr>
          <w:spacing w:val="11"/>
          <w:sz w:val="22"/>
        </w:rPr>
        <w:t> </w:t>
      </w:r>
      <w:r>
        <w:rPr>
          <w:spacing w:val="-2"/>
          <w:sz w:val="22"/>
        </w:rPr>
        <w:t>theory</w:t>
      </w:r>
    </w:p>
    <w:p>
      <w:pPr>
        <w:pStyle w:val="ListParagraph"/>
        <w:numPr>
          <w:ilvl w:val="0"/>
          <w:numId w:val="1"/>
        </w:numPr>
        <w:tabs>
          <w:tab w:pos="664" w:val="left" w:leader="none"/>
        </w:tabs>
        <w:spacing w:line="240" w:lineRule="auto" w:before="197" w:after="0"/>
        <w:ind w:left="664" w:right="0" w:hanging="272"/>
        <w:jc w:val="left"/>
        <w:rPr>
          <w:sz w:val="22"/>
        </w:rPr>
      </w:pPr>
      <w:r>
        <w:rPr>
          <w:sz w:val="22"/>
        </w:rPr>
        <w:t>Numerical</w:t>
      </w:r>
      <w:r>
        <w:rPr>
          <w:spacing w:val="-10"/>
          <w:sz w:val="22"/>
        </w:rPr>
        <w:t> </w:t>
      </w:r>
      <w:r>
        <w:rPr>
          <w:sz w:val="22"/>
        </w:rPr>
        <w:t>integration</w:t>
      </w:r>
      <w:r>
        <w:rPr>
          <w:spacing w:val="-10"/>
          <w:sz w:val="22"/>
        </w:rPr>
        <w:t> </w:t>
      </w:r>
      <w:r>
        <w:rPr>
          <w:sz w:val="22"/>
        </w:rPr>
        <w:t>and</w:t>
      </w:r>
      <w:r>
        <w:rPr>
          <w:spacing w:val="-9"/>
          <w:sz w:val="22"/>
        </w:rPr>
        <w:t> </w:t>
      </w:r>
      <w:r>
        <w:rPr>
          <w:spacing w:val="-2"/>
          <w:sz w:val="22"/>
        </w:rPr>
        <w:t>differentiation</w:t>
      </w:r>
    </w:p>
    <w:p>
      <w:pPr>
        <w:pStyle w:val="ListParagraph"/>
        <w:numPr>
          <w:ilvl w:val="0"/>
          <w:numId w:val="1"/>
        </w:numPr>
        <w:tabs>
          <w:tab w:pos="664" w:val="left" w:leader="none"/>
        </w:tabs>
        <w:spacing w:line="240" w:lineRule="auto" w:before="197" w:after="0"/>
        <w:ind w:left="664" w:right="0" w:hanging="272"/>
        <w:jc w:val="left"/>
        <w:rPr>
          <w:sz w:val="22"/>
        </w:rPr>
      </w:pPr>
      <w:r>
        <w:rPr>
          <w:sz w:val="22"/>
        </w:rPr>
        <w:t>Numerical</w:t>
      </w:r>
      <w:r>
        <w:rPr>
          <w:spacing w:val="-8"/>
          <w:sz w:val="22"/>
        </w:rPr>
        <w:t> </w:t>
      </w:r>
      <w:r>
        <w:rPr>
          <w:sz w:val="22"/>
        </w:rPr>
        <w:t>methods</w:t>
      </w:r>
      <w:r>
        <w:rPr>
          <w:spacing w:val="-7"/>
          <w:sz w:val="22"/>
        </w:rPr>
        <w:t> </w:t>
      </w:r>
      <w:r>
        <w:rPr>
          <w:sz w:val="22"/>
        </w:rPr>
        <w:t>for</w:t>
      </w:r>
      <w:r>
        <w:rPr>
          <w:spacing w:val="-7"/>
          <w:sz w:val="22"/>
        </w:rPr>
        <w:t> </w:t>
      </w:r>
      <w:r>
        <w:rPr>
          <w:sz w:val="22"/>
        </w:rPr>
        <w:t>solving</w:t>
      </w:r>
      <w:r>
        <w:rPr>
          <w:spacing w:val="-7"/>
          <w:sz w:val="22"/>
        </w:rPr>
        <w:t> </w:t>
      </w:r>
      <w:r>
        <w:rPr>
          <w:sz w:val="22"/>
        </w:rPr>
        <w:t>the</w:t>
      </w:r>
      <w:r>
        <w:rPr>
          <w:spacing w:val="-7"/>
          <w:sz w:val="22"/>
        </w:rPr>
        <w:t> </w:t>
      </w:r>
      <w:r>
        <w:rPr>
          <w:sz w:val="22"/>
        </w:rPr>
        <w:t>initial</w:t>
      </w:r>
      <w:r>
        <w:rPr>
          <w:spacing w:val="-7"/>
          <w:sz w:val="22"/>
        </w:rPr>
        <w:t> </w:t>
      </w:r>
      <w:r>
        <w:rPr>
          <w:sz w:val="22"/>
        </w:rPr>
        <w:t>value</w:t>
      </w:r>
      <w:r>
        <w:rPr>
          <w:spacing w:val="-7"/>
          <w:sz w:val="22"/>
        </w:rPr>
        <w:t> </w:t>
      </w:r>
      <w:r>
        <w:rPr>
          <w:sz w:val="22"/>
        </w:rPr>
        <w:t>problems</w:t>
      </w:r>
      <w:r>
        <w:rPr>
          <w:spacing w:val="-7"/>
          <w:sz w:val="22"/>
        </w:rPr>
        <w:t> </w:t>
      </w:r>
      <w:r>
        <w:rPr>
          <w:sz w:val="22"/>
        </w:rPr>
        <w:t>of</w:t>
      </w:r>
      <w:r>
        <w:rPr>
          <w:spacing w:val="-7"/>
          <w:sz w:val="22"/>
        </w:rPr>
        <w:t> </w:t>
      </w:r>
      <w:r>
        <w:rPr>
          <w:spacing w:val="-2"/>
          <w:sz w:val="22"/>
        </w:rPr>
        <w:t>ODE’s</w:t>
      </w:r>
    </w:p>
    <w:p>
      <w:pPr>
        <w:pStyle w:val="ListParagraph"/>
        <w:numPr>
          <w:ilvl w:val="0"/>
          <w:numId w:val="1"/>
        </w:numPr>
        <w:tabs>
          <w:tab w:pos="664" w:val="left" w:leader="none"/>
        </w:tabs>
        <w:spacing w:line="240" w:lineRule="auto" w:before="196" w:after="0"/>
        <w:ind w:left="664" w:right="0" w:hanging="272"/>
        <w:jc w:val="left"/>
        <w:rPr>
          <w:sz w:val="22"/>
        </w:rPr>
      </w:pPr>
      <w:r>
        <w:rPr>
          <w:sz w:val="22"/>
        </w:rPr>
        <w:t>Direct</w:t>
      </w:r>
      <w:r>
        <w:rPr>
          <w:spacing w:val="-8"/>
          <w:sz w:val="22"/>
        </w:rPr>
        <w:t> </w:t>
      </w:r>
      <w:r>
        <w:rPr>
          <w:sz w:val="22"/>
        </w:rPr>
        <w:t>and</w:t>
      </w:r>
      <w:r>
        <w:rPr>
          <w:spacing w:val="-8"/>
          <w:sz w:val="22"/>
        </w:rPr>
        <w:t> </w:t>
      </w:r>
      <w:r>
        <w:rPr>
          <w:sz w:val="22"/>
        </w:rPr>
        <w:t>iterative</w:t>
      </w:r>
      <w:r>
        <w:rPr>
          <w:spacing w:val="-8"/>
          <w:sz w:val="22"/>
        </w:rPr>
        <w:t> </w:t>
      </w:r>
      <w:r>
        <w:rPr>
          <w:sz w:val="22"/>
        </w:rPr>
        <w:t>methods</w:t>
      </w:r>
      <w:r>
        <w:rPr>
          <w:spacing w:val="-8"/>
          <w:sz w:val="22"/>
        </w:rPr>
        <w:t> </w:t>
      </w:r>
      <w:r>
        <w:rPr>
          <w:sz w:val="22"/>
        </w:rPr>
        <w:t>for</w:t>
      </w:r>
      <w:r>
        <w:rPr>
          <w:spacing w:val="-8"/>
          <w:sz w:val="22"/>
        </w:rPr>
        <w:t> </w:t>
      </w:r>
      <w:r>
        <w:rPr>
          <w:sz w:val="22"/>
        </w:rPr>
        <w:t>solving</w:t>
      </w:r>
      <w:r>
        <w:rPr>
          <w:spacing w:val="-8"/>
          <w:sz w:val="22"/>
        </w:rPr>
        <w:t> </w:t>
      </w:r>
      <w:r>
        <w:rPr>
          <w:sz w:val="22"/>
        </w:rPr>
        <w:t>large</w:t>
      </w:r>
      <w:r>
        <w:rPr>
          <w:spacing w:val="-8"/>
          <w:sz w:val="22"/>
        </w:rPr>
        <w:t> </w:t>
      </w:r>
      <w:r>
        <w:rPr>
          <w:sz w:val="22"/>
        </w:rPr>
        <w:t>linear</w:t>
      </w:r>
      <w:r>
        <w:rPr>
          <w:spacing w:val="-8"/>
          <w:sz w:val="22"/>
        </w:rPr>
        <w:t> </w:t>
      </w:r>
      <w:r>
        <w:rPr>
          <w:spacing w:val="-2"/>
          <w:sz w:val="22"/>
        </w:rPr>
        <w:t>systems</w:t>
      </w:r>
    </w:p>
    <w:p>
      <w:pPr>
        <w:pStyle w:val="BodyText"/>
        <w:spacing w:before="147"/>
        <w:ind w:left="0"/>
      </w:pPr>
    </w:p>
    <w:p>
      <w:pPr>
        <w:spacing w:before="0"/>
        <w:ind w:left="119" w:right="0" w:firstLine="0"/>
        <w:jc w:val="both"/>
        <w:rPr>
          <w:b/>
          <w:sz w:val="22"/>
        </w:rPr>
      </w:pPr>
      <w:r>
        <w:rPr>
          <w:b/>
          <w:sz w:val="22"/>
        </w:rPr>
        <w:t>Grading:</w:t>
      </w:r>
      <w:r>
        <w:rPr>
          <w:b/>
          <w:spacing w:val="4"/>
          <w:sz w:val="22"/>
        </w:rPr>
        <w:t> </w:t>
      </w:r>
      <w:r>
        <w:rPr>
          <w:b/>
          <w:sz w:val="22"/>
        </w:rPr>
        <w:t>The</w:t>
      </w:r>
      <w:r>
        <w:rPr>
          <w:b/>
          <w:spacing w:val="-8"/>
          <w:sz w:val="22"/>
        </w:rPr>
        <w:t> </w:t>
      </w:r>
      <w:r>
        <w:rPr>
          <w:b/>
          <w:sz w:val="22"/>
        </w:rPr>
        <w:t>final</w:t>
      </w:r>
      <w:r>
        <w:rPr>
          <w:b/>
          <w:spacing w:val="-7"/>
          <w:sz w:val="22"/>
        </w:rPr>
        <w:t> </w:t>
      </w:r>
      <w:r>
        <w:rPr>
          <w:b/>
          <w:sz w:val="22"/>
        </w:rPr>
        <w:t>grade</w:t>
      </w:r>
      <w:r>
        <w:rPr>
          <w:b/>
          <w:spacing w:val="-7"/>
          <w:sz w:val="22"/>
        </w:rPr>
        <w:t> </w:t>
      </w:r>
      <w:r>
        <w:rPr>
          <w:b/>
          <w:sz w:val="22"/>
        </w:rPr>
        <w:t>will</w:t>
      </w:r>
      <w:r>
        <w:rPr>
          <w:b/>
          <w:spacing w:val="-8"/>
          <w:sz w:val="22"/>
        </w:rPr>
        <w:t> </w:t>
      </w:r>
      <w:r>
        <w:rPr>
          <w:b/>
          <w:sz w:val="22"/>
        </w:rPr>
        <w:t>be</w:t>
      </w:r>
      <w:r>
        <w:rPr>
          <w:b/>
          <w:spacing w:val="-7"/>
          <w:sz w:val="22"/>
        </w:rPr>
        <w:t> </w:t>
      </w:r>
      <w:r>
        <w:rPr>
          <w:b/>
          <w:sz w:val="22"/>
        </w:rPr>
        <w:t>calculated</w:t>
      </w:r>
      <w:r>
        <w:rPr>
          <w:b/>
          <w:spacing w:val="-7"/>
          <w:sz w:val="22"/>
        </w:rPr>
        <w:t> </w:t>
      </w:r>
      <w:r>
        <w:rPr>
          <w:b/>
          <w:sz w:val="22"/>
        </w:rPr>
        <w:t>as</w:t>
      </w:r>
      <w:r>
        <w:rPr>
          <w:b/>
          <w:spacing w:val="-7"/>
          <w:sz w:val="22"/>
        </w:rPr>
        <w:t> </w:t>
      </w:r>
      <w:r>
        <w:rPr>
          <w:b/>
          <w:spacing w:val="-2"/>
          <w:sz w:val="22"/>
        </w:rPr>
        <w:t>follows:</w:t>
      </w:r>
    </w:p>
    <w:p>
      <w:pPr>
        <w:pStyle w:val="ListParagraph"/>
        <w:numPr>
          <w:ilvl w:val="1"/>
          <w:numId w:val="1"/>
        </w:numPr>
        <w:tabs>
          <w:tab w:pos="664" w:val="left" w:leader="none"/>
        </w:tabs>
        <w:spacing w:line="240" w:lineRule="auto" w:before="196" w:after="0"/>
        <w:ind w:left="664" w:right="0" w:hanging="185"/>
        <w:jc w:val="both"/>
        <w:rPr>
          <w:b/>
          <w:sz w:val="22"/>
        </w:rPr>
      </w:pPr>
      <w:r>
        <w:rPr>
          <w:b/>
          <w:sz w:val="22"/>
        </w:rPr>
        <w:t>Homework</w:t>
      </w:r>
      <w:r>
        <w:rPr>
          <w:b/>
          <w:spacing w:val="-9"/>
          <w:sz w:val="22"/>
        </w:rPr>
        <w:t> </w:t>
      </w:r>
      <w:r>
        <w:rPr>
          <w:b/>
          <w:sz w:val="22"/>
        </w:rPr>
        <w:t>Assignments,</w:t>
      </w:r>
      <w:r>
        <w:rPr>
          <w:b/>
          <w:spacing w:val="-9"/>
          <w:sz w:val="22"/>
        </w:rPr>
        <w:t> </w:t>
      </w:r>
      <w:r>
        <w:rPr>
          <w:b/>
          <w:sz w:val="22"/>
        </w:rPr>
        <w:t>totaling</w:t>
      </w:r>
      <w:r>
        <w:rPr>
          <w:b/>
          <w:spacing w:val="-9"/>
          <w:sz w:val="22"/>
        </w:rPr>
        <w:t> </w:t>
      </w:r>
      <w:r>
        <w:rPr>
          <w:sz w:val="22"/>
        </w:rPr>
        <w:t>40%</w:t>
      </w:r>
      <w:r>
        <w:rPr>
          <w:spacing w:val="-9"/>
          <w:sz w:val="22"/>
        </w:rPr>
        <w:t> </w:t>
      </w:r>
      <w:r>
        <w:rPr>
          <w:b/>
          <w:sz w:val="22"/>
        </w:rPr>
        <w:t>of</w:t>
      </w:r>
      <w:r>
        <w:rPr>
          <w:b/>
          <w:spacing w:val="-8"/>
          <w:sz w:val="22"/>
        </w:rPr>
        <w:t> </w:t>
      </w:r>
      <w:r>
        <w:rPr>
          <w:b/>
          <w:spacing w:val="-2"/>
          <w:sz w:val="22"/>
        </w:rPr>
        <w:t>grade.</w:t>
      </w:r>
    </w:p>
    <w:p>
      <w:pPr>
        <w:pStyle w:val="BodyText"/>
        <w:spacing w:line="256" w:lineRule="auto" w:before="108"/>
        <w:ind w:left="665" w:right="103"/>
        <w:jc w:val="both"/>
      </w:pPr>
      <w:r>
        <w:rPr/>
        <w:t>There will be seven assignments.</w:t>
      </w:r>
      <w:r>
        <w:rPr>
          <w:spacing w:val="40"/>
        </w:rPr>
        <w:t> </w:t>
      </w:r>
      <w:r>
        <w:rPr/>
        <w:t>They all carry equal weights.</w:t>
      </w:r>
      <w:r>
        <w:rPr>
          <w:spacing w:val="40"/>
        </w:rPr>
        <w:t> </w:t>
      </w:r>
      <w:r>
        <w:rPr>
          <w:i/>
        </w:rPr>
        <w:t>Late homework will NOT be ac-</w:t>
      </w:r>
      <w:r>
        <w:rPr>
          <w:i/>
        </w:rPr>
        <w:t> cepted.</w:t>
      </w:r>
      <w:r>
        <w:rPr>
          <w:i/>
          <w:spacing w:val="40"/>
        </w:rPr>
        <w:t> </w:t>
      </w:r>
      <w:r>
        <w:rPr/>
        <w:t>For problems involving programming, source code should be sent to me as well.</w:t>
      </w:r>
      <w:r>
        <w:rPr>
          <w:spacing w:val="40"/>
        </w:rPr>
        <w:t> </w:t>
      </w:r>
      <w:r>
        <w:rPr/>
        <w:t>No </w:t>
      </w:r>
      <w:r>
        <w:rPr/>
        <w:t>need</w:t>
      </w:r>
      <w:r>
        <w:rPr>
          <w:spacing w:val="40"/>
        </w:rPr>
        <w:t> </w:t>
      </w:r>
      <w:r>
        <w:rPr/>
        <w:t>to</w:t>
      </w:r>
      <w:r>
        <w:rPr>
          <w:spacing w:val="-6"/>
        </w:rPr>
        <w:t> </w:t>
      </w:r>
      <w:r>
        <w:rPr/>
        <w:t>print</w:t>
      </w:r>
      <w:r>
        <w:rPr>
          <w:spacing w:val="-6"/>
        </w:rPr>
        <w:t> </w:t>
      </w:r>
      <w:r>
        <w:rPr/>
        <w:t>out</w:t>
      </w:r>
      <w:r>
        <w:rPr>
          <w:spacing w:val="-7"/>
        </w:rPr>
        <w:t> </w:t>
      </w:r>
      <w:r>
        <w:rPr/>
        <w:t>the</w:t>
      </w:r>
      <w:r>
        <w:rPr>
          <w:spacing w:val="-6"/>
        </w:rPr>
        <w:t> </w:t>
      </w:r>
      <w:r>
        <w:rPr/>
        <w:t>code. But</w:t>
      </w:r>
      <w:r>
        <w:rPr>
          <w:spacing w:val="-6"/>
        </w:rPr>
        <w:t> </w:t>
      </w:r>
      <w:r>
        <w:rPr/>
        <w:t>a</w:t>
      </w:r>
      <w:r>
        <w:rPr>
          <w:spacing w:val="-6"/>
        </w:rPr>
        <w:t> </w:t>
      </w:r>
      <w:r>
        <w:rPr/>
        <w:t>short</w:t>
      </w:r>
      <w:r>
        <w:rPr>
          <w:spacing w:val="-7"/>
        </w:rPr>
        <w:t> </w:t>
      </w:r>
      <w:r>
        <w:rPr/>
        <w:t>explanation</w:t>
      </w:r>
      <w:r>
        <w:rPr>
          <w:spacing w:val="-6"/>
        </w:rPr>
        <w:t> </w:t>
      </w:r>
      <w:r>
        <w:rPr/>
        <w:t>(conclusion/observation)</w:t>
      </w:r>
      <w:r>
        <w:rPr>
          <w:spacing w:val="-6"/>
        </w:rPr>
        <w:t> </w:t>
      </w:r>
      <w:r>
        <w:rPr/>
        <w:t>should</w:t>
      </w:r>
      <w:r>
        <w:rPr>
          <w:spacing w:val="-7"/>
        </w:rPr>
        <w:t> </w:t>
      </w:r>
      <w:r>
        <w:rPr/>
        <w:t>be</w:t>
      </w:r>
      <w:r>
        <w:rPr>
          <w:spacing w:val="-6"/>
        </w:rPr>
        <w:t> </w:t>
      </w:r>
      <w:r>
        <w:rPr/>
        <w:t>included. Accepted programming languages: Fortran, C, C++, Python, Julia, Matlab.</w:t>
      </w:r>
    </w:p>
    <w:p>
      <w:pPr>
        <w:pStyle w:val="ListParagraph"/>
        <w:numPr>
          <w:ilvl w:val="1"/>
          <w:numId w:val="1"/>
        </w:numPr>
        <w:tabs>
          <w:tab w:pos="664" w:val="left" w:leader="none"/>
        </w:tabs>
        <w:spacing w:line="240" w:lineRule="auto" w:before="180" w:after="0"/>
        <w:ind w:left="664" w:right="0" w:hanging="185"/>
        <w:jc w:val="both"/>
        <w:rPr>
          <w:sz w:val="22"/>
        </w:rPr>
      </w:pPr>
      <w:r>
        <w:rPr>
          <w:b/>
          <w:sz w:val="22"/>
        </w:rPr>
        <w:t>In-class</w:t>
      </w:r>
      <w:r>
        <w:rPr>
          <w:b/>
          <w:spacing w:val="-7"/>
          <w:sz w:val="22"/>
        </w:rPr>
        <w:t> </w:t>
      </w:r>
      <w:r>
        <w:rPr>
          <w:b/>
          <w:sz w:val="22"/>
        </w:rPr>
        <w:t>midterm</w:t>
      </w:r>
      <w:r>
        <w:rPr>
          <w:b/>
          <w:spacing w:val="-6"/>
          <w:sz w:val="22"/>
        </w:rPr>
        <w:t> </w:t>
      </w:r>
      <w:r>
        <w:rPr>
          <w:b/>
          <w:sz w:val="22"/>
        </w:rPr>
        <w:t>exam:</w:t>
      </w:r>
      <w:r>
        <w:rPr>
          <w:b/>
          <w:spacing w:val="5"/>
          <w:sz w:val="22"/>
        </w:rPr>
        <w:t> </w:t>
      </w:r>
      <w:r>
        <w:rPr>
          <w:b/>
          <w:sz w:val="22"/>
        </w:rPr>
        <w:t>–</w:t>
      </w:r>
      <w:r>
        <w:rPr>
          <w:b/>
          <w:spacing w:val="-6"/>
          <w:sz w:val="22"/>
        </w:rPr>
        <w:t> </w:t>
      </w:r>
      <w:r>
        <w:rPr>
          <w:sz w:val="22"/>
        </w:rPr>
        <w:t>30%</w:t>
      </w:r>
      <w:r>
        <w:rPr>
          <w:spacing w:val="-7"/>
          <w:sz w:val="22"/>
        </w:rPr>
        <w:t> </w:t>
      </w:r>
      <w:r>
        <w:rPr>
          <w:b/>
          <w:sz w:val="22"/>
        </w:rPr>
        <w:t>of</w:t>
      </w:r>
      <w:r>
        <w:rPr>
          <w:b/>
          <w:spacing w:val="-6"/>
          <w:sz w:val="22"/>
        </w:rPr>
        <w:t> </w:t>
      </w:r>
      <w:r>
        <w:rPr>
          <w:b/>
          <w:sz w:val="22"/>
        </w:rPr>
        <w:t>grade.</w:t>
      </w:r>
      <w:r>
        <w:rPr>
          <w:b/>
          <w:spacing w:val="5"/>
          <w:sz w:val="22"/>
        </w:rPr>
        <w:t> </w:t>
      </w:r>
      <w:r>
        <w:rPr>
          <w:sz w:val="22"/>
        </w:rPr>
        <w:t>Date/time</w:t>
      </w:r>
      <w:r>
        <w:rPr>
          <w:spacing w:val="-6"/>
          <w:sz w:val="22"/>
        </w:rPr>
        <w:t> </w:t>
      </w:r>
      <w:r>
        <w:rPr>
          <w:sz w:val="22"/>
        </w:rPr>
        <w:t>and</w:t>
      </w:r>
      <w:r>
        <w:rPr>
          <w:spacing w:val="-6"/>
          <w:sz w:val="22"/>
        </w:rPr>
        <w:t> </w:t>
      </w:r>
      <w:r>
        <w:rPr>
          <w:sz w:val="22"/>
        </w:rPr>
        <w:t>topics</w:t>
      </w:r>
      <w:r>
        <w:rPr>
          <w:spacing w:val="-7"/>
          <w:sz w:val="22"/>
        </w:rPr>
        <w:t> </w:t>
      </w:r>
      <w:r>
        <w:rPr>
          <w:sz w:val="22"/>
        </w:rPr>
        <w:t>covered</w:t>
      </w:r>
      <w:r>
        <w:rPr>
          <w:spacing w:val="-6"/>
          <w:sz w:val="22"/>
        </w:rPr>
        <w:t> </w:t>
      </w:r>
      <w:r>
        <w:rPr>
          <w:sz w:val="22"/>
        </w:rPr>
        <w:t>will</w:t>
      </w:r>
      <w:r>
        <w:rPr>
          <w:spacing w:val="-6"/>
          <w:sz w:val="22"/>
        </w:rPr>
        <w:t> </w:t>
      </w:r>
      <w:r>
        <w:rPr>
          <w:sz w:val="22"/>
        </w:rPr>
        <w:t>be</w:t>
      </w:r>
      <w:r>
        <w:rPr>
          <w:spacing w:val="-7"/>
          <w:sz w:val="22"/>
        </w:rPr>
        <w:t> </w:t>
      </w:r>
      <w:r>
        <w:rPr>
          <w:sz w:val="22"/>
        </w:rPr>
        <w:t>announced</w:t>
      </w:r>
      <w:r>
        <w:rPr>
          <w:spacing w:val="-6"/>
          <w:sz w:val="22"/>
        </w:rPr>
        <w:t> </w:t>
      </w:r>
      <w:r>
        <w:rPr>
          <w:sz w:val="22"/>
        </w:rPr>
        <w:t>in</w:t>
      </w:r>
      <w:r>
        <w:rPr>
          <w:spacing w:val="-6"/>
          <w:sz w:val="22"/>
        </w:rPr>
        <w:t> </w:t>
      </w:r>
      <w:r>
        <w:rPr>
          <w:spacing w:val="-2"/>
          <w:sz w:val="22"/>
        </w:rPr>
        <w:t>class.</w:t>
      </w:r>
    </w:p>
    <w:p>
      <w:pPr>
        <w:pStyle w:val="ListParagraph"/>
        <w:numPr>
          <w:ilvl w:val="1"/>
          <w:numId w:val="1"/>
        </w:numPr>
        <w:tabs>
          <w:tab w:pos="664" w:val="left" w:leader="none"/>
        </w:tabs>
        <w:spacing w:line="240" w:lineRule="auto" w:before="197" w:after="0"/>
        <w:ind w:left="664" w:right="0" w:hanging="185"/>
        <w:jc w:val="both"/>
        <w:rPr>
          <w:sz w:val="22"/>
        </w:rPr>
      </w:pPr>
      <w:r>
        <w:rPr>
          <w:b/>
          <w:sz w:val="22"/>
        </w:rPr>
        <w:t>Final</w:t>
      </w:r>
      <w:r>
        <w:rPr>
          <w:b/>
          <w:spacing w:val="-5"/>
          <w:sz w:val="22"/>
        </w:rPr>
        <w:t> </w:t>
      </w:r>
      <w:r>
        <w:rPr>
          <w:b/>
          <w:sz w:val="22"/>
        </w:rPr>
        <w:t>exam</w:t>
      </w:r>
      <w:r>
        <w:rPr>
          <w:b/>
          <w:spacing w:val="-4"/>
          <w:sz w:val="22"/>
        </w:rPr>
        <w:t> </w:t>
      </w:r>
      <w:r>
        <w:rPr>
          <w:b/>
          <w:sz w:val="22"/>
        </w:rPr>
        <w:t>–</w:t>
      </w:r>
      <w:r>
        <w:rPr>
          <w:b/>
          <w:spacing w:val="-5"/>
          <w:sz w:val="22"/>
        </w:rPr>
        <w:t> </w:t>
      </w:r>
      <w:r>
        <w:rPr>
          <w:sz w:val="22"/>
        </w:rPr>
        <w:t>30%</w:t>
      </w:r>
      <w:r>
        <w:rPr>
          <w:spacing w:val="-4"/>
          <w:sz w:val="22"/>
        </w:rPr>
        <w:t> </w:t>
      </w:r>
      <w:r>
        <w:rPr>
          <w:b/>
          <w:sz w:val="22"/>
        </w:rPr>
        <w:t>of</w:t>
      </w:r>
      <w:r>
        <w:rPr>
          <w:b/>
          <w:spacing w:val="-4"/>
          <w:sz w:val="22"/>
        </w:rPr>
        <w:t> </w:t>
      </w:r>
      <w:r>
        <w:rPr>
          <w:b/>
          <w:spacing w:val="-2"/>
          <w:sz w:val="22"/>
        </w:rPr>
        <w:t>grade</w:t>
      </w:r>
      <w:r>
        <w:rPr>
          <w:spacing w:val="-2"/>
          <w:sz w:val="22"/>
        </w:rPr>
        <w:t>.</w:t>
      </w:r>
    </w:p>
    <w:p>
      <w:pPr>
        <w:pStyle w:val="ListParagraph"/>
        <w:numPr>
          <w:ilvl w:val="1"/>
          <w:numId w:val="1"/>
        </w:numPr>
        <w:tabs>
          <w:tab w:pos="664" w:val="left" w:leader="none"/>
        </w:tabs>
        <w:spacing w:line="240" w:lineRule="auto" w:before="196" w:after="0"/>
        <w:ind w:left="664" w:right="0" w:hanging="185"/>
        <w:jc w:val="both"/>
        <w:rPr>
          <w:b/>
          <w:sz w:val="22"/>
        </w:rPr>
      </w:pPr>
      <w:r>
        <w:rPr>
          <w:b/>
          <w:sz w:val="22"/>
        </w:rPr>
        <w:t>Grading</w:t>
      </w:r>
      <w:r>
        <w:rPr>
          <w:b/>
          <w:spacing w:val="-9"/>
          <w:sz w:val="22"/>
        </w:rPr>
        <w:t> </w:t>
      </w:r>
      <w:r>
        <w:rPr>
          <w:b/>
          <w:spacing w:val="-2"/>
          <w:sz w:val="22"/>
        </w:rPr>
        <w:t>scale:</w:t>
      </w:r>
    </w:p>
    <w:p>
      <w:pPr>
        <w:pStyle w:val="BodyText"/>
        <w:spacing w:before="6"/>
        <w:ind w:left="0"/>
        <w:rPr>
          <w:b/>
          <w:sz w:val="15"/>
        </w:rPr>
      </w:pPr>
    </w:p>
    <w:tbl>
      <w:tblPr>
        <w:tblW w:w="0" w:type="auto"/>
        <w:jc w:val="left"/>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1"/>
        <w:gridCol w:w="361"/>
        <w:gridCol w:w="458"/>
        <w:gridCol w:w="520"/>
        <w:gridCol w:w="458"/>
        <w:gridCol w:w="458"/>
        <w:gridCol w:w="508"/>
        <w:gridCol w:w="458"/>
        <w:gridCol w:w="458"/>
        <w:gridCol w:w="508"/>
        <w:gridCol w:w="470"/>
        <w:gridCol w:w="458"/>
      </w:tblGrid>
      <w:tr>
        <w:trPr>
          <w:trHeight w:val="268" w:hRule="atLeast"/>
        </w:trPr>
        <w:tc>
          <w:tcPr>
            <w:tcW w:w="1241" w:type="dxa"/>
          </w:tcPr>
          <w:p>
            <w:pPr>
              <w:pStyle w:val="TableParagraph"/>
              <w:ind w:left="51" w:right="44"/>
              <w:rPr>
                <w:sz w:val="22"/>
              </w:rPr>
            </w:pPr>
            <w:r>
              <w:rPr>
                <w:b/>
                <w:spacing w:val="-2"/>
                <w:w w:val="105"/>
                <w:sz w:val="22"/>
              </w:rPr>
              <w:t>Points</w:t>
            </w:r>
            <w:r>
              <w:rPr>
                <w:b/>
                <w:spacing w:val="23"/>
                <w:w w:val="105"/>
                <w:sz w:val="22"/>
              </w:rPr>
              <w:t> </w:t>
            </w:r>
            <w:r>
              <w:rPr>
                <w:spacing w:val="-5"/>
                <w:w w:val="105"/>
                <w:sz w:val="22"/>
              </w:rPr>
              <w:t>(</w:t>
            </w:r>
            <w:r>
              <w:rPr>
                <w:rFonts w:ascii="Arial" w:hAnsi="Arial"/>
                <w:i/>
                <w:spacing w:val="-5"/>
                <w:w w:val="105"/>
                <w:sz w:val="22"/>
              </w:rPr>
              <w:t>≥</w:t>
            </w:r>
            <w:r>
              <w:rPr>
                <w:spacing w:val="-5"/>
                <w:w w:val="105"/>
                <w:sz w:val="22"/>
              </w:rPr>
              <w:t>)</w:t>
            </w:r>
          </w:p>
        </w:tc>
        <w:tc>
          <w:tcPr>
            <w:tcW w:w="361" w:type="dxa"/>
          </w:tcPr>
          <w:p>
            <w:pPr>
              <w:pStyle w:val="TableParagraph"/>
              <w:ind w:left="6"/>
              <w:rPr>
                <w:sz w:val="22"/>
              </w:rPr>
            </w:pPr>
            <w:r>
              <w:rPr>
                <w:spacing w:val="-10"/>
                <w:sz w:val="22"/>
              </w:rPr>
              <w:t>0</w:t>
            </w:r>
          </w:p>
        </w:tc>
        <w:tc>
          <w:tcPr>
            <w:tcW w:w="458" w:type="dxa"/>
          </w:tcPr>
          <w:p>
            <w:pPr>
              <w:pStyle w:val="TableParagraph"/>
              <w:ind w:left="9" w:right="4"/>
              <w:rPr>
                <w:sz w:val="22"/>
              </w:rPr>
            </w:pPr>
            <w:r>
              <w:rPr>
                <w:spacing w:val="-5"/>
                <w:sz w:val="22"/>
              </w:rPr>
              <w:t>50</w:t>
            </w:r>
          </w:p>
        </w:tc>
        <w:tc>
          <w:tcPr>
            <w:tcW w:w="520" w:type="dxa"/>
          </w:tcPr>
          <w:p>
            <w:pPr>
              <w:pStyle w:val="TableParagraph"/>
              <w:ind w:left="4"/>
              <w:rPr>
                <w:sz w:val="22"/>
              </w:rPr>
            </w:pPr>
            <w:r>
              <w:rPr>
                <w:spacing w:val="-5"/>
                <w:sz w:val="22"/>
              </w:rPr>
              <w:t>55</w:t>
            </w:r>
          </w:p>
        </w:tc>
        <w:tc>
          <w:tcPr>
            <w:tcW w:w="458" w:type="dxa"/>
          </w:tcPr>
          <w:p>
            <w:pPr>
              <w:pStyle w:val="TableParagraph"/>
              <w:ind w:left="7" w:right="4"/>
              <w:rPr>
                <w:sz w:val="22"/>
              </w:rPr>
            </w:pPr>
            <w:r>
              <w:rPr>
                <w:spacing w:val="-5"/>
                <w:sz w:val="22"/>
              </w:rPr>
              <w:t>59</w:t>
            </w:r>
          </w:p>
        </w:tc>
        <w:tc>
          <w:tcPr>
            <w:tcW w:w="458" w:type="dxa"/>
          </w:tcPr>
          <w:p>
            <w:pPr>
              <w:pStyle w:val="TableParagraph"/>
              <w:ind w:left="6" w:right="4"/>
              <w:rPr>
                <w:sz w:val="22"/>
              </w:rPr>
            </w:pPr>
            <w:r>
              <w:rPr>
                <w:spacing w:val="-5"/>
                <w:sz w:val="22"/>
              </w:rPr>
              <w:t>62</w:t>
            </w:r>
          </w:p>
        </w:tc>
        <w:tc>
          <w:tcPr>
            <w:tcW w:w="508" w:type="dxa"/>
          </w:tcPr>
          <w:p>
            <w:pPr>
              <w:pStyle w:val="TableParagraph"/>
              <w:rPr>
                <w:sz w:val="22"/>
              </w:rPr>
            </w:pPr>
            <w:r>
              <w:rPr>
                <w:spacing w:val="-5"/>
                <w:sz w:val="22"/>
              </w:rPr>
              <w:t>65</w:t>
            </w:r>
          </w:p>
        </w:tc>
        <w:tc>
          <w:tcPr>
            <w:tcW w:w="458" w:type="dxa"/>
          </w:tcPr>
          <w:p>
            <w:pPr>
              <w:pStyle w:val="TableParagraph"/>
              <w:ind w:left="5" w:right="5"/>
              <w:rPr>
                <w:sz w:val="22"/>
              </w:rPr>
            </w:pPr>
            <w:r>
              <w:rPr>
                <w:spacing w:val="-5"/>
                <w:sz w:val="22"/>
              </w:rPr>
              <w:t>69</w:t>
            </w:r>
          </w:p>
        </w:tc>
        <w:tc>
          <w:tcPr>
            <w:tcW w:w="458" w:type="dxa"/>
          </w:tcPr>
          <w:p>
            <w:pPr>
              <w:pStyle w:val="TableParagraph"/>
              <w:ind w:left="5" w:right="6"/>
              <w:rPr>
                <w:sz w:val="22"/>
              </w:rPr>
            </w:pPr>
            <w:r>
              <w:rPr>
                <w:spacing w:val="-5"/>
                <w:sz w:val="22"/>
              </w:rPr>
              <w:t>72</w:t>
            </w:r>
          </w:p>
        </w:tc>
        <w:tc>
          <w:tcPr>
            <w:tcW w:w="508" w:type="dxa"/>
          </w:tcPr>
          <w:p>
            <w:pPr>
              <w:pStyle w:val="TableParagraph"/>
              <w:rPr>
                <w:sz w:val="22"/>
              </w:rPr>
            </w:pPr>
            <w:r>
              <w:rPr>
                <w:spacing w:val="-5"/>
                <w:sz w:val="22"/>
              </w:rPr>
              <w:t>78</w:t>
            </w:r>
          </w:p>
        </w:tc>
        <w:tc>
          <w:tcPr>
            <w:tcW w:w="470" w:type="dxa"/>
          </w:tcPr>
          <w:p>
            <w:pPr>
              <w:pStyle w:val="TableParagraph"/>
              <w:ind w:right="1"/>
              <w:rPr>
                <w:sz w:val="22"/>
              </w:rPr>
            </w:pPr>
            <w:r>
              <w:rPr>
                <w:spacing w:val="-5"/>
                <w:sz w:val="22"/>
              </w:rPr>
              <w:t>82</w:t>
            </w:r>
          </w:p>
        </w:tc>
        <w:tc>
          <w:tcPr>
            <w:tcW w:w="458" w:type="dxa"/>
          </w:tcPr>
          <w:p>
            <w:pPr>
              <w:pStyle w:val="TableParagraph"/>
              <w:ind w:left="5" w:right="7"/>
              <w:rPr>
                <w:sz w:val="22"/>
              </w:rPr>
            </w:pPr>
            <w:r>
              <w:rPr>
                <w:spacing w:val="-5"/>
                <w:sz w:val="22"/>
              </w:rPr>
              <w:t>86</w:t>
            </w:r>
          </w:p>
        </w:tc>
      </w:tr>
      <w:tr>
        <w:trPr>
          <w:trHeight w:val="268" w:hRule="atLeast"/>
        </w:trPr>
        <w:tc>
          <w:tcPr>
            <w:tcW w:w="1241" w:type="dxa"/>
          </w:tcPr>
          <w:p>
            <w:pPr>
              <w:pStyle w:val="TableParagraph"/>
              <w:ind w:left="7" w:right="51"/>
              <w:rPr>
                <w:b/>
                <w:sz w:val="22"/>
              </w:rPr>
            </w:pPr>
            <w:r>
              <w:rPr>
                <w:b/>
                <w:spacing w:val="-2"/>
                <w:sz w:val="22"/>
              </w:rPr>
              <w:t>Grade</w:t>
            </w:r>
          </w:p>
        </w:tc>
        <w:tc>
          <w:tcPr>
            <w:tcW w:w="361" w:type="dxa"/>
          </w:tcPr>
          <w:p>
            <w:pPr>
              <w:pStyle w:val="TableParagraph"/>
              <w:ind w:left="6"/>
              <w:rPr>
                <w:sz w:val="22"/>
              </w:rPr>
            </w:pPr>
            <w:r>
              <w:rPr>
                <w:spacing w:val="-10"/>
                <w:sz w:val="22"/>
              </w:rPr>
              <w:t>F</w:t>
            </w:r>
          </w:p>
        </w:tc>
        <w:tc>
          <w:tcPr>
            <w:tcW w:w="458" w:type="dxa"/>
          </w:tcPr>
          <w:p>
            <w:pPr>
              <w:pStyle w:val="TableParagraph"/>
              <w:ind w:left="9" w:right="4"/>
              <w:rPr>
                <w:sz w:val="22"/>
              </w:rPr>
            </w:pPr>
            <w:r>
              <w:rPr>
                <w:spacing w:val="-10"/>
                <w:sz w:val="22"/>
              </w:rPr>
              <w:t>D</w:t>
            </w:r>
          </w:p>
        </w:tc>
        <w:tc>
          <w:tcPr>
            <w:tcW w:w="520" w:type="dxa"/>
          </w:tcPr>
          <w:p>
            <w:pPr>
              <w:pStyle w:val="TableParagraph"/>
              <w:ind w:left="4"/>
              <w:rPr>
                <w:sz w:val="22"/>
              </w:rPr>
            </w:pPr>
            <w:r>
              <w:rPr>
                <w:spacing w:val="-5"/>
                <w:sz w:val="22"/>
              </w:rPr>
              <w:t>D+</w:t>
            </w:r>
          </w:p>
        </w:tc>
        <w:tc>
          <w:tcPr>
            <w:tcW w:w="458" w:type="dxa"/>
          </w:tcPr>
          <w:p>
            <w:pPr>
              <w:pStyle w:val="TableParagraph"/>
              <w:ind w:left="7" w:right="4"/>
              <w:rPr>
                <w:sz w:val="22"/>
              </w:rPr>
            </w:pPr>
            <w:r>
              <w:rPr>
                <w:spacing w:val="-5"/>
                <w:sz w:val="22"/>
              </w:rPr>
              <w:t>C-</w:t>
            </w:r>
          </w:p>
        </w:tc>
        <w:tc>
          <w:tcPr>
            <w:tcW w:w="458" w:type="dxa"/>
          </w:tcPr>
          <w:p>
            <w:pPr>
              <w:pStyle w:val="TableParagraph"/>
              <w:ind w:left="6" w:right="4"/>
              <w:rPr>
                <w:sz w:val="22"/>
              </w:rPr>
            </w:pPr>
            <w:r>
              <w:rPr>
                <w:spacing w:val="-10"/>
                <w:sz w:val="22"/>
              </w:rPr>
              <w:t>C</w:t>
            </w:r>
          </w:p>
        </w:tc>
        <w:tc>
          <w:tcPr>
            <w:tcW w:w="508" w:type="dxa"/>
          </w:tcPr>
          <w:p>
            <w:pPr>
              <w:pStyle w:val="TableParagraph"/>
              <w:rPr>
                <w:sz w:val="22"/>
              </w:rPr>
            </w:pPr>
            <w:r>
              <w:rPr>
                <w:spacing w:val="-5"/>
                <w:sz w:val="22"/>
              </w:rPr>
              <w:t>C+</w:t>
            </w:r>
          </w:p>
        </w:tc>
        <w:tc>
          <w:tcPr>
            <w:tcW w:w="458" w:type="dxa"/>
          </w:tcPr>
          <w:p>
            <w:pPr>
              <w:pStyle w:val="TableParagraph"/>
              <w:ind w:left="5" w:right="5"/>
              <w:rPr>
                <w:sz w:val="22"/>
              </w:rPr>
            </w:pPr>
            <w:r>
              <w:rPr>
                <w:spacing w:val="-5"/>
                <w:sz w:val="22"/>
              </w:rPr>
              <w:t>B-</w:t>
            </w:r>
          </w:p>
        </w:tc>
        <w:tc>
          <w:tcPr>
            <w:tcW w:w="458" w:type="dxa"/>
          </w:tcPr>
          <w:p>
            <w:pPr>
              <w:pStyle w:val="TableParagraph"/>
              <w:ind w:left="5" w:right="6"/>
              <w:rPr>
                <w:sz w:val="22"/>
              </w:rPr>
            </w:pPr>
            <w:r>
              <w:rPr>
                <w:spacing w:val="-10"/>
                <w:sz w:val="22"/>
              </w:rPr>
              <w:t>B</w:t>
            </w:r>
          </w:p>
        </w:tc>
        <w:tc>
          <w:tcPr>
            <w:tcW w:w="508" w:type="dxa"/>
          </w:tcPr>
          <w:p>
            <w:pPr>
              <w:pStyle w:val="TableParagraph"/>
              <w:rPr>
                <w:sz w:val="22"/>
              </w:rPr>
            </w:pPr>
            <w:r>
              <w:rPr>
                <w:spacing w:val="-5"/>
                <w:sz w:val="22"/>
              </w:rPr>
              <w:t>B+</w:t>
            </w:r>
          </w:p>
        </w:tc>
        <w:tc>
          <w:tcPr>
            <w:tcW w:w="470" w:type="dxa"/>
          </w:tcPr>
          <w:p>
            <w:pPr>
              <w:pStyle w:val="TableParagraph"/>
              <w:ind w:right="1"/>
              <w:rPr>
                <w:sz w:val="22"/>
              </w:rPr>
            </w:pPr>
            <w:r>
              <w:rPr>
                <w:spacing w:val="-5"/>
                <w:sz w:val="22"/>
              </w:rPr>
              <w:t>A-</w:t>
            </w:r>
          </w:p>
        </w:tc>
        <w:tc>
          <w:tcPr>
            <w:tcW w:w="458" w:type="dxa"/>
          </w:tcPr>
          <w:p>
            <w:pPr>
              <w:pStyle w:val="TableParagraph"/>
              <w:ind w:left="5" w:right="9"/>
              <w:rPr>
                <w:sz w:val="22"/>
              </w:rPr>
            </w:pPr>
            <w:r>
              <w:rPr>
                <w:spacing w:val="-10"/>
                <w:sz w:val="22"/>
              </w:rPr>
              <w:t>A</w:t>
            </w:r>
          </w:p>
        </w:tc>
      </w:tr>
    </w:tbl>
    <w:p>
      <w:pPr>
        <w:pStyle w:val="BodyText"/>
        <w:spacing w:before="33"/>
        <w:ind w:left="0"/>
        <w:rPr>
          <w:b/>
        </w:rPr>
      </w:pPr>
    </w:p>
    <w:p>
      <w:pPr>
        <w:spacing w:before="1"/>
        <w:ind w:left="120" w:right="0" w:firstLine="0"/>
        <w:jc w:val="both"/>
        <w:rPr>
          <w:b/>
          <w:sz w:val="22"/>
        </w:rPr>
      </w:pPr>
      <w:r>
        <w:rPr>
          <w:b/>
          <w:sz w:val="22"/>
        </w:rPr>
        <w:t>Course</w:t>
      </w:r>
      <w:r>
        <w:rPr>
          <w:b/>
          <w:spacing w:val="-8"/>
          <w:sz w:val="22"/>
        </w:rPr>
        <w:t> </w:t>
      </w:r>
      <w:r>
        <w:rPr>
          <w:b/>
          <w:spacing w:val="-2"/>
          <w:sz w:val="22"/>
        </w:rPr>
        <w:t>policies</w:t>
      </w:r>
    </w:p>
    <w:p>
      <w:pPr>
        <w:pStyle w:val="BodyText"/>
        <w:spacing w:line="256" w:lineRule="auto" w:before="18"/>
        <w:ind w:left="120" w:right="103" w:firstLine="338"/>
        <w:jc w:val="both"/>
      </w:pPr>
      <w:r>
        <w:rPr/>
        <w:t>If you have a University-approved conflict (see the link in this paragraph) with an exam, you must let your instructor know at least two weeks before the exam.</w:t>
      </w:r>
      <w:r>
        <w:rPr>
          <w:spacing w:val="40"/>
        </w:rPr>
        <w:t> </w:t>
      </w:r>
      <w:r>
        <w:rPr/>
        <w:t>A make-up exam might be scheduled to take place</w:t>
      </w:r>
      <w:r>
        <w:rPr>
          <w:spacing w:val="-8"/>
        </w:rPr>
        <w:t> </w:t>
      </w:r>
      <w:r>
        <w:rPr/>
        <w:t>shortly</w:t>
      </w:r>
      <w:r>
        <w:rPr>
          <w:spacing w:val="-8"/>
        </w:rPr>
        <w:t> </w:t>
      </w:r>
      <w:r>
        <w:rPr/>
        <w:t>after</w:t>
      </w:r>
      <w:r>
        <w:rPr>
          <w:spacing w:val="-8"/>
        </w:rPr>
        <w:t> </w:t>
      </w:r>
      <w:r>
        <w:rPr/>
        <w:t>the</w:t>
      </w:r>
      <w:r>
        <w:rPr>
          <w:spacing w:val="-8"/>
        </w:rPr>
        <w:t> </w:t>
      </w:r>
      <w:r>
        <w:rPr/>
        <w:t>regularly</w:t>
      </w:r>
      <w:r>
        <w:rPr>
          <w:spacing w:val="-8"/>
        </w:rPr>
        <w:t> </w:t>
      </w:r>
      <w:r>
        <w:rPr/>
        <w:t>scheduled</w:t>
      </w:r>
      <w:r>
        <w:rPr>
          <w:spacing w:val="-8"/>
        </w:rPr>
        <w:t> </w:t>
      </w:r>
      <w:r>
        <w:rPr/>
        <w:t>exam. If</w:t>
      </w:r>
      <w:r>
        <w:rPr>
          <w:spacing w:val="-8"/>
        </w:rPr>
        <w:t> </w:t>
      </w:r>
      <w:r>
        <w:rPr/>
        <w:t>so,</w:t>
      </w:r>
      <w:r>
        <w:rPr>
          <w:spacing w:val="-8"/>
        </w:rPr>
        <w:t> </w:t>
      </w:r>
      <w:r>
        <w:rPr/>
        <w:t>the</w:t>
      </w:r>
      <w:r>
        <w:rPr>
          <w:spacing w:val="-8"/>
        </w:rPr>
        <w:t> </w:t>
      </w:r>
      <w:r>
        <w:rPr/>
        <w:t>make-up</w:t>
      </w:r>
      <w:r>
        <w:rPr>
          <w:spacing w:val="-8"/>
        </w:rPr>
        <w:t> </w:t>
      </w:r>
      <w:r>
        <w:rPr/>
        <w:t>exam</w:t>
      </w:r>
      <w:r>
        <w:rPr>
          <w:spacing w:val="-8"/>
        </w:rPr>
        <w:t> </w:t>
      </w:r>
      <w:r>
        <w:rPr/>
        <w:t>will</w:t>
      </w:r>
      <w:r>
        <w:rPr>
          <w:spacing w:val="-8"/>
        </w:rPr>
        <w:t> </w:t>
      </w:r>
      <w:r>
        <w:rPr/>
        <w:t>be</w:t>
      </w:r>
      <w:r>
        <w:rPr>
          <w:spacing w:val="-8"/>
        </w:rPr>
        <w:t> </w:t>
      </w:r>
      <w:r>
        <w:rPr/>
        <w:t>different</w:t>
      </w:r>
      <w:r>
        <w:rPr>
          <w:spacing w:val="-8"/>
        </w:rPr>
        <w:t> </w:t>
      </w:r>
      <w:r>
        <w:rPr/>
        <w:t>than</w:t>
      </w:r>
      <w:r>
        <w:rPr>
          <w:spacing w:val="-8"/>
        </w:rPr>
        <w:t> </w:t>
      </w:r>
      <w:r>
        <w:rPr/>
        <w:t>the</w:t>
      </w:r>
      <w:r>
        <w:rPr>
          <w:spacing w:val="-8"/>
        </w:rPr>
        <w:t> </w:t>
      </w:r>
      <w:r>
        <w:rPr/>
        <w:t>original but</w:t>
      </w:r>
      <w:r>
        <w:rPr>
          <w:spacing w:val="-1"/>
        </w:rPr>
        <w:t> </w:t>
      </w:r>
      <w:r>
        <w:rPr/>
        <w:t>cover the</w:t>
      </w:r>
      <w:r>
        <w:rPr>
          <w:spacing w:val="-1"/>
        </w:rPr>
        <w:t> </w:t>
      </w:r>
      <w:r>
        <w:rPr/>
        <w:t>same material.</w:t>
      </w:r>
      <w:r>
        <w:rPr>
          <w:spacing w:val="26"/>
        </w:rPr>
        <w:t> </w:t>
      </w:r>
      <w:r>
        <w:rPr/>
        <w:t>You</w:t>
      </w:r>
      <w:r>
        <w:rPr>
          <w:spacing w:val="-1"/>
        </w:rPr>
        <w:t> </w:t>
      </w:r>
      <w:r>
        <w:rPr/>
        <w:t>will need</w:t>
      </w:r>
      <w:r>
        <w:rPr>
          <w:spacing w:val="-1"/>
        </w:rPr>
        <w:t> </w:t>
      </w:r>
      <w:r>
        <w:rPr/>
        <w:t>to fill</w:t>
      </w:r>
      <w:r>
        <w:rPr>
          <w:spacing w:val="-1"/>
        </w:rPr>
        <w:t> </w:t>
      </w:r>
      <w:r>
        <w:rPr/>
        <w:t>out the</w:t>
      </w:r>
      <w:r>
        <w:rPr>
          <w:spacing w:val="-1"/>
        </w:rPr>
        <w:t> </w:t>
      </w:r>
      <w:r>
        <w:rPr/>
        <w:t>form signed</w:t>
      </w:r>
      <w:r>
        <w:rPr>
          <w:spacing w:val="-1"/>
        </w:rPr>
        <w:t> </w:t>
      </w:r>
      <w:r>
        <w:rPr/>
        <w:t>by the</w:t>
      </w:r>
      <w:r>
        <w:rPr>
          <w:spacing w:val="-1"/>
        </w:rPr>
        <w:t> </w:t>
      </w:r>
      <w:r>
        <w:rPr/>
        <w:t>Registrar’s office,</w:t>
      </w:r>
      <w:r>
        <w:rPr>
          <w:spacing w:val="1"/>
        </w:rPr>
        <w:t> </w:t>
      </w:r>
      <w:r>
        <w:rPr>
          <w:spacing w:val="-2"/>
        </w:rPr>
        <w:t>explaining</w:t>
      </w:r>
    </w:p>
    <w:p>
      <w:pPr>
        <w:spacing w:after="0" w:line="256" w:lineRule="auto"/>
        <w:jc w:val="both"/>
        <w:sectPr>
          <w:footerReference w:type="default" r:id="rId5"/>
          <w:type w:val="continuous"/>
          <w:pgSz w:w="11910" w:h="16840"/>
          <w:pgMar w:header="0" w:footer="1680" w:top="720" w:bottom="1880" w:left="1320" w:right="1000"/>
          <w:pgNumType w:start="1"/>
        </w:sectPr>
      </w:pPr>
    </w:p>
    <w:p>
      <w:pPr>
        <w:pStyle w:val="BodyText"/>
        <w:spacing w:line="256" w:lineRule="auto" w:before="77"/>
        <w:ind w:left="120" w:right="103"/>
        <w:jc w:val="both"/>
      </w:pPr>
      <w:r>
        <w:rPr/>
        <w:t>to your instructor why you are entitled to a make-up.</w:t>
      </w:r>
      <w:r>
        <w:rPr>
          <w:spacing w:val="40"/>
        </w:rPr>
        <w:t> </w:t>
      </w:r>
      <w:r>
        <w:rPr/>
        <w:t>Make sure to not book any travel during exams, including the snow-make-up date for the final.</w:t>
      </w:r>
      <w:r>
        <w:rPr>
          <w:spacing w:val="40"/>
        </w:rPr>
        <w:t> </w:t>
      </w:r>
      <w:r>
        <w:rPr/>
        <w:t>Travel is not an excuse to miss the exam.</w:t>
      </w:r>
      <w:r>
        <w:rPr>
          <w:spacing w:val="40"/>
        </w:rPr>
        <w:t> </w:t>
      </w:r>
      <w:r>
        <w:rPr/>
        <w:t>If a last-minute emergency</w:t>
      </w:r>
      <w:r>
        <w:rPr>
          <w:spacing w:val="-12"/>
        </w:rPr>
        <w:t> </w:t>
      </w:r>
      <w:r>
        <w:rPr/>
        <w:t>occurs</w:t>
      </w:r>
      <w:r>
        <w:rPr>
          <w:spacing w:val="-12"/>
        </w:rPr>
        <w:t> </w:t>
      </w:r>
      <w:r>
        <w:rPr/>
        <w:t>after</w:t>
      </w:r>
      <w:r>
        <w:rPr>
          <w:spacing w:val="-12"/>
        </w:rPr>
        <w:t> </w:t>
      </w:r>
      <w:r>
        <w:rPr/>
        <w:t>the</w:t>
      </w:r>
      <w:r>
        <w:rPr>
          <w:spacing w:val="-12"/>
        </w:rPr>
        <w:t> </w:t>
      </w:r>
      <w:r>
        <w:rPr/>
        <w:t>two-week</w:t>
      </w:r>
      <w:r>
        <w:rPr>
          <w:spacing w:val="-12"/>
        </w:rPr>
        <w:t> </w:t>
      </w:r>
      <w:r>
        <w:rPr/>
        <w:t>deadline,</w:t>
      </w:r>
      <w:r>
        <w:rPr>
          <w:spacing w:val="-12"/>
        </w:rPr>
        <w:t> </w:t>
      </w:r>
      <w:r>
        <w:rPr/>
        <w:t>you</w:t>
      </w:r>
      <w:r>
        <w:rPr>
          <w:spacing w:val="-12"/>
        </w:rPr>
        <w:t> </w:t>
      </w:r>
      <w:r>
        <w:rPr/>
        <w:t>will</w:t>
      </w:r>
      <w:r>
        <w:rPr>
          <w:spacing w:val="-12"/>
        </w:rPr>
        <w:t> </w:t>
      </w:r>
      <w:r>
        <w:rPr/>
        <w:t>need</w:t>
      </w:r>
      <w:r>
        <w:rPr>
          <w:spacing w:val="-12"/>
        </w:rPr>
        <w:t> </w:t>
      </w:r>
      <w:r>
        <w:rPr/>
        <w:t>to</w:t>
      </w:r>
      <w:r>
        <w:rPr>
          <w:spacing w:val="-12"/>
        </w:rPr>
        <w:t> </w:t>
      </w:r>
      <w:r>
        <w:rPr/>
        <w:t>present</w:t>
      </w:r>
      <w:r>
        <w:rPr>
          <w:spacing w:val="-12"/>
        </w:rPr>
        <w:t> </w:t>
      </w:r>
      <w:r>
        <w:rPr/>
        <w:t>to</w:t>
      </w:r>
      <w:r>
        <w:rPr>
          <w:spacing w:val="-12"/>
        </w:rPr>
        <w:t> </w:t>
      </w:r>
      <w:r>
        <w:rPr/>
        <w:t>your</w:t>
      </w:r>
      <w:r>
        <w:rPr>
          <w:spacing w:val="-12"/>
        </w:rPr>
        <w:t> </w:t>
      </w:r>
      <w:r>
        <w:rPr/>
        <w:t>instructor</w:t>
      </w:r>
      <w:r>
        <w:rPr>
          <w:spacing w:val="-12"/>
        </w:rPr>
        <w:t> </w:t>
      </w:r>
      <w:r>
        <w:rPr/>
        <w:t>a</w:t>
      </w:r>
      <w:r>
        <w:rPr>
          <w:spacing w:val="-12"/>
        </w:rPr>
        <w:t> </w:t>
      </w:r>
      <w:r>
        <w:rPr/>
        <w:t>note</w:t>
      </w:r>
      <w:r>
        <w:rPr>
          <w:spacing w:val="-12"/>
        </w:rPr>
        <w:t> </w:t>
      </w:r>
      <w:r>
        <w:rPr/>
        <w:t>either</w:t>
      </w:r>
      <w:r>
        <w:rPr>
          <w:spacing w:val="-12"/>
        </w:rPr>
        <w:t> </w:t>
      </w:r>
      <w:r>
        <w:rPr/>
        <w:t>from your</w:t>
      </w:r>
      <w:r>
        <w:rPr>
          <w:spacing w:val="-7"/>
        </w:rPr>
        <w:t> </w:t>
      </w:r>
      <w:r>
        <w:rPr/>
        <w:t>medical</w:t>
      </w:r>
      <w:r>
        <w:rPr>
          <w:spacing w:val="-7"/>
        </w:rPr>
        <w:t> </w:t>
      </w:r>
      <w:r>
        <w:rPr/>
        <w:t>provider</w:t>
      </w:r>
      <w:r>
        <w:rPr>
          <w:spacing w:val="-7"/>
        </w:rPr>
        <w:t> </w:t>
      </w:r>
      <w:r>
        <w:rPr/>
        <w:t>for</w:t>
      </w:r>
      <w:r>
        <w:rPr>
          <w:spacing w:val="-7"/>
        </w:rPr>
        <w:t> </w:t>
      </w:r>
      <w:r>
        <w:rPr/>
        <w:t>medical</w:t>
      </w:r>
      <w:r>
        <w:rPr>
          <w:spacing w:val="-7"/>
        </w:rPr>
        <w:t> </w:t>
      </w:r>
      <w:r>
        <w:rPr/>
        <w:t>emergencies</w:t>
      </w:r>
      <w:r>
        <w:rPr>
          <w:spacing w:val="-7"/>
        </w:rPr>
        <w:t> </w:t>
      </w:r>
      <w:r>
        <w:rPr/>
        <w:t>or</w:t>
      </w:r>
      <w:r>
        <w:rPr>
          <w:spacing w:val="-7"/>
        </w:rPr>
        <w:t> </w:t>
      </w:r>
      <w:r>
        <w:rPr/>
        <w:t>from</w:t>
      </w:r>
      <w:r>
        <w:rPr>
          <w:spacing w:val="-7"/>
        </w:rPr>
        <w:t> </w:t>
      </w:r>
      <w:r>
        <w:rPr/>
        <w:t>the</w:t>
      </w:r>
      <w:r>
        <w:rPr>
          <w:spacing w:val="-7"/>
        </w:rPr>
        <w:t> </w:t>
      </w:r>
      <w:r>
        <w:rPr/>
        <w:t>Office</w:t>
      </w:r>
      <w:r>
        <w:rPr>
          <w:spacing w:val="-7"/>
        </w:rPr>
        <w:t> </w:t>
      </w:r>
      <w:r>
        <w:rPr/>
        <w:t>of</w:t>
      </w:r>
      <w:r>
        <w:rPr>
          <w:spacing w:val="-7"/>
        </w:rPr>
        <w:t> </w:t>
      </w:r>
      <w:r>
        <w:rPr/>
        <w:t>the</w:t>
      </w:r>
      <w:r>
        <w:rPr>
          <w:spacing w:val="-7"/>
        </w:rPr>
        <w:t> </w:t>
      </w:r>
      <w:r>
        <w:rPr/>
        <w:t>Dean</w:t>
      </w:r>
      <w:r>
        <w:rPr>
          <w:spacing w:val="-7"/>
        </w:rPr>
        <w:t> </w:t>
      </w:r>
      <w:r>
        <w:rPr/>
        <w:t>of</w:t>
      </w:r>
      <w:r>
        <w:rPr>
          <w:spacing w:val="-7"/>
        </w:rPr>
        <w:t> </w:t>
      </w:r>
      <w:r>
        <w:rPr/>
        <w:t>Students</w:t>
      </w:r>
      <w:r>
        <w:rPr>
          <w:spacing w:val="-7"/>
        </w:rPr>
        <w:t> </w:t>
      </w:r>
      <w:r>
        <w:rPr/>
        <w:t>for</w:t>
      </w:r>
      <w:r>
        <w:rPr>
          <w:spacing w:val="-7"/>
        </w:rPr>
        <w:t> </w:t>
      </w:r>
      <w:r>
        <w:rPr/>
        <w:t>non-medical emergencies.</w:t>
      </w:r>
      <w:r>
        <w:rPr>
          <w:spacing w:val="40"/>
        </w:rPr>
        <w:t> </w:t>
      </w:r>
      <w:r>
        <w:rPr/>
        <w:t>If a last-minute emergency occurs after the two-week deadline, you will need to present to your</w:t>
      </w:r>
      <w:r>
        <w:rPr>
          <w:spacing w:val="-3"/>
        </w:rPr>
        <w:t> </w:t>
      </w:r>
      <w:r>
        <w:rPr/>
        <w:t>instructor</w:t>
      </w:r>
      <w:r>
        <w:rPr>
          <w:spacing w:val="-3"/>
        </w:rPr>
        <w:t> </w:t>
      </w:r>
      <w:r>
        <w:rPr/>
        <w:t>a</w:t>
      </w:r>
      <w:r>
        <w:rPr>
          <w:spacing w:val="-3"/>
        </w:rPr>
        <w:t> </w:t>
      </w:r>
      <w:r>
        <w:rPr/>
        <w:t>note</w:t>
      </w:r>
      <w:r>
        <w:rPr>
          <w:spacing w:val="-3"/>
        </w:rPr>
        <w:t> </w:t>
      </w:r>
      <w:r>
        <w:rPr/>
        <w:t>either</w:t>
      </w:r>
      <w:r>
        <w:rPr>
          <w:spacing w:val="-3"/>
        </w:rPr>
        <w:t> </w:t>
      </w:r>
      <w:r>
        <w:rPr/>
        <w:t>from</w:t>
      </w:r>
      <w:r>
        <w:rPr>
          <w:spacing w:val="-3"/>
        </w:rPr>
        <w:t> </w:t>
      </w:r>
      <w:r>
        <w:rPr/>
        <w:t>your</w:t>
      </w:r>
      <w:r>
        <w:rPr>
          <w:spacing w:val="-3"/>
        </w:rPr>
        <w:t> </w:t>
      </w:r>
      <w:r>
        <w:rPr/>
        <w:t>medical</w:t>
      </w:r>
      <w:r>
        <w:rPr>
          <w:spacing w:val="-3"/>
        </w:rPr>
        <w:t> </w:t>
      </w:r>
      <w:r>
        <w:rPr/>
        <w:t>provider</w:t>
      </w:r>
      <w:r>
        <w:rPr>
          <w:spacing w:val="-3"/>
        </w:rPr>
        <w:t> </w:t>
      </w:r>
      <w:r>
        <w:rPr/>
        <w:t>for</w:t>
      </w:r>
      <w:r>
        <w:rPr>
          <w:spacing w:val="-3"/>
        </w:rPr>
        <w:t> </w:t>
      </w:r>
      <w:r>
        <w:rPr/>
        <w:t>medical</w:t>
      </w:r>
      <w:r>
        <w:rPr>
          <w:spacing w:val="-3"/>
        </w:rPr>
        <w:t> </w:t>
      </w:r>
      <w:r>
        <w:rPr/>
        <w:t>emergencies</w:t>
      </w:r>
      <w:r>
        <w:rPr>
          <w:spacing w:val="-3"/>
        </w:rPr>
        <w:t> </w:t>
      </w:r>
      <w:r>
        <w:rPr/>
        <w:t>or</w:t>
      </w:r>
      <w:r>
        <w:rPr>
          <w:spacing w:val="-3"/>
        </w:rPr>
        <w:t> </w:t>
      </w:r>
      <w:r>
        <w:rPr/>
        <w:t>from</w:t>
      </w:r>
      <w:r>
        <w:rPr>
          <w:spacing w:val="-3"/>
        </w:rPr>
        <w:t> </w:t>
      </w:r>
      <w:r>
        <w:rPr/>
        <w:t>the</w:t>
      </w:r>
      <w:r>
        <w:rPr>
          <w:spacing w:val="-3"/>
        </w:rPr>
        <w:t> </w:t>
      </w:r>
      <w:r>
        <w:rPr/>
        <w:t>Office</w:t>
      </w:r>
      <w:r>
        <w:rPr>
          <w:spacing w:val="-3"/>
        </w:rPr>
        <w:t> </w:t>
      </w:r>
      <w:r>
        <w:rPr/>
        <w:t>of</w:t>
      </w:r>
      <w:r>
        <w:rPr>
          <w:spacing w:val="-3"/>
        </w:rPr>
        <w:t> </w:t>
      </w:r>
      <w:r>
        <w:rPr/>
        <w:t>the Dean of Students for non-medical emergencies.</w:t>
      </w:r>
    </w:p>
    <w:p>
      <w:pPr>
        <w:spacing w:before="146"/>
        <w:ind w:left="120" w:right="0" w:firstLine="0"/>
        <w:jc w:val="both"/>
        <w:rPr>
          <w:b/>
          <w:sz w:val="22"/>
        </w:rPr>
      </w:pPr>
      <w:r>
        <w:rPr>
          <w:b/>
          <w:spacing w:val="-2"/>
          <w:sz w:val="22"/>
        </w:rPr>
        <w:t>Accommodation</w:t>
      </w:r>
      <w:r>
        <w:rPr>
          <w:b/>
          <w:spacing w:val="9"/>
          <w:sz w:val="22"/>
        </w:rPr>
        <w:t> </w:t>
      </w:r>
      <w:r>
        <w:rPr>
          <w:b/>
          <w:spacing w:val="-2"/>
          <w:sz w:val="22"/>
        </w:rPr>
        <w:t>Statement</w:t>
      </w:r>
    </w:p>
    <w:p>
      <w:pPr>
        <w:pStyle w:val="BodyText"/>
        <w:spacing w:line="256" w:lineRule="auto" w:before="18"/>
        <w:ind w:left="120" w:right="103" w:firstLine="338"/>
        <w:jc w:val="both"/>
      </w:pPr>
      <w:r>
        <w:rPr/>
        <w:t>The University</w:t>
      </w:r>
      <w:r>
        <w:rPr>
          <w:spacing w:val="-1"/>
        </w:rPr>
        <w:t> </w:t>
      </w:r>
      <w:r>
        <w:rPr/>
        <w:t>of Massachusetts Amherst is</w:t>
      </w:r>
      <w:r>
        <w:rPr>
          <w:spacing w:val="-1"/>
        </w:rPr>
        <w:t> </w:t>
      </w:r>
      <w:r>
        <w:rPr/>
        <w:t>committed to providing</w:t>
      </w:r>
      <w:r>
        <w:rPr>
          <w:spacing w:val="-1"/>
        </w:rPr>
        <w:t> </w:t>
      </w:r>
      <w:r>
        <w:rPr/>
        <w:t>an equal educational </w:t>
      </w:r>
      <w:r>
        <w:rPr/>
        <w:t>opportunity for all students.</w:t>
      </w:r>
      <w:r>
        <w:rPr>
          <w:spacing w:val="30"/>
        </w:rPr>
        <w:t> </w:t>
      </w:r>
      <w:r>
        <w:rPr/>
        <w:t>If you have a documented physical, psychological, or learning disability on file with Dis- ability</w:t>
      </w:r>
      <w:r>
        <w:rPr>
          <w:spacing w:val="-9"/>
        </w:rPr>
        <w:t> </w:t>
      </w:r>
      <w:r>
        <w:rPr/>
        <w:t>Services</w:t>
      </w:r>
      <w:r>
        <w:rPr>
          <w:spacing w:val="-9"/>
        </w:rPr>
        <w:t> </w:t>
      </w:r>
      <w:r>
        <w:rPr/>
        <w:t>(DS),</w:t>
      </w:r>
      <w:r>
        <w:rPr>
          <w:spacing w:val="-9"/>
        </w:rPr>
        <w:t> </w:t>
      </w:r>
      <w:r>
        <w:rPr/>
        <w:t>you</w:t>
      </w:r>
      <w:r>
        <w:rPr>
          <w:spacing w:val="-9"/>
        </w:rPr>
        <w:t> </w:t>
      </w:r>
      <w:r>
        <w:rPr/>
        <w:t>may</w:t>
      </w:r>
      <w:r>
        <w:rPr>
          <w:spacing w:val="-9"/>
        </w:rPr>
        <w:t> </w:t>
      </w:r>
      <w:r>
        <w:rPr/>
        <w:t>be</w:t>
      </w:r>
      <w:r>
        <w:rPr>
          <w:spacing w:val="-9"/>
        </w:rPr>
        <w:t> </w:t>
      </w:r>
      <w:r>
        <w:rPr/>
        <w:t>eligible</w:t>
      </w:r>
      <w:r>
        <w:rPr>
          <w:spacing w:val="-9"/>
        </w:rPr>
        <w:t> </w:t>
      </w:r>
      <w:r>
        <w:rPr/>
        <w:t>for</w:t>
      </w:r>
      <w:r>
        <w:rPr>
          <w:spacing w:val="-9"/>
        </w:rPr>
        <w:t> </w:t>
      </w:r>
      <w:r>
        <w:rPr/>
        <w:t>reasonable</w:t>
      </w:r>
      <w:r>
        <w:rPr>
          <w:spacing w:val="-9"/>
        </w:rPr>
        <w:t> </w:t>
      </w:r>
      <w:r>
        <w:rPr/>
        <w:t>academic</w:t>
      </w:r>
      <w:r>
        <w:rPr>
          <w:spacing w:val="-9"/>
        </w:rPr>
        <w:t> </w:t>
      </w:r>
      <w:r>
        <w:rPr/>
        <w:t>accommodations</w:t>
      </w:r>
      <w:r>
        <w:rPr>
          <w:spacing w:val="-9"/>
        </w:rPr>
        <w:t> </w:t>
      </w:r>
      <w:r>
        <w:rPr/>
        <w:t>to</w:t>
      </w:r>
      <w:r>
        <w:rPr>
          <w:spacing w:val="-9"/>
        </w:rPr>
        <w:t> </w:t>
      </w:r>
      <w:r>
        <w:rPr/>
        <w:t>help</w:t>
      </w:r>
      <w:r>
        <w:rPr>
          <w:spacing w:val="-9"/>
        </w:rPr>
        <w:t> </w:t>
      </w:r>
      <w:r>
        <w:rPr/>
        <w:t>you</w:t>
      </w:r>
      <w:r>
        <w:rPr>
          <w:spacing w:val="-9"/>
        </w:rPr>
        <w:t> </w:t>
      </w:r>
      <w:r>
        <w:rPr/>
        <w:t>succeed</w:t>
      </w:r>
      <w:r>
        <w:rPr>
          <w:spacing w:val="-9"/>
        </w:rPr>
        <w:t> </w:t>
      </w:r>
      <w:r>
        <w:rPr/>
        <w:t>in this course.</w:t>
      </w:r>
      <w:r>
        <w:rPr>
          <w:spacing w:val="30"/>
        </w:rPr>
        <w:t> </w:t>
      </w:r>
      <w:r>
        <w:rPr/>
        <w:t>If you have a documented disability that requires an accommodation, please notify me within the first two weeks of the semester so that we may make appropriate arrangements.</w:t>
      </w:r>
    </w:p>
    <w:p>
      <w:pPr>
        <w:spacing w:before="146"/>
        <w:ind w:left="120" w:right="0" w:firstLine="0"/>
        <w:jc w:val="both"/>
        <w:rPr>
          <w:b/>
          <w:sz w:val="22"/>
        </w:rPr>
      </w:pPr>
      <w:r>
        <w:rPr>
          <w:b/>
          <w:sz w:val="22"/>
        </w:rPr>
        <w:t>Academic</w:t>
      </w:r>
      <w:r>
        <w:rPr>
          <w:b/>
          <w:spacing w:val="-10"/>
          <w:sz w:val="22"/>
        </w:rPr>
        <w:t> </w:t>
      </w:r>
      <w:r>
        <w:rPr>
          <w:b/>
          <w:sz w:val="22"/>
        </w:rPr>
        <w:t>Honesty</w:t>
      </w:r>
      <w:r>
        <w:rPr>
          <w:b/>
          <w:spacing w:val="-9"/>
          <w:sz w:val="22"/>
        </w:rPr>
        <w:t> </w:t>
      </w:r>
      <w:r>
        <w:rPr>
          <w:b/>
          <w:spacing w:val="-2"/>
          <w:sz w:val="22"/>
        </w:rPr>
        <w:t>Statement</w:t>
      </w:r>
    </w:p>
    <w:p>
      <w:pPr>
        <w:pStyle w:val="BodyText"/>
        <w:spacing w:line="256" w:lineRule="auto" w:before="18"/>
        <w:ind w:left="120" w:right="103" w:firstLine="338"/>
        <w:jc w:val="both"/>
      </w:pPr>
      <w:r>
        <w:rPr/>
        <w:t>Since</w:t>
      </w:r>
      <w:r>
        <w:rPr>
          <w:spacing w:val="-4"/>
        </w:rPr>
        <w:t> </w:t>
      </w:r>
      <w:r>
        <w:rPr/>
        <w:t>the</w:t>
      </w:r>
      <w:r>
        <w:rPr>
          <w:spacing w:val="-4"/>
        </w:rPr>
        <w:t> </w:t>
      </w:r>
      <w:r>
        <w:rPr/>
        <w:t>integrity</w:t>
      </w:r>
      <w:r>
        <w:rPr>
          <w:spacing w:val="-4"/>
        </w:rPr>
        <w:t> </w:t>
      </w:r>
      <w:r>
        <w:rPr/>
        <w:t>of</w:t>
      </w:r>
      <w:r>
        <w:rPr>
          <w:spacing w:val="-4"/>
        </w:rPr>
        <w:t> </w:t>
      </w:r>
      <w:r>
        <w:rPr/>
        <w:t>the</w:t>
      </w:r>
      <w:r>
        <w:rPr>
          <w:spacing w:val="-4"/>
        </w:rPr>
        <w:t> </w:t>
      </w:r>
      <w:r>
        <w:rPr/>
        <w:t>academic</w:t>
      </w:r>
      <w:r>
        <w:rPr>
          <w:spacing w:val="-4"/>
        </w:rPr>
        <w:t> </w:t>
      </w:r>
      <w:r>
        <w:rPr/>
        <w:t>enterprise</w:t>
      </w:r>
      <w:r>
        <w:rPr>
          <w:spacing w:val="-4"/>
        </w:rPr>
        <w:t> </w:t>
      </w:r>
      <w:r>
        <w:rPr/>
        <w:t>of</w:t>
      </w:r>
      <w:r>
        <w:rPr>
          <w:spacing w:val="-4"/>
        </w:rPr>
        <w:t> </w:t>
      </w:r>
      <w:r>
        <w:rPr/>
        <w:t>any</w:t>
      </w:r>
      <w:r>
        <w:rPr>
          <w:spacing w:val="-4"/>
        </w:rPr>
        <w:t> </w:t>
      </w:r>
      <w:r>
        <w:rPr/>
        <w:t>institution</w:t>
      </w:r>
      <w:r>
        <w:rPr>
          <w:spacing w:val="-4"/>
        </w:rPr>
        <w:t> </w:t>
      </w:r>
      <w:r>
        <w:rPr/>
        <w:t>of</w:t>
      </w:r>
      <w:r>
        <w:rPr>
          <w:spacing w:val="-4"/>
        </w:rPr>
        <w:t> </w:t>
      </w:r>
      <w:r>
        <w:rPr/>
        <w:t>higher</w:t>
      </w:r>
      <w:r>
        <w:rPr>
          <w:spacing w:val="-3"/>
        </w:rPr>
        <w:t> </w:t>
      </w:r>
      <w:r>
        <w:rPr/>
        <w:t>education</w:t>
      </w:r>
      <w:r>
        <w:rPr>
          <w:spacing w:val="-3"/>
        </w:rPr>
        <w:t> </w:t>
      </w:r>
      <w:r>
        <w:rPr/>
        <w:t>requires</w:t>
      </w:r>
      <w:r>
        <w:rPr>
          <w:spacing w:val="-4"/>
        </w:rPr>
        <w:t> </w:t>
      </w:r>
      <w:r>
        <w:rPr/>
        <w:t>honesty</w:t>
      </w:r>
      <w:r>
        <w:rPr>
          <w:spacing w:val="-4"/>
        </w:rPr>
        <w:t> </w:t>
      </w:r>
      <w:r>
        <w:rPr/>
        <w:t>in scholarship and research, academic honesty is required of all students at the University of </w:t>
      </w:r>
      <w:r>
        <w:rPr/>
        <w:t>Massachusetts Amherst.</w:t>
      </w:r>
      <w:r>
        <w:rPr>
          <w:spacing w:val="40"/>
        </w:rPr>
        <w:t> </w:t>
      </w:r>
      <w:r>
        <w:rPr/>
        <w:t>Academic dishonesty is prohibited in all programs of the University.</w:t>
      </w:r>
      <w:r>
        <w:rPr>
          <w:spacing w:val="40"/>
        </w:rPr>
        <w:t> </w:t>
      </w:r>
      <w:r>
        <w:rPr/>
        <w:t>Academic dishonesty in- cludes</w:t>
      </w:r>
      <w:r>
        <w:rPr>
          <w:spacing w:val="-10"/>
        </w:rPr>
        <w:t> </w:t>
      </w:r>
      <w:r>
        <w:rPr/>
        <w:t>but</w:t>
      </w:r>
      <w:r>
        <w:rPr>
          <w:spacing w:val="-10"/>
        </w:rPr>
        <w:t> </w:t>
      </w:r>
      <w:r>
        <w:rPr/>
        <w:t>is</w:t>
      </w:r>
      <w:r>
        <w:rPr>
          <w:spacing w:val="-10"/>
        </w:rPr>
        <w:t> </w:t>
      </w:r>
      <w:r>
        <w:rPr/>
        <w:t>not</w:t>
      </w:r>
      <w:r>
        <w:rPr>
          <w:spacing w:val="-10"/>
        </w:rPr>
        <w:t> </w:t>
      </w:r>
      <w:r>
        <w:rPr/>
        <w:t>limited</w:t>
      </w:r>
      <w:r>
        <w:rPr>
          <w:spacing w:val="-10"/>
        </w:rPr>
        <w:t> </w:t>
      </w:r>
      <w:r>
        <w:rPr/>
        <w:t>to: cheating,</w:t>
      </w:r>
      <w:r>
        <w:rPr>
          <w:spacing w:val="-10"/>
        </w:rPr>
        <w:t> </w:t>
      </w:r>
      <w:r>
        <w:rPr/>
        <w:t>fabrication,</w:t>
      </w:r>
      <w:r>
        <w:rPr>
          <w:spacing w:val="-10"/>
        </w:rPr>
        <w:t> </w:t>
      </w:r>
      <w:r>
        <w:rPr/>
        <w:t>plagiarism,</w:t>
      </w:r>
      <w:r>
        <w:rPr>
          <w:spacing w:val="-10"/>
        </w:rPr>
        <w:t> </w:t>
      </w:r>
      <w:r>
        <w:rPr/>
        <w:t>and</w:t>
      </w:r>
      <w:r>
        <w:rPr>
          <w:spacing w:val="-10"/>
        </w:rPr>
        <w:t> </w:t>
      </w:r>
      <w:r>
        <w:rPr/>
        <w:t>facilitating</w:t>
      </w:r>
      <w:r>
        <w:rPr>
          <w:spacing w:val="-10"/>
        </w:rPr>
        <w:t> </w:t>
      </w:r>
      <w:r>
        <w:rPr/>
        <w:t>dishonesty. Appropriate</w:t>
      </w:r>
      <w:r>
        <w:rPr>
          <w:spacing w:val="-10"/>
        </w:rPr>
        <w:t> </w:t>
      </w:r>
      <w:r>
        <w:rPr/>
        <w:t>sanc- tions</w:t>
      </w:r>
      <w:r>
        <w:rPr>
          <w:spacing w:val="-8"/>
        </w:rPr>
        <w:t> </w:t>
      </w:r>
      <w:r>
        <w:rPr/>
        <w:t>may</w:t>
      </w:r>
      <w:r>
        <w:rPr>
          <w:spacing w:val="-8"/>
        </w:rPr>
        <w:t> </w:t>
      </w:r>
      <w:r>
        <w:rPr/>
        <w:t>be</w:t>
      </w:r>
      <w:r>
        <w:rPr>
          <w:spacing w:val="-8"/>
        </w:rPr>
        <w:t> </w:t>
      </w:r>
      <w:r>
        <w:rPr/>
        <w:t>imposed</w:t>
      </w:r>
      <w:r>
        <w:rPr>
          <w:spacing w:val="-8"/>
        </w:rPr>
        <w:t> </w:t>
      </w:r>
      <w:r>
        <w:rPr/>
        <w:t>on</w:t>
      </w:r>
      <w:r>
        <w:rPr>
          <w:spacing w:val="-8"/>
        </w:rPr>
        <w:t> </w:t>
      </w:r>
      <w:r>
        <w:rPr/>
        <w:t>any</w:t>
      </w:r>
      <w:r>
        <w:rPr>
          <w:spacing w:val="-8"/>
        </w:rPr>
        <w:t> </w:t>
      </w:r>
      <w:r>
        <w:rPr/>
        <w:t>student</w:t>
      </w:r>
      <w:r>
        <w:rPr>
          <w:spacing w:val="-8"/>
        </w:rPr>
        <w:t> </w:t>
      </w:r>
      <w:r>
        <w:rPr/>
        <w:t>who</w:t>
      </w:r>
      <w:r>
        <w:rPr>
          <w:spacing w:val="-8"/>
        </w:rPr>
        <w:t> </w:t>
      </w:r>
      <w:r>
        <w:rPr/>
        <w:t>has</w:t>
      </w:r>
      <w:r>
        <w:rPr>
          <w:spacing w:val="-8"/>
        </w:rPr>
        <w:t> </w:t>
      </w:r>
      <w:r>
        <w:rPr/>
        <w:t>committed</w:t>
      </w:r>
      <w:r>
        <w:rPr>
          <w:spacing w:val="-8"/>
        </w:rPr>
        <w:t> </w:t>
      </w:r>
      <w:r>
        <w:rPr/>
        <w:t>an</w:t>
      </w:r>
      <w:r>
        <w:rPr>
          <w:spacing w:val="-8"/>
        </w:rPr>
        <w:t> </w:t>
      </w:r>
      <w:r>
        <w:rPr/>
        <w:t>act</w:t>
      </w:r>
      <w:r>
        <w:rPr>
          <w:spacing w:val="-8"/>
        </w:rPr>
        <w:t> </w:t>
      </w:r>
      <w:r>
        <w:rPr/>
        <w:t>of</w:t>
      </w:r>
      <w:r>
        <w:rPr>
          <w:spacing w:val="-8"/>
        </w:rPr>
        <w:t> </w:t>
      </w:r>
      <w:r>
        <w:rPr/>
        <w:t>academic</w:t>
      </w:r>
      <w:r>
        <w:rPr>
          <w:spacing w:val="-8"/>
        </w:rPr>
        <w:t> </w:t>
      </w:r>
      <w:r>
        <w:rPr/>
        <w:t>dishonesty. Instructors</w:t>
      </w:r>
      <w:r>
        <w:rPr>
          <w:spacing w:val="-8"/>
        </w:rPr>
        <w:t> </w:t>
      </w:r>
      <w:r>
        <w:rPr/>
        <w:t>should take</w:t>
      </w:r>
      <w:r>
        <w:rPr>
          <w:spacing w:val="-8"/>
        </w:rPr>
        <w:t> </w:t>
      </w:r>
      <w:r>
        <w:rPr/>
        <w:t>reasonable</w:t>
      </w:r>
      <w:r>
        <w:rPr>
          <w:spacing w:val="-8"/>
        </w:rPr>
        <w:t> </w:t>
      </w:r>
      <w:r>
        <w:rPr/>
        <w:t>steps</w:t>
      </w:r>
      <w:r>
        <w:rPr>
          <w:spacing w:val="-8"/>
        </w:rPr>
        <w:t> </w:t>
      </w:r>
      <w:r>
        <w:rPr/>
        <w:t>to</w:t>
      </w:r>
      <w:r>
        <w:rPr>
          <w:spacing w:val="-8"/>
        </w:rPr>
        <w:t> </w:t>
      </w:r>
      <w:r>
        <w:rPr/>
        <w:t>address</w:t>
      </w:r>
      <w:r>
        <w:rPr>
          <w:spacing w:val="-8"/>
        </w:rPr>
        <w:t> </w:t>
      </w:r>
      <w:r>
        <w:rPr/>
        <w:t>academic</w:t>
      </w:r>
      <w:r>
        <w:rPr>
          <w:spacing w:val="-8"/>
        </w:rPr>
        <w:t> </w:t>
      </w:r>
      <w:r>
        <w:rPr/>
        <w:t>misconduct. Any</w:t>
      </w:r>
      <w:r>
        <w:rPr>
          <w:spacing w:val="-8"/>
        </w:rPr>
        <w:t> </w:t>
      </w:r>
      <w:r>
        <w:rPr/>
        <w:t>person</w:t>
      </w:r>
      <w:r>
        <w:rPr>
          <w:spacing w:val="-8"/>
        </w:rPr>
        <w:t> </w:t>
      </w:r>
      <w:r>
        <w:rPr/>
        <w:t>who</w:t>
      </w:r>
      <w:r>
        <w:rPr>
          <w:spacing w:val="-8"/>
        </w:rPr>
        <w:t> </w:t>
      </w:r>
      <w:r>
        <w:rPr/>
        <w:t>has</w:t>
      </w:r>
      <w:r>
        <w:rPr>
          <w:spacing w:val="-8"/>
        </w:rPr>
        <w:t> </w:t>
      </w:r>
      <w:r>
        <w:rPr/>
        <w:t>reason</w:t>
      </w:r>
      <w:r>
        <w:rPr>
          <w:spacing w:val="-8"/>
        </w:rPr>
        <w:t> </w:t>
      </w:r>
      <w:r>
        <w:rPr/>
        <w:t>to</w:t>
      </w:r>
      <w:r>
        <w:rPr>
          <w:spacing w:val="-8"/>
        </w:rPr>
        <w:t> </w:t>
      </w:r>
      <w:r>
        <w:rPr/>
        <w:t>believe</w:t>
      </w:r>
      <w:r>
        <w:rPr>
          <w:spacing w:val="-8"/>
        </w:rPr>
        <w:t> </w:t>
      </w:r>
      <w:r>
        <w:rPr/>
        <w:t>that</w:t>
      </w:r>
      <w:r>
        <w:rPr>
          <w:spacing w:val="-8"/>
        </w:rPr>
        <w:t> </w:t>
      </w:r>
      <w:r>
        <w:rPr/>
        <w:t>a</w:t>
      </w:r>
      <w:r>
        <w:rPr>
          <w:spacing w:val="-8"/>
        </w:rPr>
        <w:t> </w:t>
      </w:r>
      <w:r>
        <w:rPr/>
        <w:t>student has</w:t>
      </w:r>
      <w:r>
        <w:rPr>
          <w:spacing w:val="-13"/>
        </w:rPr>
        <w:t> </w:t>
      </w:r>
      <w:r>
        <w:rPr/>
        <w:t>committed</w:t>
      </w:r>
      <w:r>
        <w:rPr>
          <w:spacing w:val="-13"/>
        </w:rPr>
        <w:t> </w:t>
      </w:r>
      <w:r>
        <w:rPr/>
        <w:t>academic</w:t>
      </w:r>
      <w:r>
        <w:rPr>
          <w:spacing w:val="-13"/>
        </w:rPr>
        <w:t> </w:t>
      </w:r>
      <w:r>
        <w:rPr/>
        <w:t>dishonesty</w:t>
      </w:r>
      <w:r>
        <w:rPr>
          <w:spacing w:val="-13"/>
        </w:rPr>
        <w:t> </w:t>
      </w:r>
      <w:r>
        <w:rPr/>
        <w:t>should</w:t>
      </w:r>
      <w:r>
        <w:rPr>
          <w:spacing w:val="-13"/>
        </w:rPr>
        <w:t> </w:t>
      </w:r>
      <w:r>
        <w:rPr/>
        <w:t>bring</w:t>
      </w:r>
      <w:r>
        <w:rPr>
          <w:spacing w:val="-13"/>
        </w:rPr>
        <w:t> </w:t>
      </w:r>
      <w:r>
        <w:rPr/>
        <w:t>such</w:t>
      </w:r>
      <w:r>
        <w:rPr>
          <w:spacing w:val="-13"/>
        </w:rPr>
        <w:t> </w:t>
      </w:r>
      <w:r>
        <w:rPr/>
        <w:t>information</w:t>
      </w:r>
      <w:r>
        <w:rPr>
          <w:spacing w:val="-13"/>
        </w:rPr>
        <w:t> </w:t>
      </w:r>
      <w:r>
        <w:rPr/>
        <w:t>to</w:t>
      </w:r>
      <w:r>
        <w:rPr>
          <w:spacing w:val="-13"/>
        </w:rPr>
        <w:t> </w:t>
      </w:r>
      <w:r>
        <w:rPr/>
        <w:t>the</w:t>
      </w:r>
      <w:r>
        <w:rPr>
          <w:spacing w:val="-13"/>
        </w:rPr>
        <w:t> </w:t>
      </w:r>
      <w:r>
        <w:rPr/>
        <w:t>attention</w:t>
      </w:r>
      <w:r>
        <w:rPr>
          <w:spacing w:val="-13"/>
        </w:rPr>
        <w:t> </w:t>
      </w:r>
      <w:r>
        <w:rPr/>
        <w:t>of</w:t>
      </w:r>
      <w:r>
        <w:rPr>
          <w:spacing w:val="-13"/>
        </w:rPr>
        <w:t> </w:t>
      </w:r>
      <w:r>
        <w:rPr/>
        <w:t>the</w:t>
      </w:r>
      <w:r>
        <w:rPr>
          <w:spacing w:val="-13"/>
        </w:rPr>
        <w:t> </w:t>
      </w:r>
      <w:r>
        <w:rPr/>
        <w:t>appropriate</w:t>
      </w:r>
      <w:r>
        <w:rPr>
          <w:spacing w:val="-13"/>
        </w:rPr>
        <w:t> </w:t>
      </w:r>
      <w:r>
        <w:rPr/>
        <w:t>course instructor as soon as possible.</w:t>
      </w:r>
      <w:r>
        <w:rPr>
          <w:spacing w:val="32"/>
        </w:rPr>
        <w:t> </w:t>
      </w:r>
      <w:r>
        <w:rPr/>
        <w:t>Instances of academic dishonesty not related to a specific course should be brought to the attention of the appropriate department Head or Chair.</w:t>
      </w:r>
      <w:r>
        <w:rPr>
          <w:spacing w:val="40"/>
        </w:rPr>
        <w:t> </w:t>
      </w:r>
      <w:r>
        <w:rPr/>
        <w:t>Since students are expected to be familiar with this policy and the commonly accepted standards of academic integrity, ignorance of such standards is not normally sufficient evidence of lack of intent</w:t>
      </w:r>
    </w:p>
    <w:p>
      <w:pPr>
        <w:pStyle w:val="BodyText"/>
        <w:spacing w:before="3"/>
        <w:ind w:left="458"/>
      </w:pPr>
      <w:r>
        <w:rPr/>
        <mc:AlternateContent>
          <mc:Choice Requires="wps">
            <w:drawing>
              <wp:anchor distT="0" distB="0" distL="0" distR="0" allowOverlap="1" layoutInCell="1" locked="0" behindDoc="1" simplePos="0" relativeHeight="487512576">
                <wp:simplePos x="0" y="0"/>
                <wp:positionH relativeFrom="page">
                  <wp:posOffset>3262121</wp:posOffset>
                </wp:positionH>
                <wp:positionV relativeFrom="paragraph">
                  <wp:posOffset>129858</wp:posOffset>
                </wp:positionV>
                <wp:extent cx="4191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1910" cy="1270"/>
                        </a:xfrm>
                        <a:custGeom>
                          <a:avLst/>
                          <a:gdLst/>
                          <a:ahLst/>
                          <a:cxnLst/>
                          <a:rect l="l" t="t" r="r" b="b"/>
                          <a:pathLst>
                            <a:path w="41910" h="0">
                              <a:moveTo>
                                <a:pt x="0" y="0"/>
                              </a:moveTo>
                              <a:lnTo>
                                <a:pt x="415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256.859985pt,10.225085pt" to="260.132985pt,10.225085pt" stroked="true" strokeweight=".398pt" strokecolor="#000000">
                <v:stroke dashstyle="solid"/>
                <w10:wrap type="none"/>
              </v:line>
            </w:pict>
          </mc:Fallback>
        </mc:AlternateContent>
      </w:r>
      <w:r>
        <w:rPr>
          <w:spacing w:val="-2"/>
        </w:rPr>
        <w:t>(</w:t>
      </w:r>
      <w:hyperlink r:id="rId6">
        <w:r>
          <w:rPr>
            <w:rFonts w:ascii="Courier New"/>
            <w:spacing w:val="-2"/>
          </w:rPr>
          <w:t>http://www.umass.edu/dean</w:t>
        </w:r>
      </w:hyperlink>
      <w:r>
        <w:rPr>
          <w:rFonts w:ascii="Courier New"/>
          <w:spacing w:val="-36"/>
        </w:rPr>
        <w:t> </w:t>
      </w:r>
      <w:r>
        <w:rPr>
          <w:rFonts w:ascii="Courier New"/>
          <w:spacing w:val="-2"/>
        </w:rPr>
        <w:t>students/codeofconduct/acadhonesty/</w:t>
      </w:r>
      <w:r>
        <w:rPr>
          <w:spacing w:val="-2"/>
        </w:rPr>
        <w:t>).</w:t>
      </w:r>
    </w:p>
    <w:sectPr>
      <w:pgSz w:w="11910" w:h="16840"/>
      <w:pgMar w:header="0" w:footer="1680" w:top="800" w:bottom="1880" w:left="13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510016">
              <wp:simplePos x="0" y="0"/>
              <wp:positionH relativeFrom="page">
                <wp:posOffset>3813467</wp:posOffset>
              </wp:positionH>
              <wp:positionV relativeFrom="page">
                <wp:posOffset>9485248</wp:posOffset>
              </wp:positionV>
              <wp:extent cx="158750" cy="19240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8750" cy="192405"/>
                      </a:xfrm>
                      <a:prstGeom prst="rect">
                        <a:avLst/>
                      </a:prstGeom>
                    </wps:spPr>
                    <wps:txbx>
                      <w:txbxContent>
                        <w:p>
                          <w:pPr>
                            <w:pStyle w:val="BodyText"/>
                            <w:spacing w:before="16"/>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27301pt;margin-top:746.869995pt;width:12.5pt;height:15.15pt;mso-position-horizontal-relative:page;mso-position-vertical-relative:page;z-index:-15806464" type="#_x0000_t202" id="docshape1" filled="false" stroked="false">
              <v:textbox inset="0,0,0,0">
                <w:txbxContent>
                  <w:p>
                    <w:pPr>
                      <w:pStyle w:val="BodyText"/>
                      <w:spacing w:before="16"/>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65" w:hanging="273"/>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665" w:hanging="186"/>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2445" w:hanging="186"/>
      </w:pPr>
      <w:rPr>
        <w:rFonts w:hint="default"/>
        <w:lang w:val="en-US" w:eastAsia="en-US" w:bidi="ar-SA"/>
      </w:rPr>
    </w:lvl>
    <w:lvl w:ilvl="3">
      <w:start w:val="0"/>
      <w:numFmt w:val="bullet"/>
      <w:lvlText w:val="•"/>
      <w:lvlJc w:val="left"/>
      <w:pPr>
        <w:ind w:left="3337" w:hanging="186"/>
      </w:pPr>
      <w:rPr>
        <w:rFonts w:hint="default"/>
        <w:lang w:val="en-US" w:eastAsia="en-US" w:bidi="ar-SA"/>
      </w:rPr>
    </w:lvl>
    <w:lvl w:ilvl="4">
      <w:start w:val="0"/>
      <w:numFmt w:val="bullet"/>
      <w:lvlText w:val="•"/>
      <w:lvlJc w:val="left"/>
      <w:pPr>
        <w:ind w:left="4230" w:hanging="186"/>
      </w:pPr>
      <w:rPr>
        <w:rFonts w:hint="default"/>
        <w:lang w:val="en-US" w:eastAsia="en-US" w:bidi="ar-SA"/>
      </w:rPr>
    </w:lvl>
    <w:lvl w:ilvl="5">
      <w:start w:val="0"/>
      <w:numFmt w:val="bullet"/>
      <w:lvlText w:val="•"/>
      <w:lvlJc w:val="left"/>
      <w:pPr>
        <w:ind w:left="5122" w:hanging="186"/>
      </w:pPr>
      <w:rPr>
        <w:rFonts w:hint="default"/>
        <w:lang w:val="en-US" w:eastAsia="en-US" w:bidi="ar-SA"/>
      </w:rPr>
    </w:lvl>
    <w:lvl w:ilvl="6">
      <w:start w:val="0"/>
      <w:numFmt w:val="bullet"/>
      <w:lvlText w:val="•"/>
      <w:lvlJc w:val="left"/>
      <w:pPr>
        <w:ind w:left="6015" w:hanging="186"/>
      </w:pPr>
      <w:rPr>
        <w:rFonts w:hint="default"/>
        <w:lang w:val="en-US" w:eastAsia="en-US" w:bidi="ar-SA"/>
      </w:rPr>
    </w:lvl>
    <w:lvl w:ilvl="7">
      <w:start w:val="0"/>
      <w:numFmt w:val="bullet"/>
      <w:lvlText w:val="•"/>
      <w:lvlJc w:val="left"/>
      <w:pPr>
        <w:ind w:left="6907" w:hanging="186"/>
      </w:pPr>
      <w:rPr>
        <w:rFonts w:hint="default"/>
        <w:lang w:val="en-US" w:eastAsia="en-US" w:bidi="ar-SA"/>
      </w:rPr>
    </w:lvl>
    <w:lvl w:ilvl="8">
      <w:start w:val="0"/>
      <w:numFmt w:val="bullet"/>
      <w:lvlText w:val="•"/>
      <w:lvlJc w:val="left"/>
      <w:pPr>
        <w:ind w:left="7800" w:hanging="18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97"/>
      <w:ind w:left="664"/>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101" w:line="315" w:lineRule="exact"/>
      <w:ind w:left="57" w:right="43"/>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97"/>
      <w:ind w:left="664" w:hanging="27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36"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umass.edu/dea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2023-11-29T22:29:01Z</dcterms:created>
  <dcterms:modified xsi:type="dcterms:W3CDTF">2023-11-29T22:29:01Z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TeX</vt:lpwstr>
  </property>
  <property fmtid="{D5CDD505-2E9C-101B-9397-08002B2CF9AE}" pid="4" name="LastSaved">
    <vt:filetime>2023-11-29T00:00:00Z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