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763DE" w14:textId="7DDDEC73" w:rsidR="002E2E54" w:rsidRPr="00CB57DE" w:rsidRDefault="00CB57DE" w:rsidP="00CB57DE">
      <w:pPr>
        <w:jc w:val="center"/>
        <w:rPr>
          <w:rFonts w:cstheme="minorHAnsi"/>
          <w:b/>
          <w:bCs/>
          <w:color w:val="000000" w:themeColor="text1"/>
          <w:sz w:val="40"/>
          <w:szCs w:val="40"/>
        </w:rPr>
      </w:pPr>
      <w:bookmarkStart w:id="0" w:name="_Toc228688434"/>
      <w:r w:rsidRPr="00CB57DE">
        <w:rPr>
          <w:rFonts w:cstheme="minorHAnsi"/>
          <w:b/>
          <w:bCs/>
          <w:color w:val="000000" w:themeColor="text1"/>
          <w:sz w:val="40"/>
          <w:szCs w:val="40"/>
        </w:rPr>
        <w:t>Eval</w:t>
      </w:r>
      <w:r>
        <w:rPr>
          <w:rFonts w:cstheme="minorHAnsi"/>
          <w:b/>
          <w:bCs/>
          <w:color w:val="000000" w:themeColor="text1"/>
          <w:sz w:val="40"/>
          <w:szCs w:val="40"/>
        </w:rPr>
        <w:t>uating the Accuracy, Fairness and Stability of Interpretable Machine Learning for 30 Day Hospital Readmission Prediction</w:t>
      </w:r>
      <w:r w:rsidR="002E2E54" w:rsidRPr="00CB57DE">
        <w:rPr>
          <w:rFonts w:cstheme="minorHAnsi"/>
          <w:b/>
          <w:bCs/>
          <w:color w:val="000000" w:themeColor="text1"/>
          <w:sz w:val="40"/>
          <w:szCs w:val="40"/>
        </w:rPr>
        <w:br w:type="textWrapping" w:clear="all"/>
      </w:r>
    </w:p>
    <w:bookmarkEnd w:id="0"/>
    <w:p w14:paraId="5615FF8E" w14:textId="77777777" w:rsidR="00401E81" w:rsidRPr="00CB57DE" w:rsidRDefault="00401E81" w:rsidP="00CE3099">
      <w:pPr>
        <w:pStyle w:val="Subtitle"/>
        <w:rPr>
          <w:rFonts w:asciiTheme="minorHAnsi" w:hAnsiTheme="minorHAnsi" w:cstheme="minorHAnsi"/>
          <w:color w:val="000000" w:themeColor="text1"/>
        </w:rPr>
      </w:pPr>
    </w:p>
    <w:p w14:paraId="24F9D4FC" w14:textId="77777777" w:rsidR="00401E81" w:rsidRPr="00CB57DE" w:rsidRDefault="00401E81" w:rsidP="00CE3099">
      <w:pPr>
        <w:pStyle w:val="Subtitle"/>
        <w:rPr>
          <w:rFonts w:asciiTheme="minorHAnsi" w:hAnsiTheme="minorHAnsi" w:cstheme="minorHAnsi"/>
          <w:color w:val="000000" w:themeColor="text1"/>
        </w:rPr>
      </w:pPr>
    </w:p>
    <w:p w14:paraId="3D435AE3" w14:textId="641CCEAD" w:rsidR="008A2A45" w:rsidRPr="00CB57DE" w:rsidRDefault="008A2A45" w:rsidP="008A2A45">
      <w:pPr>
        <w:tabs>
          <w:tab w:val="right" w:pos="9072"/>
        </w:tabs>
        <w:spacing w:after="120"/>
        <w:jc w:val="center"/>
        <w:rPr>
          <w:rFonts w:cstheme="minorHAnsi"/>
          <w:bCs/>
          <w:color w:val="000000" w:themeColor="text1"/>
          <w:sz w:val="32"/>
          <w:szCs w:val="32"/>
        </w:rPr>
      </w:pPr>
      <w:r w:rsidRPr="00CB57DE">
        <w:rPr>
          <w:rFonts w:cstheme="minorHAnsi"/>
          <w:bCs/>
          <w:color w:val="000000" w:themeColor="text1"/>
          <w:sz w:val="32"/>
          <w:szCs w:val="32"/>
        </w:rPr>
        <w:t xml:space="preserve">A </w:t>
      </w:r>
      <w:r w:rsidR="00F0401F" w:rsidRPr="00CB57DE">
        <w:rPr>
          <w:rFonts w:cstheme="minorHAnsi"/>
          <w:bCs/>
          <w:color w:val="000000" w:themeColor="text1"/>
          <w:sz w:val="32"/>
          <w:szCs w:val="32"/>
        </w:rPr>
        <w:t>Project Portfolio Report</w:t>
      </w:r>
      <w:r w:rsidRPr="00CB57DE">
        <w:rPr>
          <w:rFonts w:cstheme="minorHAnsi"/>
          <w:bCs/>
          <w:color w:val="000000" w:themeColor="text1"/>
          <w:sz w:val="32"/>
          <w:szCs w:val="32"/>
        </w:rPr>
        <w:t xml:space="preserve"> submitted in partial fulfilment of</w:t>
      </w:r>
    </w:p>
    <w:p w14:paraId="5C028942" w14:textId="77777777" w:rsidR="008A2A45" w:rsidRPr="00CB57DE" w:rsidRDefault="008A2A45" w:rsidP="008A2A45">
      <w:pPr>
        <w:tabs>
          <w:tab w:val="right" w:pos="9072"/>
        </w:tabs>
        <w:spacing w:after="120"/>
        <w:jc w:val="center"/>
        <w:rPr>
          <w:rFonts w:cstheme="minorHAnsi"/>
          <w:bCs/>
          <w:color w:val="000000" w:themeColor="text1"/>
          <w:sz w:val="32"/>
          <w:szCs w:val="32"/>
        </w:rPr>
      </w:pPr>
      <w:r w:rsidRPr="00CB57DE">
        <w:rPr>
          <w:rFonts w:cstheme="minorHAnsi"/>
          <w:bCs/>
          <w:color w:val="000000" w:themeColor="text1"/>
          <w:sz w:val="32"/>
          <w:szCs w:val="32"/>
        </w:rPr>
        <w:t>the requirements for the Degree of</w:t>
      </w:r>
    </w:p>
    <w:p w14:paraId="68589E2A" w14:textId="48C77396" w:rsidR="008A2A45" w:rsidRPr="00CB57DE" w:rsidRDefault="00FE2CF3" w:rsidP="008A2A45">
      <w:pPr>
        <w:tabs>
          <w:tab w:val="right" w:pos="9072"/>
        </w:tabs>
        <w:spacing w:after="120"/>
        <w:jc w:val="center"/>
        <w:rPr>
          <w:rFonts w:cstheme="minorHAnsi"/>
          <w:bCs/>
          <w:color w:val="000000" w:themeColor="text1"/>
          <w:sz w:val="32"/>
          <w:szCs w:val="32"/>
        </w:rPr>
      </w:pPr>
      <w:r w:rsidRPr="00CB57DE">
        <w:rPr>
          <w:rFonts w:cstheme="minorHAnsi"/>
          <w:bCs/>
          <w:color w:val="000000" w:themeColor="text1"/>
          <w:sz w:val="32"/>
          <w:szCs w:val="32"/>
        </w:rPr>
        <w:t>Master</w:t>
      </w:r>
      <w:r w:rsidR="00C711DD" w:rsidRPr="00CB57DE">
        <w:rPr>
          <w:rFonts w:cstheme="minorHAnsi"/>
          <w:bCs/>
          <w:color w:val="000000" w:themeColor="text1"/>
          <w:sz w:val="32"/>
          <w:szCs w:val="32"/>
        </w:rPr>
        <w:t xml:space="preserve"> in IT</w:t>
      </w:r>
    </w:p>
    <w:p w14:paraId="053B8A11" w14:textId="77777777" w:rsidR="008A2A45" w:rsidRPr="00CB57DE" w:rsidRDefault="008A2A45" w:rsidP="008A2A45">
      <w:pPr>
        <w:tabs>
          <w:tab w:val="right" w:pos="9072"/>
        </w:tabs>
        <w:spacing w:after="120"/>
        <w:jc w:val="center"/>
        <w:rPr>
          <w:rFonts w:cstheme="minorHAnsi"/>
          <w:bCs/>
          <w:color w:val="000000" w:themeColor="text1"/>
          <w:sz w:val="32"/>
          <w:szCs w:val="32"/>
        </w:rPr>
      </w:pPr>
    </w:p>
    <w:p w14:paraId="34349C3D" w14:textId="77777777" w:rsidR="00AE04CF" w:rsidRPr="00CB57DE" w:rsidRDefault="00AE04CF" w:rsidP="00CE3099">
      <w:pPr>
        <w:pStyle w:val="Subtitle"/>
        <w:rPr>
          <w:rFonts w:asciiTheme="minorHAnsi" w:hAnsiTheme="minorHAnsi" w:cstheme="minorHAnsi"/>
          <w:color w:val="000000" w:themeColor="text1"/>
        </w:rPr>
      </w:pPr>
    </w:p>
    <w:p w14:paraId="615AA907" w14:textId="77777777" w:rsidR="00CB5451" w:rsidRPr="00CB57DE" w:rsidRDefault="00CB5451" w:rsidP="00F05FEA">
      <w:pPr>
        <w:tabs>
          <w:tab w:val="right" w:pos="9072"/>
        </w:tabs>
        <w:spacing w:after="120"/>
        <w:jc w:val="center"/>
        <w:rPr>
          <w:rFonts w:eastAsia="Calibri" w:cstheme="minorHAnsi"/>
          <w:color w:val="000000" w:themeColor="text1"/>
          <w:sz w:val="32"/>
          <w:szCs w:val="32"/>
          <w:lang w:eastAsia="en-NZ"/>
        </w:rPr>
      </w:pPr>
      <w:r w:rsidRPr="00CB57DE">
        <w:rPr>
          <w:rFonts w:eastAsia="Calibri" w:cstheme="minorHAnsi"/>
          <w:color w:val="000000" w:themeColor="text1"/>
          <w:sz w:val="32"/>
          <w:szCs w:val="32"/>
          <w:lang w:eastAsia="en-NZ"/>
        </w:rPr>
        <w:t>at</w:t>
      </w:r>
    </w:p>
    <w:p w14:paraId="6E134C5B" w14:textId="3F812146" w:rsidR="00CB5451" w:rsidRPr="00CB57DE" w:rsidRDefault="00FE2CF3" w:rsidP="00F05FEA">
      <w:pPr>
        <w:tabs>
          <w:tab w:val="right" w:pos="9072"/>
        </w:tabs>
        <w:spacing w:after="120"/>
        <w:jc w:val="center"/>
        <w:rPr>
          <w:rFonts w:eastAsia="Calibri" w:cstheme="minorHAnsi"/>
          <w:color w:val="000000" w:themeColor="text1"/>
          <w:sz w:val="32"/>
          <w:szCs w:val="32"/>
          <w:lang w:eastAsia="en-NZ"/>
        </w:rPr>
      </w:pPr>
      <w:r w:rsidRPr="00CB57DE">
        <w:rPr>
          <w:rFonts w:eastAsia="Calibri" w:cstheme="minorHAnsi"/>
          <w:color w:val="000000" w:themeColor="text1"/>
          <w:sz w:val="32"/>
          <w:szCs w:val="32"/>
          <w:lang w:eastAsia="en-NZ"/>
        </w:rPr>
        <w:t>Whitecliffe</w:t>
      </w:r>
    </w:p>
    <w:p w14:paraId="228F5B00" w14:textId="77777777" w:rsidR="00C711DD" w:rsidRPr="00CB57DE" w:rsidRDefault="00C711DD" w:rsidP="00F05FEA">
      <w:pPr>
        <w:tabs>
          <w:tab w:val="right" w:pos="9072"/>
        </w:tabs>
        <w:spacing w:after="120"/>
        <w:jc w:val="center"/>
        <w:rPr>
          <w:rFonts w:eastAsia="Calibri" w:cstheme="minorHAnsi"/>
          <w:color w:val="000000" w:themeColor="text1"/>
          <w:sz w:val="32"/>
          <w:szCs w:val="32"/>
          <w:lang w:eastAsia="en-NZ"/>
        </w:rPr>
      </w:pPr>
    </w:p>
    <w:p w14:paraId="75651E97" w14:textId="00748D6A" w:rsidR="00CB5451" w:rsidRPr="00CB57DE" w:rsidRDefault="0010106C" w:rsidP="00F05FEA">
      <w:pPr>
        <w:tabs>
          <w:tab w:val="right" w:pos="9072"/>
        </w:tabs>
        <w:spacing w:after="120"/>
        <w:jc w:val="center"/>
        <w:rPr>
          <w:rFonts w:eastAsia="Calibri" w:cstheme="minorHAnsi"/>
          <w:color w:val="000000" w:themeColor="text1"/>
          <w:sz w:val="32"/>
          <w:szCs w:val="32"/>
          <w:lang w:eastAsia="en-NZ"/>
        </w:rPr>
      </w:pPr>
      <w:r w:rsidRPr="00CB57DE">
        <w:rPr>
          <w:rFonts w:eastAsia="Calibri" w:cstheme="minorHAnsi"/>
          <w:color w:val="000000" w:themeColor="text1"/>
          <w:sz w:val="32"/>
          <w:szCs w:val="32"/>
          <w:lang w:eastAsia="en-NZ"/>
        </w:rPr>
        <w:t>B</w:t>
      </w:r>
      <w:r w:rsidR="00CB5451" w:rsidRPr="00CB57DE">
        <w:rPr>
          <w:rFonts w:eastAsia="Calibri" w:cstheme="minorHAnsi"/>
          <w:color w:val="000000" w:themeColor="text1"/>
          <w:sz w:val="32"/>
          <w:szCs w:val="32"/>
          <w:lang w:eastAsia="en-NZ"/>
        </w:rPr>
        <w:t>y</w:t>
      </w:r>
    </w:p>
    <w:p w14:paraId="43537779" w14:textId="3BEFA28B" w:rsidR="00CB5451" w:rsidRPr="00CB57DE" w:rsidRDefault="00CB57DE" w:rsidP="00F05FEA">
      <w:pPr>
        <w:tabs>
          <w:tab w:val="right" w:pos="9072"/>
        </w:tabs>
        <w:spacing w:after="120"/>
        <w:jc w:val="center"/>
        <w:rPr>
          <w:rFonts w:eastAsia="Calibri" w:cstheme="minorHAnsi"/>
          <w:color w:val="000000" w:themeColor="text1"/>
          <w:sz w:val="32"/>
          <w:szCs w:val="32"/>
          <w:lang w:eastAsia="en-NZ"/>
        </w:rPr>
      </w:pPr>
      <w:r>
        <w:rPr>
          <w:rFonts w:eastAsia="Calibri" w:cstheme="minorHAnsi"/>
          <w:color w:val="000000" w:themeColor="text1"/>
          <w:sz w:val="32"/>
          <w:szCs w:val="32"/>
          <w:lang w:eastAsia="en-NZ"/>
        </w:rPr>
        <w:t>INDRACHAPA UMAYANGANI ELANAYAKE</w:t>
      </w:r>
      <w:r w:rsidR="00C711DD" w:rsidRPr="00CB57DE">
        <w:rPr>
          <w:rFonts w:eastAsia="Calibri" w:cstheme="minorHAnsi"/>
          <w:color w:val="000000" w:themeColor="text1"/>
          <w:sz w:val="32"/>
          <w:szCs w:val="32"/>
          <w:lang w:eastAsia="en-NZ"/>
        </w:rPr>
        <w:t xml:space="preserve"> </w:t>
      </w:r>
    </w:p>
    <w:p w14:paraId="4AEFC5B3" w14:textId="4B305CC8" w:rsidR="00C711DD" w:rsidRPr="00CB57DE" w:rsidRDefault="00CB57DE" w:rsidP="00C711DD">
      <w:pPr>
        <w:tabs>
          <w:tab w:val="right" w:pos="9072"/>
        </w:tabs>
        <w:spacing w:after="120"/>
        <w:jc w:val="center"/>
        <w:rPr>
          <w:rFonts w:eastAsia="Calibri" w:cstheme="minorHAnsi"/>
          <w:color w:val="000000" w:themeColor="text1"/>
          <w:sz w:val="32"/>
          <w:szCs w:val="32"/>
          <w:lang w:eastAsia="en-NZ"/>
        </w:rPr>
      </w:pPr>
      <w:r>
        <w:rPr>
          <w:rFonts w:eastAsia="Calibri" w:cstheme="minorHAnsi"/>
          <w:color w:val="000000" w:themeColor="text1"/>
          <w:sz w:val="32"/>
          <w:szCs w:val="32"/>
          <w:lang w:eastAsia="en-NZ"/>
        </w:rPr>
        <w:t>20250845</w:t>
      </w:r>
    </w:p>
    <w:p w14:paraId="741B3718" w14:textId="77777777" w:rsidR="00CB5451" w:rsidRPr="00CB57DE" w:rsidRDefault="00CB5451" w:rsidP="00C711DD">
      <w:pPr>
        <w:pStyle w:val="Subtitle"/>
        <w:jc w:val="left"/>
        <w:rPr>
          <w:rFonts w:asciiTheme="minorHAnsi" w:hAnsiTheme="minorHAnsi" w:cstheme="minorHAnsi"/>
          <w:color w:val="000000" w:themeColor="text1"/>
        </w:rPr>
      </w:pPr>
    </w:p>
    <w:p w14:paraId="3A5FF897" w14:textId="5B13F79D" w:rsidR="009962BE" w:rsidRPr="00CB57DE" w:rsidRDefault="00CB57DE" w:rsidP="001C3C0E">
      <w:pPr>
        <w:tabs>
          <w:tab w:val="right" w:pos="9072"/>
        </w:tabs>
        <w:spacing w:after="120"/>
        <w:jc w:val="center"/>
        <w:rPr>
          <w:rFonts w:eastAsia="Calibri" w:cstheme="minorHAnsi"/>
          <w:color w:val="000000" w:themeColor="text1"/>
          <w:sz w:val="32"/>
          <w:szCs w:val="32"/>
          <w:lang w:eastAsia="en-NZ"/>
        </w:rPr>
      </w:pPr>
      <w:bookmarkStart w:id="1" w:name="_Toc228688443"/>
      <w:r w:rsidRPr="00CB57DE">
        <w:rPr>
          <w:sz w:val="32"/>
          <w:szCs w:val="32"/>
        </w:rPr>
        <w:t>Supervisor: Mr Tasawer Khan</w:t>
      </w:r>
      <w:r w:rsidRPr="00CB57DE">
        <w:rPr>
          <w:sz w:val="32"/>
          <w:szCs w:val="32"/>
        </w:rPr>
        <w:br/>
        <w:t>Co-supervisor: Prof Shahbaz Pervez Chattha</w:t>
      </w:r>
    </w:p>
    <w:p w14:paraId="219C14D6" w14:textId="77777777" w:rsidR="009962BE" w:rsidRPr="00CB57DE" w:rsidRDefault="009962BE" w:rsidP="001C3C0E">
      <w:pPr>
        <w:tabs>
          <w:tab w:val="right" w:pos="9072"/>
        </w:tabs>
        <w:spacing w:after="120"/>
        <w:jc w:val="center"/>
        <w:rPr>
          <w:rFonts w:eastAsia="Calibri" w:cstheme="minorHAnsi"/>
          <w:color w:val="000000" w:themeColor="text1"/>
          <w:sz w:val="32"/>
          <w:szCs w:val="32"/>
          <w:lang w:eastAsia="en-NZ"/>
        </w:rPr>
      </w:pPr>
    </w:p>
    <w:p w14:paraId="531D8143" w14:textId="2FEE7C56" w:rsidR="00CB5451" w:rsidRPr="00CB57DE" w:rsidRDefault="004C5E7B" w:rsidP="00CE3099">
      <w:pPr>
        <w:pStyle w:val="Subtitle"/>
        <w:rPr>
          <w:rFonts w:asciiTheme="minorHAnsi" w:hAnsiTheme="minorHAnsi" w:cstheme="minorHAnsi"/>
          <w:color w:val="000000" w:themeColor="text1"/>
        </w:rPr>
      </w:pPr>
      <w:r w:rsidRPr="00CB57DE">
        <w:rPr>
          <w:rFonts w:asciiTheme="minorHAnsi" w:hAnsiTheme="minorHAnsi" w:cstheme="minorHAnsi"/>
          <w:noProof/>
          <w:color w:val="000000" w:themeColor="text1"/>
          <w:lang w:val="en-AU"/>
        </w:rPr>
        <mc:AlternateContent>
          <mc:Choice Requires="wps">
            <w:drawing>
              <wp:anchor distT="4294967294" distB="4294967294" distL="114300" distR="114300" simplePos="0" relativeHeight="251490304" behindDoc="0" locked="0" layoutInCell="1" allowOverlap="1" wp14:anchorId="013FDC3A" wp14:editId="578BF979">
                <wp:simplePos x="0" y="0"/>
                <wp:positionH relativeFrom="column">
                  <wp:posOffset>1437005</wp:posOffset>
                </wp:positionH>
                <wp:positionV relativeFrom="paragraph">
                  <wp:posOffset>297179</wp:posOffset>
                </wp:positionV>
                <wp:extent cx="3060065" cy="0"/>
                <wp:effectExtent l="0" t="0" r="6985" b="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600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85C9CB3" id="Line 6" o:spid="_x0000_s1026" style="position:absolute;z-index:2514903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13.15pt,23.4pt" to="354.1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m5xrwEAAEgDAAAOAAAAZHJzL2Uyb0RvYy54bWysU8Fu2zAMvQ/YPwi6L3YypNiMOD2k6y7d&#10;FqDdBzCSbAuVRYFU4uTvJ6lJWmy3oT4Ikkg+vfdIr26PoxMHQ2zRt3I+q6UwXqG2vm/l76f7T1+k&#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"/>
            </w:pict>
          </mc:Fallback>
        </mc:AlternateContent>
      </w:r>
      <w:bookmarkEnd w:id="1"/>
    </w:p>
    <w:p w14:paraId="3E48256F" w14:textId="77777777" w:rsidR="000C69F6" w:rsidRPr="00CB57DE" w:rsidRDefault="000C69F6" w:rsidP="00CB57DE"/>
    <w:p w14:paraId="2A01467A" w14:textId="374A73C5" w:rsidR="00064A36" w:rsidRPr="00CB57DE" w:rsidRDefault="00FE2CF3" w:rsidP="00CB57DE">
      <w:pPr>
        <w:jc w:val="center"/>
        <w:rPr>
          <w:b/>
          <w:bCs/>
          <w:sz w:val="44"/>
          <w:szCs w:val="44"/>
        </w:rPr>
      </w:pPr>
      <w:r w:rsidRPr="00CB57DE">
        <w:rPr>
          <w:b/>
          <w:bCs/>
          <w:sz w:val="44"/>
          <w:szCs w:val="44"/>
        </w:rPr>
        <w:t>Whitecliffe</w:t>
      </w:r>
      <w:r w:rsidR="0010106C" w:rsidRPr="00CB57DE">
        <w:rPr>
          <w:b/>
          <w:bCs/>
          <w:sz w:val="44"/>
          <w:szCs w:val="44"/>
        </w:rPr>
        <w:t xml:space="preserve">, </w:t>
      </w:r>
      <w:r w:rsidR="00064A36" w:rsidRPr="00CB57DE">
        <w:rPr>
          <w:b/>
          <w:bCs/>
          <w:sz w:val="44"/>
          <w:szCs w:val="44"/>
        </w:rPr>
        <w:t>New Zealand</w:t>
      </w:r>
    </w:p>
    <w:p w14:paraId="09A52BE6" w14:textId="76613790" w:rsidR="00CB5451" w:rsidRPr="00CB57DE" w:rsidRDefault="0070729B" w:rsidP="00CB57DE">
      <w:pPr>
        <w:jc w:val="center"/>
        <w:rPr>
          <w:b/>
          <w:bCs/>
          <w:sz w:val="44"/>
          <w:szCs w:val="44"/>
        </w:rPr>
      </w:pPr>
      <w:r w:rsidRPr="00CB57DE">
        <w:rPr>
          <w:b/>
          <w:bCs/>
          <w:sz w:val="44"/>
          <w:szCs w:val="44"/>
        </w:rPr>
        <w:t>202</w:t>
      </w:r>
      <w:r w:rsidR="00E17FCA" w:rsidRPr="00CB57DE">
        <w:rPr>
          <w:b/>
          <w:bCs/>
          <w:sz w:val="44"/>
          <w:szCs w:val="44"/>
        </w:rPr>
        <w:t>6</w:t>
      </w:r>
    </w:p>
    <w:p w14:paraId="2091D187" w14:textId="6FC8BC54" w:rsidR="00330FCB" w:rsidRPr="00CB57DE" w:rsidRDefault="00330FCB" w:rsidP="00CE3099">
      <w:pPr>
        <w:pStyle w:val="AbstractPage"/>
        <w:rPr>
          <w:rFonts w:asciiTheme="minorHAnsi" w:hAnsiTheme="minorHAnsi" w:cstheme="minorHAnsi"/>
          <w:color w:val="000000" w:themeColor="text1"/>
        </w:rPr>
      </w:pPr>
    </w:p>
    <w:p w14:paraId="151FD9A6" w14:textId="77777777" w:rsidR="00330421" w:rsidRPr="00CB57DE" w:rsidRDefault="00330421" w:rsidP="00216623">
      <w:pPr>
        <w:pStyle w:val="BodyText"/>
        <w:jc w:val="both"/>
        <w:rPr>
          <w:rFonts w:asciiTheme="minorHAnsi" w:hAnsiTheme="minorHAnsi" w:cstheme="minorHAnsi"/>
          <w:color w:val="000000" w:themeColor="text1"/>
        </w:rPr>
        <w:sectPr w:rsidR="00330421" w:rsidRPr="00CB57DE" w:rsidSect="00EB4EFE">
          <w:footerReference w:type="even" r:id="rId11"/>
          <w:pgSz w:w="11906" w:h="16838" w:code="9"/>
          <w:pgMar w:top="1418" w:right="1134" w:bottom="1134" w:left="1701" w:header="567" w:footer="567" w:gutter="0"/>
          <w:cols w:space="708"/>
          <w:vAlign w:val="center"/>
          <w:docGrid w:linePitch="360"/>
        </w:sectPr>
      </w:pPr>
    </w:p>
    <w:p w14:paraId="744118CD" w14:textId="77777777" w:rsidR="00E016F7" w:rsidRPr="00CB57DE" w:rsidRDefault="00E016F7" w:rsidP="00895655">
      <w:pPr>
        <w:rPr>
          <w:rFonts w:cstheme="minorHAnsi"/>
          <w:sz w:val="18"/>
          <w:szCs w:val="18"/>
        </w:rPr>
      </w:pPr>
    </w:p>
    <w:p w14:paraId="1DA231D3" w14:textId="128E32D7" w:rsidR="00895655" w:rsidRPr="00CB57DE" w:rsidRDefault="00895655" w:rsidP="00895655">
      <w:pPr>
        <w:rPr>
          <w:rFonts w:cstheme="minorHAnsi"/>
          <w:sz w:val="18"/>
          <w:szCs w:val="18"/>
        </w:rPr>
      </w:pPr>
      <w:r w:rsidRPr="00CB57DE">
        <w:rPr>
          <w:rFonts w:cstheme="minorHAnsi"/>
          <w:sz w:val="18"/>
          <w:szCs w:val="18"/>
        </w:rPr>
        <w:t xml:space="preserve">                                                                                                                                            </w:t>
      </w:r>
    </w:p>
    <w:p w14:paraId="1573F727" w14:textId="2CC9B294" w:rsidR="00A300DF" w:rsidRPr="00CB57DE" w:rsidRDefault="00A300DF" w:rsidP="00E324B4">
      <w:pPr>
        <w:tabs>
          <w:tab w:val="right" w:pos="9072"/>
        </w:tabs>
        <w:spacing w:after="120"/>
        <w:jc w:val="center"/>
        <w:rPr>
          <w:rFonts w:cstheme="minorHAnsi"/>
          <w:color w:val="000000" w:themeColor="text1"/>
          <w:sz w:val="32"/>
          <w:szCs w:val="32"/>
        </w:rPr>
      </w:pPr>
    </w:p>
    <w:p w14:paraId="659EAC68" w14:textId="1F94CFC6" w:rsidR="00072817" w:rsidRPr="00CB57DE" w:rsidRDefault="00072817" w:rsidP="009F26FC">
      <w:pPr>
        <w:rPr>
          <w:rFonts w:cstheme="minorHAnsi"/>
          <w:b/>
          <w:bCs/>
          <w:color w:val="000000" w:themeColor="text1"/>
          <w:lang w:val="en-US"/>
        </w:rPr>
      </w:pPr>
    </w:p>
    <w:p w14:paraId="20894CF6" w14:textId="77777777" w:rsidR="0066193F" w:rsidRPr="00CB57DE" w:rsidRDefault="0066193F" w:rsidP="009F26FC">
      <w:pPr>
        <w:rPr>
          <w:rFonts w:cstheme="minorHAnsi"/>
          <w:b/>
          <w:bCs/>
          <w:color w:val="000000" w:themeColor="text1"/>
          <w:lang w:val="en-US"/>
        </w:rPr>
      </w:pPr>
    </w:p>
    <w:p w14:paraId="768DD415" w14:textId="77777777" w:rsidR="0066193F" w:rsidRPr="00CB57DE" w:rsidRDefault="0066193F" w:rsidP="009F26FC">
      <w:pPr>
        <w:rPr>
          <w:rFonts w:cstheme="minorHAnsi"/>
          <w:b/>
          <w:bCs/>
          <w:color w:val="000000" w:themeColor="text1"/>
          <w:lang w:val="en-US"/>
        </w:rPr>
      </w:pPr>
    </w:p>
    <w:p w14:paraId="4C73219C" w14:textId="77777777" w:rsidR="0066193F" w:rsidRPr="00CB57DE" w:rsidRDefault="0066193F" w:rsidP="009F26FC">
      <w:pPr>
        <w:rPr>
          <w:rFonts w:cstheme="minorHAnsi"/>
          <w:b/>
          <w:bCs/>
          <w:color w:val="000000" w:themeColor="text1"/>
          <w:lang w:val="en-US"/>
        </w:rPr>
      </w:pPr>
    </w:p>
    <w:p w14:paraId="7B291F75" w14:textId="77777777" w:rsidR="0066193F" w:rsidRPr="00CB57DE" w:rsidRDefault="0066193F" w:rsidP="009F26FC">
      <w:pPr>
        <w:rPr>
          <w:rFonts w:cstheme="minorHAnsi"/>
          <w:b/>
          <w:bCs/>
          <w:color w:val="000000" w:themeColor="text1"/>
          <w:lang w:val="en-US"/>
        </w:rPr>
      </w:pPr>
    </w:p>
    <w:p w14:paraId="2F33DE23" w14:textId="77777777" w:rsidR="0066193F" w:rsidRPr="00CB57DE" w:rsidRDefault="0066193F" w:rsidP="009F26FC">
      <w:pPr>
        <w:rPr>
          <w:rFonts w:cstheme="minorHAnsi"/>
          <w:b/>
          <w:bCs/>
          <w:color w:val="000000" w:themeColor="text1"/>
          <w:lang w:val="en-US"/>
        </w:rPr>
      </w:pPr>
    </w:p>
    <w:p w14:paraId="1C6B64B1" w14:textId="77777777" w:rsidR="0066193F" w:rsidRPr="00CB57DE" w:rsidRDefault="0066193F" w:rsidP="009F26FC">
      <w:pPr>
        <w:rPr>
          <w:rFonts w:cstheme="minorHAnsi"/>
          <w:b/>
          <w:bCs/>
          <w:color w:val="000000" w:themeColor="text1"/>
          <w:lang w:val="en-US"/>
        </w:rPr>
      </w:pPr>
    </w:p>
    <w:p w14:paraId="02E5BBDD" w14:textId="77777777" w:rsidR="0066193F" w:rsidRPr="00CB57DE" w:rsidRDefault="0066193F" w:rsidP="009F26FC">
      <w:pPr>
        <w:rPr>
          <w:rFonts w:cstheme="minorHAnsi"/>
          <w:b/>
          <w:bCs/>
          <w:color w:val="000000" w:themeColor="text1"/>
          <w:lang w:val="en-US"/>
        </w:rPr>
      </w:pPr>
    </w:p>
    <w:p w14:paraId="2B52AC66" w14:textId="77777777" w:rsidR="0066193F" w:rsidRPr="00CB57DE" w:rsidRDefault="0066193F" w:rsidP="009F26FC">
      <w:pPr>
        <w:rPr>
          <w:rFonts w:cstheme="minorHAnsi"/>
          <w:b/>
          <w:bCs/>
          <w:color w:val="000000" w:themeColor="text1"/>
          <w:lang w:val="en-US"/>
        </w:rPr>
      </w:pPr>
    </w:p>
    <w:p w14:paraId="00CEBA96" w14:textId="77777777" w:rsidR="0066193F" w:rsidRPr="00CB57DE" w:rsidRDefault="0066193F" w:rsidP="009F26FC">
      <w:pPr>
        <w:rPr>
          <w:rFonts w:cstheme="minorHAnsi"/>
          <w:b/>
          <w:bCs/>
          <w:color w:val="000000" w:themeColor="text1"/>
          <w:lang w:val="en-US"/>
        </w:rPr>
      </w:pPr>
    </w:p>
    <w:p w14:paraId="3597524C" w14:textId="77777777" w:rsidR="0066193F" w:rsidRPr="00CB57DE" w:rsidRDefault="0066193F" w:rsidP="009F26FC">
      <w:pPr>
        <w:rPr>
          <w:rFonts w:cstheme="minorHAnsi"/>
          <w:b/>
          <w:bCs/>
          <w:color w:val="000000" w:themeColor="text1"/>
          <w:lang w:val="en-US"/>
        </w:rPr>
      </w:pPr>
    </w:p>
    <w:p w14:paraId="5D273488" w14:textId="77777777" w:rsidR="00C04CB0" w:rsidRPr="00CB57DE" w:rsidRDefault="00C04CB0" w:rsidP="009F26FC">
      <w:pPr>
        <w:rPr>
          <w:rFonts w:cstheme="minorHAnsi"/>
          <w:b/>
          <w:bCs/>
          <w:color w:val="000000" w:themeColor="text1"/>
          <w:lang w:val="en-US"/>
        </w:rPr>
      </w:pPr>
    </w:p>
    <w:p w14:paraId="2AE11F10" w14:textId="77777777" w:rsidR="000F25D3" w:rsidRPr="00CB57DE" w:rsidRDefault="000F25D3" w:rsidP="009F26FC">
      <w:pPr>
        <w:rPr>
          <w:rFonts w:cstheme="minorHAnsi"/>
          <w:b/>
          <w:bCs/>
          <w:color w:val="000000" w:themeColor="text1"/>
          <w:lang w:val="en-US"/>
        </w:rPr>
      </w:pPr>
    </w:p>
    <w:p w14:paraId="7F70666E" w14:textId="77777777" w:rsidR="00072817" w:rsidRPr="00CB57DE" w:rsidRDefault="00072817" w:rsidP="00A300DF">
      <w:pPr>
        <w:jc w:val="center"/>
        <w:rPr>
          <w:rFonts w:cstheme="minorHAnsi"/>
          <w:b/>
          <w:bCs/>
          <w:color w:val="000000" w:themeColor="text1"/>
          <w:lang w:val="en-US"/>
        </w:rPr>
      </w:pPr>
    </w:p>
    <w:p w14:paraId="37D619FE" w14:textId="77777777" w:rsidR="00A300DF" w:rsidRPr="00CB57DE" w:rsidRDefault="00A300DF" w:rsidP="00E324B4">
      <w:pPr>
        <w:tabs>
          <w:tab w:val="right" w:pos="9072"/>
        </w:tabs>
        <w:spacing w:after="120"/>
        <w:jc w:val="center"/>
        <w:rPr>
          <w:rFonts w:cstheme="minorHAnsi"/>
          <w:color w:val="000000" w:themeColor="text1"/>
          <w:sz w:val="32"/>
          <w:szCs w:val="32"/>
        </w:rPr>
      </w:pPr>
    </w:p>
    <w:p w14:paraId="0D488CAD" w14:textId="77777777" w:rsidR="00E56439" w:rsidRPr="00CB57DE" w:rsidRDefault="00E56439" w:rsidP="00E324B4">
      <w:pPr>
        <w:tabs>
          <w:tab w:val="right" w:pos="9072"/>
        </w:tabs>
        <w:spacing w:after="120"/>
        <w:jc w:val="center"/>
        <w:rPr>
          <w:rFonts w:cstheme="minorHAnsi"/>
          <w:color w:val="000000" w:themeColor="text1"/>
          <w:sz w:val="32"/>
          <w:szCs w:val="32"/>
        </w:rPr>
      </w:pPr>
    </w:p>
    <w:p w14:paraId="26080442" w14:textId="77777777" w:rsidR="00E56439" w:rsidRPr="00CB57DE" w:rsidRDefault="00E56439" w:rsidP="00E324B4">
      <w:pPr>
        <w:tabs>
          <w:tab w:val="right" w:pos="9072"/>
        </w:tabs>
        <w:spacing w:after="120"/>
        <w:jc w:val="center"/>
        <w:rPr>
          <w:rFonts w:cstheme="minorHAnsi"/>
          <w:color w:val="000000" w:themeColor="text1"/>
          <w:sz w:val="32"/>
          <w:szCs w:val="32"/>
        </w:rPr>
      </w:pPr>
    </w:p>
    <w:p w14:paraId="1035B03B" w14:textId="77777777" w:rsidR="00E56439" w:rsidRPr="00CB57DE" w:rsidRDefault="00E56439" w:rsidP="00E324B4">
      <w:pPr>
        <w:tabs>
          <w:tab w:val="right" w:pos="9072"/>
        </w:tabs>
        <w:spacing w:after="120"/>
        <w:jc w:val="center"/>
        <w:rPr>
          <w:rFonts w:cstheme="minorHAnsi"/>
          <w:color w:val="000000" w:themeColor="text1"/>
          <w:sz w:val="32"/>
          <w:szCs w:val="32"/>
        </w:rPr>
      </w:pPr>
    </w:p>
    <w:p w14:paraId="50AA58EC" w14:textId="77777777" w:rsidR="00E56439" w:rsidRPr="00CB57DE" w:rsidRDefault="00E56439" w:rsidP="00E324B4">
      <w:pPr>
        <w:tabs>
          <w:tab w:val="right" w:pos="9072"/>
        </w:tabs>
        <w:spacing w:after="120"/>
        <w:jc w:val="center"/>
        <w:rPr>
          <w:rFonts w:cstheme="minorHAnsi"/>
          <w:color w:val="000000" w:themeColor="text1"/>
          <w:sz w:val="32"/>
          <w:szCs w:val="32"/>
        </w:rPr>
      </w:pPr>
    </w:p>
    <w:p w14:paraId="635CF986" w14:textId="77777777" w:rsidR="00E56439" w:rsidRPr="00CB57DE" w:rsidRDefault="00E56439" w:rsidP="00E324B4">
      <w:pPr>
        <w:tabs>
          <w:tab w:val="right" w:pos="9072"/>
        </w:tabs>
        <w:spacing w:after="120"/>
        <w:jc w:val="center"/>
        <w:rPr>
          <w:rFonts w:cstheme="minorHAnsi"/>
          <w:color w:val="000000" w:themeColor="text1"/>
          <w:sz w:val="32"/>
          <w:szCs w:val="32"/>
        </w:rPr>
      </w:pPr>
    </w:p>
    <w:p w14:paraId="492B6C62" w14:textId="77777777" w:rsidR="00E56439" w:rsidRPr="00CB57DE" w:rsidRDefault="00E56439" w:rsidP="00E324B4">
      <w:pPr>
        <w:tabs>
          <w:tab w:val="right" w:pos="9072"/>
        </w:tabs>
        <w:spacing w:after="120"/>
        <w:jc w:val="center"/>
        <w:rPr>
          <w:rFonts w:cstheme="minorHAnsi"/>
          <w:color w:val="000000" w:themeColor="text1"/>
          <w:sz w:val="32"/>
          <w:szCs w:val="32"/>
        </w:rPr>
      </w:pPr>
    </w:p>
    <w:p w14:paraId="2150D14A" w14:textId="77777777" w:rsidR="00E56439" w:rsidRPr="00CB57DE" w:rsidRDefault="00E56439" w:rsidP="00E324B4">
      <w:pPr>
        <w:tabs>
          <w:tab w:val="right" w:pos="9072"/>
        </w:tabs>
        <w:spacing w:after="120"/>
        <w:jc w:val="center"/>
        <w:rPr>
          <w:rFonts w:cstheme="minorHAnsi"/>
          <w:color w:val="000000" w:themeColor="text1"/>
          <w:sz w:val="32"/>
          <w:szCs w:val="32"/>
        </w:rPr>
      </w:pPr>
    </w:p>
    <w:p w14:paraId="41A37ABC" w14:textId="77777777" w:rsidR="00E56439" w:rsidRPr="00CB57DE" w:rsidRDefault="00E56439" w:rsidP="00E324B4">
      <w:pPr>
        <w:tabs>
          <w:tab w:val="right" w:pos="9072"/>
        </w:tabs>
        <w:spacing w:after="120"/>
        <w:jc w:val="center"/>
        <w:rPr>
          <w:rFonts w:cstheme="minorHAnsi"/>
          <w:color w:val="000000" w:themeColor="text1"/>
          <w:sz w:val="32"/>
          <w:szCs w:val="32"/>
        </w:rPr>
      </w:pPr>
    </w:p>
    <w:p w14:paraId="4E757D77" w14:textId="77777777" w:rsidR="00E56439" w:rsidRPr="00CB57DE" w:rsidRDefault="00E56439" w:rsidP="00E324B4">
      <w:pPr>
        <w:tabs>
          <w:tab w:val="right" w:pos="9072"/>
        </w:tabs>
        <w:spacing w:after="120"/>
        <w:jc w:val="center"/>
        <w:rPr>
          <w:rFonts w:cstheme="minorHAnsi"/>
          <w:color w:val="000000" w:themeColor="text1"/>
          <w:sz w:val="32"/>
          <w:szCs w:val="32"/>
        </w:rPr>
      </w:pPr>
    </w:p>
    <w:p w14:paraId="20943B3C" w14:textId="77777777" w:rsidR="00E56439" w:rsidRPr="00CB57DE" w:rsidRDefault="00E56439" w:rsidP="00E324B4">
      <w:pPr>
        <w:tabs>
          <w:tab w:val="right" w:pos="9072"/>
        </w:tabs>
        <w:spacing w:after="120"/>
        <w:jc w:val="center"/>
        <w:rPr>
          <w:rFonts w:cstheme="minorHAnsi"/>
          <w:color w:val="000000" w:themeColor="text1"/>
          <w:sz w:val="32"/>
          <w:szCs w:val="32"/>
        </w:rPr>
      </w:pPr>
    </w:p>
    <w:p w14:paraId="369CA7A8" w14:textId="77777777" w:rsidR="00E56439" w:rsidRPr="00CB57DE" w:rsidRDefault="00E56439" w:rsidP="00E324B4">
      <w:pPr>
        <w:tabs>
          <w:tab w:val="right" w:pos="9072"/>
        </w:tabs>
        <w:spacing w:after="120"/>
        <w:jc w:val="center"/>
        <w:rPr>
          <w:rFonts w:cstheme="minorHAnsi"/>
          <w:color w:val="000000" w:themeColor="text1"/>
          <w:sz w:val="32"/>
          <w:szCs w:val="32"/>
        </w:rPr>
      </w:pPr>
    </w:p>
    <w:p w14:paraId="3F79FAAF" w14:textId="77777777" w:rsidR="00E56439" w:rsidRPr="00CB57DE" w:rsidRDefault="00E56439" w:rsidP="00E324B4">
      <w:pPr>
        <w:tabs>
          <w:tab w:val="right" w:pos="9072"/>
        </w:tabs>
        <w:spacing w:after="120"/>
        <w:jc w:val="center"/>
        <w:rPr>
          <w:rFonts w:cstheme="minorHAnsi"/>
          <w:color w:val="000000" w:themeColor="text1"/>
          <w:sz w:val="32"/>
          <w:szCs w:val="32"/>
        </w:rPr>
      </w:pPr>
    </w:p>
    <w:p w14:paraId="2CC0447A" w14:textId="77777777" w:rsidR="00E56439" w:rsidRPr="00CB57DE" w:rsidRDefault="00E56439" w:rsidP="00E324B4">
      <w:pPr>
        <w:tabs>
          <w:tab w:val="right" w:pos="9072"/>
        </w:tabs>
        <w:spacing w:after="120"/>
        <w:jc w:val="center"/>
        <w:rPr>
          <w:rFonts w:cstheme="minorHAnsi"/>
          <w:color w:val="000000" w:themeColor="text1"/>
          <w:sz w:val="32"/>
          <w:szCs w:val="32"/>
        </w:rPr>
      </w:pPr>
    </w:p>
    <w:p w14:paraId="6580B599" w14:textId="77777777" w:rsidR="00E56439" w:rsidRPr="00CB57DE" w:rsidRDefault="00E56439" w:rsidP="00E324B4">
      <w:pPr>
        <w:tabs>
          <w:tab w:val="right" w:pos="9072"/>
        </w:tabs>
        <w:spacing w:after="120"/>
        <w:jc w:val="center"/>
        <w:rPr>
          <w:rFonts w:cstheme="minorHAnsi"/>
          <w:color w:val="000000" w:themeColor="text1"/>
          <w:sz w:val="32"/>
          <w:szCs w:val="32"/>
        </w:rPr>
      </w:pPr>
    </w:p>
    <w:p w14:paraId="0E34F0C8" w14:textId="77777777" w:rsidR="00E56439" w:rsidRPr="00CB57DE" w:rsidRDefault="00E56439" w:rsidP="00E324B4">
      <w:pPr>
        <w:tabs>
          <w:tab w:val="right" w:pos="9072"/>
        </w:tabs>
        <w:spacing w:after="120"/>
        <w:jc w:val="center"/>
        <w:rPr>
          <w:rFonts w:cstheme="minorHAnsi"/>
          <w:color w:val="000000" w:themeColor="text1"/>
          <w:sz w:val="32"/>
          <w:szCs w:val="32"/>
        </w:rPr>
      </w:pPr>
    </w:p>
    <w:p w14:paraId="1DF73DB6" w14:textId="77777777" w:rsidR="00E56439" w:rsidRPr="00CB57DE" w:rsidRDefault="00E56439" w:rsidP="00E324B4">
      <w:pPr>
        <w:tabs>
          <w:tab w:val="right" w:pos="9072"/>
        </w:tabs>
        <w:spacing w:after="120"/>
        <w:jc w:val="center"/>
        <w:rPr>
          <w:rFonts w:cstheme="minorHAnsi"/>
          <w:color w:val="000000" w:themeColor="text1"/>
          <w:sz w:val="32"/>
          <w:szCs w:val="32"/>
        </w:rPr>
      </w:pPr>
    </w:p>
    <w:p w14:paraId="7E55FE61" w14:textId="77777777" w:rsidR="00E56439" w:rsidRPr="00CB57DE" w:rsidRDefault="00E56439" w:rsidP="00E324B4">
      <w:pPr>
        <w:tabs>
          <w:tab w:val="right" w:pos="9072"/>
        </w:tabs>
        <w:spacing w:after="120"/>
        <w:jc w:val="center"/>
        <w:rPr>
          <w:rFonts w:cstheme="minorHAnsi"/>
          <w:color w:val="000000" w:themeColor="text1"/>
          <w:sz w:val="32"/>
          <w:szCs w:val="32"/>
        </w:rPr>
      </w:pPr>
    </w:p>
    <w:p w14:paraId="3CA6DAF8" w14:textId="77777777" w:rsidR="00E56439" w:rsidRPr="00CB57DE" w:rsidRDefault="00E56439" w:rsidP="00E324B4">
      <w:pPr>
        <w:tabs>
          <w:tab w:val="right" w:pos="9072"/>
        </w:tabs>
        <w:spacing w:after="120"/>
        <w:jc w:val="center"/>
        <w:rPr>
          <w:rFonts w:cstheme="minorHAnsi"/>
          <w:color w:val="000000" w:themeColor="text1"/>
          <w:sz w:val="32"/>
          <w:szCs w:val="32"/>
        </w:rPr>
      </w:pPr>
    </w:p>
    <w:p w14:paraId="5A2321A1" w14:textId="77777777" w:rsidR="00E56439" w:rsidRPr="00CB57DE" w:rsidRDefault="00E56439" w:rsidP="00E324B4">
      <w:pPr>
        <w:tabs>
          <w:tab w:val="right" w:pos="9072"/>
        </w:tabs>
        <w:spacing w:after="120"/>
        <w:jc w:val="center"/>
        <w:rPr>
          <w:rFonts w:cstheme="minorHAnsi"/>
          <w:color w:val="000000" w:themeColor="text1"/>
          <w:sz w:val="32"/>
          <w:szCs w:val="32"/>
        </w:rPr>
      </w:pPr>
    </w:p>
    <w:p w14:paraId="48B00206" w14:textId="77777777" w:rsidR="00E56439" w:rsidRPr="00CB57DE" w:rsidRDefault="00E56439" w:rsidP="00E324B4">
      <w:pPr>
        <w:tabs>
          <w:tab w:val="right" w:pos="9072"/>
        </w:tabs>
        <w:spacing w:after="120"/>
        <w:jc w:val="center"/>
        <w:rPr>
          <w:rFonts w:cstheme="minorHAnsi"/>
          <w:color w:val="000000" w:themeColor="text1"/>
          <w:sz w:val="32"/>
          <w:szCs w:val="32"/>
        </w:rPr>
      </w:pPr>
    </w:p>
    <w:p w14:paraId="526B0C6E" w14:textId="77777777" w:rsidR="009D57C1" w:rsidRPr="00CB57DE" w:rsidRDefault="009D57C1" w:rsidP="009D57C1">
      <w:pPr>
        <w:keepNext/>
        <w:spacing w:before="360" w:after="360" w:line="360" w:lineRule="auto"/>
        <w:ind w:left="432"/>
        <w:jc w:val="center"/>
        <w:outlineLvl w:val="0"/>
        <w:rPr>
          <w:rFonts w:cstheme="minorHAnsi"/>
          <w:b/>
          <w:color w:val="000000" w:themeColor="text1"/>
          <w:sz w:val="44"/>
          <w:szCs w:val="36"/>
        </w:rPr>
      </w:pPr>
      <w:bookmarkStart w:id="2" w:name="_Toc44992020"/>
      <w:bookmarkStart w:id="3" w:name="_Toc244004897"/>
      <w:r w:rsidRPr="00CB57DE">
        <w:rPr>
          <w:rFonts w:cstheme="minorHAnsi"/>
          <w:b/>
          <w:color w:val="000000" w:themeColor="text1"/>
          <w:sz w:val="44"/>
          <w:szCs w:val="36"/>
        </w:rPr>
        <w:t>Abstract</w:t>
      </w:r>
      <w:bookmarkEnd w:id="2"/>
      <w:bookmarkEnd w:id="3"/>
    </w:p>
    <w:p w14:paraId="06374B76" w14:textId="7DEB4C83" w:rsidR="00911B2A" w:rsidRPr="00CB57DE" w:rsidRDefault="00E56439" w:rsidP="001531D0">
      <w:pPr>
        <w:tabs>
          <w:tab w:val="right" w:pos="9072"/>
        </w:tabs>
        <w:spacing w:after="120"/>
        <w:jc w:val="center"/>
        <w:rPr>
          <w:rFonts w:eastAsia="Calibri" w:cstheme="minorHAnsi"/>
          <w:b/>
          <w:color w:val="000000" w:themeColor="text1"/>
          <w:sz w:val="40"/>
          <w:szCs w:val="40"/>
          <w:lang w:eastAsia="en-NZ"/>
        </w:rPr>
      </w:pPr>
      <w:r w:rsidRPr="00CB57DE">
        <w:rPr>
          <w:rFonts w:eastAsia="Calibri" w:cstheme="minorHAnsi"/>
          <w:b/>
          <w:color w:val="000000" w:themeColor="text1"/>
          <w:sz w:val="40"/>
          <w:szCs w:val="40"/>
          <w:lang w:eastAsia="en-NZ"/>
        </w:rPr>
        <w:t xml:space="preserve">Add your title </w:t>
      </w:r>
    </w:p>
    <w:p w14:paraId="4794779C" w14:textId="32C9E3DC" w:rsidR="00336B1C" w:rsidRPr="00CB57DE" w:rsidRDefault="00336B1C" w:rsidP="001531D0">
      <w:pPr>
        <w:tabs>
          <w:tab w:val="right" w:pos="9072"/>
        </w:tabs>
        <w:spacing w:after="120"/>
        <w:jc w:val="center"/>
        <w:rPr>
          <w:rFonts w:eastAsia="Calibri" w:cstheme="minorHAnsi"/>
          <w:color w:val="000000" w:themeColor="text1"/>
          <w:sz w:val="32"/>
          <w:szCs w:val="32"/>
          <w:lang w:eastAsia="en-NZ"/>
        </w:rPr>
      </w:pPr>
      <w:r w:rsidRPr="00CB57DE">
        <w:rPr>
          <w:rFonts w:eastAsia="Calibri" w:cstheme="minorHAnsi"/>
          <w:color w:val="000000" w:themeColor="text1"/>
          <w:sz w:val="32"/>
          <w:szCs w:val="32"/>
          <w:lang w:eastAsia="en-NZ"/>
        </w:rPr>
        <w:t>by</w:t>
      </w:r>
    </w:p>
    <w:p w14:paraId="04D41A98" w14:textId="046FBDE2" w:rsidR="00D43B79" w:rsidRPr="00CB57DE" w:rsidRDefault="00E56439" w:rsidP="00D43B79">
      <w:pPr>
        <w:tabs>
          <w:tab w:val="right" w:pos="9072"/>
        </w:tabs>
        <w:spacing w:after="120"/>
        <w:jc w:val="center"/>
        <w:rPr>
          <w:rFonts w:eastAsia="Calibri" w:cstheme="minorHAnsi"/>
          <w:color w:val="000000" w:themeColor="text1"/>
          <w:sz w:val="32"/>
          <w:szCs w:val="32"/>
          <w:lang w:eastAsia="en-NZ"/>
        </w:rPr>
      </w:pPr>
      <w:r w:rsidRPr="00CB57DE">
        <w:rPr>
          <w:rFonts w:eastAsia="Calibri" w:cstheme="minorHAnsi"/>
          <w:color w:val="000000" w:themeColor="text1"/>
          <w:sz w:val="32"/>
          <w:szCs w:val="32"/>
          <w:lang w:eastAsia="en-NZ"/>
        </w:rPr>
        <w:t>Add your name</w:t>
      </w:r>
    </w:p>
    <w:p w14:paraId="3DFB6081" w14:textId="77777777" w:rsidR="00D43B79" w:rsidRPr="00CB57DE" w:rsidRDefault="00D43B79" w:rsidP="00D43B79">
      <w:pPr>
        <w:tabs>
          <w:tab w:val="right" w:pos="9072"/>
        </w:tabs>
        <w:spacing w:after="120"/>
        <w:jc w:val="center"/>
        <w:rPr>
          <w:rFonts w:eastAsia="Calibri" w:cstheme="minorHAnsi"/>
          <w:color w:val="000000" w:themeColor="text1"/>
          <w:sz w:val="32"/>
          <w:szCs w:val="32"/>
          <w:lang w:eastAsia="en-NZ"/>
        </w:rPr>
      </w:pPr>
    </w:p>
    <w:p w14:paraId="58B63BDC" w14:textId="1EF6BDFC" w:rsidR="00E56439" w:rsidRPr="00CB57DE" w:rsidRDefault="003620CB" w:rsidP="00D007CB">
      <w:pPr>
        <w:pStyle w:val="BodyText"/>
        <w:jc w:val="both"/>
        <w:rPr>
          <w:rFonts w:asciiTheme="minorHAnsi" w:hAnsiTheme="minorHAnsi" w:cstheme="minorHAnsi"/>
          <w:color w:val="000000" w:themeColor="text1"/>
          <w:szCs w:val="22"/>
        </w:rPr>
      </w:pPr>
      <w:r w:rsidRPr="00CB57DE">
        <w:rPr>
          <w:rFonts w:asciiTheme="minorHAnsi" w:hAnsiTheme="minorHAnsi" w:cstheme="minorHAnsi"/>
          <w:color w:val="000000" w:themeColor="text1"/>
          <w:szCs w:val="22"/>
        </w:rPr>
        <w:t>Put your abstract here</w:t>
      </w:r>
      <w:r w:rsidR="00D007CB" w:rsidRPr="00CB57DE">
        <w:rPr>
          <w:rFonts w:asciiTheme="minorHAnsi" w:hAnsiTheme="minorHAnsi" w:cstheme="minorHAnsi"/>
          <w:color w:val="000000" w:themeColor="text1"/>
          <w:szCs w:val="22"/>
        </w:rPr>
        <w:t xml:space="preserve">. </w:t>
      </w:r>
      <w:r w:rsidR="00E016F7" w:rsidRPr="00CB57DE">
        <w:rPr>
          <w:rFonts w:asciiTheme="minorHAnsi" w:hAnsiTheme="minorHAnsi" w:cstheme="minorHAnsi"/>
          <w:color w:val="000000" w:themeColor="text1"/>
          <w:szCs w:val="22"/>
        </w:rPr>
        <w:t>(</w:t>
      </w:r>
      <w:r w:rsidR="00D007CB" w:rsidRPr="00CB57DE">
        <w:rPr>
          <w:rFonts w:asciiTheme="minorHAnsi" w:hAnsiTheme="minorHAnsi" w:cstheme="minorHAnsi"/>
          <w:color w:val="000000" w:themeColor="text1"/>
          <w:szCs w:val="22"/>
        </w:rPr>
        <w:t xml:space="preserve">The abstract will not be longer than one </w:t>
      </w:r>
      <w:proofErr w:type="gramStart"/>
      <w:r w:rsidR="00D007CB" w:rsidRPr="00CB57DE">
        <w:rPr>
          <w:rFonts w:asciiTheme="minorHAnsi" w:hAnsiTheme="minorHAnsi" w:cstheme="minorHAnsi"/>
          <w:color w:val="000000" w:themeColor="text1"/>
          <w:szCs w:val="22"/>
        </w:rPr>
        <w:t>page</w:t>
      </w:r>
      <w:r w:rsidR="00E016F7" w:rsidRPr="00CB57DE">
        <w:rPr>
          <w:rFonts w:asciiTheme="minorHAnsi" w:hAnsiTheme="minorHAnsi" w:cstheme="minorHAnsi"/>
          <w:color w:val="000000" w:themeColor="text1"/>
          <w:szCs w:val="22"/>
        </w:rPr>
        <w:t xml:space="preserve"> )</w:t>
      </w:r>
      <w:proofErr w:type="gramEnd"/>
    </w:p>
    <w:p w14:paraId="38E773E3" w14:textId="77777777" w:rsidR="00904305" w:rsidRPr="00CB57DE" w:rsidRDefault="00904305" w:rsidP="00AB12DD">
      <w:pPr>
        <w:pStyle w:val="BodyText"/>
        <w:jc w:val="both"/>
        <w:rPr>
          <w:rFonts w:asciiTheme="minorHAnsi" w:hAnsiTheme="minorHAnsi" w:cstheme="minorHAnsi"/>
          <w:b/>
          <w:color w:val="000000" w:themeColor="text1"/>
          <w:szCs w:val="22"/>
        </w:rPr>
      </w:pPr>
    </w:p>
    <w:p w14:paraId="4A51B768" w14:textId="77777777" w:rsidR="00904305" w:rsidRPr="00CB57DE" w:rsidRDefault="00904305" w:rsidP="00AB12DD">
      <w:pPr>
        <w:pStyle w:val="BodyText"/>
        <w:jc w:val="both"/>
        <w:rPr>
          <w:rFonts w:asciiTheme="minorHAnsi" w:hAnsiTheme="minorHAnsi" w:cstheme="minorHAnsi"/>
          <w:b/>
          <w:color w:val="000000" w:themeColor="text1"/>
          <w:szCs w:val="22"/>
        </w:rPr>
      </w:pPr>
    </w:p>
    <w:p w14:paraId="6225BF3A" w14:textId="77777777" w:rsidR="00904305" w:rsidRPr="00CB57DE" w:rsidRDefault="00904305" w:rsidP="00AB12DD">
      <w:pPr>
        <w:pStyle w:val="BodyText"/>
        <w:jc w:val="both"/>
        <w:rPr>
          <w:rFonts w:asciiTheme="minorHAnsi" w:hAnsiTheme="minorHAnsi" w:cstheme="minorHAnsi"/>
          <w:b/>
          <w:color w:val="000000" w:themeColor="text1"/>
          <w:szCs w:val="22"/>
        </w:rPr>
      </w:pPr>
    </w:p>
    <w:p w14:paraId="177A6366" w14:textId="77777777" w:rsidR="00904305" w:rsidRPr="00CB57DE" w:rsidRDefault="00904305" w:rsidP="00AB12DD">
      <w:pPr>
        <w:pStyle w:val="BodyText"/>
        <w:jc w:val="both"/>
        <w:rPr>
          <w:rFonts w:asciiTheme="minorHAnsi" w:hAnsiTheme="minorHAnsi" w:cstheme="minorHAnsi"/>
          <w:b/>
          <w:color w:val="000000" w:themeColor="text1"/>
          <w:szCs w:val="22"/>
        </w:rPr>
      </w:pPr>
    </w:p>
    <w:p w14:paraId="45E4D76B" w14:textId="77777777" w:rsidR="00904305" w:rsidRPr="00CB57DE" w:rsidRDefault="00904305" w:rsidP="00AB12DD">
      <w:pPr>
        <w:pStyle w:val="BodyText"/>
        <w:jc w:val="both"/>
        <w:rPr>
          <w:rFonts w:asciiTheme="minorHAnsi" w:hAnsiTheme="minorHAnsi" w:cstheme="minorHAnsi"/>
          <w:b/>
          <w:color w:val="000000" w:themeColor="text1"/>
          <w:szCs w:val="22"/>
        </w:rPr>
      </w:pPr>
    </w:p>
    <w:p w14:paraId="7BBF3398" w14:textId="77777777" w:rsidR="00904305" w:rsidRPr="00CB57DE" w:rsidRDefault="00904305" w:rsidP="00AB12DD">
      <w:pPr>
        <w:pStyle w:val="BodyText"/>
        <w:jc w:val="both"/>
        <w:rPr>
          <w:rFonts w:asciiTheme="minorHAnsi" w:hAnsiTheme="minorHAnsi" w:cstheme="minorHAnsi"/>
          <w:b/>
          <w:color w:val="000000" w:themeColor="text1"/>
          <w:szCs w:val="22"/>
        </w:rPr>
      </w:pPr>
    </w:p>
    <w:p w14:paraId="6AF49D10" w14:textId="7729055A" w:rsidR="00892C42" w:rsidRPr="00CB57DE" w:rsidRDefault="00380CC6" w:rsidP="00AB12DD">
      <w:pPr>
        <w:pStyle w:val="BodyText"/>
        <w:jc w:val="both"/>
        <w:rPr>
          <w:rFonts w:asciiTheme="minorHAnsi" w:hAnsiTheme="minorHAnsi" w:cstheme="minorHAnsi"/>
          <w:color w:val="000000" w:themeColor="text1"/>
          <w:szCs w:val="22"/>
        </w:rPr>
      </w:pPr>
      <w:r w:rsidRPr="00CB57DE">
        <w:rPr>
          <w:rFonts w:asciiTheme="minorHAnsi" w:hAnsiTheme="minorHAnsi" w:cstheme="minorHAnsi"/>
          <w:b/>
          <w:color w:val="000000" w:themeColor="text1"/>
          <w:szCs w:val="22"/>
        </w:rPr>
        <w:t>Keywords:</w:t>
      </w:r>
      <w:r w:rsidR="00DD5162" w:rsidRPr="00CB57DE">
        <w:rPr>
          <w:rFonts w:asciiTheme="minorHAnsi" w:hAnsiTheme="minorHAnsi" w:cstheme="minorHAnsi"/>
          <w:color w:val="000000" w:themeColor="text1"/>
          <w:szCs w:val="22"/>
        </w:rPr>
        <w:t xml:space="preserve"> </w:t>
      </w:r>
      <w:r w:rsidR="002A5281" w:rsidRPr="00CB57DE">
        <w:rPr>
          <w:rFonts w:asciiTheme="minorHAnsi" w:hAnsiTheme="minorHAnsi" w:cstheme="minorHAnsi"/>
          <w:color w:val="000000" w:themeColor="text1"/>
          <w:szCs w:val="22"/>
        </w:rPr>
        <w:t xml:space="preserve">Put your </w:t>
      </w:r>
      <w:r w:rsidR="00D007CB" w:rsidRPr="00CB57DE">
        <w:rPr>
          <w:rFonts w:asciiTheme="minorHAnsi" w:hAnsiTheme="minorHAnsi" w:cstheme="minorHAnsi"/>
          <w:color w:val="000000" w:themeColor="text1"/>
          <w:szCs w:val="22"/>
        </w:rPr>
        <w:t>Keyword here</w:t>
      </w:r>
      <w:r w:rsidR="00E016F7" w:rsidRPr="00CB57DE">
        <w:rPr>
          <w:rFonts w:asciiTheme="minorHAnsi" w:hAnsiTheme="minorHAnsi" w:cstheme="minorHAnsi"/>
          <w:color w:val="000000" w:themeColor="text1"/>
          <w:szCs w:val="22"/>
        </w:rPr>
        <w:t xml:space="preserve"> (between 8 to </w:t>
      </w:r>
      <w:proofErr w:type="gramStart"/>
      <w:r w:rsidR="00E016F7" w:rsidRPr="00CB57DE">
        <w:rPr>
          <w:rFonts w:asciiTheme="minorHAnsi" w:hAnsiTheme="minorHAnsi" w:cstheme="minorHAnsi"/>
          <w:color w:val="000000" w:themeColor="text1"/>
          <w:szCs w:val="22"/>
        </w:rPr>
        <w:t>12 )</w:t>
      </w:r>
      <w:proofErr w:type="gramEnd"/>
      <w:r w:rsidR="00E016F7" w:rsidRPr="00CB57DE">
        <w:rPr>
          <w:rFonts w:asciiTheme="minorHAnsi" w:hAnsiTheme="minorHAnsi" w:cstheme="minorHAnsi"/>
          <w:color w:val="000000" w:themeColor="text1"/>
          <w:szCs w:val="22"/>
        </w:rPr>
        <w:t xml:space="preserve"> </w:t>
      </w:r>
      <w:r w:rsidR="00436549" w:rsidRPr="00CB57DE">
        <w:rPr>
          <w:rFonts w:asciiTheme="minorHAnsi" w:hAnsiTheme="minorHAnsi" w:cstheme="minorHAnsi"/>
          <w:color w:val="000000" w:themeColor="text1"/>
        </w:rPr>
        <w:br w:type="page"/>
      </w:r>
    </w:p>
    <w:p w14:paraId="64D051A7" w14:textId="0752802E" w:rsidR="00892C42" w:rsidRPr="00CB57DE" w:rsidRDefault="00892C42" w:rsidP="00D23C45">
      <w:pPr>
        <w:pStyle w:val="Heading1"/>
        <w:numPr>
          <w:ilvl w:val="0"/>
          <w:numId w:val="0"/>
        </w:numPr>
        <w:ind w:left="432"/>
        <w:rPr>
          <w:rFonts w:asciiTheme="minorHAnsi" w:hAnsiTheme="minorHAnsi" w:cstheme="minorHAnsi"/>
          <w:color w:val="000000" w:themeColor="text1"/>
        </w:rPr>
      </w:pPr>
      <w:bookmarkStart w:id="4" w:name="_Toc44992021"/>
      <w:bookmarkStart w:id="5" w:name="_Toc177043251"/>
      <w:bookmarkStart w:id="6" w:name="_Toc244004898"/>
      <w:r w:rsidRPr="00CB57DE">
        <w:rPr>
          <w:rFonts w:asciiTheme="minorHAnsi" w:hAnsiTheme="minorHAnsi" w:cstheme="minorHAnsi"/>
          <w:color w:val="000000" w:themeColor="text1"/>
        </w:rPr>
        <w:lastRenderedPageBreak/>
        <w:t>Dedication</w:t>
      </w:r>
      <w:bookmarkEnd w:id="4"/>
      <w:bookmarkEnd w:id="5"/>
      <w:r w:rsidR="0010106C" w:rsidRPr="00CB57DE">
        <w:rPr>
          <w:rFonts w:asciiTheme="minorHAnsi" w:hAnsiTheme="minorHAnsi" w:cstheme="minorHAnsi"/>
          <w:color w:val="000000" w:themeColor="text1"/>
        </w:rPr>
        <w:t>/Acknowledgements</w:t>
      </w:r>
      <w:bookmarkEnd w:id="6"/>
    </w:p>
    <w:p w14:paraId="26D96171" w14:textId="6D1D0E78" w:rsidR="00892C42" w:rsidRPr="00CB57DE" w:rsidRDefault="00892C42" w:rsidP="00892C42">
      <w:pPr>
        <w:pBdr>
          <w:top w:val="nil"/>
          <w:left w:val="nil"/>
          <w:bottom w:val="nil"/>
          <w:right w:val="nil"/>
          <w:between w:val="nil"/>
        </w:pBdr>
        <w:spacing w:after="180" w:line="360" w:lineRule="auto"/>
        <w:jc w:val="center"/>
        <w:rPr>
          <w:rFonts w:cstheme="minorHAnsi"/>
          <w:i/>
          <w:color w:val="000000" w:themeColor="text1"/>
          <w:sz w:val="28"/>
          <w:szCs w:val="28"/>
        </w:rPr>
      </w:pPr>
      <w:r w:rsidRPr="00CB57DE">
        <w:rPr>
          <w:rFonts w:eastAsia="Calibri" w:cstheme="minorHAnsi"/>
          <w:i/>
          <w:color w:val="000000" w:themeColor="text1"/>
          <w:sz w:val="28"/>
          <w:szCs w:val="28"/>
        </w:rPr>
        <w:t xml:space="preserve">To </w:t>
      </w:r>
      <w:proofErr w:type="gramStart"/>
      <w:r w:rsidRPr="00CB57DE">
        <w:rPr>
          <w:rFonts w:eastAsia="Calibri" w:cstheme="minorHAnsi"/>
          <w:i/>
          <w:color w:val="000000" w:themeColor="text1"/>
          <w:sz w:val="28"/>
          <w:szCs w:val="28"/>
        </w:rPr>
        <w:t>my</w:t>
      </w:r>
      <w:proofErr w:type="gramEnd"/>
      <w:r w:rsidRPr="00CB57DE">
        <w:rPr>
          <w:rFonts w:eastAsia="Calibri" w:cstheme="minorHAnsi"/>
          <w:i/>
          <w:color w:val="000000" w:themeColor="text1"/>
          <w:sz w:val="28"/>
          <w:szCs w:val="28"/>
        </w:rPr>
        <w:t xml:space="preserve"> </w:t>
      </w:r>
      <w:r w:rsidR="001D5B27" w:rsidRPr="00CB57DE">
        <w:rPr>
          <w:rFonts w:eastAsia="Calibri" w:cstheme="minorHAnsi"/>
          <w:i/>
          <w:color w:val="000000" w:themeColor="text1"/>
          <w:sz w:val="28"/>
          <w:szCs w:val="28"/>
        </w:rPr>
        <w:t>????</w:t>
      </w:r>
      <w:r w:rsidRPr="00CB57DE">
        <w:rPr>
          <w:rFonts w:eastAsia="Calibri" w:cstheme="minorHAnsi"/>
          <w:i/>
          <w:color w:val="000000" w:themeColor="text1"/>
          <w:sz w:val="28"/>
          <w:szCs w:val="28"/>
        </w:rPr>
        <w:t>, I dedicate this work</w:t>
      </w:r>
    </w:p>
    <w:p w14:paraId="721A6EF2" w14:textId="2623F14A" w:rsidR="001C111B" w:rsidRPr="00CB57DE" w:rsidRDefault="001C111B" w:rsidP="001E2678">
      <w:pPr>
        <w:ind w:left="2268" w:right="680"/>
        <w:jc w:val="both"/>
        <w:rPr>
          <w:rFonts w:eastAsia="TimesNewRoman" w:cstheme="minorHAnsi"/>
          <w:i/>
          <w:iCs/>
          <w:color w:val="000000" w:themeColor="text1"/>
          <w:sz w:val="26"/>
          <w:szCs w:val="26"/>
          <w:lang w:eastAsia="en-MY"/>
        </w:rPr>
      </w:pPr>
    </w:p>
    <w:p w14:paraId="6BC7D4F5" w14:textId="77777777" w:rsidR="00892C42" w:rsidRPr="00CB57DE" w:rsidRDefault="00892C42" w:rsidP="00C81957">
      <w:pPr>
        <w:pStyle w:val="HeadingMyL1"/>
        <w:rPr>
          <w:rFonts w:asciiTheme="minorHAnsi" w:hAnsiTheme="minorHAnsi" w:cstheme="minorHAnsi"/>
          <w:color w:val="000000" w:themeColor="text1"/>
        </w:rPr>
      </w:pPr>
    </w:p>
    <w:p w14:paraId="3127CD08" w14:textId="10F52157" w:rsidR="00892C42" w:rsidRPr="00CB57DE" w:rsidRDefault="00892C42" w:rsidP="00C81957">
      <w:pPr>
        <w:pStyle w:val="HeadingMyL1"/>
        <w:rPr>
          <w:rFonts w:asciiTheme="minorHAnsi" w:hAnsiTheme="minorHAnsi" w:cstheme="minorHAnsi"/>
          <w:color w:val="000000" w:themeColor="text1"/>
        </w:rPr>
      </w:pPr>
    </w:p>
    <w:p w14:paraId="270CC83F" w14:textId="306AD0DC" w:rsidR="00DA4F75" w:rsidRPr="00CB57DE" w:rsidRDefault="00DA4F75" w:rsidP="00DA4F75">
      <w:pPr>
        <w:pStyle w:val="BodyText"/>
        <w:rPr>
          <w:rFonts w:asciiTheme="minorHAnsi" w:hAnsiTheme="minorHAnsi" w:cstheme="minorHAnsi"/>
          <w:color w:val="000000" w:themeColor="text1"/>
        </w:rPr>
      </w:pPr>
    </w:p>
    <w:p w14:paraId="0CDB55B3" w14:textId="55737C55" w:rsidR="00DA4F75" w:rsidRPr="00CB57DE" w:rsidRDefault="00DA4F75" w:rsidP="00DA4F75">
      <w:pPr>
        <w:pStyle w:val="BodyText"/>
        <w:rPr>
          <w:rFonts w:asciiTheme="minorHAnsi" w:hAnsiTheme="minorHAnsi" w:cstheme="minorHAnsi"/>
          <w:color w:val="000000" w:themeColor="text1"/>
        </w:rPr>
      </w:pPr>
    </w:p>
    <w:p w14:paraId="4A75AD95" w14:textId="1F910BC4" w:rsidR="00DA4F75" w:rsidRPr="00CB57DE" w:rsidRDefault="00DA4F75" w:rsidP="00DA4F75">
      <w:pPr>
        <w:pStyle w:val="BodyText"/>
        <w:rPr>
          <w:rFonts w:asciiTheme="minorHAnsi" w:hAnsiTheme="minorHAnsi" w:cstheme="minorHAnsi"/>
          <w:color w:val="000000" w:themeColor="text1"/>
        </w:rPr>
      </w:pPr>
    </w:p>
    <w:p w14:paraId="1A7D217E" w14:textId="4D7A9698" w:rsidR="00DA4F75" w:rsidRPr="00CB57DE" w:rsidRDefault="00DA4F75" w:rsidP="00DA4F75">
      <w:pPr>
        <w:pStyle w:val="BodyText"/>
        <w:rPr>
          <w:rFonts w:asciiTheme="minorHAnsi" w:hAnsiTheme="minorHAnsi" w:cstheme="minorHAnsi"/>
          <w:color w:val="000000" w:themeColor="text1"/>
        </w:rPr>
      </w:pPr>
    </w:p>
    <w:p w14:paraId="72F02B6B" w14:textId="02BE9EC9" w:rsidR="00DA4F75" w:rsidRPr="00CB57DE" w:rsidRDefault="00DA4F75" w:rsidP="00DA4F75">
      <w:pPr>
        <w:pStyle w:val="BodyText"/>
        <w:rPr>
          <w:rFonts w:asciiTheme="minorHAnsi" w:hAnsiTheme="minorHAnsi" w:cstheme="minorHAnsi"/>
          <w:color w:val="000000" w:themeColor="text1"/>
        </w:rPr>
      </w:pPr>
    </w:p>
    <w:p w14:paraId="65DE42AF" w14:textId="1AB1203A" w:rsidR="00DA4F75" w:rsidRPr="00CB57DE" w:rsidRDefault="00DA4F75" w:rsidP="00DA4F75">
      <w:pPr>
        <w:pStyle w:val="BodyText"/>
        <w:rPr>
          <w:rFonts w:asciiTheme="minorHAnsi" w:hAnsiTheme="minorHAnsi" w:cstheme="minorHAnsi"/>
          <w:color w:val="000000" w:themeColor="text1"/>
        </w:rPr>
      </w:pPr>
    </w:p>
    <w:p w14:paraId="182E03B9" w14:textId="3851A1F4" w:rsidR="00DA4F75" w:rsidRPr="00CB57DE" w:rsidRDefault="00DA4F75" w:rsidP="00DA4F75">
      <w:pPr>
        <w:pStyle w:val="BodyText"/>
        <w:rPr>
          <w:rFonts w:asciiTheme="minorHAnsi" w:hAnsiTheme="minorHAnsi" w:cstheme="minorHAnsi"/>
          <w:color w:val="000000" w:themeColor="text1"/>
        </w:rPr>
      </w:pPr>
    </w:p>
    <w:p w14:paraId="63B85654" w14:textId="77777777" w:rsidR="00C56DBE" w:rsidRPr="00CB57DE" w:rsidRDefault="00C56DBE" w:rsidP="00DA4F75">
      <w:pPr>
        <w:pStyle w:val="BodyText"/>
        <w:rPr>
          <w:rFonts w:asciiTheme="minorHAnsi" w:hAnsiTheme="minorHAnsi" w:cstheme="minorHAnsi"/>
          <w:color w:val="000000" w:themeColor="text1"/>
        </w:rPr>
      </w:pPr>
    </w:p>
    <w:p w14:paraId="2EBEEE00" w14:textId="6DBD401A" w:rsidR="00DA4F75" w:rsidRPr="00CB57DE" w:rsidRDefault="00DA4F75" w:rsidP="00DA4F75">
      <w:pPr>
        <w:pStyle w:val="BodyText"/>
        <w:rPr>
          <w:rFonts w:asciiTheme="minorHAnsi" w:hAnsiTheme="minorHAnsi" w:cstheme="minorHAnsi"/>
          <w:color w:val="000000" w:themeColor="text1"/>
        </w:rPr>
      </w:pPr>
    </w:p>
    <w:p w14:paraId="105117F0" w14:textId="12101AA5" w:rsidR="00DA4F75" w:rsidRPr="00CB57DE" w:rsidRDefault="00DA4F75" w:rsidP="00DA4F75">
      <w:pPr>
        <w:pStyle w:val="BodyText"/>
        <w:rPr>
          <w:rFonts w:asciiTheme="minorHAnsi" w:hAnsiTheme="minorHAnsi" w:cstheme="minorHAnsi"/>
          <w:color w:val="000000" w:themeColor="text1"/>
        </w:rPr>
      </w:pPr>
    </w:p>
    <w:p w14:paraId="0EDAF839" w14:textId="017152BD" w:rsidR="00DA4F75" w:rsidRPr="00CB57DE" w:rsidRDefault="00DA4F75" w:rsidP="00DA4F75">
      <w:pPr>
        <w:pStyle w:val="BodyText"/>
        <w:rPr>
          <w:rFonts w:asciiTheme="minorHAnsi" w:hAnsiTheme="minorHAnsi" w:cstheme="minorHAnsi"/>
          <w:color w:val="000000" w:themeColor="text1"/>
        </w:rPr>
      </w:pPr>
    </w:p>
    <w:p w14:paraId="737FE0B1" w14:textId="0BDBE3CF" w:rsidR="00DA4F75" w:rsidRPr="00CB57DE" w:rsidRDefault="00DA4F75" w:rsidP="00DA4F75">
      <w:pPr>
        <w:pStyle w:val="BodyText"/>
        <w:rPr>
          <w:rFonts w:asciiTheme="minorHAnsi" w:hAnsiTheme="minorHAnsi" w:cstheme="minorHAnsi"/>
          <w:color w:val="000000" w:themeColor="text1"/>
        </w:rPr>
      </w:pPr>
    </w:p>
    <w:p w14:paraId="0DBF44CF" w14:textId="7DBF6D0C" w:rsidR="00DA4F75" w:rsidRPr="00CB57DE" w:rsidRDefault="00DA4F75" w:rsidP="00DA4F75">
      <w:pPr>
        <w:pStyle w:val="BodyText"/>
        <w:rPr>
          <w:rFonts w:asciiTheme="minorHAnsi" w:hAnsiTheme="minorHAnsi" w:cstheme="minorHAnsi"/>
          <w:color w:val="000000" w:themeColor="text1"/>
        </w:rPr>
      </w:pPr>
    </w:p>
    <w:p w14:paraId="33C759E0" w14:textId="01CFAB3D" w:rsidR="00DA4F75" w:rsidRPr="00CB57DE" w:rsidRDefault="00DA4F75" w:rsidP="00DA4F75">
      <w:pPr>
        <w:pStyle w:val="BodyText"/>
        <w:rPr>
          <w:rFonts w:asciiTheme="minorHAnsi" w:hAnsiTheme="minorHAnsi" w:cstheme="minorHAnsi"/>
          <w:color w:val="000000" w:themeColor="text1"/>
        </w:rPr>
      </w:pPr>
    </w:p>
    <w:p w14:paraId="16E8F3DE" w14:textId="01E041AE" w:rsidR="00DA4F75" w:rsidRPr="00CB57DE" w:rsidRDefault="00DA4F75" w:rsidP="00DA4F75">
      <w:pPr>
        <w:pStyle w:val="BodyText"/>
        <w:rPr>
          <w:rFonts w:asciiTheme="minorHAnsi" w:hAnsiTheme="minorHAnsi" w:cstheme="minorHAnsi"/>
          <w:color w:val="000000" w:themeColor="text1"/>
        </w:rPr>
      </w:pPr>
    </w:p>
    <w:p w14:paraId="134452E8" w14:textId="77777777" w:rsidR="00DA4F75" w:rsidRPr="00CB57DE" w:rsidRDefault="00DA4F75" w:rsidP="00DA4F75">
      <w:pPr>
        <w:pStyle w:val="BodyText"/>
        <w:rPr>
          <w:rFonts w:asciiTheme="minorHAnsi" w:hAnsiTheme="minorHAnsi" w:cstheme="minorHAnsi"/>
          <w:color w:val="000000" w:themeColor="text1"/>
        </w:rPr>
      </w:pPr>
    </w:p>
    <w:p w14:paraId="38644E83" w14:textId="59D1EA57" w:rsidR="007249B9" w:rsidRPr="00CB57DE" w:rsidRDefault="00452E46" w:rsidP="00C56DBE">
      <w:pPr>
        <w:pStyle w:val="HeadingMyL1"/>
        <w:jc w:val="left"/>
        <w:rPr>
          <w:rFonts w:asciiTheme="minorHAnsi" w:hAnsiTheme="minorHAnsi" w:cstheme="minorHAnsi"/>
          <w:color w:val="000000" w:themeColor="text1"/>
        </w:rPr>
      </w:pPr>
      <w:r w:rsidRPr="00CB57DE">
        <w:rPr>
          <w:rFonts w:asciiTheme="minorHAnsi" w:hAnsiTheme="minorHAnsi" w:cstheme="minorHAnsi"/>
          <w:color w:val="000000" w:themeColor="text1"/>
        </w:rPr>
        <w:br w:type="page"/>
      </w:r>
    </w:p>
    <w:bookmarkStart w:id="7" w:name="_Toc44992024" w:displacedByCustomXml="next"/>
    <w:bookmarkStart w:id="8" w:name="_Toc177043253" w:displacedByCustomXml="next"/>
    <w:sdt>
      <w:sdtPr>
        <w:rPr>
          <w:rFonts w:asciiTheme="minorHAnsi" w:eastAsia="Times New Roman" w:hAnsiTheme="minorHAnsi" w:cs="Times New Roman"/>
          <w:color w:val="auto"/>
          <w:sz w:val="22"/>
          <w:szCs w:val="24"/>
          <w:lang w:val="en-NZ" w:eastAsia="en-AU"/>
        </w:rPr>
        <w:id w:val="1697809831"/>
        <w:docPartObj>
          <w:docPartGallery w:val="Table of Contents"/>
          <w:docPartUnique/>
        </w:docPartObj>
      </w:sdtPr>
      <w:sdtEndPr>
        <w:rPr>
          <w:b/>
          <w:bCs/>
          <w:noProof/>
        </w:rPr>
      </w:sdtEndPr>
      <w:sdtContent>
        <w:p w14:paraId="670BF322" w14:textId="63EDBDDB" w:rsidR="00F60D2E" w:rsidRDefault="00F60D2E">
          <w:pPr>
            <w:pStyle w:val="TOCHeading"/>
          </w:pPr>
          <w:r>
            <w:t>Table of Contents</w:t>
          </w:r>
        </w:p>
        <w:p w14:paraId="71E6D96A" w14:textId="207EEEE7" w:rsidR="00F60D2E" w:rsidRDefault="00F60D2E">
          <w:pPr>
            <w:pStyle w:val="TOC1"/>
            <w:rPr>
              <w:rFonts w:asciiTheme="minorHAnsi" w:eastAsiaTheme="minorEastAsia" w:hAnsiTheme="minorHAnsi" w:cstheme="minorBidi"/>
              <w:b w:val="0"/>
              <w:kern w:val="2"/>
              <w:sz w:val="24"/>
              <w:lang w:eastAsia="en-NZ"/>
              <w14:ligatures w14:val="standardContextual"/>
            </w:rPr>
          </w:pPr>
          <w:r>
            <w:fldChar w:fldCharType="begin"/>
          </w:r>
          <w:r>
            <w:instrText xml:space="preserve"> TOC \o "1-3" \h \z \u </w:instrText>
          </w:r>
          <w:r>
            <w:fldChar w:fldCharType="separate"/>
          </w:r>
          <w:hyperlink w:anchor="_Toc244004897" w:history="1">
            <w:r w:rsidRPr="00B33507">
              <w:rPr>
                <w:rStyle w:val="Hyperlink"/>
                <w:rFonts w:cstheme="minorHAnsi"/>
              </w:rPr>
              <w:t>Abstract</w:t>
            </w:r>
            <w:r>
              <w:rPr>
                <w:webHidden/>
              </w:rPr>
              <w:tab/>
            </w:r>
            <w:r>
              <w:rPr>
                <w:webHidden/>
              </w:rPr>
              <w:fldChar w:fldCharType="begin"/>
            </w:r>
            <w:r>
              <w:rPr>
                <w:webHidden/>
              </w:rPr>
              <w:instrText xml:space="preserve"> PAGEREF _Toc244004897 \h </w:instrText>
            </w:r>
            <w:r>
              <w:rPr>
                <w:webHidden/>
              </w:rPr>
            </w:r>
            <w:r>
              <w:rPr>
                <w:webHidden/>
              </w:rPr>
              <w:fldChar w:fldCharType="separate"/>
            </w:r>
            <w:r>
              <w:rPr>
                <w:webHidden/>
              </w:rPr>
              <w:t>iii</w:t>
            </w:r>
            <w:r>
              <w:rPr>
                <w:webHidden/>
              </w:rPr>
              <w:fldChar w:fldCharType="end"/>
            </w:r>
          </w:hyperlink>
        </w:p>
        <w:p w14:paraId="402FA281" w14:textId="50D5EFA4" w:rsidR="00F60D2E" w:rsidRDefault="00F60D2E">
          <w:pPr>
            <w:pStyle w:val="TOC1"/>
            <w:rPr>
              <w:rFonts w:asciiTheme="minorHAnsi" w:eastAsiaTheme="minorEastAsia" w:hAnsiTheme="minorHAnsi" w:cstheme="minorBidi"/>
              <w:b w:val="0"/>
              <w:kern w:val="2"/>
              <w:sz w:val="24"/>
              <w:lang w:eastAsia="en-NZ"/>
              <w14:ligatures w14:val="standardContextual"/>
            </w:rPr>
          </w:pPr>
          <w:hyperlink w:anchor="_Toc244004898" w:history="1">
            <w:r w:rsidRPr="00B33507">
              <w:rPr>
                <w:rStyle w:val="Hyperlink"/>
                <w:rFonts w:cstheme="minorHAnsi"/>
              </w:rPr>
              <w:t>Dedication/Acknowledgements</w:t>
            </w:r>
            <w:r>
              <w:rPr>
                <w:webHidden/>
              </w:rPr>
              <w:tab/>
            </w:r>
            <w:r>
              <w:rPr>
                <w:webHidden/>
              </w:rPr>
              <w:fldChar w:fldCharType="begin"/>
            </w:r>
            <w:r>
              <w:rPr>
                <w:webHidden/>
              </w:rPr>
              <w:instrText xml:space="preserve"> PAGEREF _Toc244004898 \h </w:instrText>
            </w:r>
            <w:r>
              <w:rPr>
                <w:webHidden/>
              </w:rPr>
            </w:r>
            <w:r>
              <w:rPr>
                <w:webHidden/>
              </w:rPr>
              <w:fldChar w:fldCharType="separate"/>
            </w:r>
            <w:r>
              <w:rPr>
                <w:webHidden/>
              </w:rPr>
              <w:t>iv</w:t>
            </w:r>
            <w:r>
              <w:rPr>
                <w:webHidden/>
              </w:rPr>
              <w:fldChar w:fldCharType="end"/>
            </w:r>
          </w:hyperlink>
        </w:p>
        <w:p w14:paraId="7E7A1762" w14:textId="4251A365" w:rsidR="00F60D2E" w:rsidRDefault="00F60D2E">
          <w:pPr>
            <w:pStyle w:val="TOC1"/>
            <w:rPr>
              <w:rFonts w:asciiTheme="minorHAnsi" w:eastAsiaTheme="minorEastAsia" w:hAnsiTheme="minorHAnsi" w:cstheme="minorBidi"/>
              <w:b w:val="0"/>
              <w:kern w:val="2"/>
              <w:sz w:val="24"/>
              <w:lang w:eastAsia="en-NZ"/>
              <w14:ligatures w14:val="standardContextual"/>
            </w:rPr>
          </w:pPr>
          <w:hyperlink w:anchor="_Toc244004899" w:history="1">
            <w:r w:rsidRPr="00B33507">
              <w:rPr>
                <w:rStyle w:val="Hyperlink"/>
                <w:rFonts w:cstheme="minorHAnsi"/>
              </w:rPr>
              <w:t>Table of Contents</w:t>
            </w:r>
            <w:r>
              <w:rPr>
                <w:webHidden/>
              </w:rPr>
              <w:tab/>
            </w:r>
            <w:r>
              <w:rPr>
                <w:webHidden/>
              </w:rPr>
              <w:fldChar w:fldCharType="begin"/>
            </w:r>
            <w:r>
              <w:rPr>
                <w:webHidden/>
              </w:rPr>
              <w:instrText xml:space="preserve"> PAGEREF _Toc244004899 \h </w:instrText>
            </w:r>
            <w:r>
              <w:rPr>
                <w:webHidden/>
              </w:rPr>
            </w:r>
            <w:r>
              <w:rPr>
                <w:webHidden/>
              </w:rPr>
              <w:fldChar w:fldCharType="separate"/>
            </w:r>
            <w:r>
              <w:rPr>
                <w:webHidden/>
              </w:rPr>
              <w:t>vi</w:t>
            </w:r>
            <w:r>
              <w:rPr>
                <w:webHidden/>
              </w:rPr>
              <w:fldChar w:fldCharType="end"/>
            </w:r>
          </w:hyperlink>
        </w:p>
        <w:p w14:paraId="2CE019B7" w14:textId="0EC229FD" w:rsidR="00F60D2E" w:rsidRDefault="00F60D2E">
          <w:pPr>
            <w:pStyle w:val="TOC1"/>
            <w:rPr>
              <w:rFonts w:asciiTheme="minorHAnsi" w:eastAsiaTheme="minorEastAsia" w:hAnsiTheme="minorHAnsi" w:cstheme="minorBidi"/>
              <w:b w:val="0"/>
              <w:kern w:val="2"/>
              <w:sz w:val="24"/>
              <w:lang w:eastAsia="en-NZ"/>
              <w14:ligatures w14:val="standardContextual"/>
            </w:rPr>
          </w:pPr>
          <w:hyperlink w:anchor="_Toc244004900" w:history="1">
            <w:r w:rsidRPr="00B33507">
              <w:rPr>
                <w:rStyle w:val="Hyperlink"/>
                <w:rFonts w:cstheme="minorHAnsi"/>
              </w:rPr>
              <w:t>List of Tables</w:t>
            </w:r>
            <w:r>
              <w:rPr>
                <w:webHidden/>
              </w:rPr>
              <w:tab/>
            </w:r>
            <w:r>
              <w:rPr>
                <w:webHidden/>
              </w:rPr>
              <w:fldChar w:fldCharType="begin"/>
            </w:r>
            <w:r>
              <w:rPr>
                <w:webHidden/>
              </w:rPr>
              <w:instrText xml:space="preserve"> PAGEREF _Toc244004900 \h </w:instrText>
            </w:r>
            <w:r>
              <w:rPr>
                <w:webHidden/>
              </w:rPr>
            </w:r>
            <w:r>
              <w:rPr>
                <w:webHidden/>
              </w:rPr>
              <w:fldChar w:fldCharType="separate"/>
            </w:r>
            <w:r>
              <w:rPr>
                <w:webHidden/>
              </w:rPr>
              <w:t>vii</w:t>
            </w:r>
            <w:r>
              <w:rPr>
                <w:webHidden/>
              </w:rPr>
              <w:fldChar w:fldCharType="end"/>
            </w:r>
          </w:hyperlink>
        </w:p>
        <w:p w14:paraId="2C4758EC" w14:textId="06ABF452" w:rsidR="00F60D2E" w:rsidRDefault="00F60D2E">
          <w:pPr>
            <w:pStyle w:val="TOC1"/>
            <w:rPr>
              <w:rFonts w:asciiTheme="minorHAnsi" w:eastAsiaTheme="minorEastAsia" w:hAnsiTheme="minorHAnsi" w:cstheme="minorBidi"/>
              <w:b w:val="0"/>
              <w:kern w:val="2"/>
              <w:sz w:val="24"/>
              <w:lang w:eastAsia="en-NZ"/>
              <w14:ligatures w14:val="standardContextual"/>
            </w:rPr>
          </w:pPr>
          <w:hyperlink w:anchor="_Toc244004901" w:history="1">
            <w:r w:rsidRPr="00B33507">
              <w:rPr>
                <w:rStyle w:val="Hyperlink"/>
                <w:rFonts w:cstheme="minorHAnsi"/>
              </w:rPr>
              <w:t>List of Figures</w:t>
            </w:r>
            <w:r>
              <w:rPr>
                <w:webHidden/>
              </w:rPr>
              <w:tab/>
            </w:r>
            <w:r>
              <w:rPr>
                <w:webHidden/>
              </w:rPr>
              <w:fldChar w:fldCharType="begin"/>
            </w:r>
            <w:r>
              <w:rPr>
                <w:webHidden/>
              </w:rPr>
              <w:instrText xml:space="preserve"> PAGEREF _Toc244004901 \h </w:instrText>
            </w:r>
            <w:r>
              <w:rPr>
                <w:webHidden/>
              </w:rPr>
            </w:r>
            <w:r>
              <w:rPr>
                <w:webHidden/>
              </w:rPr>
              <w:fldChar w:fldCharType="separate"/>
            </w:r>
            <w:r>
              <w:rPr>
                <w:webHidden/>
              </w:rPr>
              <w:t>viii</w:t>
            </w:r>
            <w:r>
              <w:rPr>
                <w:webHidden/>
              </w:rPr>
              <w:fldChar w:fldCharType="end"/>
            </w:r>
          </w:hyperlink>
        </w:p>
        <w:p w14:paraId="482B2E99" w14:textId="646F646B" w:rsidR="00F60D2E" w:rsidRDefault="00F60D2E">
          <w:pPr>
            <w:pStyle w:val="TOC1"/>
            <w:tabs>
              <w:tab w:val="left" w:pos="567"/>
            </w:tabs>
            <w:rPr>
              <w:rFonts w:asciiTheme="minorHAnsi" w:eastAsiaTheme="minorEastAsia" w:hAnsiTheme="minorHAnsi" w:cstheme="minorBidi"/>
              <w:b w:val="0"/>
              <w:kern w:val="2"/>
              <w:sz w:val="24"/>
              <w:lang w:eastAsia="en-NZ"/>
              <w14:ligatures w14:val="standardContextual"/>
            </w:rPr>
          </w:pPr>
          <w:hyperlink w:anchor="_Toc244004902" w:history="1">
            <w:r w:rsidRPr="00B33507">
              <w:rPr>
                <w:rStyle w:val="Hyperlink"/>
                <w:rFonts w:cstheme="minorHAnsi"/>
              </w:rPr>
              <w:t>1</w:t>
            </w:r>
            <w:r>
              <w:rPr>
                <w:rFonts w:asciiTheme="minorHAnsi" w:eastAsiaTheme="minorEastAsia" w:hAnsiTheme="minorHAnsi" w:cstheme="minorBidi"/>
                <w:b w:val="0"/>
                <w:kern w:val="2"/>
                <w:sz w:val="24"/>
                <w:lang w:eastAsia="en-NZ"/>
                <w14:ligatures w14:val="standardContextual"/>
              </w:rPr>
              <w:tab/>
            </w:r>
            <w:r w:rsidRPr="00B33507">
              <w:rPr>
                <w:rStyle w:val="Hyperlink"/>
                <w:rFonts w:cstheme="minorHAnsi"/>
              </w:rPr>
              <w:t>Introduction</w:t>
            </w:r>
            <w:r>
              <w:rPr>
                <w:webHidden/>
              </w:rPr>
              <w:tab/>
            </w:r>
            <w:r>
              <w:rPr>
                <w:webHidden/>
              </w:rPr>
              <w:fldChar w:fldCharType="begin"/>
            </w:r>
            <w:r>
              <w:rPr>
                <w:webHidden/>
              </w:rPr>
              <w:instrText xml:space="preserve"> PAGEREF _Toc244004902 \h </w:instrText>
            </w:r>
            <w:r>
              <w:rPr>
                <w:webHidden/>
              </w:rPr>
            </w:r>
            <w:r>
              <w:rPr>
                <w:webHidden/>
              </w:rPr>
              <w:fldChar w:fldCharType="separate"/>
            </w:r>
            <w:r>
              <w:rPr>
                <w:webHidden/>
              </w:rPr>
              <w:t>1</w:t>
            </w:r>
            <w:r>
              <w:rPr>
                <w:webHidden/>
              </w:rPr>
              <w:fldChar w:fldCharType="end"/>
            </w:r>
          </w:hyperlink>
        </w:p>
        <w:p w14:paraId="3BA78DC2" w14:textId="73814A04"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03" w:history="1">
            <w:r w:rsidRPr="00B33507">
              <w:rPr>
                <w:rStyle w:val="Hyperlink"/>
                <w:rFonts w:cstheme="minorHAnsi"/>
              </w:rPr>
              <w:t>1.1</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Background of the study</w:t>
            </w:r>
            <w:r>
              <w:rPr>
                <w:webHidden/>
              </w:rPr>
              <w:tab/>
            </w:r>
            <w:r>
              <w:rPr>
                <w:webHidden/>
              </w:rPr>
              <w:fldChar w:fldCharType="begin"/>
            </w:r>
            <w:r>
              <w:rPr>
                <w:webHidden/>
              </w:rPr>
              <w:instrText xml:space="preserve"> PAGEREF _Toc244004903 \h </w:instrText>
            </w:r>
            <w:r>
              <w:rPr>
                <w:webHidden/>
              </w:rPr>
            </w:r>
            <w:r>
              <w:rPr>
                <w:webHidden/>
              </w:rPr>
              <w:fldChar w:fldCharType="separate"/>
            </w:r>
            <w:r>
              <w:rPr>
                <w:webHidden/>
              </w:rPr>
              <w:t>1</w:t>
            </w:r>
            <w:r>
              <w:rPr>
                <w:webHidden/>
              </w:rPr>
              <w:fldChar w:fldCharType="end"/>
            </w:r>
          </w:hyperlink>
        </w:p>
        <w:p w14:paraId="25F60DB7" w14:textId="4F2AFF9B"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04" w:history="1">
            <w:r w:rsidRPr="00B33507">
              <w:rPr>
                <w:rStyle w:val="Hyperlink"/>
                <w:rFonts w:cstheme="minorHAnsi"/>
              </w:rPr>
              <w:t>1.2</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Problem Statement</w:t>
            </w:r>
            <w:r>
              <w:rPr>
                <w:webHidden/>
              </w:rPr>
              <w:tab/>
            </w:r>
            <w:r>
              <w:rPr>
                <w:webHidden/>
              </w:rPr>
              <w:fldChar w:fldCharType="begin"/>
            </w:r>
            <w:r>
              <w:rPr>
                <w:webHidden/>
              </w:rPr>
              <w:instrText xml:space="preserve"> PAGEREF _Toc244004904 \h </w:instrText>
            </w:r>
            <w:r>
              <w:rPr>
                <w:webHidden/>
              </w:rPr>
            </w:r>
            <w:r>
              <w:rPr>
                <w:webHidden/>
              </w:rPr>
              <w:fldChar w:fldCharType="separate"/>
            </w:r>
            <w:r>
              <w:rPr>
                <w:webHidden/>
              </w:rPr>
              <w:t>2</w:t>
            </w:r>
            <w:r>
              <w:rPr>
                <w:webHidden/>
              </w:rPr>
              <w:fldChar w:fldCharType="end"/>
            </w:r>
          </w:hyperlink>
        </w:p>
        <w:p w14:paraId="6B78EED5" w14:textId="7BC60BFB"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05" w:history="1">
            <w:r w:rsidRPr="00B33507">
              <w:rPr>
                <w:rStyle w:val="Hyperlink"/>
                <w:rFonts w:cstheme="minorHAnsi"/>
              </w:rPr>
              <w:t>1.3</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Research Questions</w:t>
            </w:r>
            <w:r>
              <w:rPr>
                <w:webHidden/>
              </w:rPr>
              <w:tab/>
            </w:r>
            <w:r>
              <w:rPr>
                <w:webHidden/>
              </w:rPr>
              <w:fldChar w:fldCharType="begin"/>
            </w:r>
            <w:r>
              <w:rPr>
                <w:webHidden/>
              </w:rPr>
              <w:instrText xml:space="preserve"> PAGEREF _Toc244004905 \h </w:instrText>
            </w:r>
            <w:r>
              <w:rPr>
                <w:webHidden/>
              </w:rPr>
            </w:r>
            <w:r>
              <w:rPr>
                <w:webHidden/>
              </w:rPr>
              <w:fldChar w:fldCharType="separate"/>
            </w:r>
            <w:r>
              <w:rPr>
                <w:webHidden/>
              </w:rPr>
              <w:t>3</w:t>
            </w:r>
            <w:r>
              <w:rPr>
                <w:webHidden/>
              </w:rPr>
              <w:fldChar w:fldCharType="end"/>
            </w:r>
          </w:hyperlink>
        </w:p>
        <w:p w14:paraId="196F5AEA" w14:textId="17454C57"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06" w:history="1">
            <w:r w:rsidRPr="00B33507">
              <w:rPr>
                <w:rStyle w:val="Hyperlink"/>
              </w:rPr>
              <w:t>1.3.1 Research Question 01</w:t>
            </w:r>
            <w:r>
              <w:rPr>
                <w:webHidden/>
              </w:rPr>
              <w:tab/>
            </w:r>
            <w:r>
              <w:rPr>
                <w:webHidden/>
              </w:rPr>
              <w:fldChar w:fldCharType="begin"/>
            </w:r>
            <w:r>
              <w:rPr>
                <w:webHidden/>
              </w:rPr>
              <w:instrText xml:space="preserve"> PAGEREF _Toc244004906 \h </w:instrText>
            </w:r>
            <w:r>
              <w:rPr>
                <w:webHidden/>
              </w:rPr>
            </w:r>
            <w:r>
              <w:rPr>
                <w:webHidden/>
              </w:rPr>
              <w:fldChar w:fldCharType="separate"/>
            </w:r>
            <w:r>
              <w:rPr>
                <w:webHidden/>
              </w:rPr>
              <w:t>3</w:t>
            </w:r>
            <w:r>
              <w:rPr>
                <w:webHidden/>
              </w:rPr>
              <w:fldChar w:fldCharType="end"/>
            </w:r>
          </w:hyperlink>
        </w:p>
        <w:p w14:paraId="5FFF8E75" w14:textId="6AE7AAAC"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07" w:history="1">
            <w:r w:rsidRPr="00B33507">
              <w:rPr>
                <w:rStyle w:val="Hyperlink"/>
              </w:rPr>
              <w:t>1.3.2 Research Question 02</w:t>
            </w:r>
            <w:r>
              <w:rPr>
                <w:webHidden/>
              </w:rPr>
              <w:tab/>
            </w:r>
            <w:r>
              <w:rPr>
                <w:webHidden/>
              </w:rPr>
              <w:fldChar w:fldCharType="begin"/>
            </w:r>
            <w:r>
              <w:rPr>
                <w:webHidden/>
              </w:rPr>
              <w:instrText xml:space="preserve"> PAGEREF _Toc244004907 \h </w:instrText>
            </w:r>
            <w:r>
              <w:rPr>
                <w:webHidden/>
              </w:rPr>
            </w:r>
            <w:r>
              <w:rPr>
                <w:webHidden/>
              </w:rPr>
              <w:fldChar w:fldCharType="separate"/>
            </w:r>
            <w:r>
              <w:rPr>
                <w:webHidden/>
              </w:rPr>
              <w:t>3</w:t>
            </w:r>
            <w:r>
              <w:rPr>
                <w:webHidden/>
              </w:rPr>
              <w:fldChar w:fldCharType="end"/>
            </w:r>
          </w:hyperlink>
        </w:p>
        <w:p w14:paraId="6A091B55" w14:textId="085DD5CF"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08" w:history="1">
            <w:r w:rsidRPr="00B33507">
              <w:rPr>
                <w:rStyle w:val="Hyperlink"/>
              </w:rPr>
              <w:t>1.3.3 Research Question 03</w:t>
            </w:r>
            <w:r>
              <w:rPr>
                <w:webHidden/>
              </w:rPr>
              <w:tab/>
            </w:r>
            <w:r>
              <w:rPr>
                <w:webHidden/>
              </w:rPr>
              <w:fldChar w:fldCharType="begin"/>
            </w:r>
            <w:r>
              <w:rPr>
                <w:webHidden/>
              </w:rPr>
              <w:instrText xml:space="preserve"> PAGEREF _Toc244004908 \h </w:instrText>
            </w:r>
            <w:r>
              <w:rPr>
                <w:webHidden/>
              </w:rPr>
            </w:r>
            <w:r>
              <w:rPr>
                <w:webHidden/>
              </w:rPr>
              <w:fldChar w:fldCharType="separate"/>
            </w:r>
            <w:r>
              <w:rPr>
                <w:webHidden/>
              </w:rPr>
              <w:t>3</w:t>
            </w:r>
            <w:r>
              <w:rPr>
                <w:webHidden/>
              </w:rPr>
              <w:fldChar w:fldCharType="end"/>
            </w:r>
          </w:hyperlink>
        </w:p>
        <w:p w14:paraId="7A6A7D3E" w14:textId="39F83703"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09" w:history="1">
            <w:r w:rsidRPr="00B33507">
              <w:rPr>
                <w:rStyle w:val="Hyperlink"/>
                <w:rFonts w:cstheme="minorHAnsi"/>
              </w:rPr>
              <w:t>1.4</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Research Objectives</w:t>
            </w:r>
            <w:r>
              <w:rPr>
                <w:webHidden/>
              </w:rPr>
              <w:tab/>
            </w:r>
            <w:r>
              <w:rPr>
                <w:webHidden/>
              </w:rPr>
              <w:fldChar w:fldCharType="begin"/>
            </w:r>
            <w:r>
              <w:rPr>
                <w:webHidden/>
              </w:rPr>
              <w:instrText xml:space="preserve"> PAGEREF _Toc244004909 \h </w:instrText>
            </w:r>
            <w:r>
              <w:rPr>
                <w:webHidden/>
              </w:rPr>
            </w:r>
            <w:r>
              <w:rPr>
                <w:webHidden/>
              </w:rPr>
              <w:fldChar w:fldCharType="separate"/>
            </w:r>
            <w:r>
              <w:rPr>
                <w:webHidden/>
              </w:rPr>
              <w:t>3</w:t>
            </w:r>
            <w:r>
              <w:rPr>
                <w:webHidden/>
              </w:rPr>
              <w:fldChar w:fldCharType="end"/>
            </w:r>
          </w:hyperlink>
        </w:p>
        <w:p w14:paraId="6253ACE8" w14:textId="35276E81"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10" w:history="1">
            <w:r w:rsidRPr="00B33507">
              <w:rPr>
                <w:rStyle w:val="Hyperlink"/>
                <w:rFonts w:cstheme="minorHAnsi"/>
              </w:rPr>
              <w:t>1.5</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Significance of Study</w:t>
            </w:r>
            <w:r>
              <w:rPr>
                <w:webHidden/>
              </w:rPr>
              <w:tab/>
            </w:r>
            <w:r>
              <w:rPr>
                <w:webHidden/>
              </w:rPr>
              <w:fldChar w:fldCharType="begin"/>
            </w:r>
            <w:r>
              <w:rPr>
                <w:webHidden/>
              </w:rPr>
              <w:instrText xml:space="preserve"> PAGEREF _Toc244004910 \h </w:instrText>
            </w:r>
            <w:r>
              <w:rPr>
                <w:webHidden/>
              </w:rPr>
            </w:r>
            <w:r>
              <w:rPr>
                <w:webHidden/>
              </w:rPr>
              <w:fldChar w:fldCharType="separate"/>
            </w:r>
            <w:r>
              <w:rPr>
                <w:webHidden/>
              </w:rPr>
              <w:t>5</w:t>
            </w:r>
            <w:r>
              <w:rPr>
                <w:webHidden/>
              </w:rPr>
              <w:fldChar w:fldCharType="end"/>
            </w:r>
          </w:hyperlink>
        </w:p>
        <w:p w14:paraId="3F1D2403" w14:textId="277BCEB2"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11" w:history="1">
            <w:r w:rsidRPr="00B33507">
              <w:rPr>
                <w:rStyle w:val="Hyperlink"/>
                <w:rFonts w:cstheme="minorHAnsi"/>
              </w:rPr>
              <w:t>1.6</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Project Report Organisation</w:t>
            </w:r>
            <w:r>
              <w:rPr>
                <w:webHidden/>
              </w:rPr>
              <w:tab/>
            </w:r>
            <w:r>
              <w:rPr>
                <w:webHidden/>
              </w:rPr>
              <w:fldChar w:fldCharType="begin"/>
            </w:r>
            <w:r>
              <w:rPr>
                <w:webHidden/>
              </w:rPr>
              <w:instrText xml:space="preserve"> PAGEREF _Toc244004911 \h </w:instrText>
            </w:r>
            <w:r>
              <w:rPr>
                <w:webHidden/>
              </w:rPr>
            </w:r>
            <w:r>
              <w:rPr>
                <w:webHidden/>
              </w:rPr>
              <w:fldChar w:fldCharType="separate"/>
            </w:r>
            <w:r>
              <w:rPr>
                <w:webHidden/>
              </w:rPr>
              <w:t>6</w:t>
            </w:r>
            <w:r>
              <w:rPr>
                <w:webHidden/>
              </w:rPr>
              <w:fldChar w:fldCharType="end"/>
            </w:r>
          </w:hyperlink>
        </w:p>
        <w:p w14:paraId="5BFB57DC" w14:textId="6D886B1B" w:rsidR="00F60D2E" w:rsidRDefault="00F60D2E">
          <w:pPr>
            <w:pStyle w:val="TOC1"/>
            <w:tabs>
              <w:tab w:val="left" w:pos="567"/>
            </w:tabs>
            <w:rPr>
              <w:rFonts w:asciiTheme="minorHAnsi" w:eastAsiaTheme="minorEastAsia" w:hAnsiTheme="minorHAnsi" w:cstheme="minorBidi"/>
              <w:b w:val="0"/>
              <w:kern w:val="2"/>
              <w:sz w:val="24"/>
              <w:lang w:eastAsia="en-NZ"/>
              <w14:ligatures w14:val="standardContextual"/>
            </w:rPr>
          </w:pPr>
          <w:hyperlink w:anchor="_Toc244004912" w:history="1">
            <w:r w:rsidRPr="00B33507">
              <w:rPr>
                <w:rStyle w:val="Hyperlink"/>
                <w:rFonts w:cstheme="minorHAnsi"/>
              </w:rPr>
              <w:t>2</w:t>
            </w:r>
            <w:r>
              <w:rPr>
                <w:rFonts w:asciiTheme="minorHAnsi" w:eastAsiaTheme="minorEastAsia" w:hAnsiTheme="minorHAnsi" w:cstheme="minorBidi"/>
                <w:b w:val="0"/>
                <w:kern w:val="2"/>
                <w:sz w:val="24"/>
                <w:lang w:eastAsia="en-NZ"/>
                <w14:ligatures w14:val="standardContextual"/>
              </w:rPr>
              <w:tab/>
            </w:r>
            <w:r w:rsidRPr="00B33507">
              <w:rPr>
                <w:rStyle w:val="Hyperlink"/>
                <w:rFonts w:cstheme="minorHAnsi"/>
              </w:rPr>
              <w:t>Literature Review</w:t>
            </w:r>
            <w:r>
              <w:rPr>
                <w:webHidden/>
              </w:rPr>
              <w:tab/>
            </w:r>
            <w:r>
              <w:rPr>
                <w:webHidden/>
              </w:rPr>
              <w:fldChar w:fldCharType="begin"/>
            </w:r>
            <w:r>
              <w:rPr>
                <w:webHidden/>
              </w:rPr>
              <w:instrText xml:space="preserve"> PAGEREF _Toc244004912 \h </w:instrText>
            </w:r>
            <w:r>
              <w:rPr>
                <w:webHidden/>
              </w:rPr>
            </w:r>
            <w:r>
              <w:rPr>
                <w:webHidden/>
              </w:rPr>
              <w:fldChar w:fldCharType="separate"/>
            </w:r>
            <w:r>
              <w:rPr>
                <w:webHidden/>
              </w:rPr>
              <w:t>8</w:t>
            </w:r>
            <w:r>
              <w:rPr>
                <w:webHidden/>
              </w:rPr>
              <w:fldChar w:fldCharType="end"/>
            </w:r>
          </w:hyperlink>
        </w:p>
        <w:p w14:paraId="54668BC8" w14:textId="00AC4BAC"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13" w:history="1">
            <w:r w:rsidRPr="00B33507">
              <w:rPr>
                <w:rStyle w:val="Hyperlink"/>
                <w:rFonts w:cstheme="minorHAnsi"/>
              </w:rPr>
              <w:t>2.1</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Related Work and Readmission Prediction</w:t>
            </w:r>
            <w:r>
              <w:rPr>
                <w:webHidden/>
              </w:rPr>
              <w:tab/>
            </w:r>
            <w:r>
              <w:rPr>
                <w:webHidden/>
              </w:rPr>
              <w:fldChar w:fldCharType="begin"/>
            </w:r>
            <w:r>
              <w:rPr>
                <w:webHidden/>
              </w:rPr>
              <w:instrText xml:space="preserve"> PAGEREF _Toc244004913 \h </w:instrText>
            </w:r>
            <w:r>
              <w:rPr>
                <w:webHidden/>
              </w:rPr>
            </w:r>
            <w:r>
              <w:rPr>
                <w:webHidden/>
              </w:rPr>
              <w:fldChar w:fldCharType="separate"/>
            </w:r>
            <w:r>
              <w:rPr>
                <w:webHidden/>
              </w:rPr>
              <w:t>8</w:t>
            </w:r>
            <w:r>
              <w:rPr>
                <w:webHidden/>
              </w:rPr>
              <w:fldChar w:fldCharType="end"/>
            </w:r>
          </w:hyperlink>
        </w:p>
        <w:p w14:paraId="7D0D50F8" w14:textId="5F401619"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14" w:history="1">
            <w:r w:rsidRPr="00B33507">
              <w:rPr>
                <w:rStyle w:val="Hyperlink"/>
                <w:rFonts w:cstheme="minorHAnsi"/>
              </w:rPr>
              <w:t>2.2</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Machine Learning Models and Clinical Baselines</w:t>
            </w:r>
            <w:r>
              <w:rPr>
                <w:webHidden/>
              </w:rPr>
              <w:tab/>
            </w:r>
            <w:r>
              <w:rPr>
                <w:webHidden/>
              </w:rPr>
              <w:fldChar w:fldCharType="begin"/>
            </w:r>
            <w:r>
              <w:rPr>
                <w:webHidden/>
              </w:rPr>
              <w:instrText xml:space="preserve"> PAGEREF _Toc244004914 \h </w:instrText>
            </w:r>
            <w:r>
              <w:rPr>
                <w:webHidden/>
              </w:rPr>
            </w:r>
            <w:r>
              <w:rPr>
                <w:webHidden/>
              </w:rPr>
              <w:fldChar w:fldCharType="separate"/>
            </w:r>
            <w:r>
              <w:rPr>
                <w:webHidden/>
              </w:rPr>
              <w:t>9</w:t>
            </w:r>
            <w:r>
              <w:rPr>
                <w:webHidden/>
              </w:rPr>
              <w:fldChar w:fldCharType="end"/>
            </w:r>
          </w:hyperlink>
        </w:p>
        <w:p w14:paraId="02E827B8" w14:textId="6B989EEB"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15" w:history="1">
            <w:r w:rsidRPr="00B33507">
              <w:rPr>
                <w:rStyle w:val="Hyperlink"/>
                <w:rFonts w:cstheme="minorHAnsi"/>
              </w:rPr>
              <w:t>2.3</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Fairness in Healthcare Prediction</w:t>
            </w:r>
            <w:r>
              <w:rPr>
                <w:webHidden/>
              </w:rPr>
              <w:tab/>
            </w:r>
            <w:r>
              <w:rPr>
                <w:webHidden/>
              </w:rPr>
              <w:fldChar w:fldCharType="begin"/>
            </w:r>
            <w:r>
              <w:rPr>
                <w:webHidden/>
              </w:rPr>
              <w:instrText xml:space="preserve"> PAGEREF _Toc244004915 \h </w:instrText>
            </w:r>
            <w:r>
              <w:rPr>
                <w:webHidden/>
              </w:rPr>
            </w:r>
            <w:r>
              <w:rPr>
                <w:webHidden/>
              </w:rPr>
              <w:fldChar w:fldCharType="separate"/>
            </w:r>
            <w:r>
              <w:rPr>
                <w:webHidden/>
              </w:rPr>
              <w:t>11</w:t>
            </w:r>
            <w:r>
              <w:rPr>
                <w:webHidden/>
              </w:rPr>
              <w:fldChar w:fldCharType="end"/>
            </w:r>
          </w:hyperlink>
        </w:p>
        <w:p w14:paraId="1F48676E" w14:textId="2D0BA4FF"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16" w:history="1">
            <w:r w:rsidRPr="00B33507">
              <w:rPr>
                <w:rStyle w:val="Hyperlink"/>
                <w:rFonts w:cstheme="minorHAnsi"/>
              </w:rPr>
              <w:t>2.4</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Explainability and Interpretable Machine Learning</w:t>
            </w:r>
            <w:r>
              <w:rPr>
                <w:webHidden/>
              </w:rPr>
              <w:tab/>
            </w:r>
            <w:r>
              <w:rPr>
                <w:webHidden/>
              </w:rPr>
              <w:fldChar w:fldCharType="begin"/>
            </w:r>
            <w:r>
              <w:rPr>
                <w:webHidden/>
              </w:rPr>
              <w:instrText xml:space="preserve"> PAGEREF _Toc244004916 \h </w:instrText>
            </w:r>
            <w:r>
              <w:rPr>
                <w:webHidden/>
              </w:rPr>
            </w:r>
            <w:r>
              <w:rPr>
                <w:webHidden/>
              </w:rPr>
              <w:fldChar w:fldCharType="separate"/>
            </w:r>
            <w:r>
              <w:rPr>
                <w:webHidden/>
              </w:rPr>
              <w:t>12</w:t>
            </w:r>
            <w:r>
              <w:rPr>
                <w:webHidden/>
              </w:rPr>
              <w:fldChar w:fldCharType="end"/>
            </w:r>
          </w:hyperlink>
        </w:p>
        <w:p w14:paraId="37B4B989" w14:textId="6094ACE6"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17" w:history="1">
            <w:r w:rsidRPr="00B33507">
              <w:rPr>
                <w:rStyle w:val="Hyperlink"/>
              </w:rPr>
              <w:t>2.5</w:t>
            </w:r>
            <w:r>
              <w:rPr>
                <w:rFonts w:asciiTheme="minorHAnsi" w:eastAsiaTheme="minorEastAsia" w:hAnsiTheme="minorHAnsi" w:cstheme="minorBidi"/>
                <w:kern w:val="2"/>
                <w:sz w:val="24"/>
                <w:lang w:eastAsia="en-NZ"/>
                <w14:ligatures w14:val="standardContextual"/>
              </w:rPr>
              <w:tab/>
            </w:r>
            <w:r w:rsidRPr="00B33507">
              <w:rPr>
                <w:rStyle w:val="Hyperlink"/>
              </w:rPr>
              <w:t>Calibration and Evaluation</w:t>
            </w:r>
            <w:r>
              <w:rPr>
                <w:webHidden/>
              </w:rPr>
              <w:tab/>
            </w:r>
            <w:r>
              <w:rPr>
                <w:webHidden/>
              </w:rPr>
              <w:fldChar w:fldCharType="begin"/>
            </w:r>
            <w:r>
              <w:rPr>
                <w:webHidden/>
              </w:rPr>
              <w:instrText xml:space="preserve"> PAGEREF _Toc244004917 \h </w:instrText>
            </w:r>
            <w:r>
              <w:rPr>
                <w:webHidden/>
              </w:rPr>
            </w:r>
            <w:r>
              <w:rPr>
                <w:webHidden/>
              </w:rPr>
              <w:fldChar w:fldCharType="separate"/>
            </w:r>
            <w:r>
              <w:rPr>
                <w:webHidden/>
              </w:rPr>
              <w:t>13</w:t>
            </w:r>
            <w:r>
              <w:rPr>
                <w:webHidden/>
              </w:rPr>
              <w:fldChar w:fldCharType="end"/>
            </w:r>
          </w:hyperlink>
        </w:p>
        <w:p w14:paraId="2B3E8DB2" w14:textId="70D7E185"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18" w:history="1">
            <w:r w:rsidRPr="00B33507">
              <w:rPr>
                <w:rStyle w:val="Hyperlink"/>
              </w:rPr>
              <w:t>2.6</w:t>
            </w:r>
            <w:r>
              <w:rPr>
                <w:rFonts w:asciiTheme="minorHAnsi" w:eastAsiaTheme="minorEastAsia" w:hAnsiTheme="minorHAnsi" w:cstheme="minorBidi"/>
                <w:kern w:val="2"/>
                <w:sz w:val="24"/>
                <w:lang w:eastAsia="en-NZ"/>
                <w14:ligatures w14:val="standardContextual"/>
              </w:rPr>
              <w:tab/>
            </w:r>
            <w:r w:rsidRPr="00B33507">
              <w:rPr>
                <w:rStyle w:val="Hyperlink"/>
              </w:rPr>
              <w:t>Ethical and Cultural Context</w:t>
            </w:r>
            <w:r>
              <w:rPr>
                <w:webHidden/>
              </w:rPr>
              <w:tab/>
            </w:r>
            <w:r>
              <w:rPr>
                <w:webHidden/>
              </w:rPr>
              <w:fldChar w:fldCharType="begin"/>
            </w:r>
            <w:r>
              <w:rPr>
                <w:webHidden/>
              </w:rPr>
              <w:instrText xml:space="preserve"> PAGEREF _Toc244004918 \h </w:instrText>
            </w:r>
            <w:r>
              <w:rPr>
                <w:webHidden/>
              </w:rPr>
            </w:r>
            <w:r>
              <w:rPr>
                <w:webHidden/>
              </w:rPr>
              <w:fldChar w:fldCharType="separate"/>
            </w:r>
            <w:r>
              <w:rPr>
                <w:webHidden/>
              </w:rPr>
              <w:t>14</w:t>
            </w:r>
            <w:r>
              <w:rPr>
                <w:webHidden/>
              </w:rPr>
              <w:fldChar w:fldCharType="end"/>
            </w:r>
          </w:hyperlink>
        </w:p>
        <w:p w14:paraId="19CE9FBC" w14:textId="30925B50"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19" w:history="1">
            <w:r w:rsidRPr="00B33507">
              <w:rPr>
                <w:rStyle w:val="Hyperlink"/>
              </w:rPr>
              <w:t>2.7</w:t>
            </w:r>
            <w:r>
              <w:rPr>
                <w:rFonts w:asciiTheme="minorHAnsi" w:eastAsiaTheme="minorEastAsia" w:hAnsiTheme="minorHAnsi" w:cstheme="minorBidi"/>
                <w:kern w:val="2"/>
                <w:sz w:val="24"/>
                <w:lang w:eastAsia="en-NZ"/>
                <w14:ligatures w14:val="standardContextual"/>
              </w:rPr>
              <w:tab/>
            </w:r>
            <w:r w:rsidRPr="00B33507">
              <w:rPr>
                <w:rStyle w:val="Hyperlink"/>
              </w:rPr>
              <w:t>Research Gap</w:t>
            </w:r>
            <w:r>
              <w:rPr>
                <w:webHidden/>
              </w:rPr>
              <w:tab/>
            </w:r>
            <w:r>
              <w:rPr>
                <w:webHidden/>
              </w:rPr>
              <w:fldChar w:fldCharType="begin"/>
            </w:r>
            <w:r>
              <w:rPr>
                <w:webHidden/>
              </w:rPr>
              <w:instrText xml:space="preserve"> PAGEREF _Toc244004919 \h </w:instrText>
            </w:r>
            <w:r>
              <w:rPr>
                <w:webHidden/>
              </w:rPr>
            </w:r>
            <w:r>
              <w:rPr>
                <w:webHidden/>
              </w:rPr>
              <w:fldChar w:fldCharType="separate"/>
            </w:r>
            <w:r>
              <w:rPr>
                <w:webHidden/>
              </w:rPr>
              <w:t>15</w:t>
            </w:r>
            <w:r>
              <w:rPr>
                <w:webHidden/>
              </w:rPr>
              <w:fldChar w:fldCharType="end"/>
            </w:r>
          </w:hyperlink>
        </w:p>
        <w:p w14:paraId="26D2C05F" w14:textId="3545E0CB"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20" w:history="1">
            <w:r w:rsidRPr="00B33507">
              <w:rPr>
                <w:rStyle w:val="Hyperlink"/>
                <w:rFonts w:cstheme="minorHAnsi"/>
              </w:rPr>
              <w:t>2.8</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Summary</w:t>
            </w:r>
            <w:r>
              <w:rPr>
                <w:webHidden/>
              </w:rPr>
              <w:tab/>
            </w:r>
            <w:r>
              <w:rPr>
                <w:webHidden/>
              </w:rPr>
              <w:fldChar w:fldCharType="begin"/>
            </w:r>
            <w:r>
              <w:rPr>
                <w:webHidden/>
              </w:rPr>
              <w:instrText xml:space="preserve"> PAGEREF _Toc244004920 \h </w:instrText>
            </w:r>
            <w:r>
              <w:rPr>
                <w:webHidden/>
              </w:rPr>
            </w:r>
            <w:r>
              <w:rPr>
                <w:webHidden/>
              </w:rPr>
              <w:fldChar w:fldCharType="separate"/>
            </w:r>
            <w:r>
              <w:rPr>
                <w:webHidden/>
              </w:rPr>
              <w:t>16</w:t>
            </w:r>
            <w:r>
              <w:rPr>
                <w:webHidden/>
              </w:rPr>
              <w:fldChar w:fldCharType="end"/>
            </w:r>
          </w:hyperlink>
        </w:p>
        <w:p w14:paraId="7E2AC484" w14:textId="6ED50E7E" w:rsidR="00F60D2E" w:rsidRDefault="00F60D2E">
          <w:pPr>
            <w:pStyle w:val="TOC1"/>
            <w:tabs>
              <w:tab w:val="left" w:pos="567"/>
            </w:tabs>
            <w:rPr>
              <w:rFonts w:asciiTheme="minorHAnsi" w:eastAsiaTheme="minorEastAsia" w:hAnsiTheme="minorHAnsi" w:cstheme="minorBidi"/>
              <w:b w:val="0"/>
              <w:kern w:val="2"/>
              <w:sz w:val="24"/>
              <w:lang w:eastAsia="en-NZ"/>
              <w14:ligatures w14:val="standardContextual"/>
            </w:rPr>
          </w:pPr>
          <w:hyperlink w:anchor="_Toc244004921" w:history="1">
            <w:r w:rsidRPr="00B33507">
              <w:rPr>
                <w:rStyle w:val="Hyperlink"/>
                <w:rFonts w:cstheme="minorHAnsi"/>
              </w:rPr>
              <w:t>3</w:t>
            </w:r>
            <w:r>
              <w:rPr>
                <w:rFonts w:asciiTheme="minorHAnsi" w:eastAsiaTheme="minorEastAsia" w:hAnsiTheme="minorHAnsi" w:cstheme="minorBidi"/>
                <w:b w:val="0"/>
                <w:kern w:val="2"/>
                <w:sz w:val="24"/>
                <w:lang w:eastAsia="en-NZ"/>
                <w14:ligatures w14:val="standardContextual"/>
              </w:rPr>
              <w:tab/>
            </w:r>
            <w:r w:rsidRPr="00B33507">
              <w:rPr>
                <w:rStyle w:val="Hyperlink"/>
                <w:rFonts w:cstheme="minorHAnsi"/>
              </w:rPr>
              <w:t>Method</w:t>
            </w:r>
            <w:r>
              <w:rPr>
                <w:webHidden/>
              </w:rPr>
              <w:tab/>
            </w:r>
            <w:r>
              <w:rPr>
                <w:webHidden/>
              </w:rPr>
              <w:fldChar w:fldCharType="begin"/>
            </w:r>
            <w:r>
              <w:rPr>
                <w:webHidden/>
              </w:rPr>
              <w:instrText xml:space="preserve"> PAGEREF _Toc244004921 \h </w:instrText>
            </w:r>
            <w:r>
              <w:rPr>
                <w:webHidden/>
              </w:rPr>
            </w:r>
            <w:r>
              <w:rPr>
                <w:webHidden/>
              </w:rPr>
              <w:fldChar w:fldCharType="separate"/>
            </w:r>
            <w:r>
              <w:rPr>
                <w:webHidden/>
              </w:rPr>
              <w:t>18</w:t>
            </w:r>
            <w:r>
              <w:rPr>
                <w:webHidden/>
              </w:rPr>
              <w:fldChar w:fldCharType="end"/>
            </w:r>
          </w:hyperlink>
        </w:p>
        <w:p w14:paraId="49C1EB25" w14:textId="703EAC6E"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22" w:history="1">
            <w:r w:rsidRPr="00B33507">
              <w:rPr>
                <w:rStyle w:val="Hyperlink"/>
                <w:rFonts w:cstheme="minorHAnsi"/>
              </w:rPr>
              <w:t>3.1</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Study location and Data Source</w:t>
            </w:r>
            <w:r>
              <w:rPr>
                <w:webHidden/>
              </w:rPr>
              <w:tab/>
            </w:r>
            <w:r>
              <w:rPr>
                <w:webHidden/>
              </w:rPr>
              <w:fldChar w:fldCharType="begin"/>
            </w:r>
            <w:r>
              <w:rPr>
                <w:webHidden/>
              </w:rPr>
              <w:instrText xml:space="preserve"> PAGEREF _Toc244004922 \h </w:instrText>
            </w:r>
            <w:r>
              <w:rPr>
                <w:webHidden/>
              </w:rPr>
            </w:r>
            <w:r>
              <w:rPr>
                <w:webHidden/>
              </w:rPr>
              <w:fldChar w:fldCharType="separate"/>
            </w:r>
            <w:r>
              <w:rPr>
                <w:webHidden/>
              </w:rPr>
              <w:t>18</w:t>
            </w:r>
            <w:r>
              <w:rPr>
                <w:webHidden/>
              </w:rPr>
              <w:fldChar w:fldCharType="end"/>
            </w:r>
          </w:hyperlink>
        </w:p>
        <w:p w14:paraId="2F66D990" w14:textId="100EAD40"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23" w:history="1">
            <w:r w:rsidRPr="00B33507">
              <w:rPr>
                <w:rStyle w:val="Hyperlink"/>
                <w:rFonts w:cstheme="minorHAnsi"/>
              </w:rPr>
              <w:t>3.2</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Study Design</w:t>
            </w:r>
            <w:r>
              <w:rPr>
                <w:webHidden/>
              </w:rPr>
              <w:tab/>
            </w:r>
            <w:r>
              <w:rPr>
                <w:webHidden/>
              </w:rPr>
              <w:fldChar w:fldCharType="begin"/>
            </w:r>
            <w:r>
              <w:rPr>
                <w:webHidden/>
              </w:rPr>
              <w:instrText xml:space="preserve"> PAGEREF _Toc244004923 \h </w:instrText>
            </w:r>
            <w:r>
              <w:rPr>
                <w:webHidden/>
              </w:rPr>
            </w:r>
            <w:r>
              <w:rPr>
                <w:webHidden/>
              </w:rPr>
              <w:fldChar w:fldCharType="separate"/>
            </w:r>
            <w:r>
              <w:rPr>
                <w:webHidden/>
              </w:rPr>
              <w:t>18</w:t>
            </w:r>
            <w:r>
              <w:rPr>
                <w:webHidden/>
              </w:rPr>
              <w:fldChar w:fldCharType="end"/>
            </w:r>
          </w:hyperlink>
        </w:p>
        <w:p w14:paraId="17B52B1A" w14:textId="43E71A7A"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24" w:history="1">
            <w:r w:rsidRPr="00B33507">
              <w:rPr>
                <w:rStyle w:val="Hyperlink"/>
                <w:rFonts w:cstheme="minorHAnsi"/>
              </w:rPr>
              <w:t>3.3</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Data collection and Cohort Construction</w:t>
            </w:r>
            <w:r>
              <w:rPr>
                <w:webHidden/>
              </w:rPr>
              <w:tab/>
            </w:r>
            <w:r>
              <w:rPr>
                <w:webHidden/>
              </w:rPr>
              <w:fldChar w:fldCharType="begin"/>
            </w:r>
            <w:r>
              <w:rPr>
                <w:webHidden/>
              </w:rPr>
              <w:instrText xml:space="preserve"> PAGEREF _Toc244004924 \h </w:instrText>
            </w:r>
            <w:r>
              <w:rPr>
                <w:webHidden/>
              </w:rPr>
            </w:r>
            <w:r>
              <w:rPr>
                <w:webHidden/>
              </w:rPr>
              <w:fldChar w:fldCharType="separate"/>
            </w:r>
            <w:r>
              <w:rPr>
                <w:webHidden/>
              </w:rPr>
              <w:t>19</w:t>
            </w:r>
            <w:r>
              <w:rPr>
                <w:webHidden/>
              </w:rPr>
              <w:fldChar w:fldCharType="end"/>
            </w:r>
          </w:hyperlink>
        </w:p>
        <w:p w14:paraId="1C434A5B" w14:textId="69DA11A4"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25" w:history="1">
            <w:r w:rsidRPr="00B33507">
              <w:rPr>
                <w:rStyle w:val="Hyperlink"/>
                <w:rFonts w:cstheme="minorHAnsi"/>
              </w:rPr>
              <w:t>3.4</w:t>
            </w:r>
            <w:r>
              <w:rPr>
                <w:rFonts w:asciiTheme="minorHAnsi" w:eastAsiaTheme="minorEastAsia" w:hAnsiTheme="minorHAnsi" w:cstheme="minorBidi"/>
                <w:kern w:val="2"/>
                <w:sz w:val="24"/>
                <w:lang w:eastAsia="en-NZ"/>
                <w14:ligatures w14:val="standardContextual"/>
              </w:rPr>
              <w:tab/>
            </w:r>
            <w:r w:rsidRPr="00B33507">
              <w:rPr>
                <w:rStyle w:val="Hyperlink"/>
              </w:rPr>
              <w:t>Data Preparation and Leakage Control</w:t>
            </w:r>
            <w:r>
              <w:rPr>
                <w:webHidden/>
              </w:rPr>
              <w:tab/>
            </w:r>
            <w:r>
              <w:rPr>
                <w:webHidden/>
              </w:rPr>
              <w:fldChar w:fldCharType="begin"/>
            </w:r>
            <w:r>
              <w:rPr>
                <w:webHidden/>
              </w:rPr>
              <w:instrText xml:space="preserve"> PAGEREF _Toc244004925 \h </w:instrText>
            </w:r>
            <w:r>
              <w:rPr>
                <w:webHidden/>
              </w:rPr>
            </w:r>
            <w:r>
              <w:rPr>
                <w:webHidden/>
              </w:rPr>
              <w:fldChar w:fldCharType="separate"/>
            </w:r>
            <w:r>
              <w:rPr>
                <w:webHidden/>
              </w:rPr>
              <w:t>20</w:t>
            </w:r>
            <w:r>
              <w:rPr>
                <w:webHidden/>
              </w:rPr>
              <w:fldChar w:fldCharType="end"/>
            </w:r>
          </w:hyperlink>
        </w:p>
        <w:p w14:paraId="5C884A97" w14:textId="52F7C664"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26" w:history="1">
            <w:r w:rsidRPr="00B33507">
              <w:rPr>
                <w:rStyle w:val="Hyperlink"/>
                <w:rFonts w:cstheme="minorHAnsi"/>
              </w:rPr>
              <w:t>3.5</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Models and LACE benchmark</w:t>
            </w:r>
            <w:r>
              <w:rPr>
                <w:webHidden/>
              </w:rPr>
              <w:tab/>
            </w:r>
            <w:r>
              <w:rPr>
                <w:webHidden/>
              </w:rPr>
              <w:fldChar w:fldCharType="begin"/>
            </w:r>
            <w:r>
              <w:rPr>
                <w:webHidden/>
              </w:rPr>
              <w:instrText xml:space="preserve"> PAGEREF _Toc244004926 \h </w:instrText>
            </w:r>
            <w:r>
              <w:rPr>
                <w:webHidden/>
              </w:rPr>
            </w:r>
            <w:r>
              <w:rPr>
                <w:webHidden/>
              </w:rPr>
              <w:fldChar w:fldCharType="separate"/>
            </w:r>
            <w:r>
              <w:rPr>
                <w:webHidden/>
              </w:rPr>
              <w:t>21</w:t>
            </w:r>
            <w:r>
              <w:rPr>
                <w:webHidden/>
              </w:rPr>
              <w:fldChar w:fldCharType="end"/>
            </w:r>
          </w:hyperlink>
        </w:p>
        <w:p w14:paraId="73A27245" w14:textId="63672360"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27" w:history="1">
            <w:r w:rsidRPr="00B33507">
              <w:rPr>
                <w:rStyle w:val="Hyperlink"/>
                <w:rFonts w:cstheme="minorHAnsi"/>
              </w:rPr>
              <w:t>3.6</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Evaluation Measures</w:t>
            </w:r>
            <w:r>
              <w:rPr>
                <w:webHidden/>
              </w:rPr>
              <w:tab/>
            </w:r>
            <w:r>
              <w:rPr>
                <w:webHidden/>
              </w:rPr>
              <w:fldChar w:fldCharType="begin"/>
            </w:r>
            <w:r>
              <w:rPr>
                <w:webHidden/>
              </w:rPr>
              <w:instrText xml:space="preserve"> PAGEREF _Toc244004927 \h </w:instrText>
            </w:r>
            <w:r>
              <w:rPr>
                <w:webHidden/>
              </w:rPr>
            </w:r>
            <w:r>
              <w:rPr>
                <w:webHidden/>
              </w:rPr>
              <w:fldChar w:fldCharType="separate"/>
            </w:r>
            <w:r>
              <w:rPr>
                <w:webHidden/>
              </w:rPr>
              <w:t>22</w:t>
            </w:r>
            <w:r>
              <w:rPr>
                <w:webHidden/>
              </w:rPr>
              <w:fldChar w:fldCharType="end"/>
            </w:r>
          </w:hyperlink>
        </w:p>
        <w:p w14:paraId="3A06C517" w14:textId="4F55E7AA"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28" w:history="1">
            <w:r w:rsidRPr="00B33507">
              <w:rPr>
                <w:rStyle w:val="Hyperlink"/>
                <w:rFonts w:cstheme="minorHAnsi"/>
              </w:rPr>
              <w:t>3.7</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Fairness and Mitigation Analysis</w:t>
            </w:r>
            <w:r>
              <w:rPr>
                <w:webHidden/>
              </w:rPr>
              <w:tab/>
            </w:r>
            <w:r>
              <w:rPr>
                <w:webHidden/>
              </w:rPr>
              <w:fldChar w:fldCharType="begin"/>
            </w:r>
            <w:r>
              <w:rPr>
                <w:webHidden/>
              </w:rPr>
              <w:instrText xml:space="preserve"> PAGEREF _Toc244004928 \h </w:instrText>
            </w:r>
            <w:r>
              <w:rPr>
                <w:webHidden/>
              </w:rPr>
            </w:r>
            <w:r>
              <w:rPr>
                <w:webHidden/>
              </w:rPr>
              <w:fldChar w:fldCharType="separate"/>
            </w:r>
            <w:r>
              <w:rPr>
                <w:webHidden/>
              </w:rPr>
              <w:t>23</w:t>
            </w:r>
            <w:r>
              <w:rPr>
                <w:webHidden/>
              </w:rPr>
              <w:fldChar w:fldCharType="end"/>
            </w:r>
          </w:hyperlink>
        </w:p>
        <w:p w14:paraId="30C3DF4B" w14:textId="3A396468"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29" w:history="1">
            <w:r w:rsidRPr="00B33507">
              <w:rPr>
                <w:rStyle w:val="Hyperlink"/>
                <w:rFonts w:cstheme="minorHAnsi"/>
              </w:rPr>
              <w:t>3.8</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Explanation Analysis</w:t>
            </w:r>
            <w:r>
              <w:rPr>
                <w:webHidden/>
              </w:rPr>
              <w:tab/>
            </w:r>
            <w:r>
              <w:rPr>
                <w:webHidden/>
              </w:rPr>
              <w:fldChar w:fldCharType="begin"/>
            </w:r>
            <w:r>
              <w:rPr>
                <w:webHidden/>
              </w:rPr>
              <w:instrText xml:space="preserve"> PAGEREF _Toc244004929 \h </w:instrText>
            </w:r>
            <w:r>
              <w:rPr>
                <w:webHidden/>
              </w:rPr>
            </w:r>
            <w:r>
              <w:rPr>
                <w:webHidden/>
              </w:rPr>
              <w:fldChar w:fldCharType="separate"/>
            </w:r>
            <w:r>
              <w:rPr>
                <w:webHidden/>
              </w:rPr>
              <w:t>25</w:t>
            </w:r>
            <w:r>
              <w:rPr>
                <w:webHidden/>
              </w:rPr>
              <w:fldChar w:fldCharType="end"/>
            </w:r>
          </w:hyperlink>
        </w:p>
        <w:p w14:paraId="655A1536" w14:textId="5D219017"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30" w:history="1">
            <w:r w:rsidRPr="00B33507">
              <w:rPr>
                <w:rStyle w:val="Hyperlink"/>
                <w:rFonts w:cstheme="minorHAnsi"/>
              </w:rPr>
              <w:t>3.9</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Ethical Consideration</w:t>
            </w:r>
            <w:r>
              <w:rPr>
                <w:webHidden/>
              </w:rPr>
              <w:tab/>
            </w:r>
            <w:r>
              <w:rPr>
                <w:webHidden/>
              </w:rPr>
              <w:fldChar w:fldCharType="begin"/>
            </w:r>
            <w:r>
              <w:rPr>
                <w:webHidden/>
              </w:rPr>
              <w:instrText xml:space="preserve"> PAGEREF _Toc244004930 \h </w:instrText>
            </w:r>
            <w:r>
              <w:rPr>
                <w:webHidden/>
              </w:rPr>
            </w:r>
            <w:r>
              <w:rPr>
                <w:webHidden/>
              </w:rPr>
              <w:fldChar w:fldCharType="separate"/>
            </w:r>
            <w:r>
              <w:rPr>
                <w:webHidden/>
              </w:rPr>
              <w:t>25</w:t>
            </w:r>
            <w:r>
              <w:rPr>
                <w:webHidden/>
              </w:rPr>
              <w:fldChar w:fldCharType="end"/>
            </w:r>
          </w:hyperlink>
        </w:p>
        <w:p w14:paraId="4BECB812" w14:textId="33C3A6E3" w:rsidR="00F60D2E" w:rsidRDefault="00F60D2E">
          <w:pPr>
            <w:pStyle w:val="TOC1"/>
            <w:tabs>
              <w:tab w:val="left" w:pos="567"/>
            </w:tabs>
            <w:rPr>
              <w:rFonts w:asciiTheme="minorHAnsi" w:eastAsiaTheme="minorEastAsia" w:hAnsiTheme="minorHAnsi" w:cstheme="minorBidi"/>
              <w:b w:val="0"/>
              <w:kern w:val="2"/>
              <w:sz w:val="24"/>
              <w:lang w:eastAsia="en-NZ"/>
              <w14:ligatures w14:val="standardContextual"/>
            </w:rPr>
          </w:pPr>
          <w:hyperlink w:anchor="_Toc244004931" w:history="1">
            <w:r w:rsidRPr="00B33507">
              <w:rPr>
                <w:rStyle w:val="Hyperlink"/>
                <w:rFonts w:cstheme="minorHAnsi"/>
              </w:rPr>
              <w:t>4</w:t>
            </w:r>
            <w:r>
              <w:rPr>
                <w:rFonts w:asciiTheme="minorHAnsi" w:eastAsiaTheme="minorEastAsia" w:hAnsiTheme="minorHAnsi" w:cstheme="minorBidi"/>
                <w:b w:val="0"/>
                <w:kern w:val="2"/>
                <w:sz w:val="24"/>
                <w:lang w:eastAsia="en-NZ"/>
                <w14:ligatures w14:val="standardContextual"/>
              </w:rPr>
              <w:tab/>
            </w:r>
            <w:r w:rsidRPr="00B33507">
              <w:rPr>
                <w:rStyle w:val="Hyperlink"/>
                <w:rFonts w:cstheme="minorHAnsi"/>
              </w:rPr>
              <w:t>Data Analysis and Results</w:t>
            </w:r>
            <w:r>
              <w:rPr>
                <w:webHidden/>
              </w:rPr>
              <w:tab/>
            </w:r>
            <w:r>
              <w:rPr>
                <w:webHidden/>
              </w:rPr>
              <w:fldChar w:fldCharType="begin"/>
            </w:r>
            <w:r>
              <w:rPr>
                <w:webHidden/>
              </w:rPr>
              <w:instrText xml:space="preserve"> PAGEREF _Toc244004931 \h </w:instrText>
            </w:r>
            <w:r>
              <w:rPr>
                <w:webHidden/>
              </w:rPr>
            </w:r>
            <w:r>
              <w:rPr>
                <w:webHidden/>
              </w:rPr>
              <w:fldChar w:fldCharType="separate"/>
            </w:r>
            <w:r>
              <w:rPr>
                <w:webHidden/>
              </w:rPr>
              <w:t>27</w:t>
            </w:r>
            <w:r>
              <w:rPr>
                <w:webHidden/>
              </w:rPr>
              <w:fldChar w:fldCharType="end"/>
            </w:r>
          </w:hyperlink>
        </w:p>
        <w:p w14:paraId="535E6341" w14:textId="5DDD196C"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32" w:history="1">
            <w:r w:rsidRPr="00B33507">
              <w:rPr>
                <w:rStyle w:val="Hyperlink"/>
                <w:rFonts w:cstheme="minorHAnsi"/>
              </w:rPr>
              <w:t>4.1</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Cohort and Descriptive Results</w:t>
            </w:r>
            <w:r>
              <w:rPr>
                <w:webHidden/>
              </w:rPr>
              <w:tab/>
            </w:r>
            <w:r>
              <w:rPr>
                <w:webHidden/>
              </w:rPr>
              <w:fldChar w:fldCharType="begin"/>
            </w:r>
            <w:r>
              <w:rPr>
                <w:webHidden/>
              </w:rPr>
              <w:instrText xml:space="preserve"> PAGEREF _Toc244004932 \h </w:instrText>
            </w:r>
            <w:r>
              <w:rPr>
                <w:webHidden/>
              </w:rPr>
            </w:r>
            <w:r>
              <w:rPr>
                <w:webHidden/>
              </w:rPr>
              <w:fldChar w:fldCharType="separate"/>
            </w:r>
            <w:r>
              <w:rPr>
                <w:webHidden/>
              </w:rPr>
              <w:t>27</w:t>
            </w:r>
            <w:r>
              <w:rPr>
                <w:webHidden/>
              </w:rPr>
              <w:fldChar w:fldCharType="end"/>
            </w:r>
          </w:hyperlink>
        </w:p>
        <w:p w14:paraId="671290D9" w14:textId="5D665DE1"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33" w:history="1">
            <w:r w:rsidRPr="00B33507">
              <w:rPr>
                <w:rStyle w:val="Hyperlink"/>
                <w:rFonts w:cstheme="minorHAnsi"/>
              </w:rPr>
              <w:t>4.2</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Model Performance</w:t>
            </w:r>
            <w:r>
              <w:rPr>
                <w:webHidden/>
              </w:rPr>
              <w:tab/>
            </w:r>
            <w:r>
              <w:rPr>
                <w:webHidden/>
              </w:rPr>
              <w:fldChar w:fldCharType="begin"/>
            </w:r>
            <w:r>
              <w:rPr>
                <w:webHidden/>
              </w:rPr>
              <w:instrText xml:space="preserve"> PAGEREF _Toc244004933 \h </w:instrText>
            </w:r>
            <w:r>
              <w:rPr>
                <w:webHidden/>
              </w:rPr>
            </w:r>
            <w:r>
              <w:rPr>
                <w:webHidden/>
              </w:rPr>
              <w:fldChar w:fldCharType="separate"/>
            </w:r>
            <w:r>
              <w:rPr>
                <w:webHidden/>
              </w:rPr>
              <w:t>27</w:t>
            </w:r>
            <w:r>
              <w:rPr>
                <w:webHidden/>
              </w:rPr>
              <w:fldChar w:fldCharType="end"/>
            </w:r>
          </w:hyperlink>
        </w:p>
        <w:p w14:paraId="4E4BC5AC" w14:textId="2EE97975" w:rsidR="00F60D2E" w:rsidRDefault="00F60D2E">
          <w:pPr>
            <w:pStyle w:val="TOC1"/>
            <w:tabs>
              <w:tab w:val="left" w:pos="567"/>
            </w:tabs>
            <w:rPr>
              <w:rFonts w:asciiTheme="minorHAnsi" w:eastAsiaTheme="minorEastAsia" w:hAnsiTheme="minorHAnsi" w:cstheme="minorBidi"/>
              <w:b w:val="0"/>
              <w:kern w:val="2"/>
              <w:sz w:val="24"/>
              <w:lang w:eastAsia="en-NZ"/>
              <w14:ligatures w14:val="standardContextual"/>
            </w:rPr>
          </w:pPr>
          <w:hyperlink w:anchor="_Toc244004934" w:history="1">
            <w:r w:rsidRPr="00B33507">
              <w:rPr>
                <w:rStyle w:val="Hyperlink"/>
                <w:rFonts w:eastAsia="Calibri" w:cstheme="minorHAnsi"/>
              </w:rPr>
              <w:t>5</w:t>
            </w:r>
            <w:r>
              <w:rPr>
                <w:rFonts w:asciiTheme="minorHAnsi" w:eastAsiaTheme="minorEastAsia" w:hAnsiTheme="minorHAnsi" w:cstheme="minorBidi"/>
                <w:b w:val="0"/>
                <w:kern w:val="2"/>
                <w:sz w:val="24"/>
                <w:lang w:eastAsia="en-NZ"/>
                <w14:ligatures w14:val="standardContextual"/>
              </w:rPr>
              <w:tab/>
            </w:r>
            <w:r w:rsidRPr="00B33507">
              <w:rPr>
                <w:rStyle w:val="Hyperlink"/>
                <w:rFonts w:eastAsia="Calibri" w:cstheme="minorHAnsi"/>
              </w:rPr>
              <w:t>Discussion</w:t>
            </w:r>
            <w:r>
              <w:rPr>
                <w:webHidden/>
              </w:rPr>
              <w:tab/>
            </w:r>
            <w:r>
              <w:rPr>
                <w:webHidden/>
              </w:rPr>
              <w:fldChar w:fldCharType="begin"/>
            </w:r>
            <w:r>
              <w:rPr>
                <w:webHidden/>
              </w:rPr>
              <w:instrText xml:space="preserve"> PAGEREF _Toc244004934 \h </w:instrText>
            </w:r>
            <w:r>
              <w:rPr>
                <w:webHidden/>
              </w:rPr>
            </w:r>
            <w:r>
              <w:rPr>
                <w:webHidden/>
              </w:rPr>
              <w:fldChar w:fldCharType="separate"/>
            </w:r>
            <w:r>
              <w:rPr>
                <w:webHidden/>
              </w:rPr>
              <w:t>30</w:t>
            </w:r>
            <w:r>
              <w:rPr>
                <w:webHidden/>
              </w:rPr>
              <w:fldChar w:fldCharType="end"/>
            </w:r>
          </w:hyperlink>
        </w:p>
        <w:p w14:paraId="4BEB4674" w14:textId="704F33EB"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35" w:history="1">
            <w:r w:rsidRPr="00B33507">
              <w:rPr>
                <w:rStyle w:val="Hyperlink"/>
                <w:rFonts w:cstheme="minorHAnsi"/>
              </w:rPr>
              <w:t>5.1</w:t>
            </w:r>
            <w:r>
              <w:rPr>
                <w:rFonts w:asciiTheme="minorHAnsi" w:eastAsiaTheme="minorEastAsia" w:hAnsiTheme="minorHAnsi" w:cstheme="minorBidi"/>
                <w:kern w:val="2"/>
                <w:sz w:val="24"/>
                <w:lang w:eastAsia="en-NZ"/>
                <w14:ligatures w14:val="standardContextual"/>
              </w:rPr>
              <w:tab/>
            </w:r>
            <w:r w:rsidRPr="00B33507">
              <w:rPr>
                <w:rStyle w:val="Hyperlink"/>
                <w:rFonts w:eastAsia="Calibri" w:cstheme="minorHAnsi"/>
              </w:rPr>
              <w:t xml:space="preserve">Results </w:t>
            </w:r>
            <w:r w:rsidRPr="00B33507">
              <w:rPr>
                <w:rStyle w:val="Hyperlink"/>
                <w:rFonts w:cstheme="minorHAnsi"/>
              </w:rPr>
              <w:t>Discussion</w:t>
            </w:r>
            <w:r>
              <w:rPr>
                <w:webHidden/>
              </w:rPr>
              <w:tab/>
            </w:r>
            <w:r>
              <w:rPr>
                <w:webHidden/>
              </w:rPr>
              <w:fldChar w:fldCharType="begin"/>
            </w:r>
            <w:r>
              <w:rPr>
                <w:webHidden/>
              </w:rPr>
              <w:instrText xml:space="preserve"> PAGEREF _Toc244004935 \h </w:instrText>
            </w:r>
            <w:r>
              <w:rPr>
                <w:webHidden/>
              </w:rPr>
            </w:r>
            <w:r>
              <w:rPr>
                <w:webHidden/>
              </w:rPr>
              <w:fldChar w:fldCharType="separate"/>
            </w:r>
            <w:r>
              <w:rPr>
                <w:webHidden/>
              </w:rPr>
              <w:t>30</w:t>
            </w:r>
            <w:r>
              <w:rPr>
                <w:webHidden/>
              </w:rPr>
              <w:fldChar w:fldCharType="end"/>
            </w:r>
          </w:hyperlink>
        </w:p>
        <w:p w14:paraId="1BFAAA5B" w14:textId="53C44BE5"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36" w:history="1">
            <w:r w:rsidRPr="00B33507">
              <w:rPr>
                <w:rStyle w:val="Hyperlink"/>
                <w:rFonts w:eastAsia="Calibri" w:cstheme="minorHAnsi"/>
              </w:rPr>
              <w:t>5.2</w:t>
            </w:r>
            <w:r>
              <w:rPr>
                <w:rFonts w:asciiTheme="minorHAnsi" w:eastAsiaTheme="minorEastAsia" w:hAnsiTheme="minorHAnsi" w:cstheme="minorBidi"/>
                <w:kern w:val="2"/>
                <w:sz w:val="24"/>
                <w:lang w:eastAsia="en-NZ"/>
                <w14:ligatures w14:val="standardContextual"/>
              </w:rPr>
              <w:tab/>
            </w:r>
            <w:r w:rsidRPr="00B33507">
              <w:rPr>
                <w:rStyle w:val="Hyperlink"/>
                <w:rFonts w:eastAsia="Calibri" w:cstheme="minorHAnsi"/>
              </w:rPr>
              <w:t>Comparison with previous studies</w:t>
            </w:r>
            <w:r>
              <w:rPr>
                <w:webHidden/>
              </w:rPr>
              <w:tab/>
            </w:r>
            <w:r>
              <w:rPr>
                <w:webHidden/>
              </w:rPr>
              <w:fldChar w:fldCharType="begin"/>
            </w:r>
            <w:r>
              <w:rPr>
                <w:webHidden/>
              </w:rPr>
              <w:instrText xml:space="preserve"> PAGEREF _Toc244004936 \h </w:instrText>
            </w:r>
            <w:r>
              <w:rPr>
                <w:webHidden/>
              </w:rPr>
            </w:r>
            <w:r>
              <w:rPr>
                <w:webHidden/>
              </w:rPr>
              <w:fldChar w:fldCharType="separate"/>
            </w:r>
            <w:r>
              <w:rPr>
                <w:webHidden/>
              </w:rPr>
              <w:t>30</w:t>
            </w:r>
            <w:r>
              <w:rPr>
                <w:webHidden/>
              </w:rPr>
              <w:fldChar w:fldCharType="end"/>
            </w:r>
          </w:hyperlink>
        </w:p>
        <w:p w14:paraId="7A663335" w14:textId="2301D035"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37" w:history="1">
            <w:r w:rsidRPr="00B33507">
              <w:rPr>
                <w:rStyle w:val="Hyperlink"/>
                <w:rFonts w:eastAsia="Calibri" w:cstheme="minorHAnsi"/>
              </w:rPr>
              <w:t>5.3</w:t>
            </w:r>
            <w:r>
              <w:rPr>
                <w:rFonts w:asciiTheme="minorHAnsi" w:eastAsiaTheme="minorEastAsia" w:hAnsiTheme="minorHAnsi" w:cstheme="minorBidi"/>
                <w:kern w:val="2"/>
                <w:sz w:val="24"/>
                <w:lang w:eastAsia="en-NZ"/>
                <w14:ligatures w14:val="standardContextual"/>
              </w:rPr>
              <w:tab/>
            </w:r>
            <w:r w:rsidRPr="00B33507">
              <w:rPr>
                <w:rStyle w:val="Hyperlink"/>
                <w:rFonts w:eastAsia="Calibri" w:cstheme="minorHAnsi"/>
              </w:rPr>
              <w:t>Answer Objective 1</w:t>
            </w:r>
            <w:r>
              <w:rPr>
                <w:webHidden/>
              </w:rPr>
              <w:tab/>
            </w:r>
            <w:r>
              <w:rPr>
                <w:webHidden/>
              </w:rPr>
              <w:fldChar w:fldCharType="begin"/>
            </w:r>
            <w:r>
              <w:rPr>
                <w:webHidden/>
              </w:rPr>
              <w:instrText xml:space="preserve"> PAGEREF _Toc244004937 \h </w:instrText>
            </w:r>
            <w:r>
              <w:rPr>
                <w:webHidden/>
              </w:rPr>
            </w:r>
            <w:r>
              <w:rPr>
                <w:webHidden/>
              </w:rPr>
              <w:fldChar w:fldCharType="separate"/>
            </w:r>
            <w:r>
              <w:rPr>
                <w:webHidden/>
              </w:rPr>
              <w:t>30</w:t>
            </w:r>
            <w:r>
              <w:rPr>
                <w:webHidden/>
              </w:rPr>
              <w:fldChar w:fldCharType="end"/>
            </w:r>
          </w:hyperlink>
        </w:p>
        <w:p w14:paraId="3DC76367" w14:textId="074FC0D7"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38" w:history="1">
            <w:r w:rsidRPr="00B33507">
              <w:rPr>
                <w:rStyle w:val="Hyperlink"/>
                <w:rFonts w:eastAsia="Calibri" w:cstheme="minorHAnsi"/>
              </w:rPr>
              <w:t>5.4</w:t>
            </w:r>
            <w:r>
              <w:rPr>
                <w:rFonts w:asciiTheme="minorHAnsi" w:eastAsiaTheme="minorEastAsia" w:hAnsiTheme="minorHAnsi" w:cstheme="minorBidi"/>
                <w:kern w:val="2"/>
                <w:sz w:val="24"/>
                <w:lang w:eastAsia="en-NZ"/>
                <w14:ligatures w14:val="standardContextual"/>
              </w:rPr>
              <w:tab/>
            </w:r>
            <w:r w:rsidRPr="00B33507">
              <w:rPr>
                <w:rStyle w:val="Hyperlink"/>
                <w:rFonts w:eastAsia="Calibri" w:cstheme="minorHAnsi"/>
              </w:rPr>
              <w:t>Answer Objective 2</w:t>
            </w:r>
            <w:r>
              <w:rPr>
                <w:webHidden/>
              </w:rPr>
              <w:tab/>
            </w:r>
            <w:r>
              <w:rPr>
                <w:webHidden/>
              </w:rPr>
              <w:fldChar w:fldCharType="begin"/>
            </w:r>
            <w:r>
              <w:rPr>
                <w:webHidden/>
              </w:rPr>
              <w:instrText xml:space="preserve"> PAGEREF _Toc244004938 \h </w:instrText>
            </w:r>
            <w:r>
              <w:rPr>
                <w:webHidden/>
              </w:rPr>
            </w:r>
            <w:r>
              <w:rPr>
                <w:webHidden/>
              </w:rPr>
              <w:fldChar w:fldCharType="separate"/>
            </w:r>
            <w:r>
              <w:rPr>
                <w:webHidden/>
              </w:rPr>
              <w:t>30</w:t>
            </w:r>
            <w:r>
              <w:rPr>
                <w:webHidden/>
              </w:rPr>
              <w:fldChar w:fldCharType="end"/>
            </w:r>
          </w:hyperlink>
        </w:p>
        <w:p w14:paraId="253D36AB" w14:textId="0247353B"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39" w:history="1">
            <w:r w:rsidRPr="00B33507">
              <w:rPr>
                <w:rStyle w:val="Hyperlink"/>
                <w:rFonts w:eastAsia="Calibri" w:cstheme="minorHAnsi"/>
              </w:rPr>
              <w:t>5.5</w:t>
            </w:r>
            <w:r>
              <w:rPr>
                <w:rFonts w:asciiTheme="minorHAnsi" w:eastAsiaTheme="minorEastAsia" w:hAnsiTheme="minorHAnsi" w:cstheme="minorBidi"/>
                <w:kern w:val="2"/>
                <w:sz w:val="24"/>
                <w:lang w:eastAsia="en-NZ"/>
                <w14:ligatures w14:val="standardContextual"/>
              </w:rPr>
              <w:tab/>
            </w:r>
            <w:r w:rsidRPr="00B33507">
              <w:rPr>
                <w:rStyle w:val="Hyperlink"/>
                <w:rFonts w:eastAsia="Calibri" w:cstheme="minorHAnsi"/>
              </w:rPr>
              <w:t>Answer Objective 3</w:t>
            </w:r>
            <w:r>
              <w:rPr>
                <w:webHidden/>
              </w:rPr>
              <w:tab/>
            </w:r>
            <w:r>
              <w:rPr>
                <w:webHidden/>
              </w:rPr>
              <w:fldChar w:fldCharType="begin"/>
            </w:r>
            <w:r>
              <w:rPr>
                <w:webHidden/>
              </w:rPr>
              <w:instrText xml:space="preserve"> PAGEREF _Toc244004939 \h </w:instrText>
            </w:r>
            <w:r>
              <w:rPr>
                <w:webHidden/>
              </w:rPr>
            </w:r>
            <w:r>
              <w:rPr>
                <w:webHidden/>
              </w:rPr>
              <w:fldChar w:fldCharType="separate"/>
            </w:r>
            <w:r>
              <w:rPr>
                <w:webHidden/>
              </w:rPr>
              <w:t>30</w:t>
            </w:r>
            <w:r>
              <w:rPr>
                <w:webHidden/>
              </w:rPr>
              <w:fldChar w:fldCharType="end"/>
            </w:r>
          </w:hyperlink>
        </w:p>
        <w:p w14:paraId="38670634" w14:textId="096933C4"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40" w:history="1">
            <w:r w:rsidRPr="00B33507">
              <w:rPr>
                <w:rStyle w:val="Hyperlink"/>
                <w:rFonts w:cstheme="minorHAnsi"/>
              </w:rPr>
              <w:t>5.6</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Summary</w:t>
            </w:r>
            <w:r>
              <w:rPr>
                <w:webHidden/>
              </w:rPr>
              <w:tab/>
            </w:r>
            <w:r>
              <w:rPr>
                <w:webHidden/>
              </w:rPr>
              <w:fldChar w:fldCharType="begin"/>
            </w:r>
            <w:r>
              <w:rPr>
                <w:webHidden/>
              </w:rPr>
              <w:instrText xml:space="preserve"> PAGEREF _Toc244004940 \h </w:instrText>
            </w:r>
            <w:r>
              <w:rPr>
                <w:webHidden/>
              </w:rPr>
            </w:r>
            <w:r>
              <w:rPr>
                <w:webHidden/>
              </w:rPr>
              <w:fldChar w:fldCharType="separate"/>
            </w:r>
            <w:r>
              <w:rPr>
                <w:webHidden/>
              </w:rPr>
              <w:t>30</w:t>
            </w:r>
            <w:r>
              <w:rPr>
                <w:webHidden/>
              </w:rPr>
              <w:fldChar w:fldCharType="end"/>
            </w:r>
          </w:hyperlink>
        </w:p>
        <w:p w14:paraId="6365C8B0" w14:textId="52BA47A3" w:rsidR="00F60D2E" w:rsidRDefault="00F60D2E">
          <w:pPr>
            <w:pStyle w:val="TOC1"/>
            <w:tabs>
              <w:tab w:val="left" w:pos="567"/>
            </w:tabs>
            <w:rPr>
              <w:rFonts w:asciiTheme="minorHAnsi" w:eastAsiaTheme="minorEastAsia" w:hAnsiTheme="minorHAnsi" w:cstheme="minorBidi"/>
              <w:b w:val="0"/>
              <w:kern w:val="2"/>
              <w:sz w:val="24"/>
              <w:lang w:eastAsia="en-NZ"/>
              <w14:ligatures w14:val="standardContextual"/>
            </w:rPr>
          </w:pPr>
          <w:hyperlink w:anchor="_Toc244004941" w:history="1">
            <w:r w:rsidRPr="00B33507">
              <w:rPr>
                <w:rStyle w:val="Hyperlink"/>
                <w:rFonts w:eastAsia="Calibri" w:cstheme="minorHAnsi"/>
              </w:rPr>
              <w:t>6</w:t>
            </w:r>
            <w:r>
              <w:rPr>
                <w:rFonts w:asciiTheme="minorHAnsi" w:eastAsiaTheme="minorEastAsia" w:hAnsiTheme="minorHAnsi" w:cstheme="minorBidi"/>
                <w:b w:val="0"/>
                <w:kern w:val="2"/>
                <w:sz w:val="24"/>
                <w:lang w:eastAsia="en-NZ"/>
                <w14:ligatures w14:val="standardContextual"/>
              </w:rPr>
              <w:tab/>
            </w:r>
            <w:r w:rsidRPr="00B33507">
              <w:rPr>
                <w:rStyle w:val="Hyperlink"/>
                <w:rFonts w:eastAsia="Calibri" w:cstheme="minorHAnsi"/>
              </w:rPr>
              <w:t>Conclusion</w:t>
            </w:r>
            <w:r>
              <w:rPr>
                <w:webHidden/>
              </w:rPr>
              <w:tab/>
            </w:r>
            <w:r>
              <w:rPr>
                <w:webHidden/>
              </w:rPr>
              <w:fldChar w:fldCharType="begin"/>
            </w:r>
            <w:r>
              <w:rPr>
                <w:webHidden/>
              </w:rPr>
              <w:instrText xml:space="preserve"> PAGEREF _Toc244004941 \h </w:instrText>
            </w:r>
            <w:r>
              <w:rPr>
                <w:webHidden/>
              </w:rPr>
            </w:r>
            <w:r>
              <w:rPr>
                <w:webHidden/>
              </w:rPr>
              <w:fldChar w:fldCharType="separate"/>
            </w:r>
            <w:r>
              <w:rPr>
                <w:webHidden/>
              </w:rPr>
              <w:t>32</w:t>
            </w:r>
            <w:r>
              <w:rPr>
                <w:webHidden/>
              </w:rPr>
              <w:fldChar w:fldCharType="end"/>
            </w:r>
          </w:hyperlink>
        </w:p>
        <w:p w14:paraId="52D0F2EF" w14:textId="732F7BFF"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42" w:history="1">
            <w:r w:rsidRPr="00B33507">
              <w:rPr>
                <w:rStyle w:val="Hyperlink"/>
                <w:rFonts w:eastAsia="Calibri" w:cstheme="minorHAnsi"/>
              </w:rPr>
              <w:t>6.1</w:t>
            </w:r>
            <w:r>
              <w:rPr>
                <w:rFonts w:asciiTheme="minorHAnsi" w:eastAsiaTheme="minorEastAsia" w:hAnsiTheme="minorHAnsi" w:cstheme="minorBidi"/>
                <w:kern w:val="2"/>
                <w:sz w:val="24"/>
                <w:lang w:eastAsia="en-NZ"/>
                <w14:ligatures w14:val="standardContextual"/>
              </w:rPr>
              <w:tab/>
            </w:r>
            <w:r w:rsidRPr="00B33507">
              <w:rPr>
                <w:rStyle w:val="Hyperlink"/>
                <w:rFonts w:eastAsia="Calibri" w:cstheme="minorHAnsi"/>
              </w:rPr>
              <w:t>Limitations</w:t>
            </w:r>
            <w:r>
              <w:rPr>
                <w:webHidden/>
              </w:rPr>
              <w:tab/>
            </w:r>
            <w:r>
              <w:rPr>
                <w:webHidden/>
              </w:rPr>
              <w:fldChar w:fldCharType="begin"/>
            </w:r>
            <w:r>
              <w:rPr>
                <w:webHidden/>
              </w:rPr>
              <w:instrText xml:space="preserve"> PAGEREF _Toc244004942 \h </w:instrText>
            </w:r>
            <w:r>
              <w:rPr>
                <w:webHidden/>
              </w:rPr>
            </w:r>
            <w:r>
              <w:rPr>
                <w:webHidden/>
              </w:rPr>
              <w:fldChar w:fldCharType="separate"/>
            </w:r>
            <w:r>
              <w:rPr>
                <w:webHidden/>
              </w:rPr>
              <w:t>32</w:t>
            </w:r>
            <w:r>
              <w:rPr>
                <w:webHidden/>
              </w:rPr>
              <w:fldChar w:fldCharType="end"/>
            </w:r>
          </w:hyperlink>
        </w:p>
        <w:p w14:paraId="3504A35A" w14:textId="59E7FA98"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43" w:history="1">
            <w:r w:rsidRPr="00B33507">
              <w:rPr>
                <w:rStyle w:val="Hyperlink"/>
                <w:rFonts w:eastAsia="Calibri" w:cstheme="minorHAnsi"/>
              </w:rPr>
              <w:t>6.2</w:t>
            </w:r>
            <w:r>
              <w:rPr>
                <w:rFonts w:asciiTheme="minorHAnsi" w:eastAsiaTheme="minorEastAsia" w:hAnsiTheme="minorHAnsi" w:cstheme="minorBidi"/>
                <w:kern w:val="2"/>
                <w:sz w:val="24"/>
                <w:lang w:eastAsia="en-NZ"/>
                <w14:ligatures w14:val="standardContextual"/>
              </w:rPr>
              <w:tab/>
            </w:r>
            <w:r w:rsidRPr="00B33507">
              <w:rPr>
                <w:rStyle w:val="Hyperlink"/>
                <w:rFonts w:eastAsia="Calibri" w:cstheme="minorHAnsi"/>
              </w:rPr>
              <w:t>Contribution</w:t>
            </w:r>
            <w:r>
              <w:rPr>
                <w:webHidden/>
              </w:rPr>
              <w:tab/>
            </w:r>
            <w:r>
              <w:rPr>
                <w:webHidden/>
              </w:rPr>
              <w:fldChar w:fldCharType="begin"/>
            </w:r>
            <w:r>
              <w:rPr>
                <w:webHidden/>
              </w:rPr>
              <w:instrText xml:space="preserve"> PAGEREF _Toc244004943 \h </w:instrText>
            </w:r>
            <w:r>
              <w:rPr>
                <w:webHidden/>
              </w:rPr>
            </w:r>
            <w:r>
              <w:rPr>
                <w:webHidden/>
              </w:rPr>
              <w:fldChar w:fldCharType="separate"/>
            </w:r>
            <w:r>
              <w:rPr>
                <w:webHidden/>
              </w:rPr>
              <w:t>32</w:t>
            </w:r>
            <w:r>
              <w:rPr>
                <w:webHidden/>
              </w:rPr>
              <w:fldChar w:fldCharType="end"/>
            </w:r>
          </w:hyperlink>
        </w:p>
        <w:p w14:paraId="0DFB7616" w14:textId="215C9AF8"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44" w:history="1">
            <w:r w:rsidRPr="00B33507">
              <w:rPr>
                <w:rStyle w:val="Hyperlink"/>
                <w:rFonts w:eastAsia="Calibri" w:cstheme="minorHAnsi"/>
              </w:rPr>
              <w:t>6.3</w:t>
            </w:r>
            <w:r>
              <w:rPr>
                <w:rFonts w:asciiTheme="minorHAnsi" w:eastAsiaTheme="minorEastAsia" w:hAnsiTheme="minorHAnsi" w:cstheme="minorBidi"/>
                <w:kern w:val="2"/>
                <w:sz w:val="24"/>
                <w:lang w:eastAsia="en-NZ"/>
                <w14:ligatures w14:val="standardContextual"/>
              </w:rPr>
              <w:tab/>
            </w:r>
            <w:r w:rsidRPr="00B33507">
              <w:rPr>
                <w:rStyle w:val="Hyperlink"/>
                <w:rFonts w:eastAsia="Calibri" w:cstheme="minorHAnsi"/>
              </w:rPr>
              <w:t>Future work</w:t>
            </w:r>
            <w:r>
              <w:rPr>
                <w:webHidden/>
              </w:rPr>
              <w:tab/>
            </w:r>
            <w:r>
              <w:rPr>
                <w:webHidden/>
              </w:rPr>
              <w:fldChar w:fldCharType="begin"/>
            </w:r>
            <w:r>
              <w:rPr>
                <w:webHidden/>
              </w:rPr>
              <w:instrText xml:space="preserve"> PAGEREF _Toc244004944 \h </w:instrText>
            </w:r>
            <w:r>
              <w:rPr>
                <w:webHidden/>
              </w:rPr>
            </w:r>
            <w:r>
              <w:rPr>
                <w:webHidden/>
              </w:rPr>
              <w:fldChar w:fldCharType="separate"/>
            </w:r>
            <w:r>
              <w:rPr>
                <w:webHidden/>
              </w:rPr>
              <w:t>32</w:t>
            </w:r>
            <w:r>
              <w:rPr>
                <w:webHidden/>
              </w:rPr>
              <w:fldChar w:fldCharType="end"/>
            </w:r>
          </w:hyperlink>
        </w:p>
        <w:p w14:paraId="02EDDAED" w14:textId="5A7A4E6E" w:rsidR="00F60D2E" w:rsidRDefault="00F60D2E">
          <w:pPr>
            <w:pStyle w:val="TOC1"/>
            <w:rPr>
              <w:rFonts w:asciiTheme="minorHAnsi" w:eastAsiaTheme="minorEastAsia" w:hAnsiTheme="minorHAnsi" w:cstheme="minorBidi"/>
              <w:b w:val="0"/>
              <w:kern w:val="2"/>
              <w:sz w:val="24"/>
              <w:lang w:eastAsia="en-NZ"/>
              <w14:ligatures w14:val="standardContextual"/>
            </w:rPr>
          </w:pPr>
          <w:hyperlink w:anchor="_Toc244004945" w:history="1">
            <w:r w:rsidRPr="00B33507">
              <w:rPr>
                <w:rStyle w:val="Hyperlink"/>
                <w:rFonts w:eastAsia="Calibri" w:cstheme="minorHAnsi"/>
              </w:rPr>
              <w:t>References ( APA style )</w:t>
            </w:r>
            <w:r>
              <w:rPr>
                <w:webHidden/>
              </w:rPr>
              <w:tab/>
            </w:r>
            <w:r>
              <w:rPr>
                <w:webHidden/>
              </w:rPr>
              <w:fldChar w:fldCharType="begin"/>
            </w:r>
            <w:r>
              <w:rPr>
                <w:webHidden/>
              </w:rPr>
              <w:instrText xml:space="preserve"> PAGEREF _Toc244004945 \h </w:instrText>
            </w:r>
            <w:r>
              <w:rPr>
                <w:webHidden/>
              </w:rPr>
            </w:r>
            <w:r>
              <w:rPr>
                <w:webHidden/>
              </w:rPr>
              <w:fldChar w:fldCharType="separate"/>
            </w:r>
            <w:r>
              <w:rPr>
                <w:webHidden/>
              </w:rPr>
              <w:t>33</w:t>
            </w:r>
            <w:r>
              <w:rPr>
                <w:webHidden/>
              </w:rPr>
              <w:fldChar w:fldCharType="end"/>
            </w:r>
          </w:hyperlink>
        </w:p>
        <w:p w14:paraId="79F45AA9" w14:textId="5AD47DB1" w:rsidR="00F60D2E" w:rsidRDefault="00F60D2E">
          <w:pPr>
            <w:pStyle w:val="TOC1"/>
            <w:rPr>
              <w:rFonts w:asciiTheme="minorHAnsi" w:eastAsiaTheme="minorEastAsia" w:hAnsiTheme="minorHAnsi" w:cstheme="minorBidi"/>
              <w:b w:val="0"/>
              <w:kern w:val="2"/>
              <w:sz w:val="24"/>
              <w:lang w:eastAsia="en-NZ"/>
              <w14:ligatures w14:val="standardContextual"/>
            </w:rPr>
          </w:pPr>
          <w:hyperlink w:anchor="_Toc244004946" w:history="1">
            <w:r w:rsidRPr="00B33507">
              <w:rPr>
                <w:rStyle w:val="Hyperlink"/>
                <w:rFonts w:eastAsia="Calibri" w:cstheme="minorHAnsi"/>
              </w:rPr>
              <w:t>Appendix A</w:t>
            </w:r>
            <w:r>
              <w:rPr>
                <w:webHidden/>
              </w:rPr>
              <w:tab/>
            </w:r>
            <w:r>
              <w:rPr>
                <w:webHidden/>
              </w:rPr>
              <w:fldChar w:fldCharType="begin"/>
            </w:r>
            <w:r>
              <w:rPr>
                <w:webHidden/>
              </w:rPr>
              <w:instrText xml:space="preserve"> PAGEREF _Toc244004946 \h </w:instrText>
            </w:r>
            <w:r>
              <w:rPr>
                <w:webHidden/>
              </w:rPr>
            </w:r>
            <w:r>
              <w:rPr>
                <w:webHidden/>
              </w:rPr>
              <w:fldChar w:fldCharType="separate"/>
            </w:r>
            <w:r>
              <w:rPr>
                <w:webHidden/>
              </w:rPr>
              <w:t>34</w:t>
            </w:r>
            <w:r>
              <w:rPr>
                <w:webHidden/>
              </w:rPr>
              <w:fldChar w:fldCharType="end"/>
            </w:r>
          </w:hyperlink>
        </w:p>
        <w:p w14:paraId="2E46F7D0" w14:textId="442402BC"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47" w:history="1">
            <w:r w:rsidRPr="00B33507">
              <w:rPr>
                <w:rStyle w:val="Hyperlink"/>
                <w:rFonts w:cstheme="minorHAnsi"/>
              </w:rPr>
              <w:t>A.1</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Human Ethic Committee approval (if applicable)</w:t>
            </w:r>
            <w:r>
              <w:rPr>
                <w:webHidden/>
              </w:rPr>
              <w:tab/>
            </w:r>
            <w:r>
              <w:rPr>
                <w:webHidden/>
              </w:rPr>
              <w:fldChar w:fldCharType="begin"/>
            </w:r>
            <w:r>
              <w:rPr>
                <w:webHidden/>
              </w:rPr>
              <w:instrText xml:space="preserve"> PAGEREF _Toc244004947 \h </w:instrText>
            </w:r>
            <w:r>
              <w:rPr>
                <w:webHidden/>
              </w:rPr>
            </w:r>
            <w:r>
              <w:rPr>
                <w:webHidden/>
              </w:rPr>
              <w:fldChar w:fldCharType="separate"/>
            </w:r>
            <w:r>
              <w:rPr>
                <w:webHidden/>
              </w:rPr>
              <w:t>34</w:t>
            </w:r>
            <w:r>
              <w:rPr>
                <w:webHidden/>
              </w:rPr>
              <w:fldChar w:fldCharType="end"/>
            </w:r>
          </w:hyperlink>
        </w:p>
        <w:p w14:paraId="739DBF0D" w14:textId="22665E5B"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48" w:history="1">
            <w:r w:rsidRPr="00B33507">
              <w:rPr>
                <w:rStyle w:val="Hyperlink"/>
                <w:rFonts w:cstheme="minorHAnsi"/>
              </w:rPr>
              <w:t>A.2</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Consent Form (if applicable)</w:t>
            </w:r>
            <w:r>
              <w:rPr>
                <w:webHidden/>
              </w:rPr>
              <w:tab/>
            </w:r>
            <w:r>
              <w:rPr>
                <w:webHidden/>
              </w:rPr>
              <w:fldChar w:fldCharType="begin"/>
            </w:r>
            <w:r>
              <w:rPr>
                <w:webHidden/>
              </w:rPr>
              <w:instrText xml:space="preserve"> PAGEREF _Toc244004948 \h </w:instrText>
            </w:r>
            <w:r>
              <w:rPr>
                <w:webHidden/>
              </w:rPr>
            </w:r>
            <w:r>
              <w:rPr>
                <w:webHidden/>
              </w:rPr>
              <w:fldChar w:fldCharType="separate"/>
            </w:r>
            <w:r>
              <w:rPr>
                <w:webHidden/>
              </w:rPr>
              <w:t>34</w:t>
            </w:r>
            <w:r>
              <w:rPr>
                <w:webHidden/>
              </w:rPr>
              <w:fldChar w:fldCharType="end"/>
            </w:r>
          </w:hyperlink>
        </w:p>
        <w:p w14:paraId="05B7436C" w14:textId="17A07E63"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49" w:history="1">
            <w:r w:rsidRPr="00B33507">
              <w:rPr>
                <w:rStyle w:val="Hyperlink"/>
                <w:rFonts w:cstheme="minorHAnsi"/>
              </w:rPr>
              <w:t>A.3</w:t>
            </w:r>
            <w:r>
              <w:rPr>
                <w:rFonts w:asciiTheme="minorHAnsi" w:eastAsiaTheme="minorEastAsia" w:hAnsiTheme="minorHAnsi" w:cstheme="minorBidi"/>
                <w:kern w:val="2"/>
                <w:sz w:val="24"/>
                <w:lang w:eastAsia="en-NZ"/>
                <w14:ligatures w14:val="standardContextual"/>
              </w:rPr>
              <w:tab/>
            </w:r>
            <w:r w:rsidRPr="00B33507">
              <w:rPr>
                <w:rStyle w:val="Hyperlink"/>
                <w:rFonts w:cstheme="minorHAnsi"/>
              </w:rPr>
              <w:t>Questionnaire (If Applicable)</w:t>
            </w:r>
            <w:r>
              <w:rPr>
                <w:webHidden/>
              </w:rPr>
              <w:tab/>
            </w:r>
            <w:r>
              <w:rPr>
                <w:webHidden/>
              </w:rPr>
              <w:fldChar w:fldCharType="begin"/>
            </w:r>
            <w:r>
              <w:rPr>
                <w:webHidden/>
              </w:rPr>
              <w:instrText xml:space="preserve"> PAGEREF _Toc244004949 \h </w:instrText>
            </w:r>
            <w:r>
              <w:rPr>
                <w:webHidden/>
              </w:rPr>
            </w:r>
            <w:r>
              <w:rPr>
                <w:webHidden/>
              </w:rPr>
              <w:fldChar w:fldCharType="separate"/>
            </w:r>
            <w:r>
              <w:rPr>
                <w:webHidden/>
              </w:rPr>
              <w:t>34</w:t>
            </w:r>
            <w:r>
              <w:rPr>
                <w:webHidden/>
              </w:rPr>
              <w:fldChar w:fldCharType="end"/>
            </w:r>
          </w:hyperlink>
        </w:p>
        <w:p w14:paraId="62A236B6" w14:textId="19A24F84"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50" w:history="1">
            <w:r w:rsidRPr="00B33507">
              <w:rPr>
                <w:rStyle w:val="Hyperlink"/>
                <w:rFonts w:cstheme="minorHAnsi"/>
              </w:rPr>
              <w:t>A4 Interview Questions (If Applicable)</w:t>
            </w:r>
            <w:r>
              <w:rPr>
                <w:webHidden/>
              </w:rPr>
              <w:tab/>
            </w:r>
            <w:r>
              <w:rPr>
                <w:webHidden/>
              </w:rPr>
              <w:fldChar w:fldCharType="begin"/>
            </w:r>
            <w:r>
              <w:rPr>
                <w:webHidden/>
              </w:rPr>
              <w:instrText xml:space="preserve"> PAGEREF _Toc244004950 \h </w:instrText>
            </w:r>
            <w:r>
              <w:rPr>
                <w:webHidden/>
              </w:rPr>
            </w:r>
            <w:r>
              <w:rPr>
                <w:webHidden/>
              </w:rPr>
              <w:fldChar w:fldCharType="separate"/>
            </w:r>
            <w:r>
              <w:rPr>
                <w:webHidden/>
              </w:rPr>
              <w:t>34</w:t>
            </w:r>
            <w:r>
              <w:rPr>
                <w:webHidden/>
              </w:rPr>
              <w:fldChar w:fldCharType="end"/>
            </w:r>
          </w:hyperlink>
        </w:p>
        <w:p w14:paraId="0419D1F7" w14:textId="2D6AE096" w:rsidR="00F60D2E" w:rsidRDefault="00F60D2E">
          <w:pPr>
            <w:pStyle w:val="TOC2"/>
            <w:rPr>
              <w:rFonts w:asciiTheme="minorHAnsi" w:eastAsiaTheme="minorEastAsia" w:hAnsiTheme="minorHAnsi" w:cstheme="minorBidi"/>
              <w:kern w:val="2"/>
              <w:sz w:val="24"/>
              <w:lang w:eastAsia="en-NZ"/>
              <w14:ligatures w14:val="standardContextual"/>
            </w:rPr>
          </w:pPr>
          <w:hyperlink w:anchor="_Toc244004951" w:history="1">
            <w:r w:rsidRPr="00B33507">
              <w:rPr>
                <w:rStyle w:val="Hyperlink"/>
                <w:rFonts w:cstheme="minorHAnsi"/>
              </w:rPr>
              <w:t>Glossary</w:t>
            </w:r>
            <w:r>
              <w:rPr>
                <w:webHidden/>
              </w:rPr>
              <w:tab/>
            </w:r>
            <w:r>
              <w:rPr>
                <w:webHidden/>
              </w:rPr>
              <w:fldChar w:fldCharType="begin"/>
            </w:r>
            <w:r>
              <w:rPr>
                <w:webHidden/>
              </w:rPr>
              <w:instrText xml:space="preserve"> PAGEREF _Toc244004951 \h </w:instrText>
            </w:r>
            <w:r>
              <w:rPr>
                <w:webHidden/>
              </w:rPr>
            </w:r>
            <w:r>
              <w:rPr>
                <w:webHidden/>
              </w:rPr>
              <w:fldChar w:fldCharType="separate"/>
            </w:r>
            <w:r>
              <w:rPr>
                <w:webHidden/>
              </w:rPr>
              <w:t>35</w:t>
            </w:r>
            <w:r>
              <w:rPr>
                <w:webHidden/>
              </w:rPr>
              <w:fldChar w:fldCharType="end"/>
            </w:r>
          </w:hyperlink>
        </w:p>
        <w:p w14:paraId="507B4D32" w14:textId="7836A891" w:rsidR="00F60D2E" w:rsidRDefault="00F60D2E">
          <w:r>
            <w:rPr>
              <w:b/>
              <w:bCs/>
              <w:noProof/>
            </w:rPr>
            <w:fldChar w:fldCharType="end"/>
          </w:r>
        </w:p>
      </w:sdtContent>
    </w:sdt>
    <w:p w14:paraId="327C0166" w14:textId="7FA52986" w:rsidR="00FC6D91" w:rsidRPr="00CB57DE" w:rsidRDefault="00452E46" w:rsidP="00C81957">
      <w:pPr>
        <w:pStyle w:val="HeadingMyL1"/>
        <w:rPr>
          <w:rFonts w:asciiTheme="minorHAnsi" w:hAnsiTheme="minorHAnsi" w:cstheme="minorHAnsi"/>
          <w:color w:val="000000" w:themeColor="text1"/>
        </w:rPr>
      </w:pPr>
      <w:bookmarkStart w:id="9" w:name="_Toc44992025"/>
      <w:bookmarkEnd w:id="8"/>
      <w:bookmarkEnd w:id="7"/>
      <w:r w:rsidRPr="00CB57DE">
        <w:rPr>
          <w:rFonts w:asciiTheme="minorHAnsi" w:hAnsiTheme="minorHAnsi" w:cstheme="minorHAnsi"/>
          <w:color w:val="000000" w:themeColor="text1"/>
        </w:rPr>
        <w:br w:type="page"/>
      </w:r>
      <w:bookmarkStart w:id="10" w:name="_Toc177043254"/>
      <w:bookmarkStart w:id="11" w:name="_Toc244004900"/>
      <w:r w:rsidRPr="00CB57DE">
        <w:rPr>
          <w:rFonts w:asciiTheme="minorHAnsi" w:hAnsiTheme="minorHAnsi" w:cstheme="minorHAnsi"/>
          <w:color w:val="000000" w:themeColor="text1"/>
        </w:rPr>
        <w:lastRenderedPageBreak/>
        <w:t>List of Tables</w:t>
      </w:r>
      <w:bookmarkEnd w:id="9"/>
      <w:bookmarkEnd w:id="10"/>
      <w:bookmarkEnd w:id="11"/>
    </w:p>
    <w:p w14:paraId="317AEFF0" w14:textId="455C52E2" w:rsidR="00562FF6" w:rsidRPr="00CB57DE" w:rsidRDefault="00562FF6" w:rsidP="009742DF">
      <w:pPr>
        <w:jc w:val="both"/>
        <w:rPr>
          <w:rFonts w:cstheme="minorHAnsi"/>
          <w:color w:val="000000" w:themeColor="text1"/>
        </w:rPr>
      </w:pPr>
    </w:p>
    <w:p w14:paraId="7CE19B75" w14:textId="76E123A1" w:rsidR="00342204" w:rsidRDefault="00342204">
      <w:pPr>
        <w:pStyle w:val="TableofFigures"/>
        <w:tabs>
          <w:tab w:val="right" w:leader="dot" w:pos="9061"/>
        </w:tabs>
        <w:rPr>
          <w:rFonts w:eastAsiaTheme="minorEastAsia" w:cstheme="minorBidi"/>
          <w:b w:val="0"/>
          <w:bCs w:val="0"/>
          <w:noProof/>
          <w:kern w:val="2"/>
          <w:sz w:val="24"/>
          <w:szCs w:val="24"/>
          <w:lang w:eastAsia="en-NZ"/>
          <w14:ligatures w14:val="standardContextual"/>
        </w:rPr>
      </w:pPr>
      <w:r>
        <w:rPr>
          <w:b w:val="0"/>
          <w:bCs w:val="0"/>
          <w:color w:val="000000" w:themeColor="text1"/>
        </w:rPr>
        <w:fldChar w:fldCharType="begin"/>
      </w:r>
      <w:r>
        <w:rPr>
          <w:b w:val="0"/>
          <w:bCs w:val="0"/>
          <w:color w:val="000000" w:themeColor="text1"/>
        </w:rPr>
        <w:instrText xml:space="preserve"> TOC \h \z \c "Table" </w:instrText>
      </w:r>
      <w:r>
        <w:rPr>
          <w:b w:val="0"/>
          <w:bCs w:val="0"/>
          <w:color w:val="000000" w:themeColor="text1"/>
        </w:rPr>
        <w:fldChar w:fldCharType="separate"/>
      </w:r>
      <w:hyperlink w:anchor="_Toc244004978" w:history="1">
        <w:r w:rsidRPr="005A510E">
          <w:rPr>
            <w:rStyle w:val="Hyperlink"/>
            <w:noProof/>
          </w:rPr>
          <w:t>Table 1: Comparison between exisiting systems</w:t>
        </w:r>
        <w:r>
          <w:rPr>
            <w:noProof/>
            <w:webHidden/>
          </w:rPr>
          <w:tab/>
        </w:r>
        <w:r>
          <w:rPr>
            <w:noProof/>
            <w:webHidden/>
          </w:rPr>
          <w:fldChar w:fldCharType="begin"/>
        </w:r>
        <w:r>
          <w:rPr>
            <w:noProof/>
            <w:webHidden/>
          </w:rPr>
          <w:instrText xml:space="preserve"> PAGEREF _Toc244004978 \h </w:instrText>
        </w:r>
        <w:r>
          <w:rPr>
            <w:noProof/>
            <w:webHidden/>
          </w:rPr>
        </w:r>
        <w:r>
          <w:rPr>
            <w:noProof/>
            <w:webHidden/>
          </w:rPr>
          <w:fldChar w:fldCharType="separate"/>
        </w:r>
        <w:r>
          <w:rPr>
            <w:noProof/>
            <w:webHidden/>
          </w:rPr>
          <w:t>16</w:t>
        </w:r>
        <w:r>
          <w:rPr>
            <w:noProof/>
            <w:webHidden/>
          </w:rPr>
          <w:fldChar w:fldCharType="end"/>
        </w:r>
      </w:hyperlink>
    </w:p>
    <w:p w14:paraId="7615C69F" w14:textId="256F8E15" w:rsidR="00342204" w:rsidRDefault="00342204">
      <w:pPr>
        <w:pStyle w:val="TableofFigures"/>
        <w:tabs>
          <w:tab w:val="right" w:leader="dot" w:pos="9061"/>
        </w:tabs>
        <w:rPr>
          <w:rFonts w:eastAsiaTheme="minorEastAsia" w:cstheme="minorBidi"/>
          <w:b w:val="0"/>
          <w:bCs w:val="0"/>
          <w:noProof/>
          <w:kern w:val="2"/>
          <w:sz w:val="24"/>
          <w:szCs w:val="24"/>
          <w:lang w:eastAsia="en-NZ"/>
          <w14:ligatures w14:val="standardContextual"/>
        </w:rPr>
      </w:pPr>
      <w:hyperlink w:anchor="_Toc244004979" w:history="1">
        <w:r w:rsidRPr="005A510E">
          <w:rPr>
            <w:rStyle w:val="Hyperlink"/>
            <w:noProof/>
          </w:rPr>
          <w:t>Table 2: Cohort explanation</w:t>
        </w:r>
        <w:r>
          <w:rPr>
            <w:noProof/>
            <w:webHidden/>
          </w:rPr>
          <w:tab/>
        </w:r>
        <w:r>
          <w:rPr>
            <w:noProof/>
            <w:webHidden/>
          </w:rPr>
          <w:fldChar w:fldCharType="begin"/>
        </w:r>
        <w:r>
          <w:rPr>
            <w:noProof/>
            <w:webHidden/>
          </w:rPr>
          <w:instrText xml:space="preserve"> PAGEREF _Toc244004979 \h </w:instrText>
        </w:r>
        <w:r>
          <w:rPr>
            <w:noProof/>
            <w:webHidden/>
          </w:rPr>
        </w:r>
        <w:r>
          <w:rPr>
            <w:noProof/>
            <w:webHidden/>
          </w:rPr>
          <w:fldChar w:fldCharType="separate"/>
        </w:r>
        <w:r>
          <w:rPr>
            <w:noProof/>
            <w:webHidden/>
          </w:rPr>
          <w:t>19</w:t>
        </w:r>
        <w:r>
          <w:rPr>
            <w:noProof/>
            <w:webHidden/>
          </w:rPr>
          <w:fldChar w:fldCharType="end"/>
        </w:r>
      </w:hyperlink>
    </w:p>
    <w:p w14:paraId="381A380C" w14:textId="3C71A9FD" w:rsidR="00085855" w:rsidRPr="00CB57DE" w:rsidRDefault="00342204" w:rsidP="009742DF">
      <w:pPr>
        <w:jc w:val="both"/>
        <w:rPr>
          <w:rFonts w:cstheme="minorHAnsi"/>
          <w:color w:val="000000" w:themeColor="text1"/>
        </w:rPr>
      </w:pPr>
      <w:r>
        <w:rPr>
          <w:rFonts w:cstheme="minorHAnsi"/>
          <w:b/>
          <w:bCs/>
          <w:color w:val="000000" w:themeColor="text1"/>
          <w:sz w:val="20"/>
          <w:szCs w:val="20"/>
        </w:rPr>
        <w:fldChar w:fldCharType="end"/>
      </w:r>
    </w:p>
    <w:p w14:paraId="4D4C03F1" w14:textId="77777777" w:rsidR="00085855" w:rsidRPr="00CB57DE" w:rsidRDefault="00085855" w:rsidP="009742DF">
      <w:pPr>
        <w:jc w:val="both"/>
        <w:rPr>
          <w:rFonts w:cstheme="minorHAnsi"/>
          <w:color w:val="000000" w:themeColor="text1"/>
        </w:rPr>
      </w:pPr>
    </w:p>
    <w:p w14:paraId="4CE4FEF5" w14:textId="77777777" w:rsidR="00085855" w:rsidRPr="00CB57DE" w:rsidRDefault="00085855" w:rsidP="009742DF">
      <w:pPr>
        <w:jc w:val="both"/>
        <w:rPr>
          <w:rFonts w:cstheme="minorHAnsi"/>
          <w:color w:val="000000" w:themeColor="text1"/>
        </w:rPr>
      </w:pPr>
    </w:p>
    <w:p w14:paraId="47BABB55" w14:textId="77777777" w:rsidR="00085855" w:rsidRPr="00CB57DE" w:rsidRDefault="00085855" w:rsidP="009742DF">
      <w:pPr>
        <w:jc w:val="both"/>
        <w:rPr>
          <w:rFonts w:cstheme="minorHAnsi"/>
          <w:color w:val="000000" w:themeColor="text1"/>
        </w:rPr>
      </w:pPr>
    </w:p>
    <w:p w14:paraId="72133922" w14:textId="77777777" w:rsidR="00085855" w:rsidRPr="00CB57DE" w:rsidRDefault="00085855" w:rsidP="009742DF">
      <w:pPr>
        <w:jc w:val="both"/>
        <w:rPr>
          <w:rFonts w:cstheme="minorHAnsi"/>
          <w:color w:val="000000" w:themeColor="text1"/>
        </w:rPr>
      </w:pPr>
    </w:p>
    <w:p w14:paraId="696BD297" w14:textId="77777777" w:rsidR="00085855" w:rsidRPr="00CB57DE" w:rsidRDefault="00085855" w:rsidP="009742DF">
      <w:pPr>
        <w:jc w:val="both"/>
        <w:rPr>
          <w:rFonts w:cstheme="minorHAnsi"/>
          <w:color w:val="000000" w:themeColor="text1"/>
        </w:rPr>
      </w:pPr>
    </w:p>
    <w:p w14:paraId="4B0EF8DC" w14:textId="77777777" w:rsidR="00085855" w:rsidRPr="00CB57DE" w:rsidRDefault="00085855" w:rsidP="009742DF">
      <w:pPr>
        <w:jc w:val="both"/>
        <w:rPr>
          <w:rFonts w:cstheme="minorHAnsi"/>
          <w:color w:val="000000" w:themeColor="text1"/>
        </w:rPr>
      </w:pPr>
    </w:p>
    <w:p w14:paraId="4AADDB05" w14:textId="77777777" w:rsidR="00085855" w:rsidRPr="00CB57DE" w:rsidRDefault="00085855" w:rsidP="009742DF">
      <w:pPr>
        <w:jc w:val="both"/>
        <w:rPr>
          <w:rFonts w:cstheme="minorHAnsi"/>
          <w:color w:val="000000" w:themeColor="text1"/>
        </w:rPr>
      </w:pPr>
    </w:p>
    <w:p w14:paraId="5924425C" w14:textId="77777777" w:rsidR="00085855" w:rsidRPr="00CB57DE" w:rsidRDefault="00085855" w:rsidP="009742DF">
      <w:pPr>
        <w:jc w:val="both"/>
        <w:rPr>
          <w:rFonts w:cstheme="minorHAnsi"/>
          <w:color w:val="000000" w:themeColor="text1"/>
        </w:rPr>
      </w:pPr>
    </w:p>
    <w:p w14:paraId="6CC54FDB" w14:textId="77777777" w:rsidR="00085855" w:rsidRPr="00CB57DE" w:rsidRDefault="00085855" w:rsidP="009742DF">
      <w:pPr>
        <w:jc w:val="both"/>
        <w:rPr>
          <w:rFonts w:cstheme="minorHAnsi"/>
          <w:color w:val="000000" w:themeColor="text1"/>
        </w:rPr>
      </w:pPr>
    </w:p>
    <w:p w14:paraId="4A24693F" w14:textId="77777777" w:rsidR="00085855" w:rsidRPr="00CB57DE" w:rsidRDefault="00085855" w:rsidP="009742DF">
      <w:pPr>
        <w:jc w:val="both"/>
        <w:rPr>
          <w:rFonts w:cstheme="minorHAnsi"/>
          <w:color w:val="000000" w:themeColor="text1"/>
        </w:rPr>
      </w:pPr>
    </w:p>
    <w:p w14:paraId="2FCC2A95" w14:textId="77777777" w:rsidR="00085855" w:rsidRPr="00CB57DE" w:rsidRDefault="00085855" w:rsidP="009742DF">
      <w:pPr>
        <w:jc w:val="both"/>
        <w:rPr>
          <w:rFonts w:cstheme="minorHAnsi"/>
          <w:color w:val="000000" w:themeColor="text1"/>
        </w:rPr>
      </w:pPr>
    </w:p>
    <w:p w14:paraId="43AC402B" w14:textId="77777777" w:rsidR="00085855" w:rsidRPr="00CB57DE" w:rsidRDefault="00085855" w:rsidP="009742DF">
      <w:pPr>
        <w:jc w:val="both"/>
        <w:rPr>
          <w:rFonts w:cstheme="minorHAnsi"/>
          <w:color w:val="000000" w:themeColor="text1"/>
        </w:rPr>
      </w:pPr>
    </w:p>
    <w:p w14:paraId="5BE37DFC" w14:textId="77777777" w:rsidR="00085855" w:rsidRPr="00CB57DE" w:rsidRDefault="00085855" w:rsidP="009742DF">
      <w:pPr>
        <w:jc w:val="both"/>
        <w:rPr>
          <w:rFonts w:cstheme="minorHAnsi"/>
          <w:color w:val="000000" w:themeColor="text1"/>
        </w:rPr>
      </w:pPr>
    </w:p>
    <w:p w14:paraId="5FB7E756" w14:textId="77777777" w:rsidR="00085855" w:rsidRPr="00CB57DE" w:rsidRDefault="00085855" w:rsidP="009742DF">
      <w:pPr>
        <w:jc w:val="both"/>
        <w:rPr>
          <w:rFonts w:cstheme="minorHAnsi"/>
          <w:color w:val="000000" w:themeColor="text1"/>
        </w:rPr>
      </w:pPr>
    </w:p>
    <w:p w14:paraId="0E74DC21" w14:textId="77777777" w:rsidR="00085855" w:rsidRPr="00CB57DE" w:rsidRDefault="00085855" w:rsidP="009742DF">
      <w:pPr>
        <w:jc w:val="both"/>
        <w:rPr>
          <w:rFonts w:cstheme="minorHAnsi"/>
          <w:color w:val="000000" w:themeColor="text1"/>
        </w:rPr>
      </w:pPr>
    </w:p>
    <w:p w14:paraId="51DF2329" w14:textId="77777777" w:rsidR="00085855" w:rsidRPr="00CB57DE" w:rsidRDefault="00085855" w:rsidP="009742DF">
      <w:pPr>
        <w:jc w:val="both"/>
        <w:rPr>
          <w:rFonts w:cstheme="minorHAnsi"/>
          <w:color w:val="000000" w:themeColor="text1"/>
        </w:rPr>
      </w:pPr>
    </w:p>
    <w:p w14:paraId="689E12FF" w14:textId="77777777" w:rsidR="00085855" w:rsidRPr="00CB57DE" w:rsidRDefault="00085855" w:rsidP="009742DF">
      <w:pPr>
        <w:jc w:val="both"/>
        <w:rPr>
          <w:rFonts w:cstheme="minorHAnsi"/>
          <w:color w:val="000000" w:themeColor="text1"/>
        </w:rPr>
      </w:pPr>
    </w:p>
    <w:p w14:paraId="5923ECF4" w14:textId="77777777" w:rsidR="00085855" w:rsidRPr="00CB57DE" w:rsidRDefault="00085855" w:rsidP="009742DF">
      <w:pPr>
        <w:jc w:val="both"/>
        <w:rPr>
          <w:rFonts w:cstheme="minorHAnsi"/>
          <w:color w:val="000000" w:themeColor="text1"/>
        </w:rPr>
      </w:pPr>
    </w:p>
    <w:p w14:paraId="696FC0A5" w14:textId="77777777" w:rsidR="00085855" w:rsidRPr="00CB57DE" w:rsidRDefault="00085855" w:rsidP="009742DF">
      <w:pPr>
        <w:jc w:val="both"/>
        <w:rPr>
          <w:rFonts w:cstheme="minorHAnsi"/>
          <w:color w:val="000000" w:themeColor="text1"/>
        </w:rPr>
      </w:pPr>
    </w:p>
    <w:p w14:paraId="18964980" w14:textId="77777777" w:rsidR="00085855" w:rsidRPr="00CB57DE" w:rsidRDefault="00085855" w:rsidP="009742DF">
      <w:pPr>
        <w:jc w:val="both"/>
        <w:rPr>
          <w:rFonts w:cstheme="minorHAnsi"/>
          <w:color w:val="000000" w:themeColor="text1"/>
        </w:rPr>
      </w:pPr>
    </w:p>
    <w:p w14:paraId="69875CB3" w14:textId="77777777" w:rsidR="00085855" w:rsidRPr="00CB57DE" w:rsidRDefault="00085855" w:rsidP="009742DF">
      <w:pPr>
        <w:jc w:val="both"/>
        <w:rPr>
          <w:rFonts w:cstheme="minorHAnsi"/>
          <w:color w:val="000000" w:themeColor="text1"/>
        </w:rPr>
      </w:pPr>
    </w:p>
    <w:p w14:paraId="4B2784C0" w14:textId="77777777" w:rsidR="00085855" w:rsidRPr="00CB57DE" w:rsidRDefault="00085855" w:rsidP="009742DF">
      <w:pPr>
        <w:jc w:val="both"/>
        <w:rPr>
          <w:rFonts w:cstheme="minorHAnsi"/>
          <w:color w:val="000000" w:themeColor="text1"/>
        </w:rPr>
      </w:pPr>
    </w:p>
    <w:p w14:paraId="519056F1" w14:textId="77777777" w:rsidR="00085855" w:rsidRPr="00CB57DE" w:rsidRDefault="00085855" w:rsidP="009742DF">
      <w:pPr>
        <w:jc w:val="both"/>
        <w:rPr>
          <w:rFonts w:cstheme="minorHAnsi"/>
          <w:color w:val="000000" w:themeColor="text1"/>
        </w:rPr>
      </w:pPr>
    </w:p>
    <w:p w14:paraId="0375599C" w14:textId="77777777" w:rsidR="00085855" w:rsidRPr="00CB57DE" w:rsidRDefault="00085855" w:rsidP="009742DF">
      <w:pPr>
        <w:jc w:val="both"/>
        <w:rPr>
          <w:rFonts w:cstheme="minorHAnsi"/>
          <w:color w:val="000000" w:themeColor="text1"/>
        </w:rPr>
      </w:pPr>
    </w:p>
    <w:p w14:paraId="11D2B5EE" w14:textId="77777777" w:rsidR="00085855" w:rsidRPr="00CB57DE" w:rsidRDefault="00085855" w:rsidP="009742DF">
      <w:pPr>
        <w:jc w:val="both"/>
        <w:rPr>
          <w:rFonts w:cstheme="minorHAnsi"/>
          <w:color w:val="000000" w:themeColor="text1"/>
        </w:rPr>
      </w:pPr>
    </w:p>
    <w:p w14:paraId="438D6441" w14:textId="77777777" w:rsidR="00085855" w:rsidRPr="00CB57DE" w:rsidRDefault="00085855" w:rsidP="009742DF">
      <w:pPr>
        <w:jc w:val="both"/>
        <w:rPr>
          <w:rFonts w:cstheme="minorHAnsi"/>
          <w:color w:val="000000" w:themeColor="text1"/>
        </w:rPr>
      </w:pPr>
    </w:p>
    <w:p w14:paraId="569D06EA" w14:textId="77777777" w:rsidR="00085855" w:rsidRPr="00CB57DE" w:rsidRDefault="00085855" w:rsidP="009742DF">
      <w:pPr>
        <w:jc w:val="both"/>
        <w:rPr>
          <w:rFonts w:cstheme="minorHAnsi"/>
          <w:color w:val="000000" w:themeColor="text1"/>
        </w:rPr>
      </w:pPr>
    </w:p>
    <w:p w14:paraId="01A44786" w14:textId="77777777" w:rsidR="00085855" w:rsidRPr="00CB57DE" w:rsidRDefault="00085855" w:rsidP="009742DF">
      <w:pPr>
        <w:jc w:val="both"/>
        <w:rPr>
          <w:rFonts w:cstheme="minorHAnsi"/>
          <w:color w:val="000000" w:themeColor="text1"/>
        </w:rPr>
      </w:pPr>
    </w:p>
    <w:p w14:paraId="60262ACA" w14:textId="77777777" w:rsidR="00085855" w:rsidRPr="00CB57DE" w:rsidRDefault="00085855" w:rsidP="009742DF">
      <w:pPr>
        <w:jc w:val="both"/>
        <w:rPr>
          <w:rFonts w:cstheme="minorHAnsi"/>
          <w:color w:val="000000" w:themeColor="text1"/>
        </w:rPr>
      </w:pPr>
    </w:p>
    <w:p w14:paraId="612EAB08" w14:textId="77777777" w:rsidR="00085855" w:rsidRPr="00CB57DE" w:rsidRDefault="00085855" w:rsidP="009742DF">
      <w:pPr>
        <w:jc w:val="both"/>
        <w:rPr>
          <w:rFonts w:cstheme="minorHAnsi"/>
          <w:color w:val="000000" w:themeColor="text1"/>
        </w:rPr>
      </w:pPr>
    </w:p>
    <w:p w14:paraId="5E5BF41F" w14:textId="77777777" w:rsidR="00085855" w:rsidRPr="00CB57DE" w:rsidRDefault="00085855" w:rsidP="009742DF">
      <w:pPr>
        <w:jc w:val="both"/>
        <w:rPr>
          <w:rFonts w:cstheme="minorHAnsi"/>
          <w:color w:val="000000" w:themeColor="text1"/>
        </w:rPr>
      </w:pPr>
    </w:p>
    <w:p w14:paraId="131FFA22" w14:textId="77777777" w:rsidR="00085855" w:rsidRPr="00CB57DE" w:rsidRDefault="00085855" w:rsidP="009742DF">
      <w:pPr>
        <w:jc w:val="both"/>
        <w:rPr>
          <w:rFonts w:cstheme="minorHAnsi"/>
          <w:color w:val="000000" w:themeColor="text1"/>
        </w:rPr>
      </w:pPr>
    </w:p>
    <w:p w14:paraId="39532C9F" w14:textId="77777777" w:rsidR="00085855" w:rsidRPr="00CB57DE" w:rsidRDefault="00085855" w:rsidP="009742DF">
      <w:pPr>
        <w:jc w:val="both"/>
        <w:rPr>
          <w:rFonts w:cstheme="minorHAnsi"/>
          <w:color w:val="000000" w:themeColor="text1"/>
        </w:rPr>
      </w:pPr>
    </w:p>
    <w:p w14:paraId="25619C77" w14:textId="77777777" w:rsidR="00085855" w:rsidRPr="00CB57DE" w:rsidRDefault="00085855" w:rsidP="009742DF">
      <w:pPr>
        <w:jc w:val="both"/>
        <w:rPr>
          <w:rFonts w:cstheme="minorHAnsi"/>
          <w:color w:val="000000" w:themeColor="text1"/>
        </w:rPr>
      </w:pPr>
    </w:p>
    <w:p w14:paraId="4FEA9FA0" w14:textId="77777777" w:rsidR="00085855" w:rsidRPr="00CB57DE" w:rsidRDefault="00085855" w:rsidP="009742DF">
      <w:pPr>
        <w:jc w:val="both"/>
        <w:rPr>
          <w:rFonts w:cstheme="minorHAnsi"/>
          <w:color w:val="000000" w:themeColor="text1"/>
        </w:rPr>
      </w:pPr>
    </w:p>
    <w:p w14:paraId="0838FF7D" w14:textId="77777777" w:rsidR="00085855" w:rsidRPr="00CB57DE" w:rsidRDefault="00085855" w:rsidP="009742DF">
      <w:pPr>
        <w:jc w:val="both"/>
        <w:rPr>
          <w:rFonts w:cstheme="minorHAnsi"/>
          <w:color w:val="000000" w:themeColor="text1"/>
        </w:rPr>
      </w:pPr>
    </w:p>
    <w:p w14:paraId="6C8065A6" w14:textId="77777777" w:rsidR="00085855" w:rsidRPr="00CB57DE" w:rsidRDefault="00085855" w:rsidP="009742DF">
      <w:pPr>
        <w:jc w:val="both"/>
        <w:rPr>
          <w:rFonts w:cstheme="minorHAnsi"/>
          <w:color w:val="000000" w:themeColor="text1"/>
        </w:rPr>
      </w:pPr>
    </w:p>
    <w:p w14:paraId="6A9D5B56" w14:textId="77777777" w:rsidR="00085855" w:rsidRPr="00CB57DE" w:rsidRDefault="00085855" w:rsidP="009742DF">
      <w:pPr>
        <w:jc w:val="both"/>
        <w:rPr>
          <w:rFonts w:cstheme="minorHAnsi"/>
          <w:color w:val="000000" w:themeColor="text1"/>
        </w:rPr>
      </w:pPr>
    </w:p>
    <w:p w14:paraId="114938B8" w14:textId="77777777" w:rsidR="00085855" w:rsidRPr="00CB57DE" w:rsidRDefault="00085855" w:rsidP="009742DF">
      <w:pPr>
        <w:jc w:val="both"/>
        <w:rPr>
          <w:rFonts w:cstheme="minorHAnsi"/>
          <w:color w:val="000000" w:themeColor="text1"/>
        </w:rPr>
      </w:pPr>
    </w:p>
    <w:p w14:paraId="28A8CCDB" w14:textId="78CDA621" w:rsidR="009B3448" w:rsidRPr="00CB57DE" w:rsidRDefault="009B3448" w:rsidP="00216623">
      <w:pPr>
        <w:pStyle w:val="BodyText"/>
        <w:jc w:val="both"/>
        <w:rPr>
          <w:rFonts w:asciiTheme="minorHAnsi" w:hAnsiTheme="minorHAnsi" w:cstheme="minorHAnsi"/>
          <w:color w:val="000000" w:themeColor="text1"/>
        </w:rPr>
      </w:pPr>
    </w:p>
    <w:p w14:paraId="046B47B0" w14:textId="77777777" w:rsidR="002B1FF1" w:rsidRPr="00CB57DE" w:rsidRDefault="002B1FF1" w:rsidP="00216623">
      <w:pPr>
        <w:pStyle w:val="BodyText"/>
        <w:jc w:val="both"/>
        <w:rPr>
          <w:rFonts w:asciiTheme="minorHAnsi" w:hAnsiTheme="minorHAnsi" w:cstheme="minorHAnsi"/>
          <w:color w:val="000000" w:themeColor="text1"/>
        </w:rPr>
      </w:pPr>
    </w:p>
    <w:p w14:paraId="7DEB6758" w14:textId="77777777" w:rsidR="009B7487" w:rsidRPr="00CB57DE" w:rsidRDefault="009B7487" w:rsidP="00216623">
      <w:pPr>
        <w:pStyle w:val="BodyText"/>
        <w:jc w:val="both"/>
        <w:rPr>
          <w:rFonts w:asciiTheme="minorHAnsi" w:hAnsiTheme="minorHAnsi" w:cstheme="minorHAnsi"/>
          <w:color w:val="000000" w:themeColor="text1"/>
        </w:rPr>
      </w:pPr>
    </w:p>
    <w:p w14:paraId="31FF430D" w14:textId="77777777" w:rsidR="00AB7755" w:rsidRPr="00CB57DE" w:rsidRDefault="00AB7755" w:rsidP="00216623">
      <w:pPr>
        <w:pStyle w:val="BodyText"/>
        <w:jc w:val="both"/>
        <w:rPr>
          <w:rFonts w:asciiTheme="minorHAnsi" w:hAnsiTheme="minorHAnsi" w:cstheme="minorHAnsi"/>
          <w:color w:val="000000" w:themeColor="text1"/>
        </w:rPr>
      </w:pPr>
    </w:p>
    <w:p w14:paraId="595C8A94" w14:textId="77777777" w:rsidR="00F55450" w:rsidRPr="00CB57DE" w:rsidRDefault="00F55450" w:rsidP="009B3448">
      <w:pPr>
        <w:pStyle w:val="HeadingMyL1"/>
        <w:rPr>
          <w:rFonts w:asciiTheme="minorHAnsi" w:hAnsiTheme="minorHAnsi" w:cstheme="minorHAnsi"/>
          <w:color w:val="000000" w:themeColor="text1"/>
        </w:rPr>
      </w:pPr>
      <w:bookmarkStart w:id="12" w:name="_Toc24450581"/>
      <w:bookmarkStart w:id="13" w:name="_Toc44992026"/>
      <w:bookmarkStart w:id="14" w:name="_Toc177043255"/>
      <w:bookmarkStart w:id="15" w:name="_Toc244004901"/>
      <w:r w:rsidRPr="00CB57DE">
        <w:rPr>
          <w:rFonts w:asciiTheme="minorHAnsi" w:hAnsiTheme="minorHAnsi" w:cstheme="minorHAnsi"/>
          <w:color w:val="000000" w:themeColor="text1"/>
        </w:rPr>
        <w:lastRenderedPageBreak/>
        <w:t>List of Figures</w:t>
      </w:r>
      <w:bookmarkEnd w:id="12"/>
      <w:bookmarkEnd w:id="13"/>
      <w:bookmarkEnd w:id="14"/>
      <w:bookmarkEnd w:id="15"/>
    </w:p>
    <w:p w14:paraId="28113D53" w14:textId="18C110F6" w:rsidR="00704A8D" w:rsidRDefault="00704A8D">
      <w:pPr>
        <w:pStyle w:val="TableofFigures"/>
        <w:tabs>
          <w:tab w:val="right" w:leader="dot" w:pos="9061"/>
        </w:tabs>
        <w:rPr>
          <w:rFonts w:eastAsiaTheme="minorEastAsia" w:cstheme="minorBidi"/>
          <w:b w:val="0"/>
          <w:bCs w:val="0"/>
          <w:noProof/>
          <w:kern w:val="2"/>
          <w:sz w:val="24"/>
          <w:szCs w:val="24"/>
          <w:lang w:eastAsia="en-NZ"/>
          <w14:ligatures w14:val="standardContextual"/>
        </w:rPr>
      </w:pPr>
      <w:r>
        <w:rPr>
          <w:b w:val="0"/>
          <w:bCs w:val="0"/>
          <w:color w:val="000000" w:themeColor="text1"/>
          <w:shd w:val="clear" w:color="auto" w:fill="E6E6E6"/>
        </w:rPr>
        <w:fldChar w:fldCharType="begin"/>
      </w:r>
      <w:r>
        <w:rPr>
          <w:b w:val="0"/>
          <w:bCs w:val="0"/>
          <w:color w:val="000000" w:themeColor="text1"/>
          <w:shd w:val="clear" w:color="auto" w:fill="E6E6E6"/>
        </w:rPr>
        <w:instrText xml:space="preserve"> TOC \h \z \c "Figure" </w:instrText>
      </w:r>
      <w:r>
        <w:rPr>
          <w:b w:val="0"/>
          <w:bCs w:val="0"/>
          <w:color w:val="000000" w:themeColor="text1"/>
          <w:shd w:val="clear" w:color="auto" w:fill="E6E6E6"/>
        </w:rPr>
        <w:fldChar w:fldCharType="separate"/>
      </w:r>
      <w:hyperlink w:anchor="_Toc244005171" w:history="1">
        <w:r w:rsidRPr="005075C7">
          <w:rPr>
            <w:rStyle w:val="Hyperlink"/>
            <w:noProof/>
          </w:rPr>
          <w:t>Figure 1: Cohort construction and patient-disjoint evaluation workflow</w:t>
        </w:r>
        <w:r>
          <w:rPr>
            <w:noProof/>
            <w:webHidden/>
          </w:rPr>
          <w:tab/>
        </w:r>
        <w:r>
          <w:rPr>
            <w:noProof/>
            <w:webHidden/>
          </w:rPr>
          <w:fldChar w:fldCharType="begin"/>
        </w:r>
        <w:r>
          <w:rPr>
            <w:noProof/>
            <w:webHidden/>
          </w:rPr>
          <w:instrText xml:space="preserve"> PAGEREF _Toc244005171 \h </w:instrText>
        </w:r>
        <w:r>
          <w:rPr>
            <w:noProof/>
            <w:webHidden/>
          </w:rPr>
        </w:r>
        <w:r>
          <w:rPr>
            <w:noProof/>
            <w:webHidden/>
          </w:rPr>
          <w:fldChar w:fldCharType="separate"/>
        </w:r>
        <w:r>
          <w:rPr>
            <w:noProof/>
            <w:webHidden/>
          </w:rPr>
          <w:t>18</w:t>
        </w:r>
        <w:r>
          <w:rPr>
            <w:noProof/>
            <w:webHidden/>
          </w:rPr>
          <w:fldChar w:fldCharType="end"/>
        </w:r>
      </w:hyperlink>
    </w:p>
    <w:p w14:paraId="386A6A13" w14:textId="40B4A77A" w:rsidR="00704A8D" w:rsidRDefault="00704A8D">
      <w:pPr>
        <w:pStyle w:val="TableofFigures"/>
        <w:tabs>
          <w:tab w:val="right" w:leader="dot" w:pos="9061"/>
        </w:tabs>
        <w:rPr>
          <w:rFonts w:eastAsiaTheme="minorEastAsia" w:cstheme="minorBidi"/>
          <w:b w:val="0"/>
          <w:bCs w:val="0"/>
          <w:noProof/>
          <w:kern w:val="2"/>
          <w:sz w:val="24"/>
          <w:szCs w:val="24"/>
          <w:lang w:eastAsia="en-NZ"/>
          <w14:ligatures w14:val="standardContextual"/>
        </w:rPr>
      </w:pPr>
      <w:hyperlink w:anchor="_Toc244005172" w:history="1">
        <w:r w:rsidRPr="005075C7">
          <w:rPr>
            <w:rStyle w:val="Hyperlink"/>
            <w:noProof/>
          </w:rPr>
          <w:t>Figure 2: Missing values before final cohort</w:t>
        </w:r>
        <w:r>
          <w:rPr>
            <w:noProof/>
            <w:webHidden/>
          </w:rPr>
          <w:tab/>
        </w:r>
        <w:r>
          <w:rPr>
            <w:noProof/>
            <w:webHidden/>
          </w:rPr>
          <w:fldChar w:fldCharType="begin"/>
        </w:r>
        <w:r>
          <w:rPr>
            <w:noProof/>
            <w:webHidden/>
          </w:rPr>
          <w:instrText xml:space="preserve"> PAGEREF _Toc244005172 \h </w:instrText>
        </w:r>
        <w:r>
          <w:rPr>
            <w:noProof/>
            <w:webHidden/>
          </w:rPr>
        </w:r>
        <w:r>
          <w:rPr>
            <w:noProof/>
            <w:webHidden/>
          </w:rPr>
          <w:fldChar w:fldCharType="separate"/>
        </w:r>
        <w:r>
          <w:rPr>
            <w:noProof/>
            <w:webHidden/>
          </w:rPr>
          <w:t>20</w:t>
        </w:r>
        <w:r>
          <w:rPr>
            <w:noProof/>
            <w:webHidden/>
          </w:rPr>
          <w:fldChar w:fldCharType="end"/>
        </w:r>
      </w:hyperlink>
    </w:p>
    <w:p w14:paraId="65743B55" w14:textId="595CDD67" w:rsidR="00704A8D" w:rsidRDefault="00704A8D">
      <w:pPr>
        <w:pStyle w:val="TableofFigures"/>
        <w:tabs>
          <w:tab w:val="right" w:leader="dot" w:pos="9061"/>
        </w:tabs>
        <w:rPr>
          <w:rFonts w:eastAsiaTheme="minorEastAsia" w:cstheme="minorBidi"/>
          <w:b w:val="0"/>
          <w:bCs w:val="0"/>
          <w:noProof/>
          <w:kern w:val="2"/>
          <w:sz w:val="24"/>
          <w:szCs w:val="24"/>
          <w:lang w:eastAsia="en-NZ"/>
          <w14:ligatures w14:val="standardContextual"/>
        </w:rPr>
      </w:pPr>
      <w:hyperlink w:anchor="_Toc244005173" w:history="1">
        <w:r w:rsidRPr="005075C7">
          <w:rPr>
            <w:rStyle w:val="Hyperlink"/>
            <w:noProof/>
          </w:rPr>
          <w:t>Figure 3:Missing values after final cohort</w:t>
        </w:r>
        <w:r>
          <w:rPr>
            <w:noProof/>
            <w:webHidden/>
          </w:rPr>
          <w:tab/>
        </w:r>
        <w:r>
          <w:rPr>
            <w:noProof/>
            <w:webHidden/>
          </w:rPr>
          <w:fldChar w:fldCharType="begin"/>
        </w:r>
        <w:r>
          <w:rPr>
            <w:noProof/>
            <w:webHidden/>
          </w:rPr>
          <w:instrText xml:space="preserve"> PAGEREF _Toc244005173 \h </w:instrText>
        </w:r>
        <w:r>
          <w:rPr>
            <w:noProof/>
            <w:webHidden/>
          </w:rPr>
        </w:r>
        <w:r>
          <w:rPr>
            <w:noProof/>
            <w:webHidden/>
          </w:rPr>
          <w:fldChar w:fldCharType="separate"/>
        </w:r>
        <w:r>
          <w:rPr>
            <w:noProof/>
            <w:webHidden/>
          </w:rPr>
          <w:t>21</w:t>
        </w:r>
        <w:r>
          <w:rPr>
            <w:noProof/>
            <w:webHidden/>
          </w:rPr>
          <w:fldChar w:fldCharType="end"/>
        </w:r>
      </w:hyperlink>
    </w:p>
    <w:p w14:paraId="37152351" w14:textId="460E9F93" w:rsidR="00704A8D" w:rsidRDefault="00704A8D">
      <w:pPr>
        <w:pStyle w:val="TableofFigures"/>
        <w:tabs>
          <w:tab w:val="right" w:leader="dot" w:pos="9061"/>
        </w:tabs>
        <w:rPr>
          <w:rFonts w:eastAsiaTheme="minorEastAsia" w:cstheme="minorBidi"/>
          <w:b w:val="0"/>
          <w:bCs w:val="0"/>
          <w:noProof/>
          <w:kern w:val="2"/>
          <w:sz w:val="24"/>
          <w:szCs w:val="24"/>
          <w:lang w:eastAsia="en-NZ"/>
          <w14:ligatures w14:val="standardContextual"/>
        </w:rPr>
      </w:pPr>
      <w:hyperlink w:anchor="_Toc244005174" w:history="1">
        <w:r w:rsidRPr="005075C7">
          <w:rPr>
            <w:rStyle w:val="Hyperlink"/>
            <w:noProof/>
          </w:rPr>
          <w:t>Figure 4: StratifiedGroupKFold cross-validation</w:t>
        </w:r>
        <w:r>
          <w:rPr>
            <w:noProof/>
            <w:webHidden/>
          </w:rPr>
          <w:tab/>
        </w:r>
        <w:r>
          <w:rPr>
            <w:noProof/>
            <w:webHidden/>
          </w:rPr>
          <w:fldChar w:fldCharType="begin"/>
        </w:r>
        <w:r>
          <w:rPr>
            <w:noProof/>
            <w:webHidden/>
          </w:rPr>
          <w:instrText xml:space="preserve"> PAGEREF _Toc244005174 \h </w:instrText>
        </w:r>
        <w:r>
          <w:rPr>
            <w:noProof/>
            <w:webHidden/>
          </w:rPr>
        </w:r>
        <w:r>
          <w:rPr>
            <w:noProof/>
            <w:webHidden/>
          </w:rPr>
          <w:fldChar w:fldCharType="separate"/>
        </w:r>
        <w:r>
          <w:rPr>
            <w:noProof/>
            <w:webHidden/>
          </w:rPr>
          <w:t>22</w:t>
        </w:r>
        <w:r>
          <w:rPr>
            <w:noProof/>
            <w:webHidden/>
          </w:rPr>
          <w:fldChar w:fldCharType="end"/>
        </w:r>
      </w:hyperlink>
    </w:p>
    <w:p w14:paraId="40F8A26F" w14:textId="1405592E" w:rsidR="00704A8D" w:rsidRDefault="00704A8D">
      <w:pPr>
        <w:pStyle w:val="TableofFigures"/>
        <w:tabs>
          <w:tab w:val="right" w:leader="dot" w:pos="9061"/>
        </w:tabs>
        <w:rPr>
          <w:rFonts w:eastAsiaTheme="minorEastAsia" w:cstheme="minorBidi"/>
          <w:b w:val="0"/>
          <w:bCs w:val="0"/>
          <w:noProof/>
          <w:kern w:val="2"/>
          <w:sz w:val="24"/>
          <w:szCs w:val="24"/>
          <w:lang w:eastAsia="en-NZ"/>
          <w14:ligatures w14:val="standardContextual"/>
        </w:rPr>
      </w:pPr>
      <w:hyperlink w:anchor="_Toc244005175" w:history="1">
        <w:r w:rsidRPr="005075C7">
          <w:rPr>
            <w:rStyle w:val="Hyperlink"/>
            <w:noProof/>
          </w:rPr>
          <w:t>Figure 5: Global threshold seelction</w:t>
        </w:r>
        <w:r>
          <w:rPr>
            <w:noProof/>
            <w:webHidden/>
          </w:rPr>
          <w:tab/>
        </w:r>
        <w:r>
          <w:rPr>
            <w:noProof/>
            <w:webHidden/>
          </w:rPr>
          <w:fldChar w:fldCharType="begin"/>
        </w:r>
        <w:r>
          <w:rPr>
            <w:noProof/>
            <w:webHidden/>
          </w:rPr>
          <w:instrText xml:space="preserve"> PAGEREF _Toc244005175 \h </w:instrText>
        </w:r>
        <w:r>
          <w:rPr>
            <w:noProof/>
            <w:webHidden/>
          </w:rPr>
        </w:r>
        <w:r>
          <w:rPr>
            <w:noProof/>
            <w:webHidden/>
          </w:rPr>
          <w:fldChar w:fldCharType="separate"/>
        </w:r>
        <w:r>
          <w:rPr>
            <w:noProof/>
            <w:webHidden/>
          </w:rPr>
          <w:t>25</w:t>
        </w:r>
        <w:r>
          <w:rPr>
            <w:noProof/>
            <w:webHidden/>
          </w:rPr>
          <w:fldChar w:fldCharType="end"/>
        </w:r>
      </w:hyperlink>
    </w:p>
    <w:p w14:paraId="5E024F7A" w14:textId="1D7C4528" w:rsidR="00704A8D" w:rsidRPr="00CB57DE" w:rsidRDefault="00704A8D" w:rsidP="00704A8D">
      <w:pPr>
        <w:rPr>
          <w:rFonts w:cstheme="minorHAnsi"/>
          <w:b/>
          <w:color w:val="000000" w:themeColor="text1"/>
        </w:rPr>
      </w:pPr>
      <w:r>
        <w:rPr>
          <w:rFonts w:cstheme="minorHAnsi"/>
          <w:b/>
          <w:bCs/>
          <w:color w:val="000000" w:themeColor="text1"/>
          <w:sz w:val="20"/>
          <w:szCs w:val="20"/>
          <w:shd w:val="clear" w:color="auto" w:fill="E6E6E6"/>
        </w:rPr>
        <w:fldChar w:fldCharType="end"/>
      </w:r>
    </w:p>
    <w:p w14:paraId="0D710AF4" w14:textId="2A845F97" w:rsidR="001D432F" w:rsidRPr="00CB57DE" w:rsidRDefault="001D432F" w:rsidP="00F15B3E">
      <w:pPr>
        <w:spacing w:after="160" w:line="360" w:lineRule="auto"/>
        <w:rPr>
          <w:rFonts w:cstheme="minorHAnsi"/>
          <w:b/>
          <w:color w:val="000000" w:themeColor="text1"/>
        </w:rPr>
      </w:pPr>
    </w:p>
    <w:p w14:paraId="43C7835B" w14:textId="6B7C2454" w:rsidR="001D432F" w:rsidRPr="00CB57DE" w:rsidRDefault="001D432F" w:rsidP="00F15B3E">
      <w:pPr>
        <w:spacing w:after="160" w:line="360" w:lineRule="auto"/>
        <w:rPr>
          <w:rFonts w:cstheme="minorHAnsi"/>
          <w:b/>
          <w:color w:val="000000" w:themeColor="text1"/>
        </w:rPr>
      </w:pPr>
    </w:p>
    <w:p w14:paraId="148A8C00" w14:textId="22299B9E" w:rsidR="009742DF" w:rsidRPr="00CB57DE" w:rsidRDefault="009742DF" w:rsidP="00F15B3E">
      <w:pPr>
        <w:spacing w:after="160" w:line="360" w:lineRule="auto"/>
        <w:rPr>
          <w:rFonts w:cstheme="minorHAnsi"/>
          <w:b/>
          <w:color w:val="000000" w:themeColor="text1"/>
        </w:rPr>
      </w:pPr>
    </w:p>
    <w:p w14:paraId="3143B80B" w14:textId="0B04D115" w:rsidR="009742DF" w:rsidRPr="00CB57DE" w:rsidRDefault="009742DF" w:rsidP="00F15B3E">
      <w:pPr>
        <w:spacing w:after="160" w:line="360" w:lineRule="auto"/>
        <w:rPr>
          <w:rFonts w:cstheme="minorHAnsi"/>
          <w:b/>
          <w:color w:val="000000" w:themeColor="text1"/>
        </w:rPr>
      </w:pPr>
    </w:p>
    <w:p w14:paraId="52D5B7CB" w14:textId="0D705B8D" w:rsidR="009742DF" w:rsidRPr="00CB57DE" w:rsidRDefault="009742DF" w:rsidP="00F15B3E">
      <w:pPr>
        <w:spacing w:after="160" w:line="360" w:lineRule="auto"/>
        <w:rPr>
          <w:rFonts w:cstheme="minorHAnsi"/>
          <w:b/>
          <w:color w:val="000000" w:themeColor="text1"/>
        </w:rPr>
      </w:pPr>
    </w:p>
    <w:p w14:paraId="2A74F801" w14:textId="0AAB6D0D" w:rsidR="009742DF" w:rsidRPr="00CB57DE" w:rsidRDefault="009742DF" w:rsidP="00F15B3E">
      <w:pPr>
        <w:spacing w:after="160" w:line="360" w:lineRule="auto"/>
        <w:rPr>
          <w:rFonts w:cstheme="minorHAnsi"/>
          <w:b/>
          <w:color w:val="000000" w:themeColor="text1"/>
        </w:rPr>
      </w:pPr>
    </w:p>
    <w:p w14:paraId="6D8335D4" w14:textId="61E6061F" w:rsidR="009742DF" w:rsidRPr="00CB57DE" w:rsidRDefault="009742DF" w:rsidP="00F15B3E">
      <w:pPr>
        <w:spacing w:after="160" w:line="360" w:lineRule="auto"/>
        <w:rPr>
          <w:rFonts w:cstheme="minorHAnsi"/>
          <w:b/>
          <w:color w:val="000000" w:themeColor="text1"/>
        </w:rPr>
      </w:pPr>
    </w:p>
    <w:p w14:paraId="5085AD1A" w14:textId="3C73ED1C" w:rsidR="009742DF" w:rsidRPr="00CB57DE" w:rsidRDefault="009742DF" w:rsidP="00F15B3E">
      <w:pPr>
        <w:spacing w:after="160" w:line="360" w:lineRule="auto"/>
        <w:rPr>
          <w:rFonts w:cstheme="minorHAnsi"/>
          <w:b/>
          <w:color w:val="000000" w:themeColor="text1"/>
        </w:rPr>
      </w:pPr>
    </w:p>
    <w:p w14:paraId="465C16ED" w14:textId="6C526689" w:rsidR="009742DF" w:rsidRPr="00CB57DE" w:rsidRDefault="009742DF" w:rsidP="00F15B3E">
      <w:pPr>
        <w:spacing w:after="160" w:line="360" w:lineRule="auto"/>
        <w:rPr>
          <w:rFonts w:cstheme="minorHAnsi"/>
          <w:b/>
          <w:color w:val="000000" w:themeColor="text1"/>
        </w:rPr>
      </w:pPr>
    </w:p>
    <w:p w14:paraId="303491C7" w14:textId="5A2E9026" w:rsidR="009742DF" w:rsidRPr="00CB57DE" w:rsidRDefault="009742DF" w:rsidP="00F15B3E">
      <w:pPr>
        <w:spacing w:after="160" w:line="360" w:lineRule="auto"/>
        <w:rPr>
          <w:rFonts w:cstheme="minorHAnsi"/>
          <w:b/>
          <w:color w:val="000000" w:themeColor="text1"/>
        </w:rPr>
      </w:pPr>
    </w:p>
    <w:p w14:paraId="475CE143" w14:textId="02F0ED09" w:rsidR="009742DF" w:rsidRPr="00CB57DE" w:rsidRDefault="009742DF" w:rsidP="00F15B3E">
      <w:pPr>
        <w:spacing w:after="160" w:line="360" w:lineRule="auto"/>
        <w:rPr>
          <w:rFonts w:cstheme="minorHAnsi"/>
          <w:b/>
          <w:color w:val="000000" w:themeColor="text1"/>
        </w:rPr>
      </w:pPr>
    </w:p>
    <w:p w14:paraId="6FC21C14" w14:textId="1CE03E79" w:rsidR="009742DF" w:rsidRPr="00CB57DE" w:rsidRDefault="009742DF" w:rsidP="00F15B3E">
      <w:pPr>
        <w:spacing w:after="160" w:line="360" w:lineRule="auto"/>
        <w:rPr>
          <w:rFonts w:cstheme="minorHAnsi"/>
          <w:b/>
          <w:color w:val="000000" w:themeColor="text1"/>
        </w:rPr>
      </w:pPr>
    </w:p>
    <w:p w14:paraId="77E99696" w14:textId="77777777" w:rsidR="009A395C" w:rsidRPr="00CB57DE" w:rsidRDefault="009A395C" w:rsidP="00F15B3E">
      <w:pPr>
        <w:spacing w:after="160" w:line="360" w:lineRule="auto"/>
        <w:rPr>
          <w:rFonts w:cstheme="minorHAnsi"/>
          <w:b/>
          <w:color w:val="000000" w:themeColor="text1"/>
        </w:rPr>
      </w:pPr>
    </w:p>
    <w:p w14:paraId="61C96E76" w14:textId="64BF5045" w:rsidR="009742DF" w:rsidRPr="00CB57DE" w:rsidRDefault="009742DF" w:rsidP="00F15B3E">
      <w:pPr>
        <w:spacing w:after="160" w:line="360" w:lineRule="auto"/>
        <w:rPr>
          <w:rFonts w:cstheme="minorHAnsi"/>
          <w:b/>
          <w:color w:val="000000" w:themeColor="text1"/>
        </w:rPr>
      </w:pPr>
    </w:p>
    <w:p w14:paraId="1A774D0C" w14:textId="7AB9810D" w:rsidR="009742DF" w:rsidRPr="00CB57DE" w:rsidRDefault="009742DF" w:rsidP="00F15B3E">
      <w:pPr>
        <w:spacing w:after="160" w:line="360" w:lineRule="auto"/>
        <w:rPr>
          <w:rFonts w:cstheme="minorHAnsi"/>
          <w:b/>
          <w:color w:val="000000" w:themeColor="text1"/>
        </w:rPr>
      </w:pPr>
    </w:p>
    <w:p w14:paraId="3998CDC1" w14:textId="51D93121" w:rsidR="009742DF" w:rsidRPr="00CB57DE" w:rsidRDefault="009742DF" w:rsidP="00F15B3E">
      <w:pPr>
        <w:spacing w:after="160" w:line="360" w:lineRule="auto"/>
        <w:rPr>
          <w:rFonts w:cstheme="minorHAnsi"/>
          <w:b/>
          <w:color w:val="000000" w:themeColor="text1"/>
        </w:rPr>
      </w:pPr>
    </w:p>
    <w:p w14:paraId="143EA4E5" w14:textId="1C864863" w:rsidR="009742DF" w:rsidRPr="00CB57DE" w:rsidRDefault="009742DF" w:rsidP="00F15B3E">
      <w:pPr>
        <w:spacing w:after="160" w:line="360" w:lineRule="auto"/>
        <w:rPr>
          <w:rFonts w:cstheme="minorHAnsi"/>
          <w:b/>
          <w:color w:val="000000" w:themeColor="text1"/>
        </w:rPr>
      </w:pPr>
    </w:p>
    <w:p w14:paraId="6693D242" w14:textId="6A64339E" w:rsidR="009742DF" w:rsidRPr="00CB57DE" w:rsidRDefault="009742DF" w:rsidP="00F15B3E">
      <w:pPr>
        <w:spacing w:after="160" w:line="360" w:lineRule="auto"/>
        <w:rPr>
          <w:rFonts w:cstheme="minorHAnsi"/>
          <w:b/>
          <w:color w:val="000000" w:themeColor="text1"/>
        </w:rPr>
      </w:pPr>
    </w:p>
    <w:p w14:paraId="211D1E93" w14:textId="16217713" w:rsidR="009742DF" w:rsidRPr="00CB57DE" w:rsidRDefault="009742DF" w:rsidP="00F15B3E">
      <w:pPr>
        <w:spacing w:after="160" w:line="360" w:lineRule="auto"/>
        <w:rPr>
          <w:rFonts w:cstheme="minorHAnsi"/>
          <w:b/>
          <w:color w:val="000000" w:themeColor="text1"/>
        </w:rPr>
      </w:pPr>
    </w:p>
    <w:p w14:paraId="1CE1BFD0" w14:textId="7D69C23B" w:rsidR="009742DF" w:rsidRPr="00CB57DE" w:rsidRDefault="009742DF" w:rsidP="00F15B3E">
      <w:pPr>
        <w:spacing w:after="160" w:line="360" w:lineRule="auto"/>
        <w:rPr>
          <w:rFonts w:cstheme="minorHAnsi"/>
          <w:b/>
          <w:color w:val="000000" w:themeColor="text1"/>
        </w:rPr>
      </w:pPr>
    </w:p>
    <w:p w14:paraId="5D4D3AC8" w14:textId="6C7171DE" w:rsidR="009742DF" w:rsidRPr="00CB57DE" w:rsidRDefault="009742DF" w:rsidP="00F15B3E">
      <w:pPr>
        <w:spacing w:after="160" w:line="360" w:lineRule="auto"/>
        <w:rPr>
          <w:rFonts w:cstheme="minorHAnsi"/>
          <w:b/>
          <w:color w:val="000000" w:themeColor="text1"/>
        </w:rPr>
      </w:pPr>
    </w:p>
    <w:p w14:paraId="6C5DB8BE" w14:textId="77777777" w:rsidR="009742DF" w:rsidRPr="00CB57DE" w:rsidRDefault="009742DF" w:rsidP="00F15B3E">
      <w:pPr>
        <w:spacing w:after="160" w:line="360" w:lineRule="auto"/>
        <w:rPr>
          <w:rFonts w:cstheme="minorHAnsi"/>
          <w:b/>
          <w:color w:val="000000" w:themeColor="text1"/>
        </w:rPr>
      </w:pPr>
    </w:p>
    <w:p w14:paraId="21A6A032" w14:textId="77777777" w:rsidR="00873986" w:rsidRPr="00CB57DE" w:rsidRDefault="00873986" w:rsidP="00C92CD0">
      <w:pPr>
        <w:pStyle w:val="BodyText"/>
        <w:jc w:val="both"/>
        <w:rPr>
          <w:rFonts w:asciiTheme="minorHAnsi" w:hAnsiTheme="minorHAnsi" w:cstheme="minorHAnsi"/>
          <w:color w:val="000000" w:themeColor="text1"/>
        </w:rPr>
      </w:pPr>
    </w:p>
    <w:p w14:paraId="3282D42E" w14:textId="77777777" w:rsidR="009A395C" w:rsidRPr="00CB57DE" w:rsidRDefault="009A395C" w:rsidP="00C92CD0">
      <w:pPr>
        <w:pStyle w:val="BodyText"/>
        <w:jc w:val="both"/>
        <w:rPr>
          <w:rFonts w:asciiTheme="minorHAnsi" w:hAnsiTheme="minorHAnsi" w:cstheme="minorHAnsi"/>
          <w:color w:val="000000" w:themeColor="text1"/>
        </w:rPr>
      </w:pPr>
    </w:p>
    <w:p w14:paraId="4B1788E3" w14:textId="77777777" w:rsidR="009A395C" w:rsidRPr="00CB57DE" w:rsidRDefault="009A395C" w:rsidP="00C92CD0">
      <w:pPr>
        <w:pStyle w:val="BodyText"/>
        <w:jc w:val="both"/>
        <w:rPr>
          <w:rFonts w:asciiTheme="minorHAnsi" w:hAnsiTheme="minorHAnsi" w:cstheme="minorHAnsi"/>
          <w:color w:val="000000" w:themeColor="text1"/>
        </w:rPr>
      </w:pPr>
    </w:p>
    <w:p w14:paraId="3AFDE6A4" w14:textId="77777777" w:rsidR="009A395C" w:rsidRPr="00CB57DE" w:rsidRDefault="009A395C" w:rsidP="00C92CD0">
      <w:pPr>
        <w:pStyle w:val="BodyText"/>
        <w:jc w:val="both"/>
        <w:rPr>
          <w:rFonts w:asciiTheme="minorHAnsi" w:hAnsiTheme="minorHAnsi" w:cstheme="minorHAnsi"/>
          <w:color w:val="000000" w:themeColor="text1"/>
        </w:rPr>
      </w:pPr>
    </w:p>
    <w:p w14:paraId="62D1B7A3" w14:textId="77777777" w:rsidR="009A395C" w:rsidRPr="00CB57DE" w:rsidRDefault="009A395C" w:rsidP="00C92CD0">
      <w:pPr>
        <w:pStyle w:val="BodyText"/>
        <w:jc w:val="both"/>
        <w:rPr>
          <w:rFonts w:asciiTheme="minorHAnsi" w:hAnsiTheme="minorHAnsi" w:cstheme="minorHAnsi"/>
          <w:color w:val="000000" w:themeColor="text1"/>
        </w:rPr>
      </w:pPr>
    </w:p>
    <w:p w14:paraId="149065FE" w14:textId="74775FFB" w:rsidR="009A395C" w:rsidRPr="00CB57DE" w:rsidRDefault="009B7487" w:rsidP="009B7487">
      <w:pPr>
        <w:pStyle w:val="BodyText"/>
        <w:jc w:val="center"/>
        <w:rPr>
          <w:rFonts w:asciiTheme="minorHAnsi" w:hAnsiTheme="minorHAnsi" w:cstheme="minorHAnsi"/>
          <w:color w:val="000000" w:themeColor="text1"/>
          <w:sz w:val="174"/>
          <w:szCs w:val="176"/>
        </w:rPr>
      </w:pPr>
      <w:r w:rsidRPr="00CB57DE">
        <w:rPr>
          <w:rFonts w:asciiTheme="minorHAnsi" w:hAnsiTheme="minorHAnsi" w:cstheme="minorHAnsi"/>
          <w:color w:val="000000" w:themeColor="text1"/>
          <w:sz w:val="174"/>
          <w:szCs w:val="176"/>
        </w:rPr>
        <w:t xml:space="preserve">Chapter </w:t>
      </w:r>
      <w:r w:rsidR="0003337F" w:rsidRPr="00CB57DE">
        <w:rPr>
          <w:rFonts w:asciiTheme="minorHAnsi" w:hAnsiTheme="minorHAnsi" w:cstheme="minorHAnsi"/>
          <w:color w:val="000000" w:themeColor="text1"/>
          <w:sz w:val="174"/>
          <w:szCs w:val="176"/>
        </w:rPr>
        <w:t>–</w:t>
      </w:r>
      <w:r w:rsidRPr="00CB57DE">
        <w:rPr>
          <w:rFonts w:asciiTheme="minorHAnsi" w:hAnsiTheme="minorHAnsi" w:cstheme="minorHAnsi"/>
          <w:color w:val="000000" w:themeColor="text1"/>
          <w:sz w:val="174"/>
          <w:szCs w:val="176"/>
        </w:rPr>
        <w:t xml:space="preserve"> 01</w:t>
      </w:r>
    </w:p>
    <w:p w14:paraId="156AE650" w14:textId="6BA7CE5E" w:rsidR="0003337F" w:rsidRPr="00CB57DE" w:rsidRDefault="0003337F" w:rsidP="009B7487">
      <w:pPr>
        <w:pStyle w:val="BodyText"/>
        <w:jc w:val="center"/>
        <w:rPr>
          <w:rFonts w:asciiTheme="minorHAnsi" w:hAnsiTheme="minorHAnsi" w:cstheme="minorHAnsi"/>
          <w:color w:val="000000" w:themeColor="text1"/>
          <w:sz w:val="130"/>
          <w:szCs w:val="132"/>
        </w:rPr>
      </w:pPr>
      <w:r w:rsidRPr="00CB57DE">
        <w:rPr>
          <w:rFonts w:asciiTheme="minorHAnsi" w:hAnsiTheme="minorHAnsi" w:cstheme="minorHAnsi"/>
          <w:color w:val="000000" w:themeColor="text1"/>
          <w:sz w:val="130"/>
          <w:szCs w:val="132"/>
        </w:rPr>
        <w:t>Introduction</w:t>
      </w:r>
    </w:p>
    <w:p w14:paraId="248A6CBD" w14:textId="77777777" w:rsidR="009B7487" w:rsidRPr="00CB57DE" w:rsidRDefault="009B7487" w:rsidP="00C92CD0">
      <w:pPr>
        <w:pStyle w:val="BodyText"/>
        <w:jc w:val="both"/>
        <w:rPr>
          <w:rFonts w:asciiTheme="minorHAnsi" w:hAnsiTheme="minorHAnsi" w:cstheme="minorHAnsi"/>
          <w:color w:val="000000" w:themeColor="text1"/>
        </w:rPr>
      </w:pPr>
    </w:p>
    <w:p w14:paraId="47641A04" w14:textId="412EE3BB" w:rsidR="009B7487" w:rsidRPr="00CB57DE" w:rsidRDefault="009B7487" w:rsidP="00C92CD0">
      <w:pPr>
        <w:pStyle w:val="BodyText"/>
        <w:jc w:val="both"/>
        <w:rPr>
          <w:rFonts w:asciiTheme="minorHAnsi" w:hAnsiTheme="minorHAnsi" w:cstheme="minorHAnsi"/>
          <w:color w:val="000000" w:themeColor="text1"/>
        </w:rPr>
        <w:sectPr w:rsidR="009B7487" w:rsidRPr="00CB57DE" w:rsidSect="00EB4EFE">
          <w:footerReference w:type="default" r:id="rId12"/>
          <w:pgSz w:w="11906" w:h="16838" w:code="9"/>
          <w:pgMar w:top="1134" w:right="1134" w:bottom="1134" w:left="1701" w:header="567" w:footer="567" w:gutter="0"/>
          <w:pgNumType w:fmt="lowerRoman"/>
          <w:cols w:space="708"/>
          <w:docGrid w:linePitch="360"/>
        </w:sectPr>
      </w:pPr>
    </w:p>
    <w:p w14:paraId="5A132DAE" w14:textId="54F89E63" w:rsidR="007804E5" w:rsidRPr="00CB57DE" w:rsidRDefault="007804E5" w:rsidP="0060144A">
      <w:pPr>
        <w:pStyle w:val="Heading1"/>
        <w:ind w:left="567" w:hanging="567"/>
        <w:jc w:val="left"/>
        <w:rPr>
          <w:rFonts w:asciiTheme="minorHAnsi" w:hAnsiTheme="minorHAnsi" w:cstheme="minorHAnsi"/>
          <w:color w:val="000000" w:themeColor="text1"/>
        </w:rPr>
      </w:pPr>
      <w:bookmarkStart w:id="16" w:name="_Toc44992027"/>
      <w:bookmarkStart w:id="17" w:name="_Toc177043256"/>
      <w:bookmarkStart w:id="18" w:name="_Toc244004902"/>
      <w:bookmarkStart w:id="19" w:name="Text7"/>
      <w:r w:rsidRPr="00CB57DE">
        <w:rPr>
          <w:rFonts w:asciiTheme="minorHAnsi" w:hAnsiTheme="minorHAnsi" w:cstheme="minorHAnsi"/>
          <w:color w:val="000000" w:themeColor="text1"/>
        </w:rPr>
        <w:lastRenderedPageBreak/>
        <w:t>Introduction</w:t>
      </w:r>
      <w:bookmarkEnd w:id="16"/>
      <w:bookmarkEnd w:id="17"/>
      <w:bookmarkEnd w:id="18"/>
    </w:p>
    <w:p w14:paraId="18B07918" w14:textId="747C5BC0" w:rsidR="00205EF3" w:rsidRPr="00CB57DE" w:rsidRDefault="00205EF3" w:rsidP="00205EF3">
      <w:pPr>
        <w:pStyle w:val="Heading2"/>
        <w:rPr>
          <w:rFonts w:asciiTheme="minorHAnsi" w:hAnsiTheme="minorHAnsi" w:cstheme="minorHAnsi"/>
        </w:rPr>
      </w:pPr>
      <w:bookmarkStart w:id="20" w:name="_Toc244004903"/>
      <w:r w:rsidRPr="00CB57DE">
        <w:rPr>
          <w:rFonts w:asciiTheme="minorHAnsi" w:hAnsiTheme="minorHAnsi" w:cstheme="minorHAnsi"/>
        </w:rPr>
        <w:t>Background of the study</w:t>
      </w:r>
      <w:bookmarkEnd w:id="20"/>
    </w:p>
    <w:p w14:paraId="52B2019E" w14:textId="5AEC98D4" w:rsidR="00205EF3" w:rsidRPr="00CB57DE" w:rsidRDefault="00205EF3" w:rsidP="00CB57DE">
      <w:pPr>
        <w:pStyle w:val="BodyText"/>
        <w:spacing w:after="0"/>
        <w:jc w:val="both"/>
        <w:rPr>
          <w:rFonts w:asciiTheme="minorHAnsi" w:hAnsiTheme="minorHAnsi" w:cstheme="minorHAnsi"/>
        </w:rPr>
      </w:pPr>
      <w:r w:rsidRPr="00CB57DE">
        <w:rPr>
          <w:rFonts w:asciiTheme="minorHAnsi" w:hAnsiTheme="minorHAnsi" w:cstheme="minorHAnsi"/>
        </w:rPr>
        <w:t>Hospital readmission is an outcome with implications for patients, families, hospitals and health systems alike. An early return to hospital following discharge may indicate ongoing disease, complications, incomplete healing, inadequate discharge planning or inability to access external help</w:t>
      </w:r>
      <w:r w:rsidR="00380F1E">
        <w:rPr>
          <w:rFonts w:asciiTheme="minorHAnsi" w:hAnsiTheme="minorHAnsi" w:cstheme="minorHAnsi"/>
        </w:rPr>
        <w:t xml:space="preserve"> </w:t>
      </w:r>
      <w:sdt>
        <w:sdtPr>
          <w:rPr>
            <w:rFonts w:asciiTheme="minorHAnsi" w:hAnsiTheme="minorHAnsi" w:cstheme="minorHAnsi"/>
          </w:rPr>
          <w:id w:val="880514669"/>
          <w:citation/>
        </w:sdtPr>
        <w:sdtEndPr/>
        <w:sdtContent>
          <w:r w:rsidR="00380F1E">
            <w:rPr>
              <w:rFonts w:asciiTheme="minorHAnsi" w:hAnsiTheme="minorHAnsi" w:cstheme="minorHAnsi"/>
            </w:rPr>
            <w:fldChar w:fldCharType="begin"/>
          </w:r>
          <w:r w:rsidR="00380F1E">
            <w:rPr>
              <w:rFonts w:asciiTheme="minorHAnsi" w:hAnsiTheme="minorHAnsi" w:cstheme="minorHAnsi"/>
            </w:rPr>
            <w:instrText xml:space="preserve"> CITATION Abd24 \l 5129 </w:instrText>
          </w:r>
          <w:r w:rsidR="00380F1E">
            <w:rPr>
              <w:rFonts w:asciiTheme="minorHAnsi" w:hAnsiTheme="minorHAnsi" w:cstheme="minorHAnsi"/>
            </w:rPr>
            <w:fldChar w:fldCharType="separate"/>
          </w:r>
          <w:r w:rsidR="00380F1E" w:rsidRPr="00380F1E">
            <w:rPr>
              <w:rFonts w:asciiTheme="minorHAnsi" w:hAnsiTheme="minorHAnsi" w:cstheme="minorHAnsi"/>
              <w:noProof/>
            </w:rPr>
            <w:t>(Abdelhalim A, 2024)</w:t>
          </w:r>
          <w:r w:rsidR="00380F1E">
            <w:rPr>
              <w:rFonts w:asciiTheme="minorHAnsi" w:hAnsiTheme="minorHAnsi" w:cstheme="minorHAnsi"/>
            </w:rPr>
            <w:fldChar w:fldCharType="end"/>
          </w:r>
        </w:sdtContent>
      </w:sdt>
      <w:r w:rsidRPr="00CB57DE">
        <w:rPr>
          <w:rFonts w:asciiTheme="minorHAnsi" w:hAnsiTheme="minorHAnsi" w:cstheme="minorHAnsi"/>
        </w:rPr>
        <w:t>. Readmission is not just a proxy for poor quality of care: it also results from illness severity, access to care, socioeconomic determinants and organization of health care services. Thus, a prediction model is capable of estimating risk within a certain data and services context, but it is not sufficient per se to identify preventable readmissions or show efficacy of any intervention.</w:t>
      </w:r>
    </w:p>
    <w:p w14:paraId="7259F176" w14:textId="77777777" w:rsidR="00CB57DE" w:rsidRPr="00CB57DE" w:rsidRDefault="00CB57DE" w:rsidP="00CB57DE">
      <w:pPr>
        <w:pStyle w:val="BodyText"/>
        <w:spacing w:after="0"/>
        <w:jc w:val="both"/>
        <w:rPr>
          <w:rFonts w:asciiTheme="minorHAnsi" w:hAnsiTheme="minorHAnsi" w:cstheme="minorHAnsi"/>
        </w:rPr>
      </w:pPr>
    </w:p>
    <w:p w14:paraId="30D8492F" w14:textId="23297224" w:rsidR="00205EF3" w:rsidRPr="00CB57DE" w:rsidRDefault="00205EF3" w:rsidP="00CB57DE">
      <w:pPr>
        <w:pStyle w:val="BodyText"/>
        <w:spacing w:after="0"/>
        <w:jc w:val="both"/>
        <w:rPr>
          <w:rFonts w:asciiTheme="minorHAnsi" w:hAnsiTheme="minorHAnsi" w:cstheme="minorHAnsi"/>
        </w:rPr>
      </w:pPr>
      <w:r w:rsidRPr="00CB57DE">
        <w:rPr>
          <w:rFonts w:asciiTheme="minorHAnsi" w:hAnsiTheme="minorHAnsi" w:cstheme="minorHAnsi"/>
        </w:rPr>
        <w:t>EHR data allow for incorporating demographics, diagnoses, medications, utilization and administrative variables into one dataset. It is still worth considering statistical regression models because they provide interpretable relationship between input and outcome variables. On the other hand, machine learning models have some apparent advantage in modelling nonlinear relations and interactions. However, the latter depends on adequate definition of cohorts, model validation and outcomes. From the point of view of predictive performance, a model cannot be a clinical model without calibration, evaluation of subgroup errors and interpretation of results.</w:t>
      </w:r>
    </w:p>
    <w:p w14:paraId="7E02DB04" w14:textId="77777777" w:rsidR="00CB57DE" w:rsidRPr="00CB57DE" w:rsidRDefault="00CB57DE" w:rsidP="00CB57DE">
      <w:pPr>
        <w:pStyle w:val="BodyText"/>
        <w:spacing w:after="0"/>
        <w:jc w:val="both"/>
        <w:rPr>
          <w:rFonts w:asciiTheme="minorHAnsi" w:hAnsiTheme="minorHAnsi" w:cstheme="minorHAnsi"/>
        </w:rPr>
      </w:pPr>
    </w:p>
    <w:p w14:paraId="51187A89" w14:textId="120AC739" w:rsidR="00D024A8" w:rsidRPr="00CB57DE" w:rsidRDefault="00D024A8" w:rsidP="00CB57DE">
      <w:pPr>
        <w:pStyle w:val="BodyText"/>
        <w:spacing w:after="0"/>
        <w:jc w:val="both"/>
        <w:rPr>
          <w:rFonts w:asciiTheme="minorHAnsi" w:hAnsiTheme="minorHAnsi" w:cstheme="minorHAnsi"/>
        </w:rPr>
      </w:pPr>
      <w:r w:rsidRPr="00CB57DE">
        <w:rPr>
          <w:rFonts w:asciiTheme="minorHAnsi" w:hAnsiTheme="minorHAnsi" w:cstheme="minorHAnsi"/>
        </w:rPr>
        <w:t>In this project, there is the utilization of the publicly available dataset of diabetic encounters at 130 US hospitals. There will be the use of regularized logistic regression, Explainable Boosting Machine (EBM), XGBoost, and the rebuilt LACE score. This project adds to the comparison a number of parameters including calibration, group true positive rate, explanation patterns, and fairness mitigation techniques. The goal of the project is to find out whether more complex models give any additional value.</w:t>
      </w:r>
    </w:p>
    <w:p w14:paraId="7DDCD468" w14:textId="001A53A6" w:rsidR="00716197" w:rsidRPr="00CB57DE" w:rsidRDefault="00716197" w:rsidP="00C44151">
      <w:pPr>
        <w:pStyle w:val="BodyText"/>
        <w:jc w:val="both"/>
        <w:rPr>
          <w:rFonts w:asciiTheme="minorHAnsi" w:hAnsiTheme="minorHAnsi" w:cstheme="minorHAnsi"/>
          <w:color w:val="000000" w:themeColor="text1"/>
        </w:rPr>
      </w:pPr>
    </w:p>
    <w:p w14:paraId="7C3C5CB6" w14:textId="77777777" w:rsidR="008F459C" w:rsidRPr="00CB57DE" w:rsidRDefault="008F459C" w:rsidP="00C44151">
      <w:pPr>
        <w:pStyle w:val="BodyText"/>
        <w:jc w:val="both"/>
        <w:rPr>
          <w:rFonts w:asciiTheme="minorHAnsi" w:hAnsiTheme="minorHAnsi" w:cstheme="minorHAnsi"/>
          <w:color w:val="000000" w:themeColor="text1"/>
        </w:rPr>
      </w:pPr>
    </w:p>
    <w:p w14:paraId="751C7B20" w14:textId="77777777" w:rsidR="008F459C" w:rsidRPr="00CB57DE" w:rsidRDefault="008F459C" w:rsidP="00C44151">
      <w:pPr>
        <w:pStyle w:val="BodyText"/>
        <w:jc w:val="both"/>
        <w:rPr>
          <w:rFonts w:asciiTheme="minorHAnsi" w:hAnsiTheme="minorHAnsi" w:cstheme="minorHAnsi"/>
          <w:color w:val="000000" w:themeColor="text1"/>
        </w:rPr>
      </w:pPr>
    </w:p>
    <w:p w14:paraId="66370DD4" w14:textId="77777777" w:rsidR="008F459C" w:rsidRPr="00CB57DE" w:rsidRDefault="008F459C" w:rsidP="00C44151">
      <w:pPr>
        <w:pStyle w:val="BodyText"/>
        <w:jc w:val="both"/>
        <w:rPr>
          <w:rFonts w:asciiTheme="minorHAnsi" w:hAnsiTheme="minorHAnsi" w:cstheme="minorHAnsi"/>
          <w:color w:val="000000" w:themeColor="text1"/>
        </w:rPr>
      </w:pPr>
    </w:p>
    <w:p w14:paraId="57E2EF31" w14:textId="77777777" w:rsidR="0078167B" w:rsidRPr="00CB57DE" w:rsidRDefault="0078167B" w:rsidP="0078167B">
      <w:pPr>
        <w:pStyle w:val="BodyText"/>
        <w:rPr>
          <w:rFonts w:asciiTheme="minorHAnsi" w:hAnsiTheme="minorHAnsi" w:cstheme="minorHAnsi"/>
        </w:rPr>
      </w:pPr>
      <w:bookmarkStart w:id="21" w:name="_Toc519618618"/>
      <w:bookmarkStart w:id="22" w:name="_Toc44992028"/>
      <w:bookmarkStart w:id="23" w:name="_Toc177043257"/>
    </w:p>
    <w:p w14:paraId="50F3F020" w14:textId="77777777" w:rsidR="0078167B" w:rsidRPr="00CB57DE" w:rsidRDefault="0078167B" w:rsidP="0078167B">
      <w:pPr>
        <w:pStyle w:val="BodyText"/>
        <w:rPr>
          <w:rFonts w:asciiTheme="minorHAnsi" w:hAnsiTheme="minorHAnsi" w:cstheme="minorHAnsi"/>
        </w:rPr>
      </w:pPr>
    </w:p>
    <w:p w14:paraId="45C01348" w14:textId="77777777" w:rsidR="0078167B" w:rsidRPr="00CB57DE" w:rsidRDefault="0078167B" w:rsidP="0078167B">
      <w:pPr>
        <w:pStyle w:val="BodyText"/>
        <w:rPr>
          <w:rFonts w:asciiTheme="minorHAnsi" w:hAnsiTheme="minorHAnsi" w:cstheme="minorHAnsi"/>
        </w:rPr>
      </w:pPr>
    </w:p>
    <w:p w14:paraId="29612FDB" w14:textId="308D8F1C" w:rsidR="008F5967" w:rsidRPr="00CB57DE" w:rsidRDefault="008F5967" w:rsidP="00F96CC1">
      <w:pPr>
        <w:pStyle w:val="Heading2"/>
        <w:ind w:left="567" w:hanging="567"/>
        <w:rPr>
          <w:rFonts w:asciiTheme="minorHAnsi" w:hAnsiTheme="minorHAnsi" w:cstheme="minorHAnsi"/>
          <w:noProof w:val="0"/>
          <w:color w:val="000000" w:themeColor="text1"/>
        </w:rPr>
      </w:pPr>
      <w:bookmarkStart w:id="24" w:name="_Toc244004904"/>
      <w:r w:rsidRPr="00CB57DE">
        <w:rPr>
          <w:rFonts w:asciiTheme="minorHAnsi" w:hAnsiTheme="minorHAnsi" w:cstheme="minorHAnsi"/>
          <w:noProof w:val="0"/>
          <w:color w:val="000000" w:themeColor="text1"/>
        </w:rPr>
        <w:t>Problem Statement</w:t>
      </w:r>
      <w:bookmarkEnd w:id="21"/>
      <w:bookmarkEnd w:id="22"/>
      <w:bookmarkEnd w:id="23"/>
      <w:bookmarkEnd w:id="24"/>
    </w:p>
    <w:p w14:paraId="1B42C421" w14:textId="77777777" w:rsidR="00CB57DE" w:rsidRPr="00CB57DE" w:rsidRDefault="00CB57DE" w:rsidP="00CB57DE">
      <w:pPr>
        <w:spacing w:line="360" w:lineRule="auto"/>
        <w:jc w:val="both"/>
        <w:rPr>
          <w:rFonts w:cstheme="minorHAnsi"/>
          <w:color w:val="000000" w:themeColor="text1"/>
        </w:rPr>
      </w:pPr>
      <w:r w:rsidRPr="00CB57DE">
        <w:rPr>
          <w:rFonts w:cstheme="minorHAnsi"/>
          <w:color w:val="000000" w:themeColor="text1"/>
        </w:rPr>
        <w:t>Studies focused on readmission prediction frequently provide discrimination statistics like the area under the receiver operating characteristic curve (ROC-AUC). Though an increased ROC-AUC suggests that the model ranks patients better, it can still provide non-representative probabilities, perform inconsistently across certain demographics, or depend on variables whose importance is hard to justify. Furthermore, different cohorts, outcomes periods, validation approaches, and data sources may be used in different studies, complicating the comparison of reported performance metrics. This research has a particular issue with the use of repeated patients in the dataset: if data about the same patient are included in both training and testing datasets, the performance will seem higher than it really is because the model has already learned from that patient.</w:t>
      </w:r>
    </w:p>
    <w:p w14:paraId="5C034F82" w14:textId="77777777" w:rsidR="00CB57DE" w:rsidRPr="00CB57DE" w:rsidRDefault="00CB57DE" w:rsidP="00CB57DE">
      <w:pPr>
        <w:spacing w:line="360" w:lineRule="auto"/>
        <w:jc w:val="both"/>
        <w:rPr>
          <w:rFonts w:cstheme="minorHAnsi"/>
          <w:color w:val="000000" w:themeColor="text1"/>
        </w:rPr>
      </w:pPr>
    </w:p>
    <w:p w14:paraId="7549BC1C" w14:textId="6B6AF2A3" w:rsidR="008F459C" w:rsidRPr="00CB57DE" w:rsidRDefault="00CB57DE" w:rsidP="00CB57DE">
      <w:pPr>
        <w:spacing w:line="360" w:lineRule="auto"/>
        <w:jc w:val="both"/>
        <w:rPr>
          <w:rFonts w:cstheme="minorHAnsi"/>
          <w:color w:val="000000" w:themeColor="text1"/>
        </w:rPr>
      </w:pPr>
      <w:r w:rsidRPr="00CB57DE">
        <w:rPr>
          <w:rFonts w:cstheme="minorHAnsi"/>
          <w:color w:val="000000" w:themeColor="text1"/>
        </w:rPr>
        <w:t>The study in question tests models trained and tested on separated patient data and considers several performance metrics. The diagnostic dataset contains 98,493 rows for the X, y, and groups datasets after alignment of the group array, while the split does not contain patients in common.</w:t>
      </w:r>
    </w:p>
    <w:p w14:paraId="6243E351" w14:textId="77777777" w:rsidR="008F459C" w:rsidRPr="00CB57DE" w:rsidRDefault="008F459C" w:rsidP="008F459C">
      <w:pPr>
        <w:spacing w:line="360" w:lineRule="auto"/>
        <w:jc w:val="both"/>
        <w:rPr>
          <w:rFonts w:cstheme="minorHAnsi"/>
          <w:color w:val="000000" w:themeColor="text1"/>
        </w:rPr>
      </w:pPr>
    </w:p>
    <w:p w14:paraId="4B9A4681" w14:textId="77777777" w:rsidR="008F459C" w:rsidRPr="00CB57DE" w:rsidRDefault="008F459C" w:rsidP="008F459C">
      <w:pPr>
        <w:spacing w:line="360" w:lineRule="auto"/>
        <w:jc w:val="both"/>
        <w:rPr>
          <w:rFonts w:cstheme="minorHAnsi"/>
          <w:color w:val="000000" w:themeColor="text1"/>
        </w:rPr>
      </w:pPr>
    </w:p>
    <w:p w14:paraId="592F4C9F" w14:textId="77777777" w:rsidR="008F459C" w:rsidRPr="00CB57DE" w:rsidRDefault="008F459C" w:rsidP="008F459C">
      <w:pPr>
        <w:spacing w:line="360" w:lineRule="auto"/>
        <w:jc w:val="both"/>
        <w:rPr>
          <w:rFonts w:cstheme="minorHAnsi"/>
          <w:color w:val="000000" w:themeColor="text1"/>
        </w:rPr>
      </w:pPr>
    </w:p>
    <w:p w14:paraId="502688C9" w14:textId="77777777" w:rsidR="008F459C" w:rsidRPr="00CB57DE" w:rsidRDefault="008F459C" w:rsidP="008F459C">
      <w:pPr>
        <w:spacing w:line="360" w:lineRule="auto"/>
        <w:jc w:val="both"/>
        <w:rPr>
          <w:rFonts w:cstheme="minorHAnsi"/>
          <w:color w:val="000000" w:themeColor="text1"/>
        </w:rPr>
      </w:pPr>
    </w:p>
    <w:p w14:paraId="4B6984FF" w14:textId="77777777" w:rsidR="008F459C" w:rsidRPr="00CB57DE" w:rsidRDefault="008F459C" w:rsidP="008F459C">
      <w:pPr>
        <w:spacing w:line="360" w:lineRule="auto"/>
        <w:jc w:val="both"/>
        <w:rPr>
          <w:rFonts w:cstheme="minorHAnsi"/>
          <w:color w:val="000000" w:themeColor="text1"/>
        </w:rPr>
      </w:pPr>
    </w:p>
    <w:p w14:paraId="119420FD" w14:textId="77777777" w:rsidR="008F459C" w:rsidRPr="00CB57DE" w:rsidRDefault="008F459C" w:rsidP="008F459C">
      <w:pPr>
        <w:spacing w:line="360" w:lineRule="auto"/>
        <w:jc w:val="both"/>
        <w:rPr>
          <w:rFonts w:cstheme="minorHAnsi"/>
          <w:color w:val="000000" w:themeColor="text1"/>
        </w:rPr>
      </w:pPr>
    </w:p>
    <w:p w14:paraId="122272D4" w14:textId="77777777" w:rsidR="008F459C" w:rsidRPr="00CB57DE" w:rsidRDefault="008F459C" w:rsidP="008F459C">
      <w:pPr>
        <w:spacing w:line="360" w:lineRule="auto"/>
        <w:jc w:val="both"/>
        <w:rPr>
          <w:rFonts w:cstheme="minorHAnsi"/>
          <w:color w:val="000000" w:themeColor="text1"/>
        </w:rPr>
      </w:pPr>
    </w:p>
    <w:p w14:paraId="4016438C" w14:textId="77777777" w:rsidR="008F459C" w:rsidRPr="00CB57DE" w:rsidRDefault="008F459C" w:rsidP="008F459C">
      <w:pPr>
        <w:spacing w:line="360" w:lineRule="auto"/>
        <w:jc w:val="both"/>
        <w:rPr>
          <w:rFonts w:cstheme="minorHAnsi"/>
          <w:color w:val="000000" w:themeColor="text1"/>
        </w:rPr>
      </w:pPr>
    </w:p>
    <w:p w14:paraId="258EBF0A" w14:textId="77777777" w:rsidR="008F459C" w:rsidRPr="00CB57DE" w:rsidRDefault="008F459C" w:rsidP="008F459C">
      <w:pPr>
        <w:spacing w:line="360" w:lineRule="auto"/>
        <w:jc w:val="both"/>
        <w:rPr>
          <w:rFonts w:cstheme="minorHAnsi"/>
          <w:color w:val="000000" w:themeColor="text1"/>
        </w:rPr>
      </w:pPr>
    </w:p>
    <w:p w14:paraId="262A7DC2" w14:textId="77777777" w:rsidR="008F459C" w:rsidRPr="00CB57DE" w:rsidRDefault="008F459C" w:rsidP="008F459C">
      <w:pPr>
        <w:spacing w:line="360" w:lineRule="auto"/>
        <w:jc w:val="both"/>
        <w:rPr>
          <w:rFonts w:cstheme="minorHAnsi"/>
          <w:color w:val="000000" w:themeColor="text1"/>
        </w:rPr>
      </w:pPr>
    </w:p>
    <w:p w14:paraId="0235702B" w14:textId="77777777" w:rsidR="008F459C" w:rsidRPr="00CB57DE" w:rsidRDefault="008F459C" w:rsidP="008F459C">
      <w:pPr>
        <w:spacing w:line="360" w:lineRule="auto"/>
        <w:jc w:val="both"/>
        <w:rPr>
          <w:rFonts w:cstheme="minorHAnsi"/>
          <w:color w:val="000000" w:themeColor="text1"/>
        </w:rPr>
      </w:pPr>
    </w:p>
    <w:p w14:paraId="5D925709" w14:textId="77777777" w:rsidR="008F459C" w:rsidRPr="00CB57DE" w:rsidRDefault="008F459C" w:rsidP="008F459C">
      <w:pPr>
        <w:spacing w:line="360" w:lineRule="auto"/>
        <w:jc w:val="both"/>
        <w:rPr>
          <w:rFonts w:cstheme="minorHAnsi"/>
          <w:color w:val="000000" w:themeColor="text1"/>
        </w:rPr>
      </w:pPr>
    </w:p>
    <w:p w14:paraId="15DF8816" w14:textId="77777777" w:rsidR="008F459C" w:rsidRPr="00CB57DE" w:rsidRDefault="008F459C" w:rsidP="008F459C">
      <w:pPr>
        <w:spacing w:line="360" w:lineRule="auto"/>
        <w:jc w:val="both"/>
        <w:rPr>
          <w:rFonts w:cstheme="minorHAnsi"/>
          <w:color w:val="000000" w:themeColor="text1"/>
        </w:rPr>
      </w:pPr>
    </w:p>
    <w:p w14:paraId="29295140" w14:textId="77777777" w:rsidR="008F459C" w:rsidRPr="00CB57DE" w:rsidRDefault="008F459C" w:rsidP="008F459C">
      <w:pPr>
        <w:spacing w:line="360" w:lineRule="auto"/>
        <w:jc w:val="both"/>
        <w:rPr>
          <w:rFonts w:cstheme="minorHAnsi"/>
          <w:color w:val="000000" w:themeColor="text1"/>
        </w:rPr>
      </w:pPr>
    </w:p>
    <w:p w14:paraId="4BD7313E" w14:textId="77777777" w:rsidR="008F459C" w:rsidRPr="00CB57DE" w:rsidRDefault="008F459C" w:rsidP="008F459C">
      <w:pPr>
        <w:spacing w:line="360" w:lineRule="auto"/>
        <w:jc w:val="both"/>
        <w:rPr>
          <w:rFonts w:cstheme="minorHAnsi"/>
          <w:color w:val="000000" w:themeColor="text1"/>
        </w:rPr>
      </w:pPr>
    </w:p>
    <w:p w14:paraId="4B65310E" w14:textId="77777777" w:rsidR="008F459C" w:rsidRPr="00CB57DE" w:rsidRDefault="008F459C" w:rsidP="008F459C">
      <w:pPr>
        <w:spacing w:line="360" w:lineRule="auto"/>
        <w:jc w:val="both"/>
        <w:rPr>
          <w:rFonts w:cstheme="minorHAnsi"/>
          <w:color w:val="000000" w:themeColor="text1"/>
        </w:rPr>
      </w:pPr>
    </w:p>
    <w:p w14:paraId="6EE659B1" w14:textId="77777777" w:rsidR="008F459C" w:rsidRPr="00CB57DE" w:rsidRDefault="008F459C" w:rsidP="008F459C">
      <w:pPr>
        <w:spacing w:line="360" w:lineRule="auto"/>
        <w:jc w:val="both"/>
        <w:rPr>
          <w:rFonts w:cstheme="minorHAnsi"/>
          <w:color w:val="000000" w:themeColor="text1"/>
        </w:rPr>
      </w:pPr>
    </w:p>
    <w:p w14:paraId="176C1F93" w14:textId="77777777" w:rsidR="008F459C" w:rsidRPr="00CB57DE" w:rsidRDefault="008F459C" w:rsidP="008F459C">
      <w:pPr>
        <w:spacing w:line="360" w:lineRule="auto"/>
        <w:jc w:val="both"/>
        <w:rPr>
          <w:rFonts w:cstheme="minorHAnsi"/>
          <w:color w:val="000000" w:themeColor="text1"/>
        </w:rPr>
      </w:pPr>
    </w:p>
    <w:p w14:paraId="4349A0CE" w14:textId="77777777" w:rsidR="008F459C" w:rsidRPr="00CB57DE" w:rsidRDefault="008F459C" w:rsidP="008F459C">
      <w:pPr>
        <w:spacing w:line="360" w:lineRule="auto"/>
        <w:jc w:val="both"/>
        <w:rPr>
          <w:rFonts w:cstheme="minorHAnsi"/>
          <w:color w:val="000000" w:themeColor="text1"/>
        </w:rPr>
      </w:pPr>
    </w:p>
    <w:p w14:paraId="53998DFC" w14:textId="77777777" w:rsidR="009B7487" w:rsidRPr="00CB57DE" w:rsidRDefault="009B7487" w:rsidP="008F459C">
      <w:pPr>
        <w:spacing w:line="360" w:lineRule="auto"/>
        <w:jc w:val="both"/>
        <w:rPr>
          <w:rFonts w:cstheme="minorHAnsi"/>
          <w:color w:val="000000" w:themeColor="text1"/>
        </w:rPr>
      </w:pPr>
    </w:p>
    <w:p w14:paraId="365ACD15" w14:textId="49A80183" w:rsidR="0078167B" w:rsidRPr="00CB57DE" w:rsidRDefault="0078167B" w:rsidP="00177767">
      <w:pPr>
        <w:pStyle w:val="Heading2"/>
        <w:ind w:left="567" w:hanging="567"/>
        <w:rPr>
          <w:rFonts w:asciiTheme="minorHAnsi" w:hAnsiTheme="minorHAnsi" w:cstheme="minorHAnsi"/>
          <w:noProof w:val="0"/>
          <w:color w:val="000000" w:themeColor="text1"/>
        </w:rPr>
      </w:pPr>
      <w:bookmarkStart w:id="25" w:name="_Toc244004905"/>
      <w:bookmarkStart w:id="26" w:name="_Toc44992029"/>
      <w:bookmarkStart w:id="27" w:name="_Toc177043258"/>
      <w:r w:rsidRPr="00CB57DE">
        <w:rPr>
          <w:rFonts w:asciiTheme="minorHAnsi" w:hAnsiTheme="minorHAnsi" w:cstheme="minorHAnsi"/>
          <w:noProof w:val="0"/>
          <w:color w:val="000000" w:themeColor="text1"/>
        </w:rPr>
        <w:t>Research Questions</w:t>
      </w:r>
      <w:bookmarkEnd w:id="25"/>
    </w:p>
    <w:p w14:paraId="289C8B46" w14:textId="078B666F" w:rsidR="00CB57DE" w:rsidRDefault="00CB57DE" w:rsidP="00CB57DE">
      <w:pPr>
        <w:pStyle w:val="Heading2"/>
        <w:numPr>
          <w:ilvl w:val="0"/>
          <w:numId w:val="0"/>
        </w:numPr>
        <w:ind w:left="2135" w:hanging="576"/>
      </w:pPr>
      <w:bookmarkStart w:id="28" w:name="_Toc244004906"/>
      <w:r>
        <w:t>1.3.1</w:t>
      </w:r>
      <w:r w:rsidRPr="00CB57DE">
        <w:t xml:space="preserve"> Research Question 01</w:t>
      </w:r>
      <w:bookmarkEnd w:id="28"/>
      <w:r w:rsidRPr="00CB57DE">
        <w:t xml:space="preserve"> </w:t>
      </w:r>
    </w:p>
    <w:p w14:paraId="1174843A" w14:textId="77777777" w:rsidR="00CB57DE" w:rsidRDefault="00CB57DE" w:rsidP="0078167B">
      <w:pPr>
        <w:pStyle w:val="BodyText"/>
        <w:rPr>
          <w:rFonts w:asciiTheme="minorHAnsi" w:hAnsiTheme="minorHAnsi" w:cstheme="minorHAnsi"/>
        </w:rPr>
      </w:pPr>
      <w:r w:rsidRPr="00CB57DE">
        <w:rPr>
          <w:rFonts w:asciiTheme="minorHAnsi" w:hAnsiTheme="minorHAnsi" w:cstheme="minorHAnsi"/>
        </w:rPr>
        <w:t xml:space="preserve">How well can 30-day readmission be predicted, does a machine-learning model beat plain logistic regression, and which patient factors most influence its predictions? </w:t>
      </w:r>
    </w:p>
    <w:p w14:paraId="313CA9C8" w14:textId="2E0E0969" w:rsidR="00CB57DE" w:rsidRDefault="00CB57DE" w:rsidP="00CB57DE">
      <w:pPr>
        <w:pStyle w:val="Heading2"/>
        <w:numPr>
          <w:ilvl w:val="0"/>
          <w:numId w:val="0"/>
        </w:numPr>
        <w:ind w:left="2135" w:hanging="576"/>
      </w:pPr>
      <w:bookmarkStart w:id="29" w:name="_Toc244004907"/>
      <w:r>
        <w:t>1.3.2</w:t>
      </w:r>
      <w:r w:rsidRPr="00CB57DE">
        <w:t xml:space="preserve"> Research Question 0</w:t>
      </w:r>
      <w:r>
        <w:t>2</w:t>
      </w:r>
      <w:bookmarkEnd w:id="29"/>
    </w:p>
    <w:p w14:paraId="501A6837" w14:textId="7F4A286E" w:rsidR="00CB57DE" w:rsidRDefault="00CB57DE" w:rsidP="0078167B">
      <w:pPr>
        <w:pStyle w:val="BodyText"/>
        <w:rPr>
          <w:rFonts w:asciiTheme="minorHAnsi" w:hAnsiTheme="minorHAnsi" w:cstheme="minorHAnsi"/>
        </w:rPr>
      </w:pPr>
      <w:r w:rsidRPr="00CB57DE">
        <w:rPr>
          <w:rFonts w:asciiTheme="minorHAnsi" w:hAnsiTheme="minorHAnsi" w:cstheme="minorHAnsi"/>
        </w:rPr>
        <w:t xml:space="preserve">Does the model perform equally well for every age, gender and race group, and do the explanations behind its predictions look the same for each group? </w:t>
      </w:r>
    </w:p>
    <w:p w14:paraId="6B8BDF7A" w14:textId="149E3F10" w:rsidR="00CB57DE" w:rsidRDefault="00CB57DE" w:rsidP="00CB57DE">
      <w:pPr>
        <w:pStyle w:val="Heading2"/>
        <w:numPr>
          <w:ilvl w:val="0"/>
          <w:numId w:val="0"/>
        </w:numPr>
        <w:ind w:left="2135" w:hanging="576"/>
      </w:pPr>
      <w:bookmarkStart w:id="30" w:name="_Toc244004908"/>
      <w:r>
        <w:t>1.3.3 R</w:t>
      </w:r>
      <w:r w:rsidRPr="00CB57DE">
        <w:t>esearch Question 0</w:t>
      </w:r>
      <w:r>
        <w:t>3</w:t>
      </w:r>
      <w:bookmarkEnd w:id="30"/>
    </w:p>
    <w:p w14:paraId="02E4CD7F" w14:textId="02C8224A" w:rsidR="0078167B" w:rsidRPr="00CB57DE" w:rsidRDefault="00CB57DE" w:rsidP="0078167B">
      <w:pPr>
        <w:pStyle w:val="BodyText"/>
        <w:rPr>
          <w:rFonts w:asciiTheme="minorHAnsi" w:hAnsiTheme="minorHAnsi" w:cstheme="minorHAnsi"/>
        </w:rPr>
      </w:pPr>
      <w:r w:rsidRPr="00CB57DE">
        <w:rPr>
          <w:rFonts w:asciiTheme="minorHAnsi" w:hAnsiTheme="minorHAnsi" w:cstheme="minorHAnsi"/>
        </w:rPr>
        <w:t>Can standard fairness methods close the gaps, what does that cost in accuracy, and does making the model fairer change what the model says is driving its prediction</w:t>
      </w:r>
    </w:p>
    <w:p w14:paraId="4EE8E56B" w14:textId="74B09BED" w:rsidR="008A7DAB" w:rsidRPr="00CB57DE" w:rsidRDefault="28D31A47" w:rsidP="00177767">
      <w:pPr>
        <w:pStyle w:val="Heading2"/>
        <w:ind w:left="567" w:hanging="567"/>
        <w:rPr>
          <w:rFonts w:asciiTheme="minorHAnsi" w:hAnsiTheme="minorHAnsi" w:cstheme="minorHAnsi"/>
          <w:noProof w:val="0"/>
          <w:color w:val="000000" w:themeColor="text1"/>
        </w:rPr>
      </w:pPr>
      <w:bookmarkStart w:id="31" w:name="_Toc244004909"/>
      <w:r w:rsidRPr="00CB57DE">
        <w:rPr>
          <w:rFonts w:asciiTheme="minorHAnsi" w:hAnsiTheme="minorHAnsi" w:cstheme="minorHAnsi"/>
          <w:noProof w:val="0"/>
          <w:color w:val="000000" w:themeColor="text1"/>
        </w:rPr>
        <w:t xml:space="preserve">Research </w:t>
      </w:r>
      <w:bookmarkEnd w:id="26"/>
      <w:r w:rsidR="00F040FD" w:rsidRPr="00CB57DE">
        <w:rPr>
          <w:rFonts w:asciiTheme="minorHAnsi" w:hAnsiTheme="minorHAnsi" w:cstheme="minorHAnsi"/>
          <w:noProof w:val="0"/>
          <w:color w:val="000000" w:themeColor="text1"/>
        </w:rPr>
        <w:t>Objective</w:t>
      </w:r>
      <w:r w:rsidR="008F459C" w:rsidRPr="00CB57DE">
        <w:rPr>
          <w:rFonts w:asciiTheme="minorHAnsi" w:hAnsiTheme="minorHAnsi" w:cstheme="minorHAnsi"/>
          <w:noProof w:val="0"/>
          <w:color w:val="000000" w:themeColor="text1"/>
        </w:rPr>
        <w:t>s</w:t>
      </w:r>
      <w:bookmarkEnd w:id="27"/>
      <w:bookmarkEnd w:id="31"/>
    </w:p>
    <w:p w14:paraId="3EA9E7E9" w14:textId="77777777" w:rsidR="00FF7036" w:rsidRPr="00FF7036" w:rsidRDefault="00FF7036" w:rsidP="00FF7036">
      <w:pPr>
        <w:pStyle w:val="BodyText"/>
        <w:rPr>
          <w:rFonts w:asciiTheme="minorHAnsi" w:hAnsiTheme="minorHAnsi" w:cstheme="minorHAnsi"/>
        </w:rPr>
      </w:pPr>
      <w:r w:rsidRPr="00FF7036">
        <w:rPr>
          <w:rFonts w:asciiTheme="minorHAnsi" w:hAnsiTheme="minorHAnsi" w:cstheme="minorHAnsi"/>
        </w:rPr>
        <w:t>The aim of this analysis is the assessment of the predictive performance, calibration, fairness, and explainability behaviour of selected models predicting 30-day readmission of adults present in the Diabetes 130-US Hospitals dataset.</w:t>
      </w:r>
    </w:p>
    <w:p w14:paraId="1732B315" w14:textId="0076B83F" w:rsidR="00FF7036" w:rsidRPr="00FF7036" w:rsidRDefault="00FF7036" w:rsidP="00FF7036">
      <w:pPr>
        <w:pStyle w:val="BodyText"/>
        <w:numPr>
          <w:ilvl w:val="0"/>
          <w:numId w:val="35"/>
        </w:numPr>
        <w:rPr>
          <w:rFonts w:asciiTheme="minorHAnsi" w:hAnsiTheme="minorHAnsi" w:cstheme="minorHAnsi"/>
        </w:rPr>
      </w:pPr>
      <w:r w:rsidRPr="00FF7036">
        <w:rPr>
          <w:rFonts w:asciiTheme="minorHAnsi" w:hAnsiTheme="minorHAnsi" w:cstheme="minorHAnsi"/>
        </w:rPr>
        <w:t>Fit and compare the penalised logistic regression model, an EBM, and XGBoost to 30-day readmission prediction task.</w:t>
      </w:r>
    </w:p>
    <w:p w14:paraId="0F0CF384" w14:textId="05501BB0" w:rsidR="00FF7036" w:rsidRPr="00FF7036" w:rsidRDefault="00FF7036" w:rsidP="00FF7036">
      <w:pPr>
        <w:pStyle w:val="BodyText"/>
        <w:numPr>
          <w:ilvl w:val="0"/>
          <w:numId w:val="35"/>
        </w:numPr>
        <w:rPr>
          <w:rFonts w:asciiTheme="minorHAnsi" w:hAnsiTheme="minorHAnsi" w:cstheme="minorHAnsi"/>
        </w:rPr>
      </w:pPr>
      <w:r w:rsidRPr="00FF7036">
        <w:rPr>
          <w:rFonts w:asciiTheme="minorHAnsi" w:hAnsiTheme="minorHAnsi" w:cstheme="minorHAnsi"/>
        </w:rPr>
        <w:t>Compare the above models with an adjusted LACE score, specifying all deviations from the original clinical scoring system.</w:t>
      </w:r>
    </w:p>
    <w:p w14:paraId="7EE6BBFB" w14:textId="3A8D2753" w:rsidR="00FF7036" w:rsidRPr="00FF7036" w:rsidRDefault="00FF7036" w:rsidP="00FF7036">
      <w:pPr>
        <w:pStyle w:val="BodyText"/>
        <w:numPr>
          <w:ilvl w:val="0"/>
          <w:numId w:val="35"/>
        </w:numPr>
        <w:rPr>
          <w:rFonts w:asciiTheme="minorHAnsi" w:hAnsiTheme="minorHAnsi" w:cstheme="minorHAnsi"/>
        </w:rPr>
      </w:pPr>
      <w:r w:rsidRPr="00FF7036">
        <w:rPr>
          <w:rFonts w:asciiTheme="minorHAnsi" w:hAnsiTheme="minorHAnsi" w:cstheme="minorHAnsi"/>
        </w:rPr>
        <w:t>Assess discrimination and threshold classification abilities, as well as calibration, using ROC-AUC, PR-AUC, sensitivity, specificity, positive and negative predictive values, Brier score, calibration intercept, and calibration slope.</w:t>
      </w:r>
    </w:p>
    <w:p w14:paraId="74C692C0" w14:textId="7D8BF249" w:rsidR="00FF7036" w:rsidRPr="00FF7036" w:rsidRDefault="00FF7036" w:rsidP="00FF7036">
      <w:pPr>
        <w:pStyle w:val="BodyText"/>
        <w:numPr>
          <w:ilvl w:val="0"/>
          <w:numId w:val="35"/>
        </w:numPr>
        <w:rPr>
          <w:rFonts w:asciiTheme="minorHAnsi" w:hAnsiTheme="minorHAnsi" w:cstheme="minorHAnsi"/>
        </w:rPr>
      </w:pPr>
      <w:r w:rsidRPr="00FF7036">
        <w:rPr>
          <w:rFonts w:asciiTheme="minorHAnsi" w:hAnsiTheme="minorHAnsi" w:cstheme="minorHAnsi"/>
        </w:rPr>
        <w:t>Evaluate performance differences between age, gender, and racial subgroups, focusing particularly on equal opportunity and confidence intervals.</w:t>
      </w:r>
    </w:p>
    <w:p w14:paraId="00F8D8A6" w14:textId="71119374" w:rsidR="00FF7036" w:rsidRPr="00FF7036" w:rsidRDefault="00FF7036" w:rsidP="00FF7036">
      <w:pPr>
        <w:pStyle w:val="BodyText"/>
        <w:numPr>
          <w:ilvl w:val="0"/>
          <w:numId w:val="35"/>
        </w:numPr>
        <w:rPr>
          <w:rFonts w:asciiTheme="minorHAnsi" w:hAnsiTheme="minorHAnsi" w:cstheme="minorHAnsi"/>
        </w:rPr>
      </w:pPr>
      <w:r w:rsidRPr="00FF7036">
        <w:rPr>
          <w:rFonts w:asciiTheme="minorHAnsi" w:hAnsiTheme="minorHAnsi" w:cstheme="minorHAnsi"/>
        </w:rPr>
        <w:t>Use SHAP values to summarise XGBoost importance, compare subgroup-level results, and test stability of global feature importance ranking on different samples.</w:t>
      </w:r>
    </w:p>
    <w:p w14:paraId="106885AE" w14:textId="6439CFC4" w:rsidR="008F459C" w:rsidRPr="00CB57DE" w:rsidRDefault="00FF7036" w:rsidP="00FF7036">
      <w:pPr>
        <w:pStyle w:val="BodyText"/>
        <w:numPr>
          <w:ilvl w:val="0"/>
          <w:numId w:val="35"/>
        </w:numPr>
        <w:rPr>
          <w:rFonts w:asciiTheme="minorHAnsi" w:hAnsiTheme="minorHAnsi" w:cstheme="minorHAnsi"/>
        </w:rPr>
      </w:pPr>
      <w:r w:rsidRPr="00FF7036">
        <w:rPr>
          <w:rFonts w:asciiTheme="minorHAnsi" w:hAnsiTheme="minorHAnsi" w:cstheme="minorHAnsi"/>
        </w:rPr>
        <w:lastRenderedPageBreak/>
        <w:t>Evaluate race-based reweighing and race-based threshold adaptation, assessing fairness metrics and predictive performance.</w:t>
      </w:r>
    </w:p>
    <w:p w14:paraId="004D1357" w14:textId="77777777" w:rsidR="008F459C" w:rsidRPr="00CB57DE" w:rsidRDefault="008F459C" w:rsidP="008F459C">
      <w:pPr>
        <w:pStyle w:val="BodyText"/>
        <w:rPr>
          <w:rFonts w:asciiTheme="minorHAnsi" w:hAnsiTheme="minorHAnsi" w:cstheme="minorHAnsi"/>
        </w:rPr>
      </w:pPr>
    </w:p>
    <w:tbl>
      <w:tblPr>
        <w:tblStyle w:val="TableGrid"/>
        <w:tblW w:w="10915" w:type="dxa"/>
        <w:tblInd w:w="-1139" w:type="dxa"/>
        <w:tblLook w:val="04A0" w:firstRow="1" w:lastRow="0" w:firstColumn="1" w:lastColumn="0" w:noHBand="0" w:noVBand="1"/>
      </w:tblPr>
      <w:tblGrid>
        <w:gridCol w:w="1985"/>
        <w:gridCol w:w="3544"/>
        <w:gridCol w:w="5386"/>
      </w:tblGrid>
      <w:tr w:rsidR="002926DE" w14:paraId="4A5030F5" w14:textId="77777777" w:rsidTr="002E0E7B">
        <w:trPr>
          <w:trHeight w:val="693"/>
        </w:trPr>
        <w:tc>
          <w:tcPr>
            <w:tcW w:w="1985" w:type="dxa"/>
          </w:tcPr>
          <w:p w14:paraId="1D61511E" w14:textId="0332FCA7" w:rsidR="002926DE" w:rsidRPr="002926DE" w:rsidRDefault="002926DE" w:rsidP="002926DE">
            <w:pPr>
              <w:pStyle w:val="BodyText"/>
              <w:jc w:val="center"/>
              <w:rPr>
                <w:rFonts w:asciiTheme="minorHAnsi" w:hAnsiTheme="minorHAnsi" w:cstheme="minorHAnsi"/>
                <w:b/>
                <w:bCs/>
                <w:szCs w:val="22"/>
              </w:rPr>
            </w:pPr>
            <w:r w:rsidRPr="002926DE">
              <w:rPr>
                <w:rFonts w:asciiTheme="minorHAnsi" w:hAnsiTheme="minorHAnsi" w:cstheme="minorHAnsi"/>
                <w:b/>
                <w:bCs/>
                <w:szCs w:val="22"/>
              </w:rPr>
              <w:t>Research Question</w:t>
            </w:r>
          </w:p>
        </w:tc>
        <w:tc>
          <w:tcPr>
            <w:tcW w:w="3544" w:type="dxa"/>
          </w:tcPr>
          <w:p w14:paraId="3971AA8A" w14:textId="76CCBA46" w:rsidR="002926DE" w:rsidRPr="002926DE" w:rsidRDefault="002926DE" w:rsidP="002926DE">
            <w:pPr>
              <w:pStyle w:val="BodyText"/>
              <w:jc w:val="center"/>
              <w:rPr>
                <w:rFonts w:asciiTheme="minorHAnsi" w:hAnsiTheme="minorHAnsi" w:cstheme="minorHAnsi"/>
                <w:b/>
                <w:bCs/>
                <w:szCs w:val="22"/>
              </w:rPr>
            </w:pPr>
            <w:r w:rsidRPr="002926DE">
              <w:rPr>
                <w:rFonts w:asciiTheme="minorHAnsi" w:hAnsiTheme="minorHAnsi" w:cstheme="minorHAnsi"/>
                <w:b/>
                <w:bCs/>
                <w:szCs w:val="22"/>
              </w:rPr>
              <w:t>Main Objective</w:t>
            </w:r>
          </w:p>
        </w:tc>
        <w:tc>
          <w:tcPr>
            <w:tcW w:w="5386" w:type="dxa"/>
          </w:tcPr>
          <w:p w14:paraId="58A84447" w14:textId="56C6C126" w:rsidR="002926DE" w:rsidRPr="002926DE" w:rsidRDefault="002926DE" w:rsidP="002926DE">
            <w:pPr>
              <w:pStyle w:val="BodyText"/>
              <w:jc w:val="center"/>
              <w:rPr>
                <w:rFonts w:asciiTheme="minorHAnsi" w:hAnsiTheme="minorHAnsi" w:cstheme="minorHAnsi"/>
                <w:b/>
                <w:bCs/>
                <w:szCs w:val="22"/>
              </w:rPr>
            </w:pPr>
            <w:r w:rsidRPr="002926DE">
              <w:rPr>
                <w:rFonts w:asciiTheme="minorHAnsi" w:hAnsiTheme="minorHAnsi" w:cstheme="minorHAnsi"/>
                <w:b/>
                <w:bCs/>
                <w:szCs w:val="22"/>
              </w:rPr>
              <w:t>Key Evidence</w:t>
            </w:r>
          </w:p>
        </w:tc>
      </w:tr>
      <w:tr w:rsidR="002926DE" w14:paraId="095D7B24" w14:textId="77777777" w:rsidTr="002E0E7B">
        <w:tc>
          <w:tcPr>
            <w:tcW w:w="1985" w:type="dxa"/>
          </w:tcPr>
          <w:p w14:paraId="017306B1" w14:textId="6BB85969" w:rsidR="002926DE" w:rsidRDefault="002926DE" w:rsidP="008F459C">
            <w:pPr>
              <w:pStyle w:val="BodyText"/>
              <w:rPr>
                <w:rFonts w:asciiTheme="minorHAnsi" w:hAnsiTheme="minorHAnsi" w:cstheme="minorHAnsi"/>
              </w:rPr>
            </w:pPr>
            <w:r>
              <w:rPr>
                <w:rFonts w:asciiTheme="minorHAnsi" w:hAnsiTheme="minorHAnsi" w:cstheme="minorHAnsi"/>
              </w:rPr>
              <w:t>RQ1</w:t>
            </w:r>
          </w:p>
        </w:tc>
        <w:tc>
          <w:tcPr>
            <w:tcW w:w="3544" w:type="dxa"/>
          </w:tcPr>
          <w:p w14:paraId="34D4660E" w14:textId="15F8C8C5" w:rsidR="002926DE" w:rsidRDefault="004C0F47" w:rsidP="008F459C">
            <w:pPr>
              <w:pStyle w:val="BodyText"/>
              <w:rPr>
                <w:rFonts w:asciiTheme="minorHAnsi" w:hAnsiTheme="minorHAnsi" w:cstheme="minorHAnsi"/>
              </w:rPr>
            </w:pPr>
            <w:r>
              <w:rPr>
                <w:rFonts w:asciiTheme="minorHAnsi" w:hAnsiTheme="minorHAnsi" w:cstheme="minorHAnsi"/>
              </w:rPr>
              <w:t>Compare models and adapted LACE</w:t>
            </w:r>
          </w:p>
        </w:tc>
        <w:tc>
          <w:tcPr>
            <w:tcW w:w="5386" w:type="dxa"/>
          </w:tcPr>
          <w:p w14:paraId="535BF1F1" w14:textId="5EF6E18C" w:rsidR="002926DE" w:rsidRDefault="004C0F47" w:rsidP="008F459C">
            <w:pPr>
              <w:pStyle w:val="BodyText"/>
              <w:rPr>
                <w:rFonts w:asciiTheme="minorHAnsi" w:hAnsiTheme="minorHAnsi" w:cstheme="minorHAnsi"/>
              </w:rPr>
            </w:pPr>
            <w:r w:rsidRPr="004C0F47">
              <w:rPr>
                <w:rFonts w:asciiTheme="minorHAnsi" w:hAnsiTheme="minorHAnsi" w:cstheme="minorHAnsi"/>
              </w:rPr>
              <w:t>Held-out discrimination, calibration, threshold metrics, global feature importance</w:t>
            </w:r>
          </w:p>
        </w:tc>
      </w:tr>
      <w:tr w:rsidR="002926DE" w14:paraId="1033922B" w14:textId="77777777" w:rsidTr="002E0E7B">
        <w:tc>
          <w:tcPr>
            <w:tcW w:w="1985" w:type="dxa"/>
          </w:tcPr>
          <w:p w14:paraId="6249C1EF" w14:textId="4CEE5B26" w:rsidR="002926DE" w:rsidRDefault="004C0F47" w:rsidP="008F459C">
            <w:pPr>
              <w:pStyle w:val="BodyText"/>
              <w:rPr>
                <w:rFonts w:asciiTheme="minorHAnsi" w:hAnsiTheme="minorHAnsi" w:cstheme="minorHAnsi"/>
              </w:rPr>
            </w:pPr>
            <w:r>
              <w:rPr>
                <w:rFonts w:asciiTheme="minorHAnsi" w:hAnsiTheme="minorHAnsi" w:cstheme="minorHAnsi"/>
              </w:rPr>
              <w:t>RQ2</w:t>
            </w:r>
          </w:p>
        </w:tc>
        <w:tc>
          <w:tcPr>
            <w:tcW w:w="3544" w:type="dxa"/>
          </w:tcPr>
          <w:p w14:paraId="42A1CDF5" w14:textId="05E2894A" w:rsidR="002926DE" w:rsidRDefault="004C0F47" w:rsidP="008F459C">
            <w:pPr>
              <w:pStyle w:val="BodyText"/>
              <w:rPr>
                <w:rFonts w:asciiTheme="minorHAnsi" w:hAnsiTheme="minorHAnsi" w:cstheme="minorHAnsi"/>
              </w:rPr>
            </w:pPr>
            <w:r w:rsidRPr="004C0F47">
              <w:rPr>
                <w:rFonts w:asciiTheme="minorHAnsi" w:hAnsiTheme="minorHAnsi" w:cstheme="minorHAnsi"/>
              </w:rPr>
              <w:t>Assess subgroup performance and explanations</w:t>
            </w:r>
          </w:p>
        </w:tc>
        <w:tc>
          <w:tcPr>
            <w:tcW w:w="5386" w:type="dxa"/>
          </w:tcPr>
          <w:p w14:paraId="54670B91" w14:textId="73C5C0D1" w:rsidR="002926DE" w:rsidRDefault="004C0F47" w:rsidP="008F459C">
            <w:pPr>
              <w:pStyle w:val="BodyText"/>
              <w:rPr>
                <w:rFonts w:asciiTheme="minorHAnsi" w:hAnsiTheme="minorHAnsi" w:cstheme="minorHAnsi"/>
              </w:rPr>
            </w:pPr>
            <w:r w:rsidRPr="004C0F47">
              <w:rPr>
                <w:rFonts w:asciiTheme="minorHAnsi" w:hAnsiTheme="minorHAnsi" w:cstheme="minorHAnsi"/>
              </w:rPr>
              <w:t>Group TPR/FPR, uncertainty intervals, subgroup SHAP patterns</w:t>
            </w:r>
          </w:p>
        </w:tc>
      </w:tr>
      <w:tr w:rsidR="002926DE" w14:paraId="35FAB4D3" w14:textId="77777777" w:rsidTr="002E0E7B">
        <w:tc>
          <w:tcPr>
            <w:tcW w:w="1985" w:type="dxa"/>
          </w:tcPr>
          <w:p w14:paraId="257B42F4" w14:textId="2F573DF3" w:rsidR="002926DE" w:rsidRDefault="004C0F47" w:rsidP="008F459C">
            <w:pPr>
              <w:pStyle w:val="BodyText"/>
              <w:rPr>
                <w:rFonts w:asciiTheme="minorHAnsi" w:hAnsiTheme="minorHAnsi" w:cstheme="minorHAnsi"/>
              </w:rPr>
            </w:pPr>
            <w:r>
              <w:rPr>
                <w:rFonts w:asciiTheme="minorHAnsi" w:hAnsiTheme="minorHAnsi" w:cstheme="minorHAnsi"/>
              </w:rPr>
              <w:t>RQ3</w:t>
            </w:r>
          </w:p>
        </w:tc>
        <w:tc>
          <w:tcPr>
            <w:tcW w:w="3544" w:type="dxa"/>
          </w:tcPr>
          <w:p w14:paraId="04C4617D" w14:textId="6305DAC0" w:rsidR="002926DE" w:rsidRDefault="004C0F47" w:rsidP="008F459C">
            <w:pPr>
              <w:pStyle w:val="BodyText"/>
              <w:rPr>
                <w:rFonts w:asciiTheme="minorHAnsi" w:hAnsiTheme="minorHAnsi" w:cstheme="minorHAnsi"/>
              </w:rPr>
            </w:pPr>
            <w:r w:rsidRPr="004C0F47">
              <w:rPr>
                <w:rFonts w:asciiTheme="minorHAnsi" w:hAnsiTheme="minorHAnsi" w:cstheme="minorHAnsi"/>
              </w:rPr>
              <w:t>Test mitigation methods and trade-offs</w:t>
            </w:r>
          </w:p>
        </w:tc>
        <w:tc>
          <w:tcPr>
            <w:tcW w:w="5386" w:type="dxa"/>
          </w:tcPr>
          <w:p w14:paraId="7CDC9986" w14:textId="6ECFDFBE" w:rsidR="002926DE" w:rsidRDefault="004C0F47" w:rsidP="008F459C">
            <w:pPr>
              <w:pStyle w:val="BodyText"/>
              <w:rPr>
                <w:rFonts w:asciiTheme="minorHAnsi" w:hAnsiTheme="minorHAnsi" w:cstheme="minorHAnsi"/>
              </w:rPr>
            </w:pPr>
            <w:r w:rsidRPr="004C0F47">
              <w:rPr>
                <w:rFonts w:asciiTheme="minorHAnsi" w:hAnsiTheme="minorHAnsi" w:cstheme="minorHAnsi"/>
              </w:rPr>
              <w:t>Before/after fairness and performance measures; SHAP ranking changes</w:t>
            </w:r>
          </w:p>
        </w:tc>
      </w:tr>
    </w:tbl>
    <w:p w14:paraId="563CCBB2" w14:textId="77777777" w:rsidR="008F459C" w:rsidRPr="00CB57DE" w:rsidRDefault="008F459C" w:rsidP="008F459C">
      <w:pPr>
        <w:pStyle w:val="BodyText"/>
        <w:rPr>
          <w:rFonts w:asciiTheme="minorHAnsi" w:hAnsiTheme="minorHAnsi" w:cstheme="minorHAnsi"/>
        </w:rPr>
      </w:pPr>
    </w:p>
    <w:p w14:paraId="6702291B" w14:textId="77777777" w:rsidR="008F459C" w:rsidRPr="00CB57DE" w:rsidRDefault="008F459C" w:rsidP="008F459C">
      <w:pPr>
        <w:pStyle w:val="BodyText"/>
        <w:rPr>
          <w:rFonts w:asciiTheme="minorHAnsi" w:hAnsiTheme="minorHAnsi" w:cstheme="minorHAnsi"/>
        </w:rPr>
      </w:pPr>
    </w:p>
    <w:p w14:paraId="04B0B7CA" w14:textId="77777777" w:rsidR="008F459C" w:rsidRPr="00CB57DE" w:rsidRDefault="008F459C" w:rsidP="008F459C">
      <w:pPr>
        <w:pStyle w:val="BodyText"/>
        <w:rPr>
          <w:rFonts w:asciiTheme="minorHAnsi" w:hAnsiTheme="minorHAnsi" w:cstheme="minorHAnsi"/>
        </w:rPr>
      </w:pPr>
    </w:p>
    <w:p w14:paraId="06FC2D0D" w14:textId="77777777" w:rsidR="008F459C" w:rsidRPr="00CB57DE" w:rsidRDefault="008F459C" w:rsidP="008F459C">
      <w:pPr>
        <w:pStyle w:val="BodyText"/>
        <w:rPr>
          <w:rFonts w:asciiTheme="minorHAnsi" w:hAnsiTheme="minorHAnsi" w:cstheme="minorHAnsi"/>
        </w:rPr>
      </w:pPr>
    </w:p>
    <w:p w14:paraId="5615724A" w14:textId="77777777" w:rsidR="008F459C" w:rsidRPr="00CB57DE" w:rsidRDefault="008F459C" w:rsidP="008F459C">
      <w:pPr>
        <w:pStyle w:val="BodyText"/>
        <w:rPr>
          <w:rFonts w:asciiTheme="minorHAnsi" w:hAnsiTheme="minorHAnsi" w:cstheme="minorHAnsi"/>
        </w:rPr>
      </w:pPr>
    </w:p>
    <w:p w14:paraId="797E4842" w14:textId="77777777" w:rsidR="008F459C" w:rsidRPr="00CB57DE" w:rsidRDefault="008F459C" w:rsidP="008F459C">
      <w:pPr>
        <w:pStyle w:val="BodyText"/>
        <w:rPr>
          <w:rFonts w:asciiTheme="minorHAnsi" w:hAnsiTheme="minorHAnsi" w:cstheme="minorHAnsi"/>
        </w:rPr>
      </w:pPr>
    </w:p>
    <w:p w14:paraId="2C54F772" w14:textId="77777777" w:rsidR="008F459C" w:rsidRPr="00CB57DE" w:rsidRDefault="008F459C" w:rsidP="008F459C">
      <w:pPr>
        <w:pStyle w:val="BodyText"/>
        <w:rPr>
          <w:rFonts w:asciiTheme="minorHAnsi" w:hAnsiTheme="minorHAnsi" w:cstheme="minorHAnsi"/>
        </w:rPr>
      </w:pPr>
    </w:p>
    <w:p w14:paraId="37E61845" w14:textId="77777777" w:rsidR="008F459C" w:rsidRPr="00CB57DE" w:rsidRDefault="008F459C" w:rsidP="008F459C">
      <w:pPr>
        <w:pStyle w:val="BodyText"/>
        <w:rPr>
          <w:rFonts w:asciiTheme="minorHAnsi" w:hAnsiTheme="minorHAnsi" w:cstheme="minorHAnsi"/>
        </w:rPr>
      </w:pPr>
    </w:p>
    <w:p w14:paraId="0DE66BEC" w14:textId="77777777" w:rsidR="008F459C" w:rsidRPr="00CB57DE" w:rsidRDefault="008F459C" w:rsidP="008F459C">
      <w:pPr>
        <w:pStyle w:val="BodyText"/>
        <w:rPr>
          <w:rFonts w:asciiTheme="minorHAnsi" w:hAnsiTheme="minorHAnsi" w:cstheme="minorHAnsi"/>
        </w:rPr>
      </w:pPr>
    </w:p>
    <w:p w14:paraId="7D5E323B" w14:textId="77777777" w:rsidR="008F459C" w:rsidRPr="00CB57DE" w:rsidRDefault="008F459C" w:rsidP="008F459C">
      <w:pPr>
        <w:pStyle w:val="BodyText"/>
        <w:rPr>
          <w:rFonts w:asciiTheme="minorHAnsi" w:hAnsiTheme="minorHAnsi" w:cstheme="minorHAnsi"/>
        </w:rPr>
      </w:pPr>
    </w:p>
    <w:p w14:paraId="15B6825A" w14:textId="77777777" w:rsidR="008F459C" w:rsidRPr="00CB57DE" w:rsidRDefault="008F459C" w:rsidP="008F459C">
      <w:pPr>
        <w:pStyle w:val="BodyText"/>
        <w:rPr>
          <w:rFonts w:asciiTheme="minorHAnsi" w:hAnsiTheme="minorHAnsi" w:cstheme="minorHAnsi"/>
        </w:rPr>
      </w:pPr>
    </w:p>
    <w:p w14:paraId="7C88CE44" w14:textId="77777777" w:rsidR="008F459C" w:rsidRPr="00CB57DE" w:rsidRDefault="008F459C" w:rsidP="008F459C">
      <w:pPr>
        <w:pStyle w:val="BodyText"/>
        <w:rPr>
          <w:rFonts w:asciiTheme="minorHAnsi" w:hAnsiTheme="minorHAnsi" w:cstheme="minorHAnsi"/>
        </w:rPr>
      </w:pPr>
    </w:p>
    <w:p w14:paraId="72F0629D" w14:textId="77777777" w:rsidR="009B7487" w:rsidRPr="00CB57DE" w:rsidRDefault="009B7487" w:rsidP="008F459C">
      <w:pPr>
        <w:pStyle w:val="BodyText"/>
        <w:rPr>
          <w:rFonts w:asciiTheme="minorHAnsi" w:hAnsiTheme="minorHAnsi" w:cstheme="minorHAnsi"/>
        </w:rPr>
      </w:pPr>
    </w:p>
    <w:p w14:paraId="5581C0BD" w14:textId="77777777" w:rsidR="009B7487" w:rsidRPr="00CB57DE" w:rsidRDefault="009B7487" w:rsidP="008F459C">
      <w:pPr>
        <w:pStyle w:val="BodyText"/>
        <w:rPr>
          <w:rFonts w:asciiTheme="minorHAnsi" w:hAnsiTheme="minorHAnsi" w:cstheme="minorHAnsi"/>
        </w:rPr>
      </w:pPr>
    </w:p>
    <w:p w14:paraId="03AA521C" w14:textId="06D6EEC8" w:rsidR="00E50FD8" w:rsidRPr="00CB57DE" w:rsidRDefault="00E50FD8" w:rsidP="0060144A">
      <w:pPr>
        <w:pStyle w:val="Heading2"/>
        <w:ind w:left="567" w:hanging="567"/>
        <w:rPr>
          <w:rFonts w:asciiTheme="minorHAnsi" w:hAnsiTheme="minorHAnsi" w:cstheme="minorHAnsi"/>
          <w:noProof w:val="0"/>
          <w:color w:val="000000" w:themeColor="text1"/>
        </w:rPr>
      </w:pPr>
      <w:bookmarkStart w:id="32" w:name="_Toc44992033"/>
      <w:bookmarkStart w:id="33" w:name="_Toc177043259"/>
      <w:bookmarkStart w:id="34" w:name="_Toc244004910"/>
      <w:bookmarkStart w:id="35" w:name="_Hlk44498776"/>
      <w:r w:rsidRPr="00CB57DE">
        <w:rPr>
          <w:rFonts w:asciiTheme="minorHAnsi" w:hAnsiTheme="minorHAnsi" w:cstheme="minorHAnsi"/>
          <w:noProof w:val="0"/>
          <w:color w:val="000000" w:themeColor="text1"/>
        </w:rPr>
        <w:t>Significance of Study</w:t>
      </w:r>
      <w:bookmarkEnd w:id="32"/>
      <w:bookmarkEnd w:id="33"/>
      <w:bookmarkEnd w:id="34"/>
    </w:p>
    <w:bookmarkEnd w:id="35"/>
    <w:p w14:paraId="16F1B114" w14:textId="42B42C6E" w:rsidR="00817E7F" w:rsidRPr="00817E7F" w:rsidRDefault="00817E7F" w:rsidP="00817E7F">
      <w:pPr>
        <w:pStyle w:val="BodyText"/>
        <w:jc w:val="both"/>
        <w:rPr>
          <w:rFonts w:asciiTheme="minorHAnsi" w:hAnsiTheme="minorHAnsi" w:cstheme="minorHAnsi"/>
          <w:color w:val="000000" w:themeColor="text1"/>
        </w:rPr>
      </w:pPr>
      <w:r w:rsidRPr="00817E7F">
        <w:rPr>
          <w:rFonts w:asciiTheme="minorHAnsi" w:hAnsiTheme="minorHAnsi" w:cstheme="minorHAnsi"/>
          <w:color w:val="000000" w:themeColor="text1"/>
        </w:rPr>
        <w:t xml:space="preserve">The importance of this project is the multi-criteria evaluation </w:t>
      </w:r>
      <w:r w:rsidR="00AE4634" w:rsidRPr="00817E7F">
        <w:rPr>
          <w:rFonts w:asciiTheme="minorHAnsi" w:hAnsiTheme="minorHAnsi" w:cstheme="minorHAnsi"/>
          <w:color w:val="000000" w:themeColor="text1"/>
        </w:rPr>
        <w:t>approach,</w:t>
      </w:r>
      <w:r w:rsidRPr="00817E7F">
        <w:rPr>
          <w:rFonts w:asciiTheme="minorHAnsi" w:hAnsiTheme="minorHAnsi" w:cstheme="minorHAnsi"/>
          <w:color w:val="000000" w:themeColor="text1"/>
        </w:rPr>
        <w:t xml:space="preserve"> rather than the invention of a novel algorithm. The project includes six different techniques in a single reproducible experiment, which are the statistical benchmark, the nonlinear model that is intrinsically interpretable, the boosted-tree model, the reconstruction of a clinical score, the subgroup evaluation, probability calibration, and two fairness approaches. This design is capable of demonstrating the reasons why a slight increase in performance is not always sufficient to add more complexity to the model. Moreover, this approach allows the consequences of a fairness intervention to be quantified in test set metrics and not treated as a property of the method.</w:t>
      </w:r>
    </w:p>
    <w:p w14:paraId="0E9A23D7" w14:textId="5122FB18" w:rsidR="001760B8" w:rsidRPr="00CB57DE" w:rsidRDefault="00817E7F" w:rsidP="00817E7F">
      <w:pPr>
        <w:pStyle w:val="BodyText"/>
        <w:jc w:val="both"/>
        <w:rPr>
          <w:rFonts w:asciiTheme="minorHAnsi" w:hAnsiTheme="minorHAnsi" w:cstheme="minorHAnsi"/>
          <w:color w:val="000000" w:themeColor="text1"/>
        </w:rPr>
      </w:pPr>
      <w:r w:rsidRPr="00817E7F">
        <w:rPr>
          <w:rFonts w:asciiTheme="minorHAnsi" w:hAnsiTheme="minorHAnsi" w:cstheme="minorHAnsi"/>
          <w:color w:val="000000" w:themeColor="text1"/>
        </w:rPr>
        <w:t>The project is relevant to the responsible practice of AI due to the necessity to include the subgroup denominator, uncertainty, calibration, and the threshold selection. The results can be valuable for the future research workflows for clinical risk prediction, but this study does not represent a clinical tool.</w:t>
      </w:r>
    </w:p>
    <w:p w14:paraId="1A6E37E4" w14:textId="77777777" w:rsidR="008F459C" w:rsidRPr="00CB57DE" w:rsidRDefault="008F459C" w:rsidP="000F2992">
      <w:pPr>
        <w:pStyle w:val="BodyText"/>
        <w:jc w:val="both"/>
        <w:rPr>
          <w:rFonts w:asciiTheme="minorHAnsi" w:hAnsiTheme="minorHAnsi" w:cstheme="minorHAnsi"/>
          <w:color w:val="000000" w:themeColor="text1"/>
        </w:rPr>
      </w:pPr>
    </w:p>
    <w:p w14:paraId="1B0BB66C" w14:textId="77777777" w:rsidR="008F459C" w:rsidRPr="00CB57DE" w:rsidRDefault="008F459C" w:rsidP="000F2992">
      <w:pPr>
        <w:pStyle w:val="BodyText"/>
        <w:jc w:val="both"/>
        <w:rPr>
          <w:rFonts w:asciiTheme="minorHAnsi" w:hAnsiTheme="minorHAnsi" w:cstheme="minorHAnsi"/>
          <w:color w:val="000000" w:themeColor="text1"/>
        </w:rPr>
      </w:pPr>
    </w:p>
    <w:p w14:paraId="64FCC7C9" w14:textId="77777777" w:rsidR="008F459C" w:rsidRPr="00CB57DE" w:rsidRDefault="008F459C" w:rsidP="000F2992">
      <w:pPr>
        <w:pStyle w:val="BodyText"/>
        <w:jc w:val="both"/>
        <w:rPr>
          <w:rFonts w:asciiTheme="minorHAnsi" w:hAnsiTheme="minorHAnsi" w:cstheme="minorHAnsi"/>
          <w:color w:val="000000" w:themeColor="text1"/>
        </w:rPr>
      </w:pPr>
    </w:p>
    <w:p w14:paraId="41A73193" w14:textId="77777777" w:rsidR="008F459C" w:rsidRPr="00CB57DE" w:rsidRDefault="008F459C" w:rsidP="000F2992">
      <w:pPr>
        <w:pStyle w:val="BodyText"/>
        <w:jc w:val="both"/>
        <w:rPr>
          <w:rFonts w:asciiTheme="minorHAnsi" w:hAnsiTheme="minorHAnsi" w:cstheme="minorHAnsi"/>
          <w:color w:val="000000" w:themeColor="text1"/>
        </w:rPr>
      </w:pPr>
    </w:p>
    <w:p w14:paraId="729AC31D" w14:textId="77777777" w:rsidR="008F459C" w:rsidRPr="00CB57DE" w:rsidRDefault="008F459C" w:rsidP="000F2992">
      <w:pPr>
        <w:pStyle w:val="BodyText"/>
        <w:jc w:val="both"/>
        <w:rPr>
          <w:rFonts w:asciiTheme="minorHAnsi" w:hAnsiTheme="minorHAnsi" w:cstheme="minorHAnsi"/>
          <w:color w:val="000000" w:themeColor="text1"/>
        </w:rPr>
      </w:pPr>
    </w:p>
    <w:p w14:paraId="51739883" w14:textId="77777777" w:rsidR="008F459C" w:rsidRPr="00CB57DE" w:rsidRDefault="008F459C" w:rsidP="000F2992">
      <w:pPr>
        <w:pStyle w:val="BodyText"/>
        <w:jc w:val="both"/>
        <w:rPr>
          <w:rFonts w:asciiTheme="minorHAnsi" w:hAnsiTheme="minorHAnsi" w:cstheme="minorHAnsi"/>
          <w:color w:val="000000" w:themeColor="text1"/>
        </w:rPr>
      </w:pPr>
    </w:p>
    <w:p w14:paraId="23935F91" w14:textId="77777777" w:rsidR="008F459C" w:rsidRPr="00CB57DE" w:rsidRDefault="008F459C" w:rsidP="000F2992">
      <w:pPr>
        <w:pStyle w:val="BodyText"/>
        <w:jc w:val="both"/>
        <w:rPr>
          <w:rFonts w:asciiTheme="minorHAnsi" w:hAnsiTheme="minorHAnsi" w:cstheme="minorHAnsi"/>
          <w:color w:val="000000" w:themeColor="text1"/>
        </w:rPr>
      </w:pPr>
    </w:p>
    <w:p w14:paraId="2F12F1FA" w14:textId="77777777" w:rsidR="008F459C" w:rsidRPr="00CB57DE" w:rsidRDefault="008F459C" w:rsidP="000F2992">
      <w:pPr>
        <w:pStyle w:val="BodyText"/>
        <w:jc w:val="both"/>
        <w:rPr>
          <w:rFonts w:asciiTheme="minorHAnsi" w:hAnsiTheme="minorHAnsi" w:cstheme="minorHAnsi"/>
          <w:color w:val="000000" w:themeColor="text1"/>
        </w:rPr>
      </w:pPr>
    </w:p>
    <w:p w14:paraId="1DCD4BAA" w14:textId="77777777" w:rsidR="008F459C" w:rsidRPr="00CB57DE" w:rsidRDefault="008F459C" w:rsidP="000F2992">
      <w:pPr>
        <w:pStyle w:val="BodyText"/>
        <w:jc w:val="both"/>
        <w:rPr>
          <w:rFonts w:asciiTheme="minorHAnsi" w:hAnsiTheme="minorHAnsi" w:cstheme="minorHAnsi"/>
          <w:color w:val="000000" w:themeColor="text1"/>
        </w:rPr>
      </w:pPr>
    </w:p>
    <w:p w14:paraId="2F214654" w14:textId="77777777" w:rsidR="008F459C" w:rsidRPr="00CB57DE" w:rsidRDefault="008F459C" w:rsidP="000F2992">
      <w:pPr>
        <w:pStyle w:val="BodyText"/>
        <w:jc w:val="both"/>
        <w:rPr>
          <w:rFonts w:asciiTheme="minorHAnsi" w:hAnsiTheme="minorHAnsi" w:cstheme="minorHAnsi"/>
          <w:color w:val="000000" w:themeColor="text1"/>
        </w:rPr>
      </w:pPr>
    </w:p>
    <w:p w14:paraId="38E902CC" w14:textId="77777777" w:rsidR="008F459C" w:rsidRPr="00CB57DE" w:rsidRDefault="008F459C" w:rsidP="000F2992">
      <w:pPr>
        <w:pStyle w:val="BodyText"/>
        <w:jc w:val="both"/>
        <w:rPr>
          <w:rFonts w:asciiTheme="minorHAnsi" w:hAnsiTheme="minorHAnsi" w:cstheme="minorHAnsi"/>
          <w:color w:val="000000" w:themeColor="text1"/>
        </w:rPr>
      </w:pPr>
    </w:p>
    <w:p w14:paraId="23036080" w14:textId="77777777" w:rsidR="008F459C" w:rsidRPr="00CB57DE" w:rsidRDefault="008F459C" w:rsidP="000F2992">
      <w:pPr>
        <w:pStyle w:val="BodyText"/>
        <w:jc w:val="both"/>
        <w:rPr>
          <w:rFonts w:asciiTheme="minorHAnsi" w:hAnsiTheme="minorHAnsi" w:cstheme="minorHAnsi"/>
          <w:color w:val="000000" w:themeColor="text1"/>
        </w:rPr>
      </w:pPr>
    </w:p>
    <w:p w14:paraId="6093C4DD" w14:textId="1B89054F" w:rsidR="009C5E04" w:rsidRPr="00CB57DE" w:rsidRDefault="00D8409B" w:rsidP="00CA32E1">
      <w:pPr>
        <w:pStyle w:val="Heading2"/>
        <w:ind w:left="567" w:hanging="567"/>
        <w:rPr>
          <w:rFonts w:asciiTheme="minorHAnsi" w:hAnsiTheme="minorHAnsi" w:cstheme="minorHAnsi"/>
          <w:noProof w:val="0"/>
          <w:color w:val="000000" w:themeColor="text1"/>
        </w:rPr>
      </w:pPr>
      <w:bookmarkStart w:id="36" w:name="_Toc44992034"/>
      <w:bookmarkStart w:id="37" w:name="_Toc177043260"/>
      <w:bookmarkStart w:id="38" w:name="_Toc244004911"/>
      <w:r w:rsidRPr="00CB57DE">
        <w:rPr>
          <w:rFonts w:asciiTheme="minorHAnsi" w:hAnsiTheme="minorHAnsi" w:cstheme="minorHAnsi"/>
          <w:noProof w:val="0"/>
          <w:color w:val="000000" w:themeColor="text1"/>
        </w:rPr>
        <w:lastRenderedPageBreak/>
        <w:t xml:space="preserve">Project Report </w:t>
      </w:r>
      <w:bookmarkEnd w:id="36"/>
      <w:bookmarkEnd w:id="37"/>
      <w:r w:rsidRPr="00CB57DE">
        <w:rPr>
          <w:rFonts w:asciiTheme="minorHAnsi" w:hAnsiTheme="minorHAnsi" w:cstheme="minorHAnsi"/>
          <w:noProof w:val="0"/>
          <w:color w:val="000000" w:themeColor="text1"/>
        </w:rPr>
        <w:t>Organisation</w:t>
      </w:r>
      <w:bookmarkEnd w:id="38"/>
    </w:p>
    <w:p w14:paraId="3729CD6F" w14:textId="77777777" w:rsidR="009B7487" w:rsidRPr="00CB57DE" w:rsidRDefault="009B7487" w:rsidP="009B7487">
      <w:pPr>
        <w:pStyle w:val="BodyText"/>
        <w:rPr>
          <w:rFonts w:asciiTheme="minorHAnsi" w:hAnsiTheme="minorHAnsi" w:cstheme="minorHAnsi"/>
        </w:rPr>
      </w:pPr>
    </w:p>
    <w:p w14:paraId="714E411B" w14:textId="77777777" w:rsidR="009B7487" w:rsidRPr="00CB57DE" w:rsidRDefault="009B7487" w:rsidP="009B7487">
      <w:pPr>
        <w:pStyle w:val="BodyText"/>
        <w:rPr>
          <w:rFonts w:asciiTheme="minorHAnsi" w:hAnsiTheme="minorHAnsi" w:cstheme="minorHAnsi"/>
        </w:rPr>
      </w:pPr>
    </w:p>
    <w:p w14:paraId="2EE59E58" w14:textId="77777777" w:rsidR="009B7487" w:rsidRPr="00CB57DE" w:rsidRDefault="009B7487" w:rsidP="009B7487">
      <w:pPr>
        <w:pStyle w:val="BodyText"/>
        <w:rPr>
          <w:rFonts w:asciiTheme="minorHAnsi" w:hAnsiTheme="minorHAnsi" w:cstheme="minorHAnsi"/>
        </w:rPr>
      </w:pPr>
    </w:p>
    <w:p w14:paraId="09A7183B" w14:textId="77777777" w:rsidR="009B7487" w:rsidRPr="00CB57DE" w:rsidRDefault="009B7487" w:rsidP="009B7487">
      <w:pPr>
        <w:pStyle w:val="BodyText"/>
        <w:rPr>
          <w:rFonts w:asciiTheme="minorHAnsi" w:hAnsiTheme="minorHAnsi" w:cstheme="minorHAnsi"/>
        </w:rPr>
      </w:pPr>
    </w:p>
    <w:p w14:paraId="7CE75C22" w14:textId="77777777" w:rsidR="009B7487" w:rsidRPr="00CB57DE" w:rsidRDefault="009B7487" w:rsidP="009B7487">
      <w:pPr>
        <w:pStyle w:val="BodyText"/>
        <w:rPr>
          <w:rFonts w:asciiTheme="minorHAnsi" w:hAnsiTheme="minorHAnsi" w:cstheme="minorHAnsi"/>
        </w:rPr>
      </w:pPr>
    </w:p>
    <w:p w14:paraId="23D27907" w14:textId="77777777" w:rsidR="009B7487" w:rsidRPr="00CB57DE" w:rsidRDefault="009B7487" w:rsidP="009B7487">
      <w:pPr>
        <w:pStyle w:val="BodyText"/>
        <w:rPr>
          <w:rFonts w:asciiTheme="minorHAnsi" w:hAnsiTheme="minorHAnsi" w:cstheme="minorHAnsi"/>
        </w:rPr>
      </w:pPr>
    </w:p>
    <w:p w14:paraId="48863FEC" w14:textId="77777777" w:rsidR="009B7487" w:rsidRPr="00CB57DE" w:rsidRDefault="009B7487" w:rsidP="009B7487">
      <w:pPr>
        <w:pStyle w:val="BodyText"/>
        <w:rPr>
          <w:rFonts w:asciiTheme="minorHAnsi" w:hAnsiTheme="minorHAnsi" w:cstheme="minorHAnsi"/>
        </w:rPr>
      </w:pPr>
    </w:p>
    <w:p w14:paraId="32A72BFB" w14:textId="77777777" w:rsidR="009B7487" w:rsidRPr="00CB57DE" w:rsidRDefault="009B7487" w:rsidP="009B7487">
      <w:pPr>
        <w:pStyle w:val="BodyText"/>
        <w:rPr>
          <w:rFonts w:asciiTheme="minorHAnsi" w:hAnsiTheme="minorHAnsi" w:cstheme="minorHAnsi"/>
        </w:rPr>
      </w:pPr>
    </w:p>
    <w:p w14:paraId="3D8E670D" w14:textId="77777777" w:rsidR="009B7487" w:rsidRPr="00CB57DE" w:rsidRDefault="009B7487" w:rsidP="009B7487">
      <w:pPr>
        <w:pStyle w:val="BodyText"/>
        <w:rPr>
          <w:rFonts w:asciiTheme="minorHAnsi" w:hAnsiTheme="minorHAnsi" w:cstheme="minorHAnsi"/>
        </w:rPr>
      </w:pPr>
    </w:p>
    <w:p w14:paraId="7339AEBF" w14:textId="77777777" w:rsidR="009B7487" w:rsidRPr="00CB57DE" w:rsidRDefault="009B7487" w:rsidP="009B7487">
      <w:pPr>
        <w:pStyle w:val="BodyText"/>
        <w:rPr>
          <w:rFonts w:asciiTheme="minorHAnsi" w:hAnsiTheme="minorHAnsi" w:cstheme="minorHAnsi"/>
        </w:rPr>
      </w:pPr>
    </w:p>
    <w:p w14:paraId="05B2FE28" w14:textId="77777777" w:rsidR="009B7487" w:rsidRPr="00CB57DE" w:rsidRDefault="009B7487" w:rsidP="009B7487">
      <w:pPr>
        <w:pStyle w:val="BodyText"/>
        <w:rPr>
          <w:rFonts w:asciiTheme="minorHAnsi" w:hAnsiTheme="minorHAnsi" w:cstheme="minorHAnsi"/>
        </w:rPr>
      </w:pPr>
    </w:p>
    <w:p w14:paraId="58A0D2E8" w14:textId="77777777" w:rsidR="009B7487" w:rsidRPr="00CB57DE" w:rsidRDefault="009B7487" w:rsidP="009B7487">
      <w:pPr>
        <w:pStyle w:val="BodyText"/>
        <w:rPr>
          <w:rFonts w:asciiTheme="minorHAnsi" w:hAnsiTheme="minorHAnsi" w:cstheme="minorHAnsi"/>
        </w:rPr>
      </w:pPr>
    </w:p>
    <w:p w14:paraId="0CA2191E" w14:textId="77777777" w:rsidR="009B7487" w:rsidRPr="00CB57DE" w:rsidRDefault="009B7487" w:rsidP="009B7487">
      <w:pPr>
        <w:pStyle w:val="BodyText"/>
        <w:rPr>
          <w:rFonts w:asciiTheme="minorHAnsi" w:hAnsiTheme="minorHAnsi" w:cstheme="minorHAnsi"/>
        </w:rPr>
      </w:pPr>
    </w:p>
    <w:p w14:paraId="3D641555" w14:textId="77777777" w:rsidR="009B7487" w:rsidRPr="00CB57DE" w:rsidRDefault="009B7487" w:rsidP="009B7487">
      <w:pPr>
        <w:pStyle w:val="BodyText"/>
        <w:rPr>
          <w:rFonts w:asciiTheme="minorHAnsi" w:hAnsiTheme="minorHAnsi" w:cstheme="minorHAnsi"/>
        </w:rPr>
      </w:pPr>
    </w:p>
    <w:p w14:paraId="7EF0607D" w14:textId="77777777" w:rsidR="009B7487" w:rsidRPr="00CB57DE" w:rsidRDefault="009B7487" w:rsidP="009B7487">
      <w:pPr>
        <w:pStyle w:val="BodyText"/>
        <w:rPr>
          <w:rFonts w:asciiTheme="minorHAnsi" w:hAnsiTheme="minorHAnsi" w:cstheme="minorHAnsi"/>
        </w:rPr>
      </w:pPr>
    </w:p>
    <w:p w14:paraId="6F392EA3" w14:textId="77777777" w:rsidR="009B7487" w:rsidRPr="00CB57DE" w:rsidRDefault="009B7487" w:rsidP="009B7487">
      <w:pPr>
        <w:pStyle w:val="BodyText"/>
        <w:rPr>
          <w:rFonts w:asciiTheme="minorHAnsi" w:hAnsiTheme="minorHAnsi" w:cstheme="minorHAnsi"/>
        </w:rPr>
      </w:pPr>
    </w:p>
    <w:p w14:paraId="5F51D923" w14:textId="77777777" w:rsidR="009B7487" w:rsidRPr="00CB57DE" w:rsidRDefault="009B7487" w:rsidP="009B7487">
      <w:pPr>
        <w:pStyle w:val="BodyText"/>
        <w:rPr>
          <w:rFonts w:asciiTheme="minorHAnsi" w:hAnsiTheme="minorHAnsi" w:cstheme="minorHAnsi"/>
        </w:rPr>
      </w:pPr>
    </w:p>
    <w:p w14:paraId="4C69AA7F" w14:textId="77777777" w:rsidR="009B7487" w:rsidRPr="00CB57DE" w:rsidRDefault="009B7487" w:rsidP="009B7487">
      <w:pPr>
        <w:pStyle w:val="BodyText"/>
        <w:rPr>
          <w:rFonts w:asciiTheme="minorHAnsi" w:hAnsiTheme="minorHAnsi" w:cstheme="minorHAnsi"/>
        </w:rPr>
      </w:pPr>
    </w:p>
    <w:p w14:paraId="0BC49B8B" w14:textId="77777777" w:rsidR="009B7487" w:rsidRPr="00CB57DE" w:rsidRDefault="009B7487" w:rsidP="009B7487">
      <w:pPr>
        <w:pStyle w:val="BodyText"/>
        <w:rPr>
          <w:rFonts w:asciiTheme="minorHAnsi" w:hAnsiTheme="minorHAnsi" w:cstheme="minorHAnsi"/>
        </w:rPr>
      </w:pPr>
    </w:p>
    <w:p w14:paraId="79EED7D9" w14:textId="77777777" w:rsidR="009B7487" w:rsidRPr="00CB57DE" w:rsidRDefault="009B7487" w:rsidP="009B7487">
      <w:pPr>
        <w:pStyle w:val="BodyText"/>
        <w:rPr>
          <w:rFonts w:asciiTheme="minorHAnsi" w:hAnsiTheme="minorHAnsi" w:cstheme="minorHAnsi"/>
        </w:rPr>
      </w:pPr>
    </w:p>
    <w:p w14:paraId="373E0384" w14:textId="77777777" w:rsidR="009B7487" w:rsidRPr="00CB57DE" w:rsidRDefault="009B7487" w:rsidP="009B7487">
      <w:pPr>
        <w:pStyle w:val="BodyText"/>
        <w:rPr>
          <w:rFonts w:asciiTheme="minorHAnsi" w:hAnsiTheme="minorHAnsi" w:cstheme="minorHAnsi"/>
        </w:rPr>
      </w:pPr>
    </w:p>
    <w:p w14:paraId="45136501" w14:textId="77777777" w:rsidR="009B7487" w:rsidRPr="00CB57DE" w:rsidRDefault="009B7487" w:rsidP="009B7487">
      <w:pPr>
        <w:pStyle w:val="BodyText"/>
        <w:jc w:val="center"/>
        <w:rPr>
          <w:rFonts w:asciiTheme="minorHAnsi" w:hAnsiTheme="minorHAnsi" w:cstheme="minorHAnsi"/>
          <w:color w:val="000000" w:themeColor="text1"/>
          <w:sz w:val="174"/>
          <w:szCs w:val="176"/>
        </w:rPr>
      </w:pPr>
    </w:p>
    <w:p w14:paraId="0C62B0A7" w14:textId="253A7A2C" w:rsidR="009B7487" w:rsidRPr="00CB57DE" w:rsidRDefault="009B7487" w:rsidP="009B7487">
      <w:pPr>
        <w:pStyle w:val="BodyText"/>
        <w:jc w:val="center"/>
        <w:rPr>
          <w:rFonts w:asciiTheme="minorHAnsi" w:hAnsiTheme="minorHAnsi" w:cstheme="minorHAnsi"/>
          <w:color w:val="000000" w:themeColor="text1"/>
          <w:sz w:val="174"/>
          <w:szCs w:val="176"/>
        </w:rPr>
      </w:pPr>
      <w:r w:rsidRPr="00CB57DE">
        <w:rPr>
          <w:rFonts w:asciiTheme="minorHAnsi" w:hAnsiTheme="minorHAnsi" w:cstheme="minorHAnsi"/>
          <w:color w:val="000000" w:themeColor="text1"/>
          <w:sz w:val="174"/>
          <w:szCs w:val="176"/>
        </w:rPr>
        <w:t>Chapter – 02</w:t>
      </w:r>
    </w:p>
    <w:p w14:paraId="2F8B9A86" w14:textId="526EA8FF" w:rsidR="009B7487" w:rsidRPr="00CB57DE" w:rsidRDefault="009B7487" w:rsidP="009B7487">
      <w:pPr>
        <w:pStyle w:val="BodyText"/>
        <w:jc w:val="center"/>
        <w:rPr>
          <w:rFonts w:asciiTheme="minorHAnsi" w:hAnsiTheme="minorHAnsi" w:cstheme="minorHAnsi"/>
          <w:color w:val="000000" w:themeColor="text1"/>
          <w:sz w:val="124"/>
          <w:szCs w:val="126"/>
        </w:rPr>
      </w:pPr>
      <w:r w:rsidRPr="00CB57DE">
        <w:rPr>
          <w:rFonts w:asciiTheme="minorHAnsi" w:hAnsiTheme="minorHAnsi" w:cstheme="minorHAnsi"/>
          <w:color w:val="000000" w:themeColor="text1"/>
          <w:sz w:val="124"/>
          <w:szCs w:val="126"/>
        </w:rPr>
        <w:t>Literature Review</w:t>
      </w:r>
    </w:p>
    <w:p w14:paraId="3279F96E" w14:textId="77777777" w:rsidR="009B7487" w:rsidRPr="00CB57DE" w:rsidRDefault="009B7487" w:rsidP="009B7487">
      <w:pPr>
        <w:pStyle w:val="BodyText"/>
        <w:rPr>
          <w:rFonts w:asciiTheme="minorHAnsi" w:hAnsiTheme="minorHAnsi" w:cstheme="minorHAnsi"/>
        </w:rPr>
      </w:pPr>
    </w:p>
    <w:p w14:paraId="15F970C0" w14:textId="29DFC459" w:rsidR="008F459C" w:rsidRPr="00CB57DE" w:rsidRDefault="008F459C" w:rsidP="008F459C">
      <w:pPr>
        <w:pStyle w:val="BodyText"/>
        <w:jc w:val="both"/>
        <w:rPr>
          <w:rFonts w:asciiTheme="minorHAnsi" w:hAnsiTheme="minorHAnsi" w:cstheme="minorHAnsi"/>
          <w:color w:val="000000" w:themeColor="text1"/>
        </w:rPr>
      </w:pPr>
    </w:p>
    <w:p w14:paraId="48508943" w14:textId="233C0A47" w:rsidR="004864CC" w:rsidRPr="00CB57DE" w:rsidRDefault="004864CC" w:rsidP="00373404">
      <w:pPr>
        <w:pStyle w:val="BodyText"/>
        <w:jc w:val="both"/>
        <w:rPr>
          <w:rFonts w:asciiTheme="minorHAnsi" w:hAnsiTheme="minorHAnsi" w:cstheme="minorHAnsi"/>
          <w:color w:val="000000" w:themeColor="text1"/>
        </w:rPr>
      </w:pPr>
    </w:p>
    <w:p w14:paraId="2B808C5A" w14:textId="0A662D33" w:rsidR="00AB4E80" w:rsidRPr="00CB57DE" w:rsidRDefault="00857888" w:rsidP="002A2068">
      <w:pPr>
        <w:pStyle w:val="Heading1"/>
        <w:ind w:left="567" w:hanging="567"/>
        <w:jc w:val="both"/>
        <w:rPr>
          <w:rFonts w:asciiTheme="minorHAnsi" w:hAnsiTheme="minorHAnsi" w:cstheme="minorHAnsi"/>
          <w:color w:val="000000" w:themeColor="text1"/>
        </w:rPr>
      </w:pPr>
      <w:bookmarkStart w:id="39" w:name="_Toc44992035"/>
      <w:bookmarkStart w:id="40" w:name="_Toc177043261"/>
      <w:bookmarkStart w:id="41" w:name="_Toc244004912"/>
      <w:bookmarkEnd w:id="19"/>
      <w:r w:rsidRPr="00CB57DE">
        <w:rPr>
          <w:rFonts w:asciiTheme="minorHAnsi" w:hAnsiTheme="minorHAnsi" w:cstheme="minorHAnsi"/>
          <w:color w:val="000000" w:themeColor="text1"/>
        </w:rPr>
        <w:lastRenderedPageBreak/>
        <w:t>Literature Review</w:t>
      </w:r>
      <w:bookmarkEnd w:id="39"/>
      <w:bookmarkEnd w:id="40"/>
      <w:bookmarkEnd w:id="41"/>
    </w:p>
    <w:p w14:paraId="7D528C9B" w14:textId="77777777" w:rsidR="00FF133A" w:rsidRPr="00CB57DE" w:rsidRDefault="00FF133A" w:rsidP="00736E01">
      <w:pPr>
        <w:pStyle w:val="BodyText"/>
        <w:jc w:val="both"/>
        <w:rPr>
          <w:rFonts w:asciiTheme="minorHAnsi" w:eastAsiaTheme="minorHAnsi" w:hAnsiTheme="minorHAnsi" w:cstheme="minorHAnsi"/>
          <w:iCs/>
          <w:color w:val="000000" w:themeColor="text1"/>
          <w:szCs w:val="22"/>
          <w:lang w:eastAsia="en-US"/>
        </w:rPr>
      </w:pPr>
      <w:bookmarkStart w:id="42" w:name="Text14"/>
    </w:p>
    <w:p w14:paraId="24B24D1C" w14:textId="6E24297A" w:rsidR="00FF133A" w:rsidRDefault="00D8409B" w:rsidP="00D8409B">
      <w:pPr>
        <w:pStyle w:val="Heading2"/>
        <w:ind w:left="567" w:hanging="567"/>
        <w:jc w:val="both"/>
        <w:rPr>
          <w:rFonts w:asciiTheme="minorHAnsi" w:hAnsiTheme="minorHAnsi" w:cstheme="minorHAnsi"/>
          <w:noProof w:val="0"/>
          <w:color w:val="000000" w:themeColor="text1"/>
        </w:rPr>
      </w:pPr>
      <w:bookmarkStart w:id="43" w:name="_Toc177043262"/>
      <w:bookmarkStart w:id="44" w:name="_Toc244004913"/>
      <w:bookmarkEnd w:id="42"/>
      <w:bookmarkEnd w:id="43"/>
      <w:r w:rsidRPr="00CB57DE">
        <w:rPr>
          <w:rFonts w:asciiTheme="minorHAnsi" w:hAnsiTheme="minorHAnsi" w:cstheme="minorHAnsi"/>
          <w:noProof w:val="0"/>
          <w:color w:val="000000" w:themeColor="text1"/>
        </w:rPr>
        <w:t>Related Work</w:t>
      </w:r>
      <w:bookmarkStart w:id="45" w:name="_Toc177043263"/>
      <w:bookmarkEnd w:id="45"/>
      <w:r w:rsidR="000B766C">
        <w:rPr>
          <w:rFonts w:asciiTheme="minorHAnsi" w:hAnsiTheme="minorHAnsi" w:cstheme="minorHAnsi"/>
          <w:noProof w:val="0"/>
          <w:color w:val="000000" w:themeColor="text1"/>
        </w:rPr>
        <w:t xml:space="preserve"> and Readmission Prediction</w:t>
      </w:r>
      <w:bookmarkEnd w:id="44"/>
    </w:p>
    <w:p w14:paraId="6669CBBD" w14:textId="77777777" w:rsidR="003C5A72" w:rsidRDefault="003C5A72" w:rsidP="003C5A72">
      <w:pPr>
        <w:pStyle w:val="BodyText"/>
      </w:pPr>
      <w:r>
        <w:t>The problem of readmission prediction was addressed using administrative scoring, regression, and machine-learning techniques. The publicly available Diabetes 130-US Hospitals dataset was often employed due to its size and availability, as well as the fact that it includes clinical and utilisation variables. Size provides opportunities for comparison of subgroups and models, but the source represents care in the US between 1999 and 2008. Therefore, the care context, coding conventions, medications, and demographic classifications might not be relevant for today. Big datasets do not solve temporal or geographical limitations.</w:t>
      </w:r>
    </w:p>
    <w:p w14:paraId="5D7583D2" w14:textId="03B9FF0F" w:rsidR="000B766C" w:rsidRDefault="003C5A72" w:rsidP="003C5A72">
      <w:pPr>
        <w:pStyle w:val="BodyText"/>
      </w:pPr>
      <w:r>
        <w:t>Strack et al. (2014) explained that the dataset was based on an extract of care during ten years at 130 hospitals. The UCI repository describes the task as identification of readmissions early enough within 30 days and specifies the levels of the target variable. Such information about the sources helps to ensure reproducibility, but the source is not a current prospective cohort, and the labels correspond to encounter patterns in records, not a consistent clinical decision-making. Studies should specify their definition of the target group and outcome, as exclusions and repeated encounters influence both prevalence and task difficulty.</w:t>
      </w:r>
    </w:p>
    <w:p w14:paraId="0F0DA808" w14:textId="77777777" w:rsidR="007551FA" w:rsidRDefault="007551FA" w:rsidP="007551FA">
      <w:pPr>
        <w:pStyle w:val="BodyText"/>
      </w:pPr>
      <w:r>
        <w:t>The findings of review papers indicate that readmission modelling outcomes differ depending on the population being studied, definition of the outcome, timing of the predictions, predictors used, and validation approach. For instance, a readmission model validated using an encounter-level split would benefit from sharing patient history between training and test encounters for the case of repeat encounters by the same patient. This would lead to overly optimistic generalization of the model's performance for new patients. The present study attempts to avoid such potential leakage in its approach to splitting using patient identifier data but does not attempt validation for future years or external hospitals.</w:t>
      </w:r>
    </w:p>
    <w:p w14:paraId="1882ABED" w14:textId="19F3F6ED" w:rsidR="007551FA" w:rsidRDefault="007551FA" w:rsidP="007551FA">
      <w:pPr>
        <w:pStyle w:val="BodyText"/>
      </w:pPr>
      <w:r>
        <w:t>The problem of translating a statistically significant event into a useful clinical prediction opportunity remains important throughout the literature. A score predicting readmission is not necessarily one which is also useful for an intervention, or even identifying people who have high scores due to factors outside the hospital's control which prevent them from returning to the hospital. Therefore, it becomes clear that the outcome prediction target requires a context for decision making.</w:t>
      </w:r>
    </w:p>
    <w:p w14:paraId="59BC62BE" w14:textId="49B62B91" w:rsidR="00F61E7D" w:rsidRDefault="00F61E7D" w:rsidP="007551FA">
      <w:pPr>
        <w:pStyle w:val="BodyText"/>
      </w:pPr>
      <w:r w:rsidRPr="00F61E7D">
        <w:lastRenderedPageBreak/>
        <w:t xml:space="preserve">Constructing outcomes also impacts performance. In this study, the source considers readmissions in less than 30 days, readmission greater than 30 days, and no readmission at all. Grouping the last two categories together as the negative category is easier to model but may mask distinctions between late readmission and non-readmission at all. Disregarding deaths and hospices </w:t>
      </w:r>
      <w:r w:rsidR="00BE4E05" w:rsidRPr="00F61E7D">
        <w:t>alter</w:t>
      </w:r>
      <w:r w:rsidRPr="00F61E7D">
        <w:t xml:space="preserve"> the population studied and leaves out events that may be considered adverse in some composite outcomes. This is a valid method of research as long as it is clearly stated, although comparisons of the numbers cannot be done to other studies that use different outcome measures.</w:t>
      </w:r>
    </w:p>
    <w:p w14:paraId="49289333" w14:textId="77777777" w:rsidR="003C5A72" w:rsidRPr="000B766C" w:rsidRDefault="003C5A72" w:rsidP="003C5A72">
      <w:pPr>
        <w:pStyle w:val="BodyText"/>
      </w:pPr>
    </w:p>
    <w:p w14:paraId="302EA0A2" w14:textId="171C5F9C" w:rsidR="00D8409B" w:rsidRPr="00731532" w:rsidRDefault="00D8409B" w:rsidP="00731532"/>
    <w:p w14:paraId="318CF067" w14:textId="77777777" w:rsidR="00D8409B" w:rsidRPr="00CB57DE" w:rsidRDefault="00D8409B" w:rsidP="00D8409B">
      <w:pPr>
        <w:pStyle w:val="BodyText"/>
        <w:rPr>
          <w:rFonts w:asciiTheme="minorHAnsi" w:eastAsiaTheme="minorHAnsi" w:hAnsiTheme="minorHAnsi" w:cstheme="minorHAnsi"/>
        </w:rPr>
      </w:pPr>
    </w:p>
    <w:p w14:paraId="6BD290B2" w14:textId="77777777" w:rsidR="00FF133A" w:rsidRPr="00CB57DE" w:rsidRDefault="00FF133A" w:rsidP="007B1672">
      <w:pPr>
        <w:pStyle w:val="BodyText"/>
        <w:rPr>
          <w:rFonts w:asciiTheme="minorHAnsi" w:eastAsiaTheme="minorHAnsi" w:hAnsiTheme="minorHAnsi" w:cstheme="minorHAnsi"/>
          <w:lang w:eastAsia="en-US"/>
        </w:rPr>
      </w:pPr>
    </w:p>
    <w:p w14:paraId="7F82C6B6" w14:textId="12473C47" w:rsidR="007B1672" w:rsidRDefault="002A1670" w:rsidP="0073503E">
      <w:pPr>
        <w:pStyle w:val="Heading2"/>
        <w:ind w:left="851" w:hanging="851"/>
        <w:rPr>
          <w:rFonts w:asciiTheme="minorHAnsi" w:hAnsiTheme="minorHAnsi" w:cstheme="minorHAnsi"/>
          <w:color w:val="000000" w:themeColor="text1"/>
        </w:rPr>
      </w:pPr>
      <w:bookmarkStart w:id="46" w:name="_Toc244004914"/>
      <w:bookmarkStart w:id="47" w:name="_Toc73387036"/>
      <w:bookmarkStart w:id="48" w:name="_Toc123997360"/>
      <w:r w:rsidRPr="002A1670">
        <w:rPr>
          <w:rFonts w:asciiTheme="minorHAnsi" w:hAnsiTheme="minorHAnsi" w:cstheme="minorHAnsi"/>
          <w:color w:val="000000" w:themeColor="text1"/>
        </w:rPr>
        <w:t>Machine Learning Models and Clinical Baselines</w:t>
      </w:r>
      <w:bookmarkEnd w:id="46"/>
    </w:p>
    <w:p w14:paraId="06495E7A" w14:textId="488EA30A" w:rsidR="00BE036B" w:rsidRDefault="00063C91" w:rsidP="00063C91">
      <w:pPr>
        <w:pStyle w:val="BodyText"/>
        <w:spacing w:before="240"/>
      </w:pPr>
      <w:r w:rsidRPr="00063C91">
        <w:t>A 30-day readmission after discharge from the hospital is considered an important healthcare outcome since it may reflect the problems in patient's recovery process, as well as discharge planning and continuity of care. Early identification of patients who are prone to readmission could help healthcare providers deliver more follow-up and preventive measures to them (Dhaliwal &amp; Dang., 2024). In recent years, there have been more examples that have shown the power of machine learning in predicting patients' readmission in 30 days. For instance, Davis S (2024) investigated machine learning algorithms and survival modelling methods by utilizing longitudinal clinical data and revealed the superiority of readmission prediction performance in comparison to models that used only clinical variables. Likewise, Alnazari (2025) applied an explainable machine learning algorithm for predicting readmission in 30 days in hospitals and showed how explainable artificial intelligence can help interpret risks in clinical applications.</w:t>
      </w:r>
      <w:r w:rsidR="003E6C0F">
        <w:t xml:space="preserve"> </w:t>
      </w:r>
      <w:r w:rsidRPr="00063C91">
        <w:t>Hence, readmission prediction in hospitals has become one of the key areas of ML application in clinical practice with growing attention to interpretability.</w:t>
      </w:r>
    </w:p>
    <w:p w14:paraId="7EF6132F" w14:textId="345CA069" w:rsidR="003E6C0F" w:rsidRDefault="00C35BCF" w:rsidP="00063C91">
      <w:pPr>
        <w:pStyle w:val="BodyText"/>
        <w:spacing w:before="240"/>
      </w:pPr>
      <w:r w:rsidRPr="00C35BCF">
        <w:t xml:space="preserve">There have been several studies that used this dataset to build models for predicting 30-day readmissions directly. Specifically, </w:t>
      </w:r>
      <w:r w:rsidR="002B3446">
        <w:rPr>
          <w:noProof/>
        </w:rPr>
        <w:t>Emi-Johnson OG N. K. (2025)</w:t>
      </w:r>
      <w:r w:rsidRPr="00C35BCF">
        <w:t xml:space="preserve"> performed the analysis of UCI diabetes dataset by splitting it into 80% training and 20% testing with ROC-AUC scores of 0.667 for XGBoost, 0.642 for logistic regression, 0.630 for random forest and 0.579 for deep neural network. These results were interpreted using SHAP. This study serves as a good benchmarking point but the design of their study cannot guarantee patients' separation. As the source dataset has repeated observations of each patient, the split into random observations may include patients' data into both </w:t>
      </w:r>
      <w:r w:rsidRPr="00C35BCF">
        <w:lastRenderedPageBreak/>
        <w:t>training and testing datasets.</w:t>
      </w:r>
      <w:r w:rsidR="002B3446">
        <w:t xml:space="preserve"> </w:t>
      </w:r>
      <w:r w:rsidR="0091044B">
        <w:rPr>
          <w:noProof/>
        </w:rPr>
        <w:t>Liu VB (2024)</w:t>
      </w:r>
      <w:r w:rsidR="002B3446" w:rsidRPr="002B3446">
        <w:t xml:space="preserve"> likewise </w:t>
      </w:r>
      <w:r w:rsidR="0091044B" w:rsidRPr="002B3446">
        <w:t>works</w:t>
      </w:r>
      <w:r w:rsidR="002B3446" w:rsidRPr="002B3446">
        <w:t xml:space="preserve"> on the diabetes readmission dataset from the UCI and </w:t>
      </w:r>
      <w:r w:rsidR="0091044B" w:rsidRPr="002B3446">
        <w:t>has</w:t>
      </w:r>
      <w:r w:rsidR="002B3446" w:rsidRPr="002B3446">
        <w:t xml:space="preserve"> found about 0.64 AUROC for XGBoost, while the logistic regression and random forest algorithms follow suit. In their methodology, they employ feature selection, resampling, and employ grouped folds to ensure that all entries belonging to the same patient appear in </w:t>
      </w:r>
      <w:r w:rsidR="0091044B" w:rsidRPr="002B3446">
        <w:t>one-fold</w:t>
      </w:r>
      <w:r w:rsidR="002B3446" w:rsidRPr="002B3446">
        <w:t>. From a methodological perspective, this is relevant since it takes into account the within-patient dependence. Nonetheless, their focus is mainly on the classification task and not on the combination of analysis elements provided herein. Careful comparisons should be made due to the fact that feature selection, synthetic oversampling, folds design, and the holdout method affect the result.</w:t>
      </w:r>
    </w:p>
    <w:p w14:paraId="52CE45D0" w14:textId="77777777" w:rsidR="00BE036B" w:rsidRDefault="00063C91" w:rsidP="00063C91">
      <w:pPr>
        <w:pStyle w:val="BodyText"/>
        <w:spacing w:before="240"/>
      </w:pPr>
      <w:r w:rsidRPr="00063C91">
        <w:t>Clinical risk scores have been used for this kind of predictions traditionally. For instance, the LACE index considers such factors as length of stay, admission acuity, presence of comorbidity and emergency department visits before admission as predictors of the probability of readmission (Dreyer, 2026). The HOSPITAL score represents another well-established clinical prediction tool for potentially avoidable readmissions. They serve as good examples due to their clear set of variables and scores. However, due to the simple nature of their structures, they may fail to account for complicated relationships in modern EHRs. Recent studies support this claim, with one done in 2025 comparing LACE score with traditional logistic regression and various machine-learning techniques and finding that the nonlinearity between clinical predictors is likely to negatively affect the predictive capacity of traditional methods (Sharma Y, 2025). Thus, machine learning offers the potential to utilize more EHR variables and detect more complex relationships compared to conventional clinical risk scores.</w:t>
      </w:r>
    </w:p>
    <w:p w14:paraId="58EBF488" w14:textId="77777777" w:rsidR="00BE036B" w:rsidRDefault="00063C91" w:rsidP="00063C91">
      <w:pPr>
        <w:pStyle w:val="BodyText"/>
        <w:spacing w:before="240"/>
      </w:pPr>
      <w:r w:rsidRPr="00063C91">
        <w:t xml:space="preserve">Another solution offered by machine learning is to learn the association between patient characteristics and outcomes through historical data. Some common machine learning methods used for prediction tasks are logistic regression, decision trees, random forests, support vector machines, gradient boosting approaches, and neural networks. One example is a meta-analysis published in 2023 which compared advanced ML approaches with logistic regression regarding the task of 30-day readmission prediction (Ashna Talwar, 2023). According to the results, machine learning approaches could deliver comparable predictions compared to logistic regression, while the advantage over logistic regression was not always significant in different studies. This finding is critical since it disproves the idea that more complicated models will lead to meaningful improvement in the prediction. </w:t>
      </w:r>
    </w:p>
    <w:p w14:paraId="30D57AD8" w14:textId="77777777" w:rsidR="001F0801" w:rsidRDefault="00063C91" w:rsidP="00063C91">
      <w:pPr>
        <w:pStyle w:val="BodyText"/>
        <w:spacing w:before="240"/>
      </w:pPr>
      <w:r w:rsidRPr="00063C91">
        <w:t xml:space="preserve">More recent systematic reviews confirm the high interest in ML-based readmission prediction; however, they point out some problems connected with generalizability, methodological quality, and clinical implementation. For instance, Zain Y (2024) aimed at examining ML models predicting 30-day </w:t>
      </w:r>
      <w:r w:rsidRPr="00063C91">
        <w:lastRenderedPageBreak/>
        <w:t xml:space="preserve">readmission of patients with multiple illnesses shows the high variability in datasets, models, and predictors used, which indicates the dependence of model performance on specific clinical population and data sources. In another recent review of readmission prediction research, researchers have noted the potential for improving generalizability and interpretability of the results (Sharda M, 2025). Additional information on the methodological weaknesses was provided by Selmer N (2025) who discovered that the majority of the analysed readmission prediction studies had a high level of potential bias specifically at the analysis stage, in spite of showing a moderate degree of prediction. </w:t>
      </w:r>
    </w:p>
    <w:p w14:paraId="09B81382" w14:textId="39A60332" w:rsidR="00063C91" w:rsidRDefault="00063C91" w:rsidP="00063C91">
      <w:pPr>
        <w:pStyle w:val="BodyText"/>
        <w:spacing w:before="240"/>
      </w:pPr>
      <w:r w:rsidRPr="00063C91">
        <w:t>It means that the research question should not be limited to the problem of selecting the most accurate ML model. The clinically meaningful algorithm should also be able to generate valid probabilities, work well with various patient populations and generate interpretable information.</w:t>
      </w:r>
    </w:p>
    <w:p w14:paraId="4E553283" w14:textId="77777777" w:rsidR="0099647A" w:rsidRPr="00063C91" w:rsidRDefault="0099647A" w:rsidP="00063C91">
      <w:pPr>
        <w:pStyle w:val="BodyText"/>
        <w:spacing w:before="240"/>
      </w:pPr>
    </w:p>
    <w:p w14:paraId="63620195" w14:textId="7F246358" w:rsidR="002A1670" w:rsidRDefault="002A1670" w:rsidP="002A1670">
      <w:pPr>
        <w:pStyle w:val="Heading2"/>
        <w:ind w:left="851" w:hanging="851"/>
        <w:rPr>
          <w:rFonts w:asciiTheme="minorHAnsi" w:hAnsiTheme="minorHAnsi" w:cstheme="minorHAnsi"/>
          <w:color w:val="000000" w:themeColor="text1"/>
        </w:rPr>
      </w:pPr>
      <w:bookmarkStart w:id="49" w:name="_Toc244004915"/>
      <w:r w:rsidRPr="002A1670">
        <w:rPr>
          <w:rFonts w:asciiTheme="minorHAnsi" w:hAnsiTheme="minorHAnsi" w:cstheme="minorHAnsi"/>
          <w:color w:val="000000" w:themeColor="text1"/>
        </w:rPr>
        <w:t>Fairness in Healthcare Prediction</w:t>
      </w:r>
      <w:bookmarkEnd w:id="49"/>
    </w:p>
    <w:p w14:paraId="227FDD05" w14:textId="77777777" w:rsidR="0099647A" w:rsidRDefault="0099647A" w:rsidP="0099647A">
      <w:pPr>
        <w:pStyle w:val="BodyText"/>
      </w:pPr>
      <w:r w:rsidRPr="0099647A">
        <w:t xml:space="preserve">Fairness can be assessed even without altering the model, but it can be done using fairness aware decision thresholds as well. For instance, a typical approach is for a machine learning model to predict the probability of readmission and then make decisions by using a certain threshold to determine whether the patient belongs to the category of high or low risk. </w:t>
      </w:r>
    </w:p>
    <w:p w14:paraId="7D02DE3E" w14:textId="77777777" w:rsidR="0099647A" w:rsidRDefault="0099647A" w:rsidP="0099647A">
      <w:pPr>
        <w:pStyle w:val="BodyText"/>
      </w:pPr>
      <w:r w:rsidRPr="0099647A">
        <w:t xml:space="preserve">For example, the threshold may be set at 0.50 for identifying a patient as having a high probability of being re-admitted. By altering the threshold, the number of patients who will be identified as having a high probability of being admitted varies and hence, alters the true positive and false positive rates. As a result, threshold selection may greatly influence fairness metrics like Equal Opportunity, which emphasizes the importance of equal identification rate of those experiencing the outcome regardless of their demographic group. This relationship has been empirically proven in hospital readmission prediction. Kharrazi (2024) analysed 30-day hospital readmission prediction models for different racial and income subgroups and found large discrepancies in false negative and false positive rates across the populations. Similarly, Wang (2024) showed that threshold alteration in 30-day hospital readmission prediction models results in a compromise between achieving fairness and the overall prediction accuracy. Moreover, a 2025 study used threshold calibration based on subgroup data to address the problem of Equal Opportunity Difference in a real-world readmission prediction and showed that while reducing the discrimination, threshold adjustment influences other factors as well, including accuracy and number of people targeted for intervention (Mackin S, 2025). </w:t>
      </w:r>
    </w:p>
    <w:p w14:paraId="713E205A" w14:textId="77777777" w:rsidR="00391121" w:rsidRDefault="0099647A" w:rsidP="0099647A">
      <w:pPr>
        <w:pStyle w:val="BodyText"/>
      </w:pPr>
      <w:r w:rsidRPr="0099647A">
        <w:lastRenderedPageBreak/>
        <w:t xml:space="preserve">Recently, there has been empirical support for the idea that threshold selection can result in a trade-off between fairness and overall performance of the algorithm. Specifically, Wang (2024) studied various risk thresholds for hospital readmission algorithms and demonstrated how threshold variations could lead to a trade-off between fairness and overall performance. Similarly, Wang HE W. J. (2024), examined the presence of bias in commonly used 30-day hospital readmission models and raised awareness about the possibility of disparities in the model’s performance based on race and socioeconomic status. The study stressed that fairness can only be evaluated through its implications on how risks are used to distribute interventions in health care. </w:t>
      </w:r>
    </w:p>
    <w:p w14:paraId="5996BF6D" w14:textId="41D70741" w:rsidR="0099647A" w:rsidRPr="0099647A" w:rsidRDefault="0099647A" w:rsidP="0099647A">
      <w:pPr>
        <w:pStyle w:val="BodyText"/>
      </w:pPr>
      <w:r w:rsidRPr="0099647A">
        <w:t>But it is important to note that thresholding cannot simply be taken to mean an improvement in the probability calibration of the model because probability calibration involves the actual predicted probabilities and not the thresholding itself. Thresholding could lead to improvement in the classification-based metric of fairness but could alter sensitivity, specificity, and the number of patients chosen for the intervention. Hence, in the proposed study, it is important to test whether fairness-aware thresholding can lead to improvement in Equal Opportunity without increasing discrimination and probability calibration.</w:t>
      </w:r>
    </w:p>
    <w:p w14:paraId="2F06994A" w14:textId="10CEBE3F" w:rsidR="002A1670" w:rsidRDefault="002A1670" w:rsidP="002A1670">
      <w:pPr>
        <w:pStyle w:val="Heading2"/>
        <w:ind w:left="851" w:hanging="851"/>
        <w:rPr>
          <w:rFonts w:asciiTheme="minorHAnsi" w:hAnsiTheme="minorHAnsi" w:cstheme="minorHAnsi"/>
          <w:color w:val="000000" w:themeColor="text1"/>
        </w:rPr>
      </w:pPr>
      <w:bookmarkStart w:id="50" w:name="_Toc244004916"/>
      <w:r w:rsidRPr="002A1670">
        <w:rPr>
          <w:rFonts w:asciiTheme="minorHAnsi" w:hAnsiTheme="minorHAnsi" w:cstheme="minorHAnsi"/>
          <w:color w:val="000000" w:themeColor="text1"/>
        </w:rPr>
        <w:t>Explainability and Interpretable Machine Learning</w:t>
      </w:r>
      <w:bookmarkEnd w:id="50"/>
    </w:p>
    <w:p w14:paraId="24999229" w14:textId="77777777" w:rsidR="00E15912" w:rsidRDefault="00E15912" w:rsidP="00E15912">
      <w:pPr>
        <w:pStyle w:val="BodyText"/>
      </w:pPr>
      <w:r w:rsidRPr="00E15912">
        <w:t xml:space="preserve">Explainability is yet another problem associated with ML in health care. The use of complex models, for instance, gradient boosting and random forest, can lead to very high predictive power but low direct interpretation of how certain predictions were made. Therefore, such explainability tools as SHAP (SHapley Additive exPlanations) and LIME became quite popular as a solution to the problem. </w:t>
      </w:r>
    </w:p>
    <w:p w14:paraId="4B46C6D1" w14:textId="77777777" w:rsidR="00E15912" w:rsidRDefault="00E15912" w:rsidP="00E15912">
      <w:pPr>
        <w:pStyle w:val="BodyText"/>
      </w:pPr>
      <w:r w:rsidRPr="00E15912">
        <w:t xml:space="preserve">One such advantage of SHAP is its ability to quantify the importance of each individual feature in a model prediction. For example, SHAP can detect whether the presence of previous hospital admissions for a patient increases their chances of being readmitted, whereas other features reduce their chances. Such an explanation is capable of offering a global view of the factors affecting model behaviour, as well as a local explanation for an individual patient. It has been observed in recent research that explainability can be helpful in identifying any unusual relationship between the model and data (Burns S, 2024). SHAP was likewise used by (Huberts LC (2024) for interpretation of the gradient boosting model for predicting hospital readmission through the use of Shapley values for determining the factors that influence 30-day and </w:t>
      </w:r>
      <w:proofErr w:type="gramStart"/>
      <w:r w:rsidRPr="00E15912">
        <w:t>180 day</w:t>
      </w:r>
      <w:proofErr w:type="gramEnd"/>
      <w:r w:rsidRPr="00E15912">
        <w:t xml:space="preserve"> readmissions. </w:t>
      </w:r>
    </w:p>
    <w:p w14:paraId="1EE9B3C6" w14:textId="77777777" w:rsidR="00E15912" w:rsidRDefault="00E15912" w:rsidP="00E15912">
      <w:pPr>
        <w:pStyle w:val="BodyText"/>
      </w:pPr>
      <w:r w:rsidRPr="00E15912">
        <w:t xml:space="preserve">However, one should keep in mind that explainability does not always mean trustworthiness. In their recent paper, Ghassemi, Oakden-Rayner and Beam (2021) state that XAI solutions may provide false confidence in health care and that explanations do not guarantee better decision making and safety. </w:t>
      </w:r>
      <w:r w:rsidRPr="00E15912">
        <w:lastRenderedPageBreak/>
        <w:t xml:space="preserve">In addition, according to Rudin (2019), it is recommended to use inherently interpretable models whenever high-stakes applications allow it rather than using explanations of black-box models. This is especially relevant to the suggested research since the use of penalised logistic regression and other inherently interpretable models can become alternatives to black-box models. </w:t>
      </w:r>
    </w:p>
    <w:p w14:paraId="7C3A699A" w14:textId="77777777" w:rsidR="00142A3C" w:rsidRDefault="00E15912" w:rsidP="00E15912">
      <w:pPr>
        <w:pStyle w:val="BodyText"/>
      </w:pPr>
      <w:r w:rsidRPr="00E15912">
        <w:t xml:space="preserve">The recent research of hospital readmission has shown that interpretable machine learning models can be constructed for hospital readmission prediction. For instance, Gao X (2023) presented an approach of interpretable modelling which involves extraction of regression tree. It shows that the model can be constructed using the technique of interpretability rather than explaining predictions. Similarly, Ruiz de San Martín R (2024), designed an interpretable machine learning framework for the early prediction of unplanned hospital readmissions. This study showed how both global and local interpretability methods could be applied to find out the factors that play a role in making readmission predictions possible, and thus provided not only the predictions themselves but also their features. </w:t>
      </w:r>
    </w:p>
    <w:p w14:paraId="4EA3FD2A" w14:textId="6B88DAAF" w:rsidR="00E15912" w:rsidRPr="00E15912" w:rsidRDefault="00E15912" w:rsidP="00E15912">
      <w:pPr>
        <w:pStyle w:val="BodyText"/>
      </w:pPr>
      <w:r w:rsidRPr="00E15912">
        <w:t>In their research, Lv J (2023) proposed a method that enables explaining predictions by utilizing the machine-learning-based technique for 30-day hospital readmission following stroke. In the research, SHAP was employed to interpret model predictions and identify the most impactful risk factors. 11 Thus, the suggested research will not just construct SHAP plots and claim the explainability of the model. On the contrary, the study will compare black-box models with the inherently interpretable model and examine the explanation stability. If minor changes in training data lead to major differences in explanations, the confidence in the explanation is lowered.</w:t>
      </w:r>
    </w:p>
    <w:p w14:paraId="74C0A76D" w14:textId="191C315B" w:rsidR="002A1670" w:rsidRDefault="002A1670" w:rsidP="002A1670">
      <w:pPr>
        <w:pStyle w:val="Heading2"/>
        <w:ind w:left="851" w:hanging="851"/>
      </w:pPr>
      <w:bookmarkStart w:id="51" w:name="_Toc244004917"/>
      <w:r>
        <w:t>Calibration and Evaluation</w:t>
      </w:r>
      <w:bookmarkEnd w:id="51"/>
    </w:p>
    <w:p w14:paraId="6ED832B0" w14:textId="77777777" w:rsidR="007D3CDC" w:rsidRDefault="007D3CDC" w:rsidP="007D3CDC">
      <w:pPr>
        <w:pStyle w:val="BodyText"/>
      </w:pPr>
      <w:r>
        <w:t>Discrimination assesses whether a classifier ranks positives higher than negatives. ROC-AUC is less affected by the frequency of outcomes, while precision recall area is informative in case of rare positives and its baseline depends on prevalence. However, neither ROC-AUC nor PR-AUC provide information about numerical quality of an estimate. The Brier score represents mean squared error of probability estimates and combines calibration and discrimination aspects of a prediction. Calibration curves show the relationship between average predicted probabilities and outcome frequencies in bins. Intercept and slope describe overall calibration and over/under dispersion and have to be calculated with caution.</w:t>
      </w:r>
    </w:p>
    <w:p w14:paraId="2A81E923" w14:textId="771D71C9" w:rsidR="007D3CDC" w:rsidRDefault="007D3CDC" w:rsidP="007D3CDC">
      <w:pPr>
        <w:pStyle w:val="BodyText"/>
      </w:pPr>
      <w:r>
        <w:t xml:space="preserve">Threshold metrics depend on threshold chosen for making a prediction. At some fixed threshold, sensitivity, specificity, positive predictive value, and negative predictive value correspond to different practical questions. Given the outcome frequency of 11%, the value of PPV will still be low in case of </w:t>
      </w:r>
      <w:r>
        <w:lastRenderedPageBreak/>
        <w:t>modest ranking capacity of a classifier. Reporting accuracy is especially confusing since at an extreme imbalance a classifier that predicts almost all observations as negative will still be very accurate. That is why reporting ROC-AUC, PR-AUC, Brier score, threshold metrics, subgroup TPR, and calibration plots is obligatory.</w:t>
      </w:r>
    </w:p>
    <w:p w14:paraId="5DF57E25" w14:textId="2637CF00" w:rsidR="007D3CDC" w:rsidRDefault="00755FD8" w:rsidP="007D3CDC">
      <w:pPr>
        <w:pStyle w:val="BodyText"/>
      </w:pPr>
      <w:r w:rsidRPr="00755FD8">
        <w:t>These metrics complement each other rather than substitute each other. The ROC-AUC metric calculates ranking accuracy across thresholds that will possibly never be used practically. PR-AUC focuses on positive labels but is sensitive to prevalence, thus making comparisons across groups difficult. The Brier score is a proper scoring metric for probabilistic predictions, but its usefulness depends on the prevalence of the outcomes and does not reveal subgroup calibration issues. Calibration plot helps detect nonlinearity or local problems with calibration that a single metric cannot reveal, but binning adds sampling noise and can lead to instability of small group plots. It is thus necessary to provide all of this information together with the metric.</w:t>
      </w:r>
    </w:p>
    <w:p w14:paraId="5BDD19CA" w14:textId="607C96DC" w:rsidR="00755FD8" w:rsidRDefault="0021599E" w:rsidP="007D3CDC">
      <w:pPr>
        <w:pStyle w:val="BodyText"/>
      </w:pPr>
      <w:r w:rsidRPr="0021599E">
        <w:t>Calibration intercept and slope should also be interpreted carefully. Ideally, calibration would entail zero intercept and slope equal to one based on the logistic recalibration model fit. The presence of nonzero intercept means there is systematic over-prediction or under-prediction, while the slope less than one usually implies overly extreme predictions. The results show that these statistics on the test dataset for the original models, and this is fine as a descriptive out-of-sample diagnostic but should not be used for re-fitting models knowing their test performance. It should also calculate them for the calibrated XGBoost, since the report compares the calibrated Brier score of XGBoost against those from other models. Calculating recalibration parameters on test datasets renders the test set not an untainted evaluation set anymore; this point should be highlighted.</w:t>
      </w:r>
    </w:p>
    <w:p w14:paraId="3313C5C3" w14:textId="2441F204" w:rsidR="00434A63" w:rsidRPr="007D3CDC" w:rsidRDefault="00434A63" w:rsidP="007D3CDC">
      <w:pPr>
        <w:pStyle w:val="BodyText"/>
      </w:pPr>
      <w:r w:rsidRPr="00434A63">
        <w:t>Evaluations are also dependent on the level of analysis chosen. The event occurs at the level of an encounter, while clinical interventions occur at the level of the individual. Those individuals with many encounters have more records and may affect the model fit as well as the evaluation metrics at the level of the encounter. The grouped split ensures that each patient is in only one group and does not ensure the independence of the observations within the training set. The confidence intervals must retain the patient as the sampling unit. Another patient-level analysis in the future might consider one encounter per patient.</w:t>
      </w:r>
    </w:p>
    <w:p w14:paraId="1DE3F377" w14:textId="40DAC973" w:rsidR="002A1670" w:rsidRDefault="002A1670" w:rsidP="002A1670">
      <w:pPr>
        <w:pStyle w:val="Heading2"/>
        <w:ind w:left="851" w:hanging="851"/>
      </w:pPr>
      <w:bookmarkStart w:id="52" w:name="_Toc244004918"/>
      <w:r>
        <w:t>Ethical and Cultural Context</w:t>
      </w:r>
      <w:bookmarkEnd w:id="52"/>
    </w:p>
    <w:p w14:paraId="3EC53A8F" w14:textId="2F4BC925" w:rsidR="00CE08EA" w:rsidRDefault="00CE08EA" w:rsidP="00CE08EA">
      <w:pPr>
        <w:pStyle w:val="BodyText"/>
      </w:pPr>
      <w:r w:rsidRPr="00CE08EA">
        <w:t xml:space="preserve">Prediction models can influence access to limited resources, the scheduling of follow-ups, and how much attention is paid. An ethical assessment will have to address the issues of data reduction, secure handling, clear limitations, subgroup testing, human involvement, and post-deployment </w:t>
      </w:r>
      <w:r w:rsidRPr="00CE08EA">
        <w:lastRenderedPageBreak/>
        <w:t>monitoring. In the current project, there is no need for direct engagement with patients or their recruitment since the data are publicly available and de-identified. This does not mean that the Institutional Review will not be necessary or that the data should be handled irresponsibly.</w:t>
      </w:r>
    </w:p>
    <w:p w14:paraId="4B26EAB2" w14:textId="359E54EB" w:rsidR="002A1670" w:rsidRPr="002A1670" w:rsidRDefault="00F607AD" w:rsidP="002A1670">
      <w:pPr>
        <w:pStyle w:val="BodyText"/>
      </w:pPr>
      <w:r w:rsidRPr="00F607AD">
        <w:t>This data originates from the United States and cannot form the foundation for any claims regarding Māori, Pacific peoples, or New Zealand health systems. If the study was to be continued using New Zealand identifiable health information, privacy and health information governance issues would have to be considered. The Health Information Privacy Code</w:t>
      </w:r>
      <w:r>
        <w:t xml:space="preserve"> </w:t>
      </w:r>
      <w:sdt>
        <w:sdtPr>
          <w:id w:val="222111998"/>
          <w:citation/>
        </w:sdtPr>
        <w:sdtEndPr/>
        <w:sdtContent>
          <w:r>
            <w:fldChar w:fldCharType="begin"/>
          </w:r>
          <w:r>
            <w:instrText xml:space="preserve"> CITATION Off20 \l 5129 </w:instrText>
          </w:r>
          <w:r>
            <w:fldChar w:fldCharType="separate"/>
          </w:r>
          <w:r>
            <w:rPr>
              <w:noProof/>
            </w:rPr>
            <w:t>(Commissioner, 2020)</w:t>
          </w:r>
          <w:r>
            <w:fldChar w:fldCharType="end"/>
          </w:r>
        </w:sdtContent>
      </w:sdt>
      <w:r w:rsidRPr="00F607AD">
        <w:t xml:space="preserve"> controls how health organizations collect, store, use, and release identifiable health information in New Zealand. In addition, if a future project used data from the Māori, it should have been set up with the appropriate Māori governance advice in mind.</w:t>
      </w:r>
    </w:p>
    <w:p w14:paraId="125A8905" w14:textId="77777777" w:rsidR="002A1670" w:rsidRDefault="002A1670" w:rsidP="002A1670">
      <w:pPr>
        <w:pStyle w:val="BodyText"/>
      </w:pPr>
    </w:p>
    <w:p w14:paraId="23A2326D" w14:textId="203993FF" w:rsidR="00C62554" w:rsidRDefault="00C62554" w:rsidP="00C62554">
      <w:pPr>
        <w:pStyle w:val="Heading2"/>
        <w:ind w:left="851" w:hanging="851"/>
      </w:pPr>
      <w:bookmarkStart w:id="53" w:name="_Toc244004919"/>
      <w:r>
        <w:t>Research Gap</w:t>
      </w:r>
      <w:bookmarkEnd w:id="53"/>
    </w:p>
    <w:p w14:paraId="79D60C48" w14:textId="4FBEBA69" w:rsidR="00C62554" w:rsidRDefault="0040260D" w:rsidP="002A1670">
      <w:pPr>
        <w:pStyle w:val="BodyText"/>
      </w:pPr>
      <w:r w:rsidRPr="0040260D">
        <w:t>The literature review indicates that 30-day readmission prediction was performed with statistical, machine learning, and clinical scores. Explanation and fairness metrics were also considered. Emi-Johnson et al. report results of multiple models along with SHAP, while Liu reports group-level validation due to patients' repetition. A further gap concerns the way how models are evaluated. The metric of discrimination does not indicate whether the predicted probabilities are valid, what readmission identification capacity of the model is across subgroups, and whether its explanations are stable. Fairness and explainability studies covered in literature are essential to answer some of the questions mentioned above. But the results of these studies do not allow concluding that the selected model outperforms other options according to all the criteria mentioned above simultaneously. That is why the paper evaluates penalised logistic regression, Explainable Boosting Machine (EBM), XGBoost and modified LACE score in terms of ROC-AUC and PR-AUC, probability calibration, sub-group performance by age, gender, and race, bootstrap confidence intervals of sub-group true positive rates, and XGBoost explanation stability.</w:t>
      </w:r>
    </w:p>
    <w:p w14:paraId="6A45AE05" w14:textId="122AB8C8" w:rsidR="00AB729D" w:rsidRPr="00DB5B95" w:rsidRDefault="00AA7834" w:rsidP="00B23A1F">
      <w:pPr>
        <w:pStyle w:val="BodyText"/>
      </w:pPr>
      <w:r w:rsidRPr="00AA7834">
        <w:t>The study also looks at fairness interventions through threshold decisions and reweighting by subgroups. It becomes clear why such methods have to be looked at as trade-offs because their impacts did not uniformly apply to demographic subgroups and metrics of performance. The value of the study is in its combined analysis within the framework of literature analysed here, rather than the novelty of any of the methods or measures used.</w:t>
      </w:r>
      <w:bookmarkEnd w:id="47"/>
      <w:bookmarkEnd w:id="48"/>
    </w:p>
    <w:p w14:paraId="4FE23351" w14:textId="77777777" w:rsidR="00CC0E51" w:rsidRPr="00CB57DE" w:rsidRDefault="00CC0E51" w:rsidP="00B23A1F">
      <w:pPr>
        <w:pStyle w:val="BodyText"/>
        <w:rPr>
          <w:rFonts w:asciiTheme="minorHAnsi" w:hAnsiTheme="minorHAnsi" w:cstheme="minorHAnsi"/>
        </w:rPr>
      </w:pPr>
    </w:p>
    <w:p w14:paraId="1F148030" w14:textId="53B00177" w:rsidR="00584AC7" w:rsidRPr="00CB57DE" w:rsidRDefault="00584AC7" w:rsidP="00B32375">
      <w:pPr>
        <w:pStyle w:val="Heading2"/>
        <w:ind w:left="851" w:hanging="851"/>
        <w:rPr>
          <w:rFonts w:asciiTheme="minorHAnsi" w:hAnsiTheme="minorHAnsi" w:cstheme="minorHAnsi"/>
          <w:color w:val="000000" w:themeColor="text1"/>
        </w:rPr>
      </w:pPr>
      <w:bookmarkStart w:id="54" w:name="_Toc44992053"/>
      <w:bookmarkStart w:id="55" w:name="_Toc177043272"/>
      <w:bookmarkStart w:id="56" w:name="_Toc244004920"/>
      <w:r w:rsidRPr="00CB57DE">
        <w:rPr>
          <w:rFonts w:asciiTheme="minorHAnsi" w:hAnsiTheme="minorHAnsi" w:cstheme="minorHAnsi"/>
          <w:color w:val="000000" w:themeColor="text1"/>
        </w:rPr>
        <w:lastRenderedPageBreak/>
        <w:t>Summary</w:t>
      </w:r>
      <w:bookmarkEnd w:id="54"/>
      <w:bookmarkEnd w:id="55"/>
      <w:bookmarkEnd w:id="56"/>
    </w:p>
    <w:p w14:paraId="44AD4B2C" w14:textId="77777777" w:rsidR="009B7487" w:rsidRPr="00CB57DE" w:rsidRDefault="009B7487" w:rsidP="003E7383">
      <w:pPr>
        <w:pStyle w:val="BodyText"/>
        <w:jc w:val="both"/>
        <w:rPr>
          <w:rFonts w:asciiTheme="minorHAnsi" w:hAnsiTheme="minorHAnsi" w:cstheme="minorHAnsi"/>
          <w:color w:val="000000" w:themeColor="text1"/>
        </w:rPr>
      </w:pPr>
    </w:p>
    <w:p w14:paraId="75760E38" w14:textId="77777777" w:rsidR="009B7487" w:rsidRPr="00CB57DE" w:rsidRDefault="009B7487" w:rsidP="00D1067B">
      <w:pPr>
        <w:pStyle w:val="BodyText"/>
        <w:rPr>
          <w:rFonts w:asciiTheme="minorHAnsi" w:hAnsiTheme="minorHAnsi" w:cstheme="minorHAnsi"/>
          <w:color w:val="000000" w:themeColor="text1"/>
          <w:sz w:val="174"/>
          <w:szCs w:val="176"/>
        </w:rPr>
      </w:pPr>
    </w:p>
    <w:p w14:paraId="62C76F79" w14:textId="3FA7C99C" w:rsidR="009B7487" w:rsidRPr="00CB57DE" w:rsidRDefault="009B7487" w:rsidP="009B7487">
      <w:pPr>
        <w:pStyle w:val="BodyText"/>
        <w:jc w:val="center"/>
        <w:rPr>
          <w:rFonts w:asciiTheme="minorHAnsi" w:hAnsiTheme="minorHAnsi" w:cstheme="minorHAnsi"/>
          <w:color w:val="000000" w:themeColor="text1"/>
          <w:sz w:val="174"/>
          <w:szCs w:val="176"/>
        </w:rPr>
      </w:pPr>
      <w:r w:rsidRPr="00CB57DE">
        <w:rPr>
          <w:rFonts w:asciiTheme="minorHAnsi" w:hAnsiTheme="minorHAnsi" w:cstheme="minorHAnsi"/>
          <w:color w:val="000000" w:themeColor="text1"/>
          <w:sz w:val="174"/>
          <w:szCs w:val="176"/>
        </w:rPr>
        <w:t>Chapter – 03</w:t>
      </w:r>
    </w:p>
    <w:p w14:paraId="5E2649BD" w14:textId="1A80C3DC" w:rsidR="009B7487" w:rsidRPr="00CB57DE" w:rsidRDefault="009B7487" w:rsidP="009B7487">
      <w:pPr>
        <w:pStyle w:val="BodyText"/>
        <w:jc w:val="center"/>
        <w:rPr>
          <w:rFonts w:asciiTheme="minorHAnsi" w:hAnsiTheme="minorHAnsi" w:cstheme="minorHAnsi"/>
          <w:color w:val="000000" w:themeColor="text1"/>
          <w:sz w:val="174"/>
          <w:szCs w:val="176"/>
        </w:rPr>
      </w:pPr>
      <w:r w:rsidRPr="00CB57DE">
        <w:rPr>
          <w:rFonts w:asciiTheme="minorHAnsi" w:hAnsiTheme="minorHAnsi" w:cstheme="minorHAnsi"/>
          <w:color w:val="000000" w:themeColor="text1"/>
          <w:sz w:val="174"/>
          <w:szCs w:val="176"/>
        </w:rPr>
        <w:t>Methods</w:t>
      </w:r>
    </w:p>
    <w:p w14:paraId="1BBF7FD4" w14:textId="77777777" w:rsidR="009B7487" w:rsidRPr="00CB57DE" w:rsidRDefault="009B7487" w:rsidP="003E7383">
      <w:pPr>
        <w:pStyle w:val="BodyText"/>
        <w:jc w:val="both"/>
        <w:rPr>
          <w:rFonts w:asciiTheme="minorHAnsi" w:hAnsiTheme="minorHAnsi" w:cstheme="minorHAnsi"/>
          <w:color w:val="000000" w:themeColor="text1"/>
        </w:rPr>
      </w:pPr>
    </w:p>
    <w:p w14:paraId="5EFC2C05" w14:textId="6E7380B1" w:rsidR="00314A0C" w:rsidRPr="00CB57DE" w:rsidRDefault="00314A0C" w:rsidP="00B32375">
      <w:pPr>
        <w:pStyle w:val="Heading1"/>
        <w:ind w:left="851" w:hanging="851"/>
        <w:jc w:val="both"/>
        <w:rPr>
          <w:rFonts w:asciiTheme="minorHAnsi" w:hAnsiTheme="minorHAnsi" w:cstheme="minorHAnsi"/>
          <w:color w:val="000000" w:themeColor="text1"/>
        </w:rPr>
      </w:pPr>
      <w:bookmarkStart w:id="57" w:name="_Toc44992054"/>
      <w:bookmarkStart w:id="58" w:name="_Toc177043273"/>
      <w:bookmarkStart w:id="59" w:name="_Toc244004921"/>
      <w:r w:rsidRPr="00CB57DE">
        <w:rPr>
          <w:rFonts w:asciiTheme="minorHAnsi" w:hAnsiTheme="minorHAnsi" w:cstheme="minorHAnsi"/>
          <w:color w:val="000000" w:themeColor="text1"/>
        </w:rPr>
        <w:lastRenderedPageBreak/>
        <w:t>Method</w:t>
      </w:r>
      <w:bookmarkEnd w:id="57"/>
      <w:bookmarkEnd w:id="58"/>
      <w:bookmarkEnd w:id="59"/>
      <w:r w:rsidRPr="00CB57DE">
        <w:rPr>
          <w:rFonts w:asciiTheme="minorHAnsi" w:hAnsiTheme="minorHAnsi" w:cstheme="minorHAnsi"/>
          <w:color w:val="000000" w:themeColor="text1"/>
        </w:rPr>
        <w:t xml:space="preserve"> </w:t>
      </w:r>
    </w:p>
    <w:p w14:paraId="2A18D88D" w14:textId="16386FD8" w:rsidR="00BB0BF8" w:rsidRPr="00CB57DE" w:rsidRDefault="00BB0BF8" w:rsidP="0055384E">
      <w:pPr>
        <w:pStyle w:val="BodyText"/>
        <w:jc w:val="both"/>
        <w:rPr>
          <w:rFonts w:asciiTheme="minorHAnsi" w:hAnsiTheme="minorHAnsi" w:cstheme="minorHAnsi"/>
          <w:b/>
          <w:bCs/>
          <w:color w:val="000000" w:themeColor="text1"/>
        </w:rPr>
      </w:pPr>
    </w:p>
    <w:p w14:paraId="40382A3E" w14:textId="09D16D20" w:rsidR="00216623" w:rsidRPr="00CB57DE" w:rsidRDefault="00216623" w:rsidP="00A52B86">
      <w:pPr>
        <w:pStyle w:val="Heading2"/>
        <w:ind w:left="851" w:hanging="851"/>
        <w:jc w:val="both"/>
        <w:rPr>
          <w:rFonts w:asciiTheme="minorHAnsi" w:hAnsiTheme="minorHAnsi" w:cstheme="minorHAnsi"/>
          <w:noProof w:val="0"/>
          <w:color w:val="000000" w:themeColor="text1"/>
        </w:rPr>
      </w:pPr>
      <w:bookmarkStart w:id="60" w:name="_Toc368052967"/>
      <w:bookmarkStart w:id="61" w:name="_Toc44992056"/>
      <w:bookmarkStart w:id="62" w:name="_Toc177043274"/>
      <w:bookmarkStart w:id="63" w:name="_Toc244004922"/>
      <w:r w:rsidRPr="00CB57DE">
        <w:rPr>
          <w:rFonts w:asciiTheme="minorHAnsi" w:hAnsiTheme="minorHAnsi" w:cstheme="minorHAnsi"/>
          <w:noProof w:val="0"/>
          <w:color w:val="000000" w:themeColor="text1"/>
        </w:rPr>
        <w:t>Study location</w:t>
      </w:r>
      <w:bookmarkEnd w:id="60"/>
      <w:bookmarkEnd w:id="61"/>
      <w:bookmarkEnd w:id="62"/>
      <w:r w:rsidR="005A081E">
        <w:rPr>
          <w:rFonts w:asciiTheme="minorHAnsi" w:hAnsiTheme="minorHAnsi" w:cstheme="minorHAnsi"/>
          <w:noProof w:val="0"/>
          <w:color w:val="000000" w:themeColor="text1"/>
        </w:rPr>
        <w:t xml:space="preserve"> and Data Source</w:t>
      </w:r>
      <w:bookmarkEnd w:id="63"/>
    </w:p>
    <w:p w14:paraId="45D7C48F" w14:textId="0AEA71AB" w:rsidR="007659E0" w:rsidRPr="00CB57DE" w:rsidRDefault="00477421" w:rsidP="00E8361F">
      <w:pPr>
        <w:pStyle w:val="BodyText"/>
        <w:jc w:val="both"/>
        <w:rPr>
          <w:rFonts w:asciiTheme="minorHAnsi" w:hAnsiTheme="minorHAnsi" w:cstheme="minorHAnsi"/>
          <w:color w:val="000000" w:themeColor="text1"/>
        </w:rPr>
      </w:pPr>
      <w:r w:rsidRPr="00477421">
        <w:rPr>
          <w:rFonts w:asciiTheme="minorHAnsi" w:hAnsiTheme="minorHAnsi" w:cstheme="minorHAnsi"/>
          <w:color w:val="000000" w:themeColor="text1"/>
        </w:rPr>
        <w:t xml:space="preserve">The study is computational and uses the publicly available “Diabetes 130-US Hospitals” dataset, which captures the inpatient treatment of diabetes for 130 US hospitals and integrated delivery networks between 1999 and 2008. This study does not take place at a participating hospital and involves neither patient enrolment nor intervention. There are 101,766 observations and 50 variables, including identifiers, demographics, diagnoses, medications, encounter characteristics and readmission status. </w:t>
      </w:r>
      <w:r w:rsidR="00C25527">
        <w:rPr>
          <w:rFonts w:asciiTheme="minorHAnsi" w:hAnsiTheme="minorHAnsi" w:cstheme="minorHAnsi"/>
          <w:color w:val="000000" w:themeColor="text1"/>
        </w:rPr>
        <w:t xml:space="preserve"> </w:t>
      </w:r>
      <w:sdt>
        <w:sdtPr>
          <w:rPr>
            <w:rFonts w:asciiTheme="minorHAnsi" w:hAnsiTheme="minorHAnsi" w:cstheme="minorHAnsi"/>
            <w:color w:val="000000" w:themeColor="text1"/>
          </w:rPr>
          <w:id w:val="1386221655"/>
          <w:citation/>
        </w:sdtPr>
        <w:sdtEndPr/>
        <w:sdtContent>
          <w:r w:rsidR="0017778E">
            <w:rPr>
              <w:rFonts w:asciiTheme="minorHAnsi" w:hAnsiTheme="minorHAnsi" w:cstheme="minorHAnsi"/>
              <w:color w:val="000000" w:themeColor="text1"/>
            </w:rPr>
            <w:fldChar w:fldCharType="begin"/>
          </w:r>
          <w:r w:rsidR="0017778E">
            <w:rPr>
              <w:rFonts w:asciiTheme="minorHAnsi" w:hAnsiTheme="minorHAnsi" w:cstheme="minorHAnsi"/>
              <w:color w:val="000000" w:themeColor="text1"/>
            </w:rPr>
            <w:instrText xml:space="preserve"> CITATION UCI14 \l 5129 </w:instrText>
          </w:r>
          <w:r w:rsidR="0017778E">
            <w:rPr>
              <w:rFonts w:asciiTheme="minorHAnsi" w:hAnsiTheme="minorHAnsi" w:cstheme="minorHAnsi"/>
              <w:color w:val="000000" w:themeColor="text1"/>
            </w:rPr>
            <w:fldChar w:fldCharType="separate"/>
          </w:r>
          <w:r w:rsidR="0017778E" w:rsidRPr="0017778E">
            <w:rPr>
              <w:rFonts w:asciiTheme="minorHAnsi" w:hAnsiTheme="minorHAnsi" w:cstheme="minorHAnsi"/>
              <w:noProof/>
              <w:color w:val="000000" w:themeColor="text1"/>
            </w:rPr>
            <w:t>(Irvince, 2014)</w:t>
          </w:r>
          <w:r w:rsidR="0017778E">
            <w:rPr>
              <w:rFonts w:asciiTheme="minorHAnsi" w:hAnsiTheme="minorHAnsi" w:cstheme="minorHAnsi"/>
              <w:color w:val="000000" w:themeColor="text1"/>
            </w:rPr>
            <w:fldChar w:fldCharType="end"/>
          </w:r>
        </w:sdtContent>
      </w:sdt>
      <w:r w:rsidR="00C25527" w:rsidRPr="00C25527">
        <w:rPr>
          <w:rFonts w:asciiTheme="minorHAnsi" w:hAnsiTheme="minorHAnsi" w:cstheme="minorHAnsi"/>
          <w:color w:val="000000" w:themeColor="text1"/>
        </w:rPr>
        <w:t>.</w:t>
      </w:r>
    </w:p>
    <w:p w14:paraId="3DF520E7" w14:textId="29CF2868" w:rsidR="00216623" w:rsidRPr="00CB57DE" w:rsidRDefault="03AC804E" w:rsidP="00A52B86">
      <w:pPr>
        <w:pStyle w:val="Heading2"/>
        <w:ind w:left="851" w:hanging="851"/>
        <w:jc w:val="both"/>
        <w:rPr>
          <w:rFonts w:asciiTheme="minorHAnsi" w:hAnsiTheme="minorHAnsi" w:cstheme="minorHAnsi"/>
          <w:noProof w:val="0"/>
          <w:color w:val="000000" w:themeColor="text1"/>
        </w:rPr>
      </w:pPr>
      <w:bookmarkStart w:id="64" w:name="_Toc368052968"/>
      <w:bookmarkStart w:id="65" w:name="_Toc44992057"/>
      <w:bookmarkStart w:id="66" w:name="_Toc177043275"/>
      <w:bookmarkStart w:id="67" w:name="_Toc244004923"/>
      <w:bookmarkStart w:id="68" w:name="_Hlk111390743"/>
      <w:r w:rsidRPr="00CB57DE">
        <w:rPr>
          <w:rFonts w:asciiTheme="minorHAnsi" w:hAnsiTheme="minorHAnsi" w:cstheme="minorHAnsi"/>
          <w:noProof w:val="0"/>
          <w:color w:val="000000" w:themeColor="text1"/>
        </w:rPr>
        <w:t>Study</w:t>
      </w:r>
      <w:r w:rsidR="7778A86D" w:rsidRPr="00CB57DE">
        <w:rPr>
          <w:rFonts w:asciiTheme="minorHAnsi" w:hAnsiTheme="minorHAnsi" w:cstheme="minorHAnsi"/>
          <w:noProof w:val="0"/>
          <w:color w:val="000000" w:themeColor="text1"/>
        </w:rPr>
        <w:t xml:space="preserve"> Design</w:t>
      </w:r>
      <w:bookmarkEnd w:id="64"/>
      <w:bookmarkEnd w:id="65"/>
      <w:bookmarkEnd w:id="66"/>
      <w:bookmarkEnd w:id="67"/>
    </w:p>
    <w:p w14:paraId="1E54DCFE" w14:textId="77777777" w:rsidR="008C55FD" w:rsidRPr="008C55FD" w:rsidRDefault="3B3E3B5A" w:rsidP="008C55FD">
      <w:pPr>
        <w:pStyle w:val="BodyText"/>
        <w:jc w:val="both"/>
        <w:rPr>
          <w:rFonts w:asciiTheme="minorHAnsi" w:hAnsiTheme="minorHAnsi" w:cstheme="minorHAnsi"/>
          <w:color w:val="000000" w:themeColor="text1"/>
        </w:rPr>
      </w:pPr>
      <w:bookmarkStart w:id="69" w:name="_Hlk32231093"/>
      <w:bookmarkEnd w:id="68"/>
      <w:r w:rsidRPr="00CB57DE">
        <w:rPr>
          <w:rFonts w:asciiTheme="minorHAnsi" w:hAnsiTheme="minorHAnsi" w:cstheme="minorHAnsi"/>
          <w:color w:val="000000" w:themeColor="text1"/>
        </w:rPr>
        <w:t xml:space="preserve"> </w:t>
      </w:r>
      <w:bookmarkEnd w:id="69"/>
      <w:r w:rsidR="008C55FD" w:rsidRPr="008C55FD">
        <w:rPr>
          <w:rFonts w:asciiTheme="minorHAnsi" w:hAnsiTheme="minorHAnsi" w:cstheme="minorHAnsi"/>
          <w:color w:val="000000" w:themeColor="text1"/>
        </w:rPr>
        <w:t>The methodology involves the use of a retrospective quantitative predictive modelling design. The unit of analysis is hospital encounters. If the value for readmission in the dataset is "&lt;30" then the outcome is coded as 1 while a value of either "NO" or "&gt;30" for readmission will be coded as 0. The operational definition of the outcome variable is on an encounter level and not a first-ever readmission outcome at the patient level.</w:t>
      </w:r>
    </w:p>
    <w:p w14:paraId="30BE9FB2" w14:textId="38AEC04F" w:rsidR="007659E0" w:rsidRPr="00CB57DE" w:rsidRDefault="008C55FD" w:rsidP="008C55FD">
      <w:pPr>
        <w:pStyle w:val="BodyText"/>
        <w:jc w:val="both"/>
        <w:rPr>
          <w:rFonts w:asciiTheme="minorHAnsi" w:hAnsiTheme="minorHAnsi" w:cstheme="minorHAnsi"/>
          <w:color w:val="000000" w:themeColor="text1"/>
        </w:rPr>
      </w:pPr>
      <w:r w:rsidRPr="008C55FD">
        <w:rPr>
          <w:rFonts w:asciiTheme="minorHAnsi" w:hAnsiTheme="minorHAnsi" w:cstheme="minorHAnsi"/>
          <w:color w:val="000000" w:themeColor="text1"/>
        </w:rPr>
        <w:t>The data analysis workflow includes; data audit, outcome and cohort creation, creation of train, validation, and test splits on patient grouped data, preprocessing and model fitting, internal model selection, calibration, threshold selection, testing set evaluation, subgroup audit, mitigation comparisons and explanation analysis. Figure 1 shows the cohort saved and split numbers.</w:t>
      </w:r>
    </w:p>
    <w:p w14:paraId="6C38E05D" w14:textId="65F8C228" w:rsidR="009F6E2E" w:rsidRDefault="009F6E2E" w:rsidP="00AB729D">
      <w:pPr>
        <w:pStyle w:val="BodyText"/>
        <w:jc w:val="both"/>
        <w:rPr>
          <w:rFonts w:asciiTheme="minorHAnsi" w:hAnsiTheme="minorHAnsi" w:cstheme="minorHAnsi"/>
          <w:color w:val="000000" w:themeColor="text1"/>
        </w:rPr>
      </w:pPr>
      <w:r>
        <w:rPr>
          <w:rFonts w:asciiTheme="minorHAnsi" w:hAnsiTheme="minorHAnsi" w:cstheme="minorHAnsi"/>
          <w:noProof/>
          <w:color w:val="000000" w:themeColor="text1"/>
        </w:rPr>
        <w:drawing>
          <wp:inline distT="0" distB="0" distL="0" distR="0" wp14:anchorId="133D6781" wp14:editId="36572D40">
            <wp:extent cx="6007895" cy="1104900"/>
            <wp:effectExtent l="0" t="0" r="0" b="0"/>
            <wp:docPr id="577555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0965" b="35430"/>
                    <a:stretch>
                      <a:fillRect/>
                    </a:stretch>
                  </pic:blipFill>
                  <pic:spPr bwMode="auto">
                    <a:xfrm>
                      <a:off x="0" y="0"/>
                      <a:ext cx="6016711" cy="1106521"/>
                    </a:xfrm>
                    <a:prstGeom prst="rect">
                      <a:avLst/>
                    </a:prstGeom>
                    <a:noFill/>
                    <a:ln>
                      <a:noFill/>
                    </a:ln>
                    <a:extLst>
                      <a:ext uri="{53640926-AAD7-44D8-BBD7-CCE9431645EC}">
                        <a14:shadowObscured xmlns:a14="http://schemas.microsoft.com/office/drawing/2010/main"/>
                      </a:ext>
                    </a:extLst>
                  </pic:spPr>
                </pic:pic>
              </a:graphicData>
            </a:graphic>
          </wp:inline>
        </w:drawing>
      </w:r>
    </w:p>
    <w:p w14:paraId="5CFD0106" w14:textId="57209681" w:rsidR="00E8361F" w:rsidRPr="00E8361F" w:rsidRDefault="00E8361F" w:rsidP="00876B37">
      <w:pPr>
        <w:pStyle w:val="Caption"/>
        <w:rPr>
          <w:color w:val="000000" w:themeColor="text1"/>
        </w:rPr>
      </w:pPr>
      <w:bookmarkStart w:id="70" w:name="_Toc244005068"/>
      <w:bookmarkStart w:id="71" w:name="_Toc244005171"/>
      <w:r w:rsidRPr="00E8361F">
        <w:t xml:space="preserve">Figure </w:t>
      </w:r>
      <w:r w:rsidRPr="00E8361F">
        <w:fldChar w:fldCharType="begin"/>
      </w:r>
      <w:r w:rsidRPr="00E8361F">
        <w:instrText xml:space="preserve"> SEQ Figure \* ARABIC </w:instrText>
      </w:r>
      <w:r w:rsidRPr="00E8361F">
        <w:fldChar w:fldCharType="separate"/>
      </w:r>
      <w:r w:rsidR="00876B37">
        <w:t>1</w:t>
      </w:r>
      <w:r w:rsidRPr="00E8361F">
        <w:fldChar w:fldCharType="end"/>
      </w:r>
      <w:r w:rsidRPr="00E8361F">
        <w:t>: Cohort construction and patient-disjoint evaluation workflow</w:t>
      </w:r>
      <w:bookmarkEnd w:id="70"/>
      <w:bookmarkEnd w:id="71"/>
    </w:p>
    <w:p w14:paraId="0E22837D" w14:textId="02775FC1" w:rsidR="00AB729D" w:rsidRDefault="00AB729D" w:rsidP="00876B37">
      <w:pPr>
        <w:pStyle w:val="Caption"/>
      </w:pPr>
    </w:p>
    <w:p w14:paraId="1F183CCD" w14:textId="77777777" w:rsidR="00E8361F" w:rsidRPr="00E8361F" w:rsidRDefault="00E8361F" w:rsidP="00E8361F">
      <w:pPr>
        <w:pStyle w:val="BodyText"/>
        <w:rPr>
          <w:lang w:val="en-MY"/>
        </w:rPr>
      </w:pPr>
    </w:p>
    <w:p w14:paraId="7DECB240" w14:textId="4132B300" w:rsidR="003551AA" w:rsidRDefault="003551AA" w:rsidP="0058408F">
      <w:pPr>
        <w:pStyle w:val="Heading2"/>
        <w:ind w:left="851" w:hanging="851"/>
        <w:jc w:val="both"/>
        <w:rPr>
          <w:rFonts w:asciiTheme="minorHAnsi" w:hAnsiTheme="minorHAnsi" w:cstheme="minorHAnsi"/>
          <w:color w:val="000000" w:themeColor="text1"/>
        </w:rPr>
      </w:pPr>
      <w:bookmarkStart w:id="72" w:name="_Toc177043276"/>
      <w:bookmarkStart w:id="73" w:name="_Toc244004924"/>
      <w:r w:rsidRPr="00CB57DE">
        <w:rPr>
          <w:rFonts w:asciiTheme="minorHAnsi" w:hAnsiTheme="minorHAnsi" w:cstheme="minorHAnsi"/>
          <w:color w:val="000000" w:themeColor="text1"/>
        </w:rPr>
        <w:lastRenderedPageBreak/>
        <w:t>Data collection</w:t>
      </w:r>
      <w:bookmarkEnd w:id="72"/>
      <w:r w:rsidR="00460133">
        <w:rPr>
          <w:rFonts w:asciiTheme="minorHAnsi" w:hAnsiTheme="minorHAnsi" w:cstheme="minorHAnsi"/>
          <w:color w:val="000000" w:themeColor="text1"/>
        </w:rPr>
        <w:t xml:space="preserve"> and Cohort Construction</w:t>
      </w:r>
      <w:bookmarkEnd w:id="73"/>
    </w:p>
    <w:p w14:paraId="1845DC4C" w14:textId="62C1377C" w:rsidR="00460133" w:rsidRDefault="00867847" w:rsidP="00460133">
      <w:pPr>
        <w:pStyle w:val="BodyText"/>
      </w:pPr>
      <w:r w:rsidRPr="00867847">
        <w:t>No new participant data were collected for this project. The original CSV file was imported into pandas. The special character “?” was replaced by missing values. The weight variable was dropped since 96.86% of the original data were missing it. Death and hospice encounters were recognized based on discharge disposition codes 11, 13, 14, 19, 20, and 21. 2,423 death and hospice encounters were removed from the dataset. No duplicates of the encounter ID column were found. The two lowest age categories ([0-10), [10-20)) were dropped from the dataset, resulting in 98,493 encounters. Since the original source only contains age ranges, the age range 18 and above from the original proposal cannot be applied here.</w:t>
      </w:r>
    </w:p>
    <w:tbl>
      <w:tblPr>
        <w:tblStyle w:val="TableGrid"/>
        <w:tblW w:w="0" w:type="auto"/>
        <w:tblLook w:val="04A0" w:firstRow="1" w:lastRow="0" w:firstColumn="1" w:lastColumn="0" w:noHBand="0" w:noVBand="1"/>
      </w:tblPr>
      <w:tblGrid>
        <w:gridCol w:w="2547"/>
        <w:gridCol w:w="2268"/>
        <w:gridCol w:w="4246"/>
      </w:tblGrid>
      <w:tr w:rsidR="00EE63ED" w14:paraId="53E6B5BB" w14:textId="77777777" w:rsidTr="00EE63ED">
        <w:tc>
          <w:tcPr>
            <w:tcW w:w="2547" w:type="dxa"/>
            <w:vAlign w:val="center"/>
          </w:tcPr>
          <w:p w14:paraId="5A17F7CE" w14:textId="0197C119" w:rsidR="00EE63ED" w:rsidRPr="00EE63ED" w:rsidRDefault="00EE63ED" w:rsidP="00EE63ED">
            <w:pPr>
              <w:pStyle w:val="BodyText"/>
              <w:jc w:val="center"/>
              <w:rPr>
                <w:rFonts w:asciiTheme="minorHAnsi" w:hAnsiTheme="minorHAnsi" w:cstheme="minorHAnsi"/>
                <w:b/>
                <w:bCs/>
                <w:sz w:val="24"/>
              </w:rPr>
            </w:pPr>
            <w:r w:rsidRPr="00EE63ED">
              <w:rPr>
                <w:rFonts w:asciiTheme="minorHAnsi" w:hAnsiTheme="minorHAnsi" w:cstheme="minorHAnsi"/>
                <w:b/>
                <w:bCs/>
                <w:sz w:val="24"/>
              </w:rPr>
              <w:t>Cohort step</w:t>
            </w:r>
          </w:p>
        </w:tc>
        <w:tc>
          <w:tcPr>
            <w:tcW w:w="2268" w:type="dxa"/>
            <w:vAlign w:val="center"/>
          </w:tcPr>
          <w:p w14:paraId="648A8787" w14:textId="19753E69" w:rsidR="00EE63ED" w:rsidRPr="00EE63ED" w:rsidRDefault="00EE63ED" w:rsidP="00EE63ED">
            <w:pPr>
              <w:pStyle w:val="BodyText"/>
              <w:jc w:val="center"/>
              <w:rPr>
                <w:rFonts w:asciiTheme="minorHAnsi" w:hAnsiTheme="minorHAnsi" w:cstheme="minorHAnsi"/>
                <w:b/>
                <w:bCs/>
                <w:sz w:val="24"/>
              </w:rPr>
            </w:pPr>
            <w:r w:rsidRPr="00EE63ED">
              <w:rPr>
                <w:rFonts w:asciiTheme="minorHAnsi" w:hAnsiTheme="minorHAnsi" w:cstheme="minorHAnsi"/>
                <w:b/>
                <w:bCs/>
                <w:sz w:val="24"/>
              </w:rPr>
              <w:t>Encounter count</w:t>
            </w:r>
          </w:p>
        </w:tc>
        <w:tc>
          <w:tcPr>
            <w:tcW w:w="4246" w:type="dxa"/>
            <w:vAlign w:val="center"/>
          </w:tcPr>
          <w:p w14:paraId="317E4340" w14:textId="41E7FFE3" w:rsidR="00EE63ED" w:rsidRPr="00EE63ED" w:rsidRDefault="00EE63ED" w:rsidP="00EE63ED">
            <w:pPr>
              <w:pStyle w:val="BodyText"/>
              <w:jc w:val="center"/>
              <w:rPr>
                <w:rFonts w:asciiTheme="minorHAnsi" w:hAnsiTheme="minorHAnsi" w:cstheme="minorHAnsi"/>
                <w:b/>
                <w:bCs/>
                <w:sz w:val="24"/>
              </w:rPr>
            </w:pPr>
            <w:r w:rsidRPr="00EE63ED">
              <w:rPr>
                <w:rFonts w:asciiTheme="minorHAnsi" w:hAnsiTheme="minorHAnsi" w:cstheme="minorHAnsi"/>
                <w:b/>
                <w:bCs/>
                <w:sz w:val="24"/>
              </w:rPr>
              <w:t>Interpretation</w:t>
            </w:r>
          </w:p>
        </w:tc>
      </w:tr>
      <w:tr w:rsidR="00EE63ED" w14:paraId="58B0CD12" w14:textId="77777777" w:rsidTr="00EE63ED">
        <w:trPr>
          <w:trHeight w:val="456"/>
        </w:trPr>
        <w:tc>
          <w:tcPr>
            <w:tcW w:w="2547" w:type="dxa"/>
            <w:vAlign w:val="center"/>
          </w:tcPr>
          <w:p w14:paraId="54D6ABB6" w14:textId="7C5074B6" w:rsidR="00EE63ED" w:rsidRPr="00EE63ED" w:rsidRDefault="00EE63ED" w:rsidP="00EE63ED">
            <w:pPr>
              <w:pStyle w:val="BodyText"/>
              <w:rPr>
                <w:szCs w:val="22"/>
              </w:rPr>
            </w:pPr>
            <w:r w:rsidRPr="00EE63ED">
              <w:rPr>
                <w:szCs w:val="22"/>
              </w:rPr>
              <w:t>Original dataset</w:t>
            </w:r>
          </w:p>
        </w:tc>
        <w:tc>
          <w:tcPr>
            <w:tcW w:w="2268" w:type="dxa"/>
            <w:vAlign w:val="center"/>
          </w:tcPr>
          <w:p w14:paraId="4A864AB8" w14:textId="359A74BC" w:rsidR="00EE63ED" w:rsidRPr="00EE63ED" w:rsidRDefault="00EE63ED" w:rsidP="00EE63ED">
            <w:pPr>
              <w:pStyle w:val="BodyText"/>
              <w:rPr>
                <w:szCs w:val="22"/>
              </w:rPr>
            </w:pPr>
            <w:r w:rsidRPr="00EE63ED">
              <w:rPr>
                <w:szCs w:val="22"/>
              </w:rPr>
              <w:t>101,766</w:t>
            </w:r>
          </w:p>
        </w:tc>
        <w:tc>
          <w:tcPr>
            <w:tcW w:w="4246" w:type="dxa"/>
            <w:vAlign w:val="center"/>
          </w:tcPr>
          <w:p w14:paraId="1CED5A60" w14:textId="017D2BA3" w:rsidR="00EE63ED" w:rsidRPr="00EE63ED" w:rsidRDefault="00EE63ED" w:rsidP="00EE63ED">
            <w:pPr>
              <w:pStyle w:val="BodyText"/>
              <w:rPr>
                <w:szCs w:val="22"/>
              </w:rPr>
            </w:pPr>
            <w:r w:rsidRPr="00EE63ED">
              <w:rPr>
                <w:szCs w:val="22"/>
              </w:rPr>
              <w:t>All records in the source file.</w:t>
            </w:r>
          </w:p>
        </w:tc>
      </w:tr>
      <w:tr w:rsidR="00EE63ED" w14:paraId="7319166B" w14:textId="77777777" w:rsidTr="00EE63ED">
        <w:tc>
          <w:tcPr>
            <w:tcW w:w="2547" w:type="dxa"/>
            <w:vAlign w:val="center"/>
          </w:tcPr>
          <w:p w14:paraId="11B80E39" w14:textId="39FFCFCD" w:rsidR="00EE63ED" w:rsidRPr="00EE63ED" w:rsidRDefault="00EE63ED" w:rsidP="00EE63ED">
            <w:pPr>
              <w:pStyle w:val="BodyText"/>
              <w:rPr>
                <w:szCs w:val="22"/>
              </w:rPr>
            </w:pPr>
            <w:r w:rsidRPr="00EE63ED">
              <w:rPr>
                <w:szCs w:val="22"/>
              </w:rPr>
              <w:t>Death/hospice exclusions</w:t>
            </w:r>
          </w:p>
        </w:tc>
        <w:tc>
          <w:tcPr>
            <w:tcW w:w="2268" w:type="dxa"/>
            <w:vAlign w:val="center"/>
          </w:tcPr>
          <w:p w14:paraId="5D065CA6" w14:textId="25D3BF2C" w:rsidR="00EE63ED" w:rsidRPr="00EE63ED" w:rsidRDefault="00EE63ED" w:rsidP="00EE63ED">
            <w:pPr>
              <w:pStyle w:val="BodyText"/>
              <w:rPr>
                <w:szCs w:val="22"/>
              </w:rPr>
            </w:pPr>
            <w:r w:rsidRPr="00EE63ED">
              <w:rPr>
                <w:szCs w:val="22"/>
              </w:rPr>
              <w:t>2,423 removed</w:t>
            </w:r>
          </w:p>
        </w:tc>
        <w:tc>
          <w:tcPr>
            <w:tcW w:w="4246" w:type="dxa"/>
            <w:vAlign w:val="center"/>
          </w:tcPr>
          <w:p w14:paraId="581D3222" w14:textId="4759B5CE" w:rsidR="00EE63ED" w:rsidRPr="00EE63ED" w:rsidRDefault="00EE63ED" w:rsidP="00EE63ED">
            <w:pPr>
              <w:pStyle w:val="BodyText"/>
              <w:rPr>
                <w:szCs w:val="22"/>
              </w:rPr>
            </w:pPr>
            <w:r w:rsidRPr="00EE63ED">
              <w:rPr>
                <w:szCs w:val="22"/>
              </w:rPr>
              <w:t>Codes 11, 13, 14, 19, 20, and 21.</w:t>
            </w:r>
          </w:p>
        </w:tc>
      </w:tr>
      <w:tr w:rsidR="00EE63ED" w14:paraId="58B1AC2E" w14:textId="77777777" w:rsidTr="00EE63ED">
        <w:tc>
          <w:tcPr>
            <w:tcW w:w="2547" w:type="dxa"/>
            <w:vAlign w:val="center"/>
          </w:tcPr>
          <w:p w14:paraId="247DFF6F" w14:textId="57A069DD" w:rsidR="00EE63ED" w:rsidRPr="00EE63ED" w:rsidRDefault="00EE63ED" w:rsidP="00EE63ED">
            <w:pPr>
              <w:pStyle w:val="BodyText"/>
              <w:rPr>
                <w:szCs w:val="22"/>
              </w:rPr>
            </w:pPr>
            <w:r w:rsidRPr="00EE63ED">
              <w:rPr>
                <w:szCs w:val="22"/>
              </w:rPr>
              <w:t>Duplicate encounter IDs</w:t>
            </w:r>
          </w:p>
        </w:tc>
        <w:tc>
          <w:tcPr>
            <w:tcW w:w="2268" w:type="dxa"/>
            <w:vAlign w:val="center"/>
          </w:tcPr>
          <w:p w14:paraId="10BD02D8" w14:textId="400A2ECF" w:rsidR="00EE63ED" w:rsidRPr="00EE63ED" w:rsidRDefault="00EE63ED" w:rsidP="00EE63ED">
            <w:pPr>
              <w:pStyle w:val="BodyText"/>
              <w:rPr>
                <w:szCs w:val="22"/>
              </w:rPr>
            </w:pPr>
            <w:r w:rsidRPr="00EE63ED">
              <w:rPr>
                <w:szCs w:val="22"/>
              </w:rPr>
              <w:t>0 removed</w:t>
            </w:r>
          </w:p>
        </w:tc>
        <w:tc>
          <w:tcPr>
            <w:tcW w:w="4246" w:type="dxa"/>
            <w:vAlign w:val="center"/>
          </w:tcPr>
          <w:p w14:paraId="3E22D0D1" w14:textId="61B287C6" w:rsidR="00EE63ED" w:rsidRPr="00EE63ED" w:rsidRDefault="00EE63ED" w:rsidP="00EE63ED">
            <w:pPr>
              <w:pStyle w:val="BodyText"/>
              <w:rPr>
                <w:szCs w:val="22"/>
              </w:rPr>
            </w:pPr>
            <w:r w:rsidRPr="00EE63ED">
              <w:rPr>
                <w:szCs w:val="22"/>
              </w:rPr>
              <w:t>No duplicate encounter IDs in saved output.</w:t>
            </w:r>
          </w:p>
        </w:tc>
      </w:tr>
      <w:tr w:rsidR="00EE63ED" w14:paraId="63CB78F6" w14:textId="77777777" w:rsidTr="00EE63ED">
        <w:tc>
          <w:tcPr>
            <w:tcW w:w="2547" w:type="dxa"/>
            <w:vAlign w:val="center"/>
          </w:tcPr>
          <w:p w14:paraId="33273AC7" w14:textId="190FA933" w:rsidR="00EE63ED" w:rsidRPr="00EE63ED" w:rsidRDefault="00EE63ED" w:rsidP="00EE63ED">
            <w:pPr>
              <w:pStyle w:val="BodyText"/>
              <w:rPr>
                <w:szCs w:val="22"/>
              </w:rPr>
            </w:pPr>
            <w:r w:rsidRPr="00EE63ED">
              <w:rPr>
                <w:szCs w:val="22"/>
              </w:rPr>
              <w:t>Age-band exclusion</w:t>
            </w:r>
          </w:p>
        </w:tc>
        <w:tc>
          <w:tcPr>
            <w:tcW w:w="2268" w:type="dxa"/>
            <w:vAlign w:val="center"/>
          </w:tcPr>
          <w:p w14:paraId="0306A483" w14:textId="08DABD15" w:rsidR="00EE63ED" w:rsidRPr="00EE63ED" w:rsidRDefault="00EE63ED" w:rsidP="00EE63ED">
            <w:pPr>
              <w:pStyle w:val="BodyText"/>
              <w:rPr>
                <w:szCs w:val="22"/>
              </w:rPr>
            </w:pPr>
            <w:r w:rsidRPr="00EE63ED">
              <w:rPr>
                <w:szCs w:val="22"/>
              </w:rPr>
              <w:t>850 removed</w:t>
            </w:r>
          </w:p>
        </w:tc>
        <w:tc>
          <w:tcPr>
            <w:tcW w:w="4246" w:type="dxa"/>
            <w:vAlign w:val="center"/>
          </w:tcPr>
          <w:p w14:paraId="30E1DC41" w14:textId="4A9480E8" w:rsidR="00EE63ED" w:rsidRPr="00EE63ED" w:rsidRDefault="00EE63ED" w:rsidP="00EE63ED">
            <w:pPr>
              <w:pStyle w:val="BodyText"/>
              <w:rPr>
                <w:szCs w:val="22"/>
              </w:rPr>
            </w:pPr>
            <w:r w:rsidRPr="00EE63ED">
              <w:rPr>
                <w:szCs w:val="22"/>
              </w:rPr>
              <w:t>All records in [0–10) and [10–20) excluded; operational cohort is 20+.</w:t>
            </w:r>
          </w:p>
        </w:tc>
      </w:tr>
      <w:tr w:rsidR="00EE63ED" w14:paraId="586CB311" w14:textId="77777777" w:rsidTr="00EE63ED">
        <w:tc>
          <w:tcPr>
            <w:tcW w:w="2547" w:type="dxa"/>
            <w:vAlign w:val="center"/>
          </w:tcPr>
          <w:p w14:paraId="0FEC73ED" w14:textId="3E22198D" w:rsidR="00EE63ED" w:rsidRPr="00EE63ED" w:rsidRDefault="00EE63ED" w:rsidP="00EE63ED">
            <w:pPr>
              <w:pStyle w:val="BodyText"/>
              <w:rPr>
                <w:szCs w:val="22"/>
              </w:rPr>
            </w:pPr>
            <w:r w:rsidRPr="00EE63ED">
              <w:rPr>
                <w:szCs w:val="22"/>
              </w:rPr>
              <w:t>Final cohort</w:t>
            </w:r>
          </w:p>
        </w:tc>
        <w:tc>
          <w:tcPr>
            <w:tcW w:w="2268" w:type="dxa"/>
            <w:vAlign w:val="center"/>
          </w:tcPr>
          <w:p w14:paraId="7D27F68D" w14:textId="3D3B04D3" w:rsidR="00EE63ED" w:rsidRPr="00EE63ED" w:rsidRDefault="00EE63ED" w:rsidP="00EE63ED">
            <w:pPr>
              <w:pStyle w:val="BodyText"/>
              <w:rPr>
                <w:szCs w:val="22"/>
              </w:rPr>
            </w:pPr>
            <w:r w:rsidRPr="00EE63ED">
              <w:rPr>
                <w:szCs w:val="22"/>
              </w:rPr>
              <w:t>98,493</w:t>
            </w:r>
          </w:p>
        </w:tc>
        <w:tc>
          <w:tcPr>
            <w:tcW w:w="4246" w:type="dxa"/>
            <w:vAlign w:val="center"/>
          </w:tcPr>
          <w:p w14:paraId="012A8CEB" w14:textId="1C34DAE3" w:rsidR="00EE63ED" w:rsidRPr="00EE63ED" w:rsidRDefault="00EE63ED" w:rsidP="00EE63ED">
            <w:pPr>
              <w:pStyle w:val="BodyText"/>
              <w:rPr>
                <w:szCs w:val="22"/>
              </w:rPr>
            </w:pPr>
            <w:r w:rsidRPr="00EE63ED">
              <w:rPr>
                <w:szCs w:val="22"/>
              </w:rPr>
              <w:t>11,271 positive labels (11.44%); 87,222 negative labels (88.56%).</w:t>
            </w:r>
          </w:p>
        </w:tc>
      </w:tr>
    </w:tbl>
    <w:p w14:paraId="111211AF" w14:textId="75EC4614" w:rsidR="00867847" w:rsidRDefault="00E9693B" w:rsidP="00876B37">
      <w:pPr>
        <w:pStyle w:val="Caption"/>
      </w:pPr>
      <w:bookmarkStart w:id="74" w:name="_Toc244004979"/>
      <w:bookmarkStart w:id="75" w:name="_Toc244005054"/>
      <w:r>
        <w:t xml:space="preserve">Table </w:t>
      </w:r>
      <w:r>
        <w:fldChar w:fldCharType="begin"/>
      </w:r>
      <w:r>
        <w:instrText xml:space="preserve"> SEQ Table \* ARABIC </w:instrText>
      </w:r>
      <w:r>
        <w:fldChar w:fldCharType="separate"/>
      </w:r>
      <w:r w:rsidR="00287E60">
        <w:t>2</w:t>
      </w:r>
      <w:r>
        <w:fldChar w:fldCharType="end"/>
      </w:r>
      <w:r>
        <w:t>: Cohort explanation</w:t>
      </w:r>
      <w:bookmarkEnd w:id="74"/>
      <w:bookmarkEnd w:id="75"/>
    </w:p>
    <w:p w14:paraId="0E572C50" w14:textId="1D94ACCC" w:rsidR="001C62D1" w:rsidRDefault="001C62D1" w:rsidP="001C62D1">
      <w:pPr>
        <w:pStyle w:val="BodyText"/>
      </w:pPr>
      <w:r>
        <w:t>The final cohort contains repeated patients and there are 71,518 patient identifiers as unique patients among 101,766 encounters and 16,773 patients with more than one encounter in the initial dataset. In the study, patient_nbr was kept solely as a grouping variable, while encounter_id and patient_nbr were not used as features for modelling.</w:t>
      </w:r>
    </w:p>
    <w:p w14:paraId="414BC424" w14:textId="77777777" w:rsidR="001C62D1" w:rsidRDefault="001C62D1" w:rsidP="001C62D1">
      <w:pPr>
        <w:pStyle w:val="BodyText"/>
      </w:pPr>
      <w:r>
        <w:t>The rationale for exclusion criterion shows a meaningful approach to the problem. Encounters which have death or hospice disposition were excluded because there is no point in comparing conventional 30 days after discharge period for patients who died or went into hospice.</w:t>
      </w:r>
    </w:p>
    <w:p w14:paraId="7E1F18DA" w14:textId="3BAA3CCC" w:rsidR="00833DA6" w:rsidRDefault="001C62D1" w:rsidP="001C62D1">
      <w:pPr>
        <w:pStyle w:val="BodyText"/>
      </w:pPr>
      <w:r>
        <w:t xml:space="preserve">Age exclusion criterion is not just a small detail related to measurements but rather a real-life issue. As per the proposal, patients over the age of 18 should be included in the sample, but data include large categories [0-10) and [10-20). By excluding [10-20), both 18- and 19-years-old will be excluded, </w:t>
      </w:r>
      <w:r>
        <w:lastRenderedPageBreak/>
        <w:t>while keeping that category in the data implies also retaining children. The chosen criterion can be considered a fair approximation of the intended criterion. The research then uses "age 20 years and over" exclusively.</w:t>
      </w:r>
    </w:p>
    <w:p w14:paraId="18709C72" w14:textId="310865FA" w:rsidR="001C62D1" w:rsidRPr="00460133" w:rsidRDefault="001C62D1" w:rsidP="001C62D1">
      <w:pPr>
        <w:pStyle w:val="BodyText"/>
      </w:pPr>
      <w:r w:rsidRPr="001C62D1">
        <w:t>The race feature contains missing data and imputes missing race as the most frequent category in order to predict with model in some pipelines, while keeping missing race as missing in order to perform subgroup audit. These are two different approaches. In the case of subgroup audit, missing race is reported separately to prevent silent exclusion of encounters, but the model preprocessing strategy may treat missing race differently depending on the estimator.</w:t>
      </w:r>
    </w:p>
    <w:p w14:paraId="1CDD0870" w14:textId="77777777" w:rsidR="00B10CEF" w:rsidRPr="00CB57DE" w:rsidRDefault="00B10CEF" w:rsidP="00B10CEF">
      <w:pPr>
        <w:pStyle w:val="BodyText"/>
        <w:rPr>
          <w:rFonts w:asciiTheme="minorHAnsi" w:hAnsiTheme="minorHAnsi" w:cstheme="minorHAnsi"/>
        </w:rPr>
      </w:pPr>
    </w:p>
    <w:p w14:paraId="25739321" w14:textId="466CCDEF" w:rsidR="00B10CEF" w:rsidRPr="00CB57DE" w:rsidRDefault="00120727" w:rsidP="00B10CEF">
      <w:pPr>
        <w:pStyle w:val="Heading2"/>
        <w:ind w:left="851" w:hanging="851"/>
        <w:jc w:val="both"/>
        <w:rPr>
          <w:rFonts w:asciiTheme="minorHAnsi" w:hAnsiTheme="minorHAnsi" w:cstheme="minorHAnsi"/>
        </w:rPr>
      </w:pPr>
      <w:bookmarkStart w:id="76" w:name="_Toc244004925"/>
      <w:r>
        <w:t>Data Preparation and Leakage Control</w:t>
      </w:r>
      <w:bookmarkEnd w:id="76"/>
    </w:p>
    <w:p w14:paraId="6906C716" w14:textId="46ADA1F3" w:rsidR="001E460C" w:rsidRDefault="00D3599B" w:rsidP="00216623">
      <w:pPr>
        <w:pStyle w:val="BodyText"/>
        <w:jc w:val="both"/>
        <w:rPr>
          <w:rFonts w:asciiTheme="minorHAnsi" w:hAnsiTheme="minorHAnsi" w:cstheme="minorHAnsi"/>
          <w:color w:val="000000" w:themeColor="text1"/>
        </w:rPr>
      </w:pPr>
      <w:r w:rsidRPr="00D3599B">
        <w:rPr>
          <w:rFonts w:asciiTheme="minorHAnsi" w:hAnsiTheme="minorHAnsi" w:cstheme="minorHAnsi"/>
          <w:color w:val="000000" w:themeColor="text1"/>
        </w:rPr>
        <w:t xml:space="preserve">Columns `encounter_id` and `patient_nbr` are deleted from predictors. Patient number is stored independently as a grouping variable. All missing symbols </w:t>
      </w:r>
      <w:proofErr w:type="gramStart"/>
      <w:r w:rsidRPr="00D3599B">
        <w:rPr>
          <w:rFonts w:asciiTheme="minorHAnsi" w:hAnsiTheme="minorHAnsi" w:cstheme="minorHAnsi"/>
          <w:color w:val="000000" w:themeColor="text1"/>
        </w:rPr>
        <w:t>`?`</w:t>
      </w:r>
      <w:proofErr w:type="gramEnd"/>
      <w:r w:rsidRPr="00D3599B">
        <w:rPr>
          <w:rFonts w:asciiTheme="minorHAnsi" w:hAnsiTheme="minorHAnsi" w:cstheme="minorHAnsi"/>
          <w:color w:val="000000" w:themeColor="text1"/>
        </w:rPr>
        <w:t xml:space="preserve"> are turned into NULL, while `weight` is excluded since there are 98,569 missing values out of 101,766 observations in the source dataset. Missing rates stay very high for max_glu_serum 96,420 (94.75% of the initial sample), A1Cresult 84,748 (83.28%), medical_specialty 49,949 (49.08%) and payer_code 40,256 (39.56%). For the final dataset, it detects 93,356 missing values of max_glu_serum, 82,102 missing A1Cresult, 48,362 missing medical_specialty, and 38,789 missing payer_code. Numerical variables are median imputed and standardized in the framework of logistic regression, categorical are median imputed based on the most common value and one-hot encoded with unknown categories ignored. A special pipeline is developed for XGBoost without numerical scaling. EBM uses string categories and median numerical imputation.</w:t>
      </w:r>
    </w:p>
    <w:p w14:paraId="582502C2" w14:textId="3CC392BD" w:rsidR="00342204" w:rsidRDefault="00342204" w:rsidP="00876B37">
      <w:pPr>
        <w:pStyle w:val="Caption"/>
      </w:pPr>
      <w:bookmarkStart w:id="77" w:name="_Toc244005069"/>
      <w:r>
        <w:drawing>
          <wp:anchor distT="0" distB="0" distL="114300" distR="114300" simplePos="0" relativeHeight="251659264" behindDoc="1" locked="0" layoutInCell="1" allowOverlap="1" wp14:anchorId="69C89BFC" wp14:editId="35E129D6">
            <wp:simplePos x="0" y="0"/>
            <wp:positionH relativeFrom="page">
              <wp:align>center</wp:align>
            </wp:positionH>
            <wp:positionV relativeFrom="paragraph">
              <wp:posOffset>5080</wp:posOffset>
            </wp:positionV>
            <wp:extent cx="2954020" cy="1689735"/>
            <wp:effectExtent l="0" t="0" r="0" b="5715"/>
            <wp:wrapTight wrapText="bothSides">
              <wp:wrapPolygon edited="0">
                <wp:start x="0" y="0"/>
                <wp:lineTo x="0" y="21430"/>
                <wp:lineTo x="21451" y="21430"/>
                <wp:lineTo x="21451" y="0"/>
                <wp:lineTo x="0" y="0"/>
              </wp:wrapPolygon>
            </wp:wrapTight>
            <wp:docPr id="678405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54020" cy="1689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E8EFDA" w14:textId="77777777" w:rsidR="00342204" w:rsidRDefault="00342204" w:rsidP="00876B37">
      <w:pPr>
        <w:pStyle w:val="Caption"/>
      </w:pPr>
    </w:p>
    <w:p w14:paraId="69F11FD6" w14:textId="77777777" w:rsidR="00342204" w:rsidRDefault="00342204" w:rsidP="00876B37">
      <w:pPr>
        <w:pStyle w:val="Caption"/>
      </w:pPr>
    </w:p>
    <w:p w14:paraId="7AE680A4" w14:textId="77777777" w:rsidR="00342204" w:rsidRDefault="00342204" w:rsidP="00876B37">
      <w:pPr>
        <w:pStyle w:val="Caption"/>
      </w:pPr>
    </w:p>
    <w:p w14:paraId="33D6572B" w14:textId="77777777" w:rsidR="00342204" w:rsidRDefault="00342204" w:rsidP="00876B37">
      <w:pPr>
        <w:pStyle w:val="Caption"/>
      </w:pPr>
    </w:p>
    <w:p w14:paraId="2621AD10" w14:textId="77777777" w:rsidR="00342204" w:rsidRDefault="00342204" w:rsidP="00876B37">
      <w:pPr>
        <w:pStyle w:val="Caption"/>
      </w:pPr>
    </w:p>
    <w:p w14:paraId="46DDFC1A" w14:textId="5E1DAA1A" w:rsidR="00D00DFF" w:rsidRDefault="00342204" w:rsidP="00876B37">
      <w:pPr>
        <w:pStyle w:val="Caption"/>
        <w:rPr>
          <w:color w:val="000000" w:themeColor="text1"/>
        </w:rPr>
      </w:pPr>
      <w:r>
        <w:t xml:space="preserve">                                              </w:t>
      </w:r>
      <w:bookmarkStart w:id="78" w:name="_Toc244005172"/>
      <w:r w:rsidR="003D30E7">
        <w:t xml:space="preserve">Figure </w:t>
      </w:r>
      <w:r w:rsidR="003D30E7">
        <w:fldChar w:fldCharType="begin"/>
      </w:r>
      <w:r w:rsidR="003D30E7">
        <w:instrText xml:space="preserve"> SEQ Figure \* ARABIC </w:instrText>
      </w:r>
      <w:r w:rsidR="003D30E7">
        <w:fldChar w:fldCharType="separate"/>
      </w:r>
      <w:r w:rsidR="00876B37">
        <w:t>2</w:t>
      </w:r>
      <w:r w:rsidR="003D30E7">
        <w:fldChar w:fldCharType="end"/>
      </w:r>
      <w:r w:rsidR="003D30E7">
        <w:t>: Missing values before final cohort</w:t>
      </w:r>
      <w:bookmarkEnd w:id="78"/>
      <w:r w:rsidR="003D30E7">
        <w:t xml:space="preserve">                            </w:t>
      </w:r>
      <w:bookmarkEnd w:id="77"/>
    </w:p>
    <w:p w14:paraId="138104E3" w14:textId="246F53CA" w:rsidR="003D30E7" w:rsidRDefault="003D30E7" w:rsidP="00216623">
      <w:pPr>
        <w:pStyle w:val="BodyText"/>
        <w:jc w:val="both"/>
        <w:rPr>
          <w:rFonts w:asciiTheme="minorHAnsi" w:hAnsiTheme="minorHAnsi" w:cstheme="minorHAnsi"/>
          <w:color w:val="000000" w:themeColor="text1"/>
        </w:rPr>
      </w:pPr>
    </w:p>
    <w:p w14:paraId="4A2CA19D" w14:textId="3BF8FBBF" w:rsidR="00342204" w:rsidRDefault="00342204" w:rsidP="006435E6">
      <w:pPr>
        <w:pStyle w:val="BodyText"/>
        <w:jc w:val="both"/>
        <w:rPr>
          <w:rFonts w:asciiTheme="minorHAnsi" w:hAnsiTheme="minorHAnsi" w:cstheme="minorHAnsi"/>
          <w:color w:val="000000" w:themeColor="text1"/>
        </w:rPr>
      </w:pPr>
      <w:r>
        <w:rPr>
          <w:noProof/>
        </w:rPr>
        <w:lastRenderedPageBreak/>
        <w:drawing>
          <wp:anchor distT="0" distB="0" distL="114300" distR="114300" simplePos="0" relativeHeight="251658240" behindDoc="1" locked="0" layoutInCell="1" allowOverlap="1" wp14:anchorId="138C0A93" wp14:editId="22BA5E4F">
            <wp:simplePos x="0" y="0"/>
            <wp:positionH relativeFrom="margin">
              <wp:posOffset>1165225</wp:posOffset>
            </wp:positionH>
            <wp:positionV relativeFrom="paragraph">
              <wp:posOffset>0</wp:posOffset>
            </wp:positionV>
            <wp:extent cx="2893060" cy="1856105"/>
            <wp:effectExtent l="0" t="0" r="2540" b="0"/>
            <wp:wrapTight wrapText="bothSides">
              <wp:wrapPolygon edited="0">
                <wp:start x="0" y="0"/>
                <wp:lineTo x="0" y="21282"/>
                <wp:lineTo x="21477" y="21282"/>
                <wp:lineTo x="21477" y="0"/>
                <wp:lineTo x="0" y="0"/>
              </wp:wrapPolygon>
            </wp:wrapTight>
            <wp:docPr id="242104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93060" cy="18561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F0F080" w14:textId="06D6669D" w:rsidR="00342204" w:rsidRDefault="00342204" w:rsidP="006435E6">
      <w:pPr>
        <w:pStyle w:val="BodyText"/>
        <w:jc w:val="both"/>
        <w:rPr>
          <w:rFonts w:asciiTheme="minorHAnsi" w:hAnsiTheme="minorHAnsi" w:cstheme="minorHAnsi"/>
          <w:color w:val="000000" w:themeColor="text1"/>
        </w:rPr>
      </w:pPr>
    </w:p>
    <w:p w14:paraId="03E74C2B" w14:textId="77777777" w:rsidR="00342204" w:rsidRDefault="00342204" w:rsidP="006435E6">
      <w:pPr>
        <w:pStyle w:val="BodyText"/>
        <w:jc w:val="both"/>
        <w:rPr>
          <w:rFonts w:asciiTheme="minorHAnsi" w:hAnsiTheme="minorHAnsi" w:cstheme="minorHAnsi"/>
          <w:color w:val="000000" w:themeColor="text1"/>
        </w:rPr>
      </w:pPr>
    </w:p>
    <w:p w14:paraId="50B26852" w14:textId="60CE51BB" w:rsidR="00342204" w:rsidRDefault="00342204" w:rsidP="006435E6">
      <w:pPr>
        <w:pStyle w:val="BodyText"/>
        <w:jc w:val="both"/>
        <w:rPr>
          <w:rFonts w:asciiTheme="minorHAnsi" w:hAnsiTheme="minorHAnsi" w:cstheme="minorHAnsi"/>
          <w:color w:val="000000" w:themeColor="text1"/>
        </w:rPr>
      </w:pPr>
    </w:p>
    <w:p w14:paraId="396F0F38" w14:textId="3A326FD4" w:rsidR="00342204" w:rsidRDefault="00342204" w:rsidP="006435E6">
      <w:pPr>
        <w:pStyle w:val="BodyText"/>
        <w:jc w:val="both"/>
        <w:rPr>
          <w:rFonts w:asciiTheme="minorHAnsi" w:hAnsiTheme="minorHAnsi" w:cstheme="minorHAnsi"/>
          <w:color w:val="000000" w:themeColor="text1"/>
        </w:rPr>
      </w:pPr>
    </w:p>
    <w:p w14:paraId="619E1A3A" w14:textId="28BD838F" w:rsidR="00342204" w:rsidRDefault="00342204" w:rsidP="006435E6">
      <w:pPr>
        <w:pStyle w:val="BodyText"/>
        <w:jc w:val="both"/>
        <w:rPr>
          <w:rFonts w:asciiTheme="minorHAnsi" w:hAnsiTheme="minorHAnsi" w:cstheme="minorHAnsi"/>
          <w:color w:val="000000" w:themeColor="text1"/>
        </w:rPr>
      </w:pPr>
      <w:r>
        <w:t xml:space="preserve">                                            </w:t>
      </w:r>
      <w:bookmarkStart w:id="79" w:name="_Toc244005173"/>
      <w:r>
        <w:t xml:space="preserve">Figure </w:t>
      </w:r>
      <w:fldSimple w:instr=" SEQ Figure \* ARABIC ">
        <w:r w:rsidR="00876B37">
          <w:rPr>
            <w:noProof/>
          </w:rPr>
          <w:t>3</w:t>
        </w:r>
      </w:fldSimple>
      <w:r>
        <w:t>:</w:t>
      </w:r>
      <w:r w:rsidRPr="002F704B">
        <w:t xml:space="preserve">Missing values </w:t>
      </w:r>
      <w:r>
        <w:t>after</w:t>
      </w:r>
      <w:r w:rsidRPr="002F704B">
        <w:t xml:space="preserve"> final cohor</w:t>
      </w:r>
      <w:r>
        <w:t>t</w:t>
      </w:r>
      <w:bookmarkEnd w:id="79"/>
    </w:p>
    <w:p w14:paraId="682821BE" w14:textId="77777777" w:rsidR="00342204" w:rsidRDefault="00342204" w:rsidP="006435E6">
      <w:pPr>
        <w:pStyle w:val="BodyText"/>
        <w:jc w:val="both"/>
        <w:rPr>
          <w:rFonts w:asciiTheme="minorHAnsi" w:hAnsiTheme="minorHAnsi" w:cstheme="minorHAnsi"/>
          <w:color w:val="000000" w:themeColor="text1"/>
        </w:rPr>
      </w:pPr>
    </w:p>
    <w:p w14:paraId="71BC3FC7" w14:textId="7B68378D" w:rsidR="006435E6" w:rsidRPr="006435E6" w:rsidRDefault="006435E6" w:rsidP="006435E6">
      <w:pPr>
        <w:pStyle w:val="BodyText"/>
        <w:jc w:val="both"/>
        <w:rPr>
          <w:rFonts w:asciiTheme="minorHAnsi" w:hAnsiTheme="minorHAnsi" w:cstheme="minorHAnsi"/>
          <w:color w:val="000000" w:themeColor="text1"/>
        </w:rPr>
      </w:pPr>
      <w:r w:rsidRPr="006435E6">
        <w:rPr>
          <w:rFonts w:asciiTheme="minorHAnsi" w:hAnsiTheme="minorHAnsi" w:cstheme="minorHAnsi"/>
          <w:color w:val="000000" w:themeColor="text1"/>
        </w:rPr>
        <w:t>Preprocessing is fitted using the development dataset and applied to the test partitions. It excluded the outcome and identifier columns from the predictor variables, changes '?' to missing values, excludes the very sparse column 'weight', performs imputation for both numerical and categorical variables, and one-hot encodes the categorical inputs for the linear and XGBoost pipeline. The logistic regression uses scaling for the numeric variables while tree models do not need such scaling. EBM uses the relevant categorical/numerical preprocessing. A leakage test ensures that `target`, `readmitted`, `encounter_id` and `patient_nbr` are removed.</w:t>
      </w:r>
    </w:p>
    <w:p w14:paraId="773B7AD2" w14:textId="24541D52" w:rsidR="00D3599B" w:rsidRPr="00CB57DE" w:rsidRDefault="006435E6" w:rsidP="006435E6">
      <w:pPr>
        <w:pStyle w:val="BodyText"/>
        <w:jc w:val="both"/>
        <w:rPr>
          <w:rFonts w:asciiTheme="minorHAnsi" w:hAnsiTheme="minorHAnsi" w:cstheme="minorHAnsi"/>
          <w:color w:val="000000" w:themeColor="text1"/>
        </w:rPr>
      </w:pPr>
      <w:r w:rsidRPr="006435E6">
        <w:rPr>
          <w:rFonts w:asciiTheme="minorHAnsi" w:hAnsiTheme="minorHAnsi" w:cstheme="minorHAnsi"/>
          <w:color w:val="000000" w:themeColor="text1"/>
        </w:rPr>
        <w:t xml:space="preserve">The code creates one filtered analysis </w:t>
      </w:r>
      <w:r w:rsidR="00DF1B7F" w:rsidRPr="006435E6">
        <w:rPr>
          <w:rFonts w:asciiTheme="minorHAnsi" w:hAnsiTheme="minorHAnsi" w:cstheme="minorHAnsi"/>
          <w:color w:val="000000" w:themeColor="text1"/>
        </w:rPr>
        <w:t>data frame</w:t>
      </w:r>
      <w:r w:rsidRPr="006435E6">
        <w:rPr>
          <w:rFonts w:asciiTheme="minorHAnsi" w:hAnsiTheme="minorHAnsi" w:cstheme="minorHAnsi"/>
          <w:color w:val="000000" w:themeColor="text1"/>
        </w:rPr>
        <w:t xml:space="preserve"> and creates X, y and groups based on that </w:t>
      </w:r>
      <w:r w:rsidR="00DF1B7F" w:rsidRPr="006435E6">
        <w:rPr>
          <w:rFonts w:asciiTheme="minorHAnsi" w:hAnsiTheme="minorHAnsi" w:cstheme="minorHAnsi"/>
          <w:color w:val="000000" w:themeColor="text1"/>
        </w:rPr>
        <w:t>data frame</w:t>
      </w:r>
      <w:r w:rsidRPr="006435E6">
        <w:rPr>
          <w:rFonts w:asciiTheme="minorHAnsi" w:hAnsiTheme="minorHAnsi" w:cstheme="minorHAnsi"/>
          <w:color w:val="000000" w:themeColor="text1"/>
        </w:rPr>
        <w:t xml:space="preserve"> and checks the lengths and indexes before splitting. The final modelling dataset has 98,493 observations with 46 predictors excluding `target`, `readmitted`, `encounter_id` and `patient_nbr`; the latter is only included as the grouping variable. The pipeline verifies that the outcome and identifiers are excluded from X, row/index consistency is maintained, and that the patient groups are distinct among partitions. The test datasets have 14,729 observations; the transformed matrix and SHAP results from the XGBoost model each have 14,729 observations.</w:t>
      </w:r>
    </w:p>
    <w:p w14:paraId="24F5E8B8" w14:textId="77777777" w:rsidR="00C84978" w:rsidRPr="00CB57DE" w:rsidRDefault="00C84978" w:rsidP="00216623">
      <w:pPr>
        <w:pStyle w:val="BodyText"/>
        <w:jc w:val="both"/>
        <w:rPr>
          <w:rFonts w:asciiTheme="minorHAnsi" w:hAnsiTheme="minorHAnsi" w:cstheme="minorHAnsi"/>
          <w:color w:val="000000" w:themeColor="text1"/>
        </w:rPr>
      </w:pPr>
    </w:p>
    <w:p w14:paraId="7B1A57D1" w14:textId="4ACB442F" w:rsidR="00216623" w:rsidRPr="00CB57DE" w:rsidRDefault="00C41E43" w:rsidP="000D1EBA">
      <w:pPr>
        <w:pStyle w:val="Heading2"/>
        <w:ind w:left="851" w:hanging="851"/>
        <w:jc w:val="both"/>
        <w:rPr>
          <w:rFonts w:asciiTheme="minorHAnsi" w:hAnsiTheme="minorHAnsi" w:cstheme="minorHAnsi"/>
          <w:noProof w:val="0"/>
          <w:color w:val="000000" w:themeColor="text1"/>
        </w:rPr>
      </w:pPr>
      <w:bookmarkStart w:id="80" w:name="_Toc244004926"/>
      <w:r>
        <w:rPr>
          <w:rFonts w:asciiTheme="minorHAnsi" w:hAnsiTheme="minorHAnsi" w:cstheme="minorHAnsi"/>
          <w:noProof w:val="0"/>
          <w:color w:val="000000" w:themeColor="text1"/>
        </w:rPr>
        <w:t>Models and LACE benchmark</w:t>
      </w:r>
      <w:bookmarkEnd w:id="80"/>
    </w:p>
    <w:p w14:paraId="3CA7F67F" w14:textId="705B1B78" w:rsidR="00216623" w:rsidRDefault="00784E00" w:rsidP="00784E00">
      <w:pPr>
        <w:pStyle w:val="BodyText"/>
        <w:jc w:val="both"/>
        <w:rPr>
          <w:rFonts w:asciiTheme="minorHAnsi" w:hAnsiTheme="minorHAnsi" w:cstheme="minorHAnsi"/>
          <w:color w:val="000000" w:themeColor="text1"/>
        </w:rPr>
      </w:pPr>
      <w:r w:rsidRPr="00784E00">
        <w:rPr>
          <w:rFonts w:asciiTheme="minorHAnsi" w:hAnsiTheme="minorHAnsi" w:cstheme="minorHAnsi"/>
          <w:color w:val="000000" w:themeColor="text1"/>
        </w:rPr>
        <w:t xml:space="preserve">The model set is selected not with the goal of searching the entire algorithmic space, but rather comparing various types of complexity and interpretability. Penalty logistic regression represents a standard parametric approach with the simpler decision-making process. EBM model demonstrates nonlinear feature functions as well as selected interactions but with inspectable functions. XGBoost model demonstrates how the boosted tree learning algorithm works with interaction and threshold </w:t>
      </w:r>
      <w:r w:rsidRPr="00784E00">
        <w:rPr>
          <w:rFonts w:asciiTheme="minorHAnsi" w:hAnsiTheme="minorHAnsi" w:cstheme="minorHAnsi"/>
          <w:color w:val="000000" w:themeColor="text1"/>
        </w:rPr>
        <w:lastRenderedPageBreak/>
        <w:t>capturing that is done automatically. Adapted LACE score is added to the list of models as an example of a concise clinical score rather than a machine learning model.</w:t>
      </w:r>
    </w:p>
    <w:p w14:paraId="0E70969C" w14:textId="77777777" w:rsidR="001C09AF" w:rsidRDefault="001C09AF" w:rsidP="001C09AF">
      <w:pPr>
        <w:pStyle w:val="BodyText"/>
        <w:jc w:val="both"/>
        <w:rPr>
          <w:rFonts w:asciiTheme="minorHAnsi" w:hAnsiTheme="minorHAnsi" w:cstheme="minorHAnsi"/>
          <w:color w:val="000000" w:themeColor="text1"/>
        </w:rPr>
      </w:pPr>
      <w:r w:rsidRPr="001C09AF">
        <w:rPr>
          <w:rFonts w:asciiTheme="minorHAnsi" w:hAnsiTheme="minorHAnsi" w:cstheme="minorHAnsi"/>
          <w:color w:val="000000" w:themeColor="text1"/>
        </w:rPr>
        <w:t>Penalised logistic regression model is chosen using five-fold StratifiedGroupKFold cross-validation on the training split. Chosen C=0.01 and grouped cross-validation ROC-AUC is 0.6625. EBM is tuned to use 10 interactions, 256 max bins, learning rate of 0.05 and 1000 rounds. XGBoost employs 300 estimators, depth 5, learning rate 0.05, subsampling of 0.8 and 0.8 columns, positive class weighing based on the prevalence in the training set. These settings are the final configurations of the tree-based models and shouldn’t be called exhaustive tuning if no further hyperparameter search was performed. Adapted LACE score is used as a benchmark for ranking performance.</w:t>
      </w:r>
    </w:p>
    <w:p w14:paraId="7A2436B4" w14:textId="4BCE6EBC" w:rsidR="00FD3D66" w:rsidRDefault="00F15F3E" w:rsidP="001C09AF">
      <w:pPr>
        <w:pStyle w:val="BodyText"/>
        <w:jc w:val="both"/>
        <w:rPr>
          <w:rFonts w:asciiTheme="minorHAnsi" w:hAnsiTheme="minorHAnsi" w:cstheme="minorHAnsi"/>
          <w:color w:val="000000" w:themeColor="text1"/>
        </w:rPr>
      </w:pPr>
      <w:r>
        <w:rPr>
          <w:noProof/>
        </w:rPr>
        <w:drawing>
          <wp:inline distT="0" distB="0" distL="0" distR="0" wp14:anchorId="0DC11674" wp14:editId="73B397AB">
            <wp:extent cx="4267200" cy="4362450"/>
            <wp:effectExtent l="0" t="0" r="0" b="0"/>
            <wp:docPr id="15415380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67200" cy="4362450"/>
                    </a:xfrm>
                    <a:prstGeom prst="rect">
                      <a:avLst/>
                    </a:prstGeom>
                    <a:noFill/>
                    <a:ln>
                      <a:noFill/>
                    </a:ln>
                  </pic:spPr>
                </pic:pic>
              </a:graphicData>
            </a:graphic>
          </wp:inline>
        </w:drawing>
      </w:r>
    </w:p>
    <w:p w14:paraId="5E99E3C0" w14:textId="301C5EFC" w:rsidR="00F15F3E" w:rsidRPr="00F15F3E" w:rsidRDefault="00F15F3E" w:rsidP="00876B37">
      <w:pPr>
        <w:pStyle w:val="Caption"/>
      </w:pPr>
      <w:bookmarkStart w:id="81" w:name="_Toc244005070"/>
      <w:bookmarkStart w:id="82" w:name="_Toc244005174"/>
      <w:r>
        <w:t xml:space="preserve">Figure </w:t>
      </w:r>
      <w:r>
        <w:fldChar w:fldCharType="begin"/>
      </w:r>
      <w:r>
        <w:instrText xml:space="preserve"> SEQ Figure \* ARABIC </w:instrText>
      </w:r>
      <w:r>
        <w:fldChar w:fldCharType="separate"/>
      </w:r>
      <w:r w:rsidR="00876B37">
        <w:t>4</w:t>
      </w:r>
      <w:r>
        <w:fldChar w:fldCharType="end"/>
      </w:r>
      <w:r>
        <w:t xml:space="preserve">: </w:t>
      </w:r>
      <w:r w:rsidRPr="000B5DD9">
        <w:t>StratifiedGroupKFold cross-validation</w:t>
      </w:r>
      <w:bookmarkEnd w:id="81"/>
      <w:bookmarkEnd w:id="82"/>
    </w:p>
    <w:p w14:paraId="2EC00D72" w14:textId="61E0E0D8" w:rsidR="00954D22" w:rsidRPr="00CB57DE" w:rsidRDefault="001C09AF" w:rsidP="008E0BF2">
      <w:pPr>
        <w:pStyle w:val="BodyText"/>
        <w:jc w:val="both"/>
        <w:rPr>
          <w:rFonts w:asciiTheme="minorHAnsi" w:hAnsiTheme="minorHAnsi" w:cstheme="minorHAnsi"/>
          <w:color w:val="000000" w:themeColor="text1"/>
        </w:rPr>
      </w:pPr>
      <w:r w:rsidRPr="001C09AF">
        <w:rPr>
          <w:rFonts w:asciiTheme="minorHAnsi" w:hAnsiTheme="minorHAnsi" w:cstheme="minorHAnsi"/>
          <w:color w:val="000000" w:themeColor="text1"/>
        </w:rPr>
        <w:t>Adapted LACE score is based on the length of stay, admission acuity, Charlson comorbidity score adapted from up to three diagnosis codes and number of emergencies. The score is calculated as a single scalar which is then used as a ranking score in ROC-AUC and average precision calculations. The experiment is exploratory and shouldn’t be considered a faithful implementation of the LACE tool.</w:t>
      </w:r>
    </w:p>
    <w:p w14:paraId="67E71E19" w14:textId="377256AC" w:rsidR="00216623" w:rsidRDefault="00216623" w:rsidP="000D1EBA">
      <w:pPr>
        <w:pStyle w:val="Heading2"/>
        <w:ind w:left="851" w:hanging="851"/>
        <w:jc w:val="both"/>
        <w:rPr>
          <w:rFonts w:asciiTheme="minorHAnsi" w:hAnsiTheme="minorHAnsi" w:cstheme="minorHAnsi"/>
          <w:noProof w:val="0"/>
          <w:color w:val="000000" w:themeColor="text1"/>
        </w:rPr>
      </w:pPr>
      <w:bookmarkStart w:id="83" w:name="_Toc44992077"/>
      <w:bookmarkStart w:id="84" w:name="_Toc177043278"/>
      <w:bookmarkStart w:id="85" w:name="_Toc244004927"/>
      <w:r w:rsidRPr="00CB57DE">
        <w:rPr>
          <w:rFonts w:asciiTheme="minorHAnsi" w:hAnsiTheme="minorHAnsi" w:cstheme="minorHAnsi"/>
          <w:noProof w:val="0"/>
          <w:color w:val="000000" w:themeColor="text1"/>
        </w:rPr>
        <w:lastRenderedPageBreak/>
        <w:t>E</w:t>
      </w:r>
      <w:bookmarkEnd w:id="83"/>
      <w:bookmarkEnd w:id="84"/>
      <w:r w:rsidR="0040580C">
        <w:rPr>
          <w:rFonts w:asciiTheme="minorHAnsi" w:hAnsiTheme="minorHAnsi" w:cstheme="minorHAnsi"/>
          <w:noProof w:val="0"/>
          <w:color w:val="000000" w:themeColor="text1"/>
        </w:rPr>
        <w:t>valuation Measures</w:t>
      </w:r>
      <w:bookmarkEnd w:id="85"/>
    </w:p>
    <w:p w14:paraId="5138DB68" w14:textId="2498E52F" w:rsidR="0040580C" w:rsidRDefault="0040580C" w:rsidP="0040580C">
      <w:pPr>
        <w:pStyle w:val="BodyText"/>
      </w:pPr>
      <w:r w:rsidRPr="0040580C">
        <w:t>The test set is withheld from fitting, model selection, calibration and threshold selection procedures. This is crucial since the same patient can appear multiple times in the data set. The random split on the encounter level will enable the model to be trained using one patient’s encounter and tested on another one belonging to that patient, leading to an overestimation of its performance in relation to the defined objective of testing the model on unseen patients. The GroupShuffleSplit split procedure mitigates this problem by allocating all the rows pertaining to a particular patient to the same partition.</w:t>
      </w:r>
    </w:p>
    <w:p w14:paraId="13322268" w14:textId="14EEC852" w:rsidR="0040580C" w:rsidRDefault="00985197" w:rsidP="0040580C">
      <w:pPr>
        <w:pStyle w:val="BodyText"/>
      </w:pPr>
      <w:r w:rsidRPr="00985197">
        <w:t>ROC-AUC and Average Precision assess ranking. For a certain threshold, Sensitivity (TPR), Specificity, Positive Predictive Value, and Negative Predictive Value measure classification accuracy. The Brier Score measures probability errors. The calibration intercept and slope are calculated through regression of observed labels against the logit of predicted probabilities, ideally 0 and 1, respectively. Reliability plots use quantiles of bins. Thresholds are evaluated at a default of 0.5 threshold and, where possible, a validated global threshold.</w:t>
      </w:r>
    </w:p>
    <w:p w14:paraId="037F4BCB" w14:textId="555FA632" w:rsidR="0044511E" w:rsidRPr="0040580C" w:rsidRDefault="0044511E" w:rsidP="0040580C">
      <w:pPr>
        <w:pStyle w:val="BodyText"/>
      </w:pPr>
      <w:r w:rsidRPr="0044511E">
        <w:t>Uncertainty associated with the true-positive rate of subgroups is quantified using the patient-cluster bootstrap where the sample chooses the patient along with all their encounters. The report includes the confidence interval of subgroup TPRs and a minimum support rule of 20 positive cases to calculate race equal-opportunity difference. Smaller subgroups are retained for descriptive purposes. The interval is an indicator of sampling variability in the testing data set and does not consider any data source shift or modelling uncertainty.</w:t>
      </w:r>
    </w:p>
    <w:p w14:paraId="534C399F" w14:textId="523CC5A3" w:rsidR="009B7487" w:rsidRPr="00CB57DE" w:rsidRDefault="00732ABC" w:rsidP="009B7487">
      <w:pPr>
        <w:pStyle w:val="BodyText"/>
        <w:rPr>
          <w:rFonts w:asciiTheme="minorHAnsi" w:hAnsiTheme="minorHAnsi" w:cstheme="minorHAnsi"/>
        </w:rPr>
      </w:pPr>
      <w:r w:rsidRPr="00732ABC">
        <w:rPr>
          <w:rFonts w:asciiTheme="minorHAnsi" w:hAnsiTheme="minorHAnsi" w:cstheme="minorHAnsi"/>
        </w:rPr>
        <w:t>Average Precision is used because the target event is relatively rare and because this measure pays closer attention to precision-recall behaviour compared to the ROC-AUC measure alone. Baseline of this measure is approximately equal to the event rate, which means that value around 0.24 is meaningfully higher than 0.1145 of test prevalence and at the same time not a sufficient indicator to predict the readmission of a particular patient. Although ROC provides a threshold-free visualization of ranking based on false-positive rates, a very good ROC-AUC may be accompanied by very poor precision if negatives significantly outnumber positives. Finally, Brier Score serves as a complementary measure that penalizes probabilistic prediction errors. Intercept, Slope and Reliability Plots are used for visualization of calibration. This set of measures is deliberately redundant since it provides multiple perspectives on the behaviour of the model. In addition, those measures cannot be interchanged with each other. The research avoids the use of accuracy as the main selection criterion because a classifier with a majority class could have a seemingly high accuracy without predicting readmissions.</w:t>
      </w:r>
    </w:p>
    <w:p w14:paraId="26BDE09F" w14:textId="3889176E" w:rsidR="002D54A2" w:rsidRDefault="002D54A2" w:rsidP="002D54A2">
      <w:pPr>
        <w:pStyle w:val="Heading2"/>
        <w:ind w:left="851" w:hanging="851"/>
        <w:jc w:val="both"/>
        <w:rPr>
          <w:rFonts w:asciiTheme="minorHAnsi" w:hAnsiTheme="minorHAnsi" w:cstheme="minorHAnsi"/>
          <w:noProof w:val="0"/>
          <w:color w:val="000000" w:themeColor="text1"/>
        </w:rPr>
      </w:pPr>
      <w:bookmarkStart w:id="86" w:name="_Toc244004928"/>
      <w:r>
        <w:rPr>
          <w:rFonts w:asciiTheme="minorHAnsi" w:hAnsiTheme="minorHAnsi" w:cstheme="minorHAnsi"/>
          <w:noProof w:val="0"/>
          <w:color w:val="000000" w:themeColor="text1"/>
        </w:rPr>
        <w:lastRenderedPageBreak/>
        <w:t>Fairness and Mitigation Analysis</w:t>
      </w:r>
      <w:bookmarkEnd w:id="86"/>
    </w:p>
    <w:p w14:paraId="2360227C" w14:textId="2369E9D0" w:rsidR="002D54A2" w:rsidRDefault="00783122" w:rsidP="002D54A2">
      <w:pPr>
        <w:pStyle w:val="BodyText"/>
      </w:pPr>
      <w:r w:rsidRPr="00783122">
        <w:t>The threshold variants are employed in diagnostic experiments. Group-specific threshold would result in shifting the decision threshold with a fixed score distribution and could help one group-level metric through changing the operating point for one group. However, this approach complicates the process of implementation, depends on sensitive attribute at the inference stage and leads to different decisions being made based on equal scores. The latter do not affect probability estimation. Reweighting operates through another mechanism. This technique affects the loss contributions for training samples and could change the resulting score, discrimination, calibration, and sensitivity. Comparison of both techniques makes clear that mitigation is not an algorithmic procedure.</w:t>
      </w:r>
    </w:p>
    <w:p w14:paraId="3A4B20DD" w14:textId="4A307080" w:rsidR="00783122" w:rsidRPr="002D54A2" w:rsidRDefault="00783122" w:rsidP="002D54A2">
      <w:pPr>
        <w:pStyle w:val="BodyText"/>
      </w:pPr>
      <w:r w:rsidRPr="00783122">
        <w:t>The equal opportunity gap is measured by the formula of maximum (TPR) – minimum (TPR). The study will also measure group false positive, false negative rate, and specificity. These measurements will always include the number of observations within each group and the number of positives within each group. Race is the primary protected class; age and gender will also be considered. Missing values in demographics need to be retained in explicit categories or excluded by a valid policy.</w:t>
      </w:r>
    </w:p>
    <w:p w14:paraId="1EF569E5" w14:textId="1F8211D0" w:rsidR="009B7487" w:rsidRDefault="001D075A" w:rsidP="009B7487">
      <w:pPr>
        <w:pStyle w:val="BodyText"/>
        <w:rPr>
          <w:rFonts w:asciiTheme="minorHAnsi" w:hAnsiTheme="minorHAnsi" w:cstheme="minorHAnsi"/>
        </w:rPr>
      </w:pPr>
      <w:r w:rsidRPr="001D075A">
        <w:rPr>
          <w:rFonts w:asciiTheme="minorHAnsi" w:hAnsiTheme="minorHAnsi" w:cstheme="minorHAnsi"/>
        </w:rPr>
        <w:t>The final experiment tests a global threshold chosen via validation against three threshold variants customized for race, gender, and age subgroups, along with training-time reweighting. The global threshold is chosen from the threshold-validation partition with the goal of obtaining a specific level of sensitivity around 0.67, resulting in a threshold of 0.1067. Custom thresholds for subgroups are chosen during validation and then used only once on the test partition. Reweighting is done based on race and target class during training time. All interventions are tested on the same set of test encounters based on accuracy, sensitivity, specificity, PPV, ROC-AUC, average precision, Brier score, and three equal opportunity differences.</w:t>
      </w:r>
    </w:p>
    <w:p w14:paraId="143CAEDC" w14:textId="60728810" w:rsidR="001D075A" w:rsidRDefault="005A061A" w:rsidP="009B7487">
      <w:pPr>
        <w:pStyle w:val="BodyText"/>
        <w:rPr>
          <w:rFonts w:asciiTheme="minorHAnsi" w:hAnsiTheme="minorHAnsi" w:cstheme="minorHAnsi"/>
        </w:rPr>
      </w:pPr>
      <w:r>
        <w:rPr>
          <w:noProof/>
        </w:rPr>
        <w:lastRenderedPageBreak/>
        <w:drawing>
          <wp:anchor distT="0" distB="0" distL="114300" distR="114300" simplePos="0" relativeHeight="251660288" behindDoc="1" locked="0" layoutInCell="1" allowOverlap="1" wp14:anchorId="456AE803" wp14:editId="3D94E748">
            <wp:simplePos x="0" y="0"/>
            <wp:positionH relativeFrom="page">
              <wp:posOffset>1979930</wp:posOffset>
            </wp:positionH>
            <wp:positionV relativeFrom="paragraph">
              <wp:posOffset>88265</wp:posOffset>
            </wp:positionV>
            <wp:extent cx="3924300" cy="4038600"/>
            <wp:effectExtent l="0" t="0" r="0" b="0"/>
            <wp:wrapTight wrapText="bothSides">
              <wp:wrapPolygon edited="0">
                <wp:start x="0" y="0"/>
                <wp:lineTo x="0" y="21498"/>
                <wp:lineTo x="21495" y="21498"/>
                <wp:lineTo x="21495" y="0"/>
                <wp:lineTo x="0" y="0"/>
              </wp:wrapPolygon>
            </wp:wrapTight>
            <wp:docPr id="1134839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24300" cy="4038600"/>
                    </a:xfrm>
                    <a:prstGeom prst="rect">
                      <a:avLst/>
                    </a:prstGeom>
                    <a:noFill/>
                    <a:ln>
                      <a:noFill/>
                    </a:ln>
                  </pic:spPr>
                </pic:pic>
              </a:graphicData>
            </a:graphic>
          </wp:anchor>
        </w:drawing>
      </w:r>
    </w:p>
    <w:p w14:paraId="40B90ED8" w14:textId="77777777" w:rsidR="005A061A" w:rsidRDefault="005A061A" w:rsidP="00876B37">
      <w:pPr>
        <w:pStyle w:val="Caption"/>
      </w:pPr>
    </w:p>
    <w:p w14:paraId="12B4872B" w14:textId="77777777" w:rsidR="005A061A" w:rsidRDefault="005A061A" w:rsidP="00876B37">
      <w:pPr>
        <w:pStyle w:val="Caption"/>
      </w:pPr>
    </w:p>
    <w:p w14:paraId="7A9B2D5A" w14:textId="77777777" w:rsidR="005A061A" w:rsidRDefault="005A061A" w:rsidP="00876B37">
      <w:pPr>
        <w:pStyle w:val="Caption"/>
      </w:pPr>
    </w:p>
    <w:p w14:paraId="488DB294" w14:textId="77777777" w:rsidR="005A061A" w:rsidRDefault="005A061A" w:rsidP="00876B37">
      <w:pPr>
        <w:pStyle w:val="Caption"/>
      </w:pPr>
    </w:p>
    <w:p w14:paraId="0BD47602" w14:textId="77777777" w:rsidR="005A061A" w:rsidRDefault="005A061A" w:rsidP="00876B37">
      <w:pPr>
        <w:pStyle w:val="Caption"/>
      </w:pPr>
    </w:p>
    <w:p w14:paraId="0EB8E02A" w14:textId="77777777" w:rsidR="005A061A" w:rsidRDefault="005A061A" w:rsidP="00876B37">
      <w:pPr>
        <w:pStyle w:val="Caption"/>
      </w:pPr>
    </w:p>
    <w:p w14:paraId="71AC888D" w14:textId="77777777" w:rsidR="005A061A" w:rsidRDefault="005A061A" w:rsidP="00876B37">
      <w:pPr>
        <w:pStyle w:val="Caption"/>
      </w:pPr>
    </w:p>
    <w:p w14:paraId="1BC46056" w14:textId="77777777" w:rsidR="005A061A" w:rsidRDefault="005A061A" w:rsidP="00876B37">
      <w:pPr>
        <w:pStyle w:val="Caption"/>
      </w:pPr>
    </w:p>
    <w:p w14:paraId="29CFA21D" w14:textId="77777777" w:rsidR="005A061A" w:rsidRDefault="005A061A" w:rsidP="00876B37">
      <w:pPr>
        <w:pStyle w:val="Caption"/>
      </w:pPr>
    </w:p>
    <w:p w14:paraId="766CFE53" w14:textId="77777777" w:rsidR="005A061A" w:rsidRDefault="005A061A" w:rsidP="00876B37">
      <w:pPr>
        <w:pStyle w:val="Caption"/>
      </w:pPr>
    </w:p>
    <w:p w14:paraId="2F2891C6" w14:textId="77777777" w:rsidR="005A061A" w:rsidRDefault="005A061A" w:rsidP="00876B37">
      <w:pPr>
        <w:pStyle w:val="Caption"/>
      </w:pPr>
    </w:p>
    <w:p w14:paraId="6E4ACEE3" w14:textId="77777777" w:rsidR="005A061A" w:rsidRDefault="005A061A" w:rsidP="00876B37">
      <w:pPr>
        <w:pStyle w:val="Caption"/>
      </w:pPr>
    </w:p>
    <w:p w14:paraId="73FC9C39" w14:textId="6E4FB8BC" w:rsidR="005A061A" w:rsidRDefault="005A061A" w:rsidP="00876B37">
      <w:pPr>
        <w:pStyle w:val="Caption"/>
      </w:pPr>
      <w:bookmarkStart w:id="87" w:name="_Toc244005071"/>
      <w:bookmarkStart w:id="88" w:name="_Toc244005175"/>
      <w:r>
        <w:t xml:space="preserve">Figure </w:t>
      </w:r>
      <w:r>
        <w:fldChar w:fldCharType="begin"/>
      </w:r>
      <w:r>
        <w:instrText xml:space="preserve"> SEQ Figure \* ARABIC </w:instrText>
      </w:r>
      <w:r>
        <w:fldChar w:fldCharType="separate"/>
      </w:r>
      <w:r w:rsidR="00876B37">
        <w:t>5</w:t>
      </w:r>
      <w:r>
        <w:fldChar w:fldCharType="end"/>
      </w:r>
      <w:r>
        <w:t>: Global threshold seelction</w:t>
      </w:r>
      <w:bookmarkEnd w:id="87"/>
      <w:bookmarkEnd w:id="88"/>
    </w:p>
    <w:p w14:paraId="3D401A03" w14:textId="77777777" w:rsidR="005A061A" w:rsidRDefault="005A061A" w:rsidP="005A061A">
      <w:pPr>
        <w:pStyle w:val="BodyText"/>
        <w:rPr>
          <w:lang w:val="en-MY"/>
        </w:rPr>
      </w:pPr>
    </w:p>
    <w:p w14:paraId="37B7272F" w14:textId="1494DA40" w:rsidR="00981819" w:rsidRDefault="00981819" w:rsidP="00981819">
      <w:pPr>
        <w:pStyle w:val="Heading2"/>
        <w:ind w:left="851" w:hanging="851"/>
        <w:jc w:val="both"/>
        <w:rPr>
          <w:rFonts w:asciiTheme="minorHAnsi" w:hAnsiTheme="minorHAnsi" w:cstheme="minorHAnsi"/>
          <w:noProof w:val="0"/>
          <w:color w:val="000000" w:themeColor="text1"/>
        </w:rPr>
      </w:pPr>
      <w:bookmarkStart w:id="89" w:name="_Toc244004929"/>
      <w:r>
        <w:rPr>
          <w:rFonts w:asciiTheme="minorHAnsi" w:hAnsiTheme="minorHAnsi" w:cstheme="minorHAnsi"/>
          <w:noProof w:val="0"/>
          <w:color w:val="000000" w:themeColor="text1"/>
        </w:rPr>
        <w:t>Explanation Analysis</w:t>
      </w:r>
      <w:bookmarkEnd w:id="89"/>
      <w:r w:rsidR="00F95A47">
        <w:rPr>
          <w:rFonts w:asciiTheme="minorHAnsi" w:hAnsiTheme="minorHAnsi" w:cstheme="minorHAnsi"/>
          <w:noProof w:val="0"/>
          <w:color w:val="000000" w:themeColor="text1"/>
        </w:rPr>
        <w:t xml:space="preserve"> </w:t>
      </w:r>
    </w:p>
    <w:p w14:paraId="275D0C8C" w14:textId="23EF8077" w:rsidR="00981819" w:rsidRPr="005A061A" w:rsidRDefault="00105DAB" w:rsidP="005A061A">
      <w:pPr>
        <w:pStyle w:val="BodyText"/>
        <w:rPr>
          <w:lang w:val="en-MY"/>
        </w:rPr>
      </w:pPr>
      <w:r w:rsidRPr="00105DAB">
        <w:rPr>
          <w:lang w:val="en-MY"/>
        </w:rPr>
        <w:t>SHAP TreeExplainer is used for XGBoost. This study provides results in the form of the mean absolute SHAP importance score, waterfalls, and mean absolute contribution for subgroups based on age, gender, and race. Global ranking stability is analysed in three samples of 2,000 patient encounters each, using Spearman rank correlation and top-10 Jaccard similarity scores. Re-weighting is evaluated based on the mean absolute SHAP importance score for a 1,000 test patient encounters sample.</w:t>
      </w:r>
    </w:p>
    <w:p w14:paraId="4D43735A" w14:textId="4C54E415" w:rsidR="0034613D" w:rsidRDefault="0034613D" w:rsidP="0034613D">
      <w:pPr>
        <w:pStyle w:val="Heading2"/>
        <w:ind w:left="851" w:hanging="851"/>
        <w:jc w:val="both"/>
        <w:rPr>
          <w:rFonts w:asciiTheme="minorHAnsi" w:hAnsiTheme="minorHAnsi" w:cstheme="minorHAnsi"/>
          <w:noProof w:val="0"/>
          <w:color w:val="000000" w:themeColor="text1"/>
        </w:rPr>
      </w:pPr>
      <w:bookmarkStart w:id="90" w:name="_Toc244004930"/>
      <w:r>
        <w:rPr>
          <w:rFonts w:asciiTheme="minorHAnsi" w:hAnsiTheme="minorHAnsi" w:cstheme="minorHAnsi"/>
          <w:noProof w:val="0"/>
          <w:color w:val="000000" w:themeColor="text1"/>
        </w:rPr>
        <w:t>Ethical Consideration</w:t>
      </w:r>
      <w:bookmarkEnd w:id="90"/>
    </w:p>
    <w:p w14:paraId="49B11AAC" w14:textId="77777777" w:rsidR="009B7487" w:rsidRPr="00CB57DE" w:rsidRDefault="009B7487" w:rsidP="009B7487">
      <w:pPr>
        <w:pStyle w:val="BodyText"/>
        <w:rPr>
          <w:rFonts w:asciiTheme="minorHAnsi" w:hAnsiTheme="minorHAnsi" w:cstheme="minorHAnsi"/>
        </w:rPr>
      </w:pPr>
    </w:p>
    <w:p w14:paraId="74199A07" w14:textId="77777777" w:rsidR="0003337F" w:rsidRDefault="0003337F" w:rsidP="00520F4B">
      <w:pPr>
        <w:pStyle w:val="BodyText"/>
        <w:rPr>
          <w:rFonts w:asciiTheme="minorHAnsi" w:hAnsiTheme="minorHAnsi" w:cstheme="minorHAnsi"/>
        </w:rPr>
      </w:pPr>
    </w:p>
    <w:p w14:paraId="13BEF1E7" w14:textId="77777777" w:rsidR="00520F4B" w:rsidRDefault="00520F4B" w:rsidP="00520F4B">
      <w:pPr>
        <w:pStyle w:val="BodyText"/>
        <w:rPr>
          <w:rFonts w:asciiTheme="minorHAnsi" w:hAnsiTheme="minorHAnsi" w:cstheme="minorHAnsi"/>
        </w:rPr>
      </w:pPr>
    </w:p>
    <w:p w14:paraId="49C2F382" w14:textId="77777777" w:rsidR="00520F4B" w:rsidRDefault="00520F4B" w:rsidP="00520F4B">
      <w:pPr>
        <w:pStyle w:val="BodyText"/>
        <w:rPr>
          <w:rFonts w:asciiTheme="minorHAnsi" w:hAnsiTheme="minorHAnsi" w:cstheme="minorHAnsi"/>
        </w:rPr>
      </w:pPr>
    </w:p>
    <w:p w14:paraId="68961651" w14:textId="77777777" w:rsidR="00520F4B" w:rsidRDefault="00520F4B" w:rsidP="00520F4B">
      <w:pPr>
        <w:pStyle w:val="BodyText"/>
        <w:rPr>
          <w:rFonts w:asciiTheme="minorHAnsi" w:hAnsiTheme="minorHAnsi" w:cstheme="minorHAnsi"/>
        </w:rPr>
      </w:pPr>
    </w:p>
    <w:p w14:paraId="0337DE8E" w14:textId="77777777" w:rsidR="00520F4B" w:rsidRDefault="00520F4B" w:rsidP="00520F4B">
      <w:pPr>
        <w:pStyle w:val="BodyText"/>
        <w:rPr>
          <w:rFonts w:asciiTheme="minorHAnsi" w:hAnsiTheme="minorHAnsi" w:cstheme="minorHAnsi"/>
        </w:rPr>
      </w:pPr>
    </w:p>
    <w:p w14:paraId="681C639E" w14:textId="77777777" w:rsidR="00520F4B" w:rsidRDefault="00520F4B" w:rsidP="00520F4B">
      <w:pPr>
        <w:pStyle w:val="BodyText"/>
        <w:rPr>
          <w:rFonts w:asciiTheme="minorHAnsi" w:hAnsiTheme="minorHAnsi" w:cstheme="minorHAnsi"/>
        </w:rPr>
      </w:pPr>
    </w:p>
    <w:p w14:paraId="74ABB17C" w14:textId="77777777" w:rsidR="00520F4B" w:rsidRDefault="00520F4B" w:rsidP="00520F4B">
      <w:pPr>
        <w:pStyle w:val="BodyText"/>
        <w:rPr>
          <w:rFonts w:asciiTheme="minorHAnsi" w:hAnsiTheme="minorHAnsi" w:cstheme="minorHAnsi"/>
        </w:rPr>
      </w:pPr>
    </w:p>
    <w:p w14:paraId="0DAD6B17" w14:textId="77777777" w:rsidR="00520F4B" w:rsidRDefault="00520F4B" w:rsidP="00520F4B">
      <w:pPr>
        <w:pStyle w:val="BodyText"/>
        <w:rPr>
          <w:rFonts w:asciiTheme="minorHAnsi" w:hAnsiTheme="minorHAnsi" w:cstheme="minorHAnsi"/>
        </w:rPr>
      </w:pPr>
    </w:p>
    <w:p w14:paraId="7267D1C0" w14:textId="77777777" w:rsidR="00520F4B" w:rsidRPr="00CB57DE" w:rsidRDefault="00520F4B" w:rsidP="00520F4B">
      <w:pPr>
        <w:pStyle w:val="BodyText"/>
        <w:rPr>
          <w:rFonts w:asciiTheme="minorHAnsi" w:hAnsiTheme="minorHAnsi" w:cstheme="minorHAnsi"/>
          <w:color w:val="000000" w:themeColor="text1"/>
          <w:sz w:val="174"/>
          <w:szCs w:val="176"/>
        </w:rPr>
      </w:pPr>
    </w:p>
    <w:p w14:paraId="4EF66217" w14:textId="67C7A7D3" w:rsidR="009B7487" w:rsidRPr="00CB57DE" w:rsidRDefault="009B7487" w:rsidP="009B7487">
      <w:pPr>
        <w:pStyle w:val="BodyText"/>
        <w:jc w:val="center"/>
        <w:rPr>
          <w:rFonts w:asciiTheme="minorHAnsi" w:hAnsiTheme="minorHAnsi" w:cstheme="minorHAnsi"/>
          <w:color w:val="000000" w:themeColor="text1"/>
          <w:sz w:val="174"/>
          <w:szCs w:val="176"/>
        </w:rPr>
      </w:pPr>
      <w:r w:rsidRPr="00CB57DE">
        <w:rPr>
          <w:rFonts w:asciiTheme="minorHAnsi" w:hAnsiTheme="minorHAnsi" w:cstheme="minorHAnsi"/>
          <w:color w:val="000000" w:themeColor="text1"/>
          <w:sz w:val="174"/>
          <w:szCs w:val="176"/>
        </w:rPr>
        <w:t>Chapter – 0</w:t>
      </w:r>
      <w:r w:rsidR="009962BE" w:rsidRPr="00CB57DE">
        <w:rPr>
          <w:rFonts w:asciiTheme="minorHAnsi" w:hAnsiTheme="minorHAnsi" w:cstheme="minorHAnsi"/>
          <w:color w:val="000000" w:themeColor="text1"/>
          <w:sz w:val="174"/>
          <w:szCs w:val="176"/>
        </w:rPr>
        <w:t>4</w:t>
      </w:r>
    </w:p>
    <w:p w14:paraId="27210B0B" w14:textId="3B9AA9F7" w:rsidR="009B7487" w:rsidRPr="00CB57DE" w:rsidRDefault="009B7487" w:rsidP="009B7487">
      <w:pPr>
        <w:pStyle w:val="BodyText"/>
        <w:jc w:val="center"/>
        <w:rPr>
          <w:rFonts w:asciiTheme="minorHAnsi" w:hAnsiTheme="minorHAnsi" w:cstheme="minorHAnsi"/>
          <w:color w:val="000000" w:themeColor="text1"/>
          <w:sz w:val="158"/>
          <w:szCs w:val="160"/>
        </w:rPr>
      </w:pPr>
      <w:r w:rsidRPr="00CB57DE">
        <w:rPr>
          <w:rFonts w:asciiTheme="minorHAnsi" w:hAnsiTheme="minorHAnsi" w:cstheme="minorHAnsi"/>
          <w:color w:val="000000" w:themeColor="text1"/>
          <w:sz w:val="158"/>
          <w:szCs w:val="160"/>
        </w:rPr>
        <w:t>Data Ana</w:t>
      </w:r>
      <w:r w:rsidR="0003337F" w:rsidRPr="00CB57DE">
        <w:rPr>
          <w:rFonts w:asciiTheme="minorHAnsi" w:hAnsiTheme="minorHAnsi" w:cstheme="minorHAnsi"/>
          <w:color w:val="000000" w:themeColor="text1"/>
          <w:sz w:val="158"/>
          <w:szCs w:val="160"/>
        </w:rPr>
        <w:t>lysis</w:t>
      </w:r>
    </w:p>
    <w:p w14:paraId="7E2AE5E2" w14:textId="278615D4" w:rsidR="00BC2D16" w:rsidRPr="00CB57DE" w:rsidRDefault="00BC2D16" w:rsidP="6BB90DD1">
      <w:pPr>
        <w:pStyle w:val="BodyText"/>
        <w:jc w:val="both"/>
        <w:rPr>
          <w:rFonts w:asciiTheme="minorHAnsi" w:hAnsiTheme="minorHAnsi" w:cstheme="minorHAnsi"/>
          <w:color w:val="000000" w:themeColor="text1"/>
        </w:rPr>
      </w:pPr>
    </w:p>
    <w:p w14:paraId="639B04B5" w14:textId="1A70F736" w:rsidR="00003A8D" w:rsidRDefault="008D014F" w:rsidP="00416F90">
      <w:pPr>
        <w:pStyle w:val="Heading1"/>
        <w:ind w:left="851" w:hanging="851"/>
        <w:jc w:val="both"/>
        <w:rPr>
          <w:rFonts w:asciiTheme="minorHAnsi" w:hAnsiTheme="minorHAnsi" w:cstheme="minorHAnsi"/>
          <w:color w:val="000000" w:themeColor="text1"/>
        </w:rPr>
      </w:pPr>
      <w:bookmarkStart w:id="91" w:name="_Toc44992078"/>
      <w:bookmarkStart w:id="92" w:name="_Toc177043279"/>
      <w:bookmarkStart w:id="93" w:name="_Toc244004931"/>
      <w:r w:rsidRPr="00CB57DE">
        <w:rPr>
          <w:rFonts w:asciiTheme="minorHAnsi" w:hAnsiTheme="minorHAnsi" w:cstheme="minorHAnsi"/>
          <w:color w:val="000000" w:themeColor="text1"/>
        </w:rPr>
        <w:lastRenderedPageBreak/>
        <w:t>Data Analysis</w:t>
      </w:r>
      <w:bookmarkEnd w:id="91"/>
      <w:r w:rsidR="00003A8D" w:rsidRPr="00CB57DE">
        <w:rPr>
          <w:rFonts w:asciiTheme="minorHAnsi" w:hAnsiTheme="minorHAnsi" w:cstheme="minorHAnsi"/>
          <w:color w:val="000000" w:themeColor="text1"/>
        </w:rPr>
        <w:t xml:space="preserve"> </w:t>
      </w:r>
      <w:r w:rsidR="008F7873" w:rsidRPr="00CB57DE">
        <w:rPr>
          <w:rFonts w:asciiTheme="minorHAnsi" w:hAnsiTheme="minorHAnsi" w:cstheme="minorHAnsi"/>
          <w:color w:val="000000" w:themeColor="text1"/>
        </w:rPr>
        <w:t>and Result</w:t>
      </w:r>
      <w:r w:rsidR="00815A9F" w:rsidRPr="00CB57DE">
        <w:rPr>
          <w:rFonts w:asciiTheme="minorHAnsi" w:hAnsiTheme="minorHAnsi" w:cstheme="minorHAnsi"/>
          <w:color w:val="000000" w:themeColor="text1"/>
        </w:rPr>
        <w:t>s</w:t>
      </w:r>
      <w:bookmarkEnd w:id="92"/>
      <w:bookmarkEnd w:id="93"/>
      <w:r w:rsidR="008F7873" w:rsidRPr="00CB57DE">
        <w:rPr>
          <w:rFonts w:asciiTheme="minorHAnsi" w:hAnsiTheme="minorHAnsi" w:cstheme="minorHAnsi"/>
          <w:color w:val="000000" w:themeColor="text1"/>
        </w:rPr>
        <w:t xml:space="preserve"> </w:t>
      </w:r>
    </w:p>
    <w:p w14:paraId="05ED8156" w14:textId="7FF553D1" w:rsidR="00806992" w:rsidRDefault="00272576" w:rsidP="00806992">
      <w:pPr>
        <w:pStyle w:val="Heading2"/>
        <w:ind w:left="851" w:hanging="851"/>
        <w:jc w:val="both"/>
      </w:pPr>
      <w:bookmarkStart w:id="94" w:name="_Toc244004932"/>
      <w:r>
        <w:rPr>
          <w:rFonts w:asciiTheme="minorHAnsi" w:hAnsiTheme="minorHAnsi" w:cstheme="minorHAnsi"/>
          <w:noProof w:val="0"/>
          <w:color w:val="000000" w:themeColor="text1"/>
        </w:rPr>
        <w:t xml:space="preserve">Cohort and </w:t>
      </w:r>
      <w:bookmarkEnd w:id="94"/>
      <w:r w:rsidR="008C0EEE">
        <w:t>Data Quality</w:t>
      </w:r>
    </w:p>
    <w:p w14:paraId="1F403248" w14:textId="5FDEB888" w:rsidR="004E72EC" w:rsidRDefault="00AB339A" w:rsidP="0018629A">
      <w:pPr>
        <w:pStyle w:val="BodyText"/>
      </w:pPr>
      <w:r w:rsidRPr="00AB339A">
        <w:t>The dataset used for analysis includes 101,766 encounters, out of which 11,357 &lt;30 days readmissions occur</w:t>
      </w:r>
      <w:r w:rsidR="00F945BE">
        <w:t xml:space="preserve"> and implemented in Python using pandas, NumPy, scikit-learn, XGBoost, InterpretML, SHAP, matplotlib and seaborn</w:t>
      </w:r>
      <w:r w:rsidRPr="00AB339A">
        <w:t>. The final dataset excludes 2,423 encounters where the code for discharge disposition in the dataset represents death or hospice care as well as the two age groups [0-10), and [10-20). There are no duplicated encounter IDs in the dataset. Hence, there are 98,493 encounters in the final dataset, out of which 11,271 are positive and 87,222 are negative (11.44% prevalence rate). The age group filtering includes patients 20 years or abov</w:t>
      </w:r>
      <w:r w:rsidR="00D408AB">
        <w:t>e.</w:t>
      </w:r>
      <w:r w:rsidR="004E72EC">
        <w:rPr>
          <w:noProof/>
        </w:rPr>
        <w:drawing>
          <wp:inline distT="0" distB="0" distL="0" distR="0" wp14:anchorId="7023B055" wp14:editId="2430B148">
            <wp:extent cx="5748867" cy="3907155"/>
            <wp:effectExtent l="0" t="0" r="4445" b="0"/>
            <wp:docPr id="125474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3277"/>
                    <a:stretch>
                      <a:fillRect/>
                    </a:stretch>
                  </pic:blipFill>
                  <pic:spPr bwMode="auto">
                    <a:xfrm>
                      <a:off x="0" y="0"/>
                      <a:ext cx="5748867" cy="3907155"/>
                    </a:xfrm>
                    <a:prstGeom prst="rect">
                      <a:avLst/>
                    </a:prstGeom>
                    <a:noFill/>
                    <a:ln>
                      <a:noFill/>
                    </a:ln>
                    <a:extLst>
                      <a:ext uri="{53640926-AAD7-44D8-BBD7-CCE9431645EC}">
                        <a14:shadowObscured xmlns:a14="http://schemas.microsoft.com/office/drawing/2010/main"/>
                      </a:ext>
                    </a:extLst>
                  </pic:spPr>
                </pic:pic>
              </a:graphicData>
            </a:graphic>
          </wp:inline>
        </w:drawing>
      </w:r>
    </w:p>
    <w:p w14:paraId="06E93E97" w14:textId="385C4407" w:rsidR="004E72EC" w:rsidRDefault="004E72EC" w:rsidP="00876B37">
      <w:pPr>
        <w:pStyle w:val="Caption"/>
      </w:pPr>
      <w:r>
        <w:t xml:space="preserve">Figure </w:t>
      </w:r>
      <w:r>
        <w:fldChar w:fldCharType="begin"/>
      </w:r>
      <w:r>
        <w:instrText xml:space="preserve"> SEQ Figure \* ARABIC </w:instrText>
      </w:r>
      <w:r>
        <w:fldChar w:fldCharType="separate"/>
      </w:r>
      <w:r w:rsidR="00876B37">
        <w:t>6</w:t>
      </w:r>
      <w:r>
        <w:fldChar w:fldCharType="end"/>
      </w:r>
      <w:r>
        <w:t xml:space="preserve">: </w:t>
      </w:r>
      <w:r w:rsidRPr="003349E3">
        <w:t>30-Day Hospital Readmission Distribution</w:t>
      </w:r>
    </w:p>
    <w:p w14:paraId="747C2ABC" w14:textId="3182B256" w:rsidR="00F40E3B" w:rsidRDefault="0018629A" w:rsidP="0018629A">
      <w:pPr>
        <w:pStyle w:val="BodyText"/>
      </w:pPr>
      <w:r>
        <w:t>Descriptive rates are subject to the observed groups. In the final cohort, the 30-day readmission rate was found to be 11.6% for Caucasian encounters, 11.5% for African American encounters, 10.6% for Hispanic encounters, 10.4% for Asian encounters, and 9.8% for “Other”. 2273 race values are missing. 30-day readmission rates are 11.52% for female and 11.4% for male encounters. Rate of age-bands were highest for [20–30) (14.31%) and [50-60) (9.8%), while other rates were lower. Weight is 96.86% missing and hence was removed.</w:t>
      </w:r>
    </w:p>
    <w:p w14:paraId="03CEAE31" w14:textId="77777777" w:rsidR="00D75C77" w:rsidRDefault="00D75C77" w:rsidP="0018629A">
      <w:pPr>
        <w:pStyle w:val="BodyText"/>
      </w:pPr>
    </w:p>
    <w:p w14:paraId="170B0E43" w14:textId="6BC01BC6" w:rsidR="00894C98" w:rsidRDefault="00D75C77" w:rsidP="0018629A">
      <w:pPr>
        <w:pStyle w:val="BodyText"/>
        <w:rPr>
          <w:noProof/>
        </w:rPr>
      </w:pPr>
      <w:r>
        <w:rPr>
          <w:noProof/>
        </w:rPr>
        <w:drawing>
          <wp:inline distT="0" distB="0" distL="0" distR="0" wp14:anchorId="2D6B9EC5" wp14:editId="1D145EDF">
            <wp:extent cx="3950525" cy="2286000"/>
            <wp:effectExtent l="0" t="0" r="0" b="0"/>
            <wp:docPr id="4718418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52518" cy="2287153"/>
                    </a:xfrm>
                    <a:prstGeom prst="rect">
                      <a:avLst/>
                    </a:prstGeom>
                    <a:noFill/>
                    <a:ln>
                      <a:noFill/>
                    </a:ln>
                  </pic:spPr>
                </pic:pic>
              </a:graphicData>
            </a:graphic>
          </wp:inline>
        </w:drawing>
      </w:r>
    </w:p>
    <w:p w14:paraId="5F1E58DB" w14:textId="2FAB390E" w:rsidR="00891122" w:rsidRDefault="00891122" w:rsidP="0018629A">
      <w:pPr>
        <w:pStyle w:val="BodyText"/>
      </w:pPr>
      <w:r>
        <w:rPr>
          <w:noProof/>
        </w:rPr>
        <w:drawing>
          <wp:inline distT="0" distB="0" distL="0" distR="0" wp14:anchorId="112A5F15" wp14:editId="19D8C771">
            <wp:extent cx="3952892" cy="2269067"/>
            <wp:effectExtent l="0" t="0" r="0" b="0"/>
            <wp:docPr id="13261952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75039" cy="2281780"/>
                    </a:xfrm>
                    <a:prstGeom prst="rect">
                      <a:avLst/>
                    </a:prstGeom>
                    <a:noFill/>
                    <a:ln>
                      <a:noFill/>
                    </a:ln>
                  </pic:spPr>
                </pic:pic>
              </a:graphicData>
            </a:graphic>
          </wp:inline>
        </w:drawing>
      </w:r>
    </w:p>
    <w:p w14:paraId="3B58D4A8" w14:textId="461D7834" w:rsidR="00891122" w:rsidRDefault="00891122" w:rsidP="0018629A">
      <w:pPr>
        <w:pStyle w:val="BodyText"/>
      </w:pPr>
      <w:r>
        <w:rPr>
          <w:noProof/>
        </w:rPr>
        <w:drawing>
          <wp:inline distT="0" distB="0" distL="0" distR="0" wp14:anchorId="466FF142" wp14:editId="7AF3BBFC">
            <wp:extent cx="2523067" cy="1986800"/>
            <wp:effectExtent l="0" t="0" r="0" b="0"/>
            <wp:docPr id="18689211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31508" cy="1993447"/>
                    </a:xfrm>
                    <a:prstGeom prst="rect">
                      <a:avLst/>
                    </a:prstGeom>
                    <a:noFill/>
                    <a:ln>
                      <a:noFill/>
                    </a:ln>
                  </pic:spPr>
                </pic:pic>
              </a:graphicData>
            </a:graphic>
          </wp:inline>
        </w:drawing>
      </w:r>
    </w:p>
    <w:p w14:paraId="04999DD7" w14:textId="35E9AD7D" w:rsidR="001F69B5" w:rsidRDefault="001F69B5" w:rsidP="00876B37">
      <w:pPr>
        <w:pStyle w:val="Caption"/>
      </w:pPr>
      <w:r>
        <w:t xml:space="preserve">Figure </w:t>
      </w:r>
      <w:r>
        <w:fldChar w:fldCharType="begin"/>
      </w:r>
      <w:r>
        <w:instrText xml:space="preserve"> SEQ Figure \* ARABIC </w:instrText>
      </w:r>
      <w:r>
        <w:fldChar w:fldCharType="separate"/>
      </w:r>
      <w:r w:rsidR="00876B37">
        <w:t>7</w:t>
      </w:r>
      <w:r>
        <w:fldChar w:fldCharType="end"/>
      </w:r>
      <w:r>
        <w:t>: D</w:t>
      </w:r>
      <w:r w:rsidRPr="001071E6">
        <w:t>escriptive readmission rates</w:t>
      </w:r>
    </w:p>
    <w:p w14:paraId="4BA87EA9" w14:textId="058F7BA0" w:rsidR="0018629A" w:rsidRPr="00F40E3B" w:rsidRDefault="0018629A" w:rsidP="0018629A">
      <w:pPr>
        <w:pStyle w:val="BodyText"/>
      </w:pPr>
      <w:r w:rsidRPr="0018629A">
        <w:t xml:space="preserve">The high rate of missing values on laboratory tests could be explained by one of the key aspects: test ordering depends on clinical judgment, available resources, and the patient’s state. The fact that a test was done correlates with readmission only and could serve as a marker in the source system, but </w:t>
      </w:r>
      <w:r w:rsidRPr="0018629A">
        <w:lastRenderedPageBreak/>
        <w:t>would not be transferable to another system which uses other methods. In other words, missingness becomes the marker of clinical practice in the specific system.</w:t>
      </w:r>
    </w:p>
    <w:p w14:paraId="7505A18E" w14:textId="4A854FCA" w:rsidR="006479C3" w:rsidRPr="006479C3" w:rsidRDefault="006479C3" w:rsidP="006479C3">
      <w:pPr>
        <w:pStyle w:val="Heading2"/>
        <w:ind w:left="851" w:hanging="851"/>
        <w:jc w:val="both"/>
        <w:rPr>
          <w:rFonts w:asciiTheme="minorHAnsi" w:hAnsiTheme="minorHAnsi" w:cstheme="minorHAnsi"/>
          <w:noProof w:val="0"/>
          <w:color w:val="000000" w:themeColor="text1"/>
        </w:rPr>
      </w:pPr>
      <w:bookmarkStart w:id="95" w:name="_Toc244004933"/>
      <w:r>
        <w:rPr>
          <w:rFonts w:asciiTheme="minorHAnsi" w:hAnsiTheme="minorHAnsi" w:cstheme="minorHAnsi"/>
          <w:noProof w:val="0"/>
          <w:color w:val="000000" w:themeColor="text1"/>
        </w:rPr>
        <w:t>Model Performance</w:t>
      </w:r>
      <w:bookmarkEnd w:id="95"/>
    </w:p>
    <w:p w14:paraId="27294AD7" w14:textId="24504D84" w:rsidR="009611E2" w:rsidRPr="00F40E3B" w:rsidRDefault="009611E2" w:rsidP="009611E2">
      <w:pPr>
        <w:pStyle w:val="BodyText"/>
      </w:pPr>
      <w:r w:rsidRPr="0018629A">
        <w:t>The high rate of missing values on laboratory tests could be explained by one of the key aspects: test ordering depends on clinical judgment, available resources, and the patient’s state. The fact that a test was done correlates with readmission only and could serve as a marker in the source system, but would not be transferable to another system which uses other methods. In other words, missingness becomes the marker of clinical practice in the specific system.</w:t>
      </w:r>
    </w:p>
    <w:p w14:paraId="47B78683" w14:textId="7CEA14CF" w:rsidR="00272576" w:rsidRPr="00272576" w:rsidRDefault="00234F2B" w:rsidP="00272576">
      <w:pPr>
        <w:pStyle w:val="BodyText"/>
      </w:pPr>
      <w:r>
        <w:t>Figure 8</w:t>
      </w:r>
      <w:r w:rsidR="00707ACF" w:rsidRPr="00707ACF">
        <w:t xml:space="preserve"> gives the results on the hold-out test set. The XGBoost classifier using sigmoid calibration is the best-performing model based on ROC-AUC and average precision metrics, though the gap between the performances of this model and EBM, and penalized logistic regression is minimal. Average precision is used as the metric for the PR-curve instead of the ambiguously-named PR-AUC; the no-skill baseline is estimated to be the prevalence on the test set (0.1145).</w:t>
      </w:r>
    </w:p>
    <w:p w14:paraId="75324A3A" w14:textId="455DE348" w:rsidR="00234F2B" w:rsidRDefault="00234F2B" w:rsidP="00876B37">
      <w:pPr>
        <w:pStyle w:val="Caption"/>
      </w:pPr>
      <w:r>
        <w:drawing>
          <wp:inline distT="0" distB="0" distL="0" distR="0" wp14:anchorId="0192EA2B" wp14:editId="4AB8CE15">
            <wp:extent cx="3878580" cy="1539240"/>
            <wp:effectExtent l="0" t="0" r="7620" b="3810"/>
            <wp:docPr id="1444085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r="15449"/>
                    <a:stretch>
                      <a:fillRect/>
                    </a:stretch>
                  </pic:blipFill>
                  <pic:spPr bwMode="auto">
                    <a:xfrm>
                      <a:off x="0" y="0"/>
                      <a:ext cx="3878580" cy="1539240"/>
                    </a:xfrm>
                    <a:prstGeom prst="rect">
                      <a:avLst/>
                    </a:prstGeom>
                    <a:noFill/>
                    <a:ln>
                      <a:noFill/>
                    </a:ln>
                    <a:extLst>
                      <a:ext uri="{53640926-AAD7-44D8-BBD7-CCE9431645EC}">
                        <a14:shadowObscured xmlns:a14="http://schemas.microsoft.com/office/drawing/2010/main"/>
                      </a:ext>
                    </a:extLst>
                  </pic:spPr>
                </pic:pic>
              </a:graphicData>
            </a:graphic>
          </wp:inline>
        </w:drawing>
      </w:r>
    </w:p>
    <w:p w14:paraId="7B17A984" w14:textId="3FF65437" w:rsidR="00806992" w:rsidRPr="00806992" w:rsidRDefault="00234F2B" w:rsidP="00876B37">
      <w:pPr>
        <w:pStyle w:val="Caption"/>
      </w:pPr>
      <w:r>
        <w:t xml:space="preserve">Figure </w:t>
      </w:r>
      <w:r>
        <w:fldChar w:fldCharType="begin"/>
      </w:r>
      <w:r>
        <w:instrText xml:space="preserve"> SEQ Figure \* ARABIC </w:instrText>
      </w:r>
      <w:r>
        <w:fldChar w:fldCharType="separate"/>
      </w:r>
      <w:r w:rsidR="00876B37">
        <w:t>8</w:t>
      </w:r>
      <w:r>
        <w:fldChar w:fldCharType="end"/>
      </w:r>
      <w:r>
        <w:t>: Final held-out performance</w:t>
      </w:r>
    </w:p>
    <w:p w14:paraId="1ABD47C8" w14:textId="77777777" w:rsidR="00B10CEF" w:rsidRDefault="00B10CEF" w:rsidP="00B10CEF">
      <w:pPr>
        <w:pStyle w:val="BodyText"/>
        <w:rPr>
          <w:rFonts w:asciiTheme="minorHAnsi" w:hAnsiTheme="minorHAnsi" w:cstheme="minorHAnsi"/>
        </w:rPr>
      </w:pPr>
    </w:p>
    <w:p w14:paraId="282652E1" w14:textId="285577D3" w:rsidR="001C791E" w:rsidRPr="00CB57DE" w:rsidRDefault="006F1A3F" w:rsidP="00B10CEF">
      <w:pPr>
        <w:pStyle w:val="BodyText"/>
        <w:rPr>
          <w:rFonts w:asciiTheme="minorHAnsi" w:hAnsiTheme="minorHAnsi" w:cstheme="minorHAnsi"/>
        </w:rPr>
      </w:pPr>
      <w:r w:rsidRPr="006F1A3F">
        <w:rPr>
          <w:rFonts w:asciiTheme="minorHAnsi" w:hAnsiTheme="minorHAnsi" w:cstheme="minorHAnsi"/>
        </w:rPr>
        <w:t>The last discrimination differences are small, calibrated XGBoost outperforms logistic regression with 0.0067 difference for ROC-AUC and 0.0118 difference for average precision; EBM outperforms logistic regression with 0.0036 difference for ROC-AUC and 0.0025 difference for average precision. An average precision of 0.24 is twice the positive prevalence rate, but the precision is still low at the selected operating point.</w:t>
      </w:r>
    </w:p>
    <w:p w14:paraId="7A2553B7" w14:textId="0B1A43F5" w:rsidR="0003337F" w:rsidRPr="00CB57DE" w:rsidRDefault="00021BD1" w:rsidP="0003337F">
      <w:pPr>
        <w:pStyle w:val="BodyText"/>
        <w:rPr>
          <w:rFonts w:asciiTheme="minorHAnsi" w:hAnsiTheme="minorHAnsi" w:cstheme="minorHAnsi"/>
        </w:rPr>
      </w:pPr>
      <w:r>
        <w:rPr>
          <w:noProof/>
        </w:rPr>
        <w:lastRenderedPageBreak/>
        <w:drawing>
          <wp:inline distT="0" distB="0" distL="0" distR="0" wp14:anchorId="2F8E92B5" wp14:editId="5A4A10BC">
            <wp:extent cx="3886200" cy="2764167"/>
            <wp:effectExtent l="0" t="0" r="0" b="0"/>
            <wp:docPr id="771972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89777" cy="2766711"/>
                    </a:xfrm>
                    <a:prstGeom prst="rect">
                      <a:avLst/>
                    </a:prstGeom>
                    <a:noFill/>
                    <a:ln>
                      <a:noFill/>
                    </a:ln>
                  </pic:spPr>
                </pic:pic>
              </a:graphicData>
            </a:graphic>
          </wp:inline>
        </w:drawing>
      </w:r>
    </w:p>
    <w:p w14:paraId="584BB6BC" w14:textId="796E9C57" w:rsidR="0003337F" w:rsidRPr="00CB57DE" w:rsidRDefault="009F4A83" w:rsidP="00876B37">
      <w:pPr>
        <w:pStyle w:val="Caption"/>
      </w:pPr>
      <w:r>
        <w:t xml:space="preserve">                            </w:t>
      </w:r>
      <w:r w:rsidR="00892BB1">
        <w:t xml:space="preserve">Figure </w:t>
      </w:r>
      <w:r w:rsidR="00892BB1">
        <w:fldChar w:fldCharType="begin"/>
      </w:r>
      <w:r w:rsidR="00892BB1">
        <w:instrText xml:space="preserve"> SEQ Figure \* ARABIC </w:instrText>
      </w:r>
      <w:r w:rsidR="00892BB1">
        <w:fldChar w:fldCharType="separate"/>
      </w:r>
      <w:r w:rsidR="00876B37">
        <w:t>9</w:t>
      </w:r>
      <w:r w:rsidR="00892BB1">
        <w:fldChar w:fldCharType="end"/>
      </w:r>
      <w:r w:rsidR="00892BB1">
        <w:t>: Held out ROC AUC curve</w:t>
      </w:r>
    </w:p>
    <w:p w14:paraId="15C3A0D3" w14:textId="120FC63E" w:rsidR="0003337F" w:rsidRPr="00CB57DE" w:rsidRDefault="009F4A83" w:rsidP="0003337F">
      <w:pPr>
        <w:pStyle w:val="BodyText"/>
        <w:rPr>
          <w:rFonts w:asciiTheme="minorHAnsi" w:hAnsiTheme="minorHAnsi" w:cstheme="minorHAnsi"/>
        </w:rPr>
      </w:pPr>
      <w:r>
        <w:rPr>
          <w:noProof/>
        </w:rPr>
        <w:drawing>
          <wp:anchor distT="0" distB="0" distL="114300" distR="114300" simplePos="0" relativeHeight="251661312" behindDoc="1" locked="0" layoutInCell="1" allowOverlap="1" wp14:anchorId="54EA2966" wp14:editId="75B5AAC2">
            <wp:simplePos x="0" y="0"/>
            <wp:positionH relativeFrom="page">
              <wp:posOffset>1379855</wp:posOffset>
            </wp:positionH>
            <wp:positionV relativeFrom="paragraph">
              <wp:posOffset>86360</wp:posOffset>
            </wp:positionV>
            <wp:extent cx="3530600" cy="2410460"/>
            <wp:effectExtent l="0" t="0" r="0" b="8890"/>
            <wp:wrapTight wrapText="bothSides">
              <wp:wrapPolygon edited="0">
                <wp:start x="0" y="0"/>
                <wp:lineTo x="0" y="21509"/>
                <wp:lineTo x="21445" y="21509"/>
                <wp:lineTo x="21445" y="0"/>
                <wp:lineTo x="0" y="0"/>
              </wp:wrapPolygon>
            </wp:wrapTight>
            <wp:docPr id="76370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30600" cy="2410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8C708F" w14:textId="77777777" w:rsidR="009F4A83" w:rsidRDefault="009F4A83" w:rsidP="00876B37">
      <w:pPr>
        <w:pStyle w:val="Caption"/>
      </w:pPr>
    </w:p>
    <w:p w14:paraId="7AEC4B45" w14:textId="77777777" w:rsidR="009F4A83" w:rsidRDefault="009F4A83" w:rsidP="00876B37">
      <w:pPr>
        <w:pStyle w:val="Caption"/>
      </w:pPr>
    </w:p>
    <w:p w14:paraId="5502CB28" w14:textId="77777777" w:rsidR="009F4A83" w:rsidRDefault="009F4A83" w:rsidP="00876B37">
      <w:pPr>
        <w:pStyle w:val="Caption"/>
      </w:pPr>
    </w:p>
    <w:p w14:paraId="007B900B" w14:textId="77777777" w:rsidR="009F4A83" w:rsidRDefault="009F4A83" w:rsidP="00876B37">
      <w:pPr>
        <w:pStyle w:val="Caption"/>
      </w:pPr>
    </w:p>
    <w:p w14:paraId="190ACDB6" w14:textId="77777777" w:rsidR="009F4A83" w:rsidRDefault="009F4A83" w:rsidP="00876B37">
      <w:pPr>
        <w:pStyle w:val="Caption"/>
      </w:pPr>
    </w:p>
    <w:p w14:paraId="02093E11" w14:textId="77777777" w:rsidR="009F4A83" w:rsidRDefault="009F4A83" w:rsidP="00876B37">
      <w:pPr>
        <w:pStyle w:val="Caption"/>
      </w:pPr>
    </w:p>
    <w:p w14:paraId="4F3B3AAA" w14:textId="77777777" w:rsidR="009F4A83" w:rsidRDefault="009F4A83" w:rsidP="00876B37">
      <w:pPr>
        <w:pStyle w:val="Caption"/>
      </w:pPr>
    </w:p>
    <w:p w14:paraId="74A54FEA" w14:textId="3BB8FDED" w:rsidR="0003337F" w:rsidRPr="00CB57DE" w:rsidRDefault="009F4A83" w:rsidP="00876B37">
      <w:pPr>
        <w:pStyle w:val="Caption"/>
      </w:pPr>
      <w:r>
        <w:t xml:space="preserve">                            </w:t>
      </w:r>
      <w:r w:rsidR="00892BB1">
        <w:t xml:space="preserve">Figure </w:t>
      </w:r>
      <w:r w:rsidR="00892BB1">
        <w:fldChar w:fldCharType="begin"/>
      </w:r>
      <w:r w:rsidR="00892BB1">
        <w:instrText xml:space="preserve"> SEQ Figure \* ARABIC </w:instrText>
      </w:r>
      <w:r w:rsidR="00892BB1">
        <w:fldChar w:fldCharType="separate"/>
      </w:r>
      <w:r w:rsidR="00876B37">
        <w:t>10</w:t>
      </w:r>
      <w:r w:rsidR="00892BB1">
        <w:fldChar w:fldCharType="end"/>
      </w:r>
      <w:r w:rsidR="00892BB1">
        <w:t>: Held out average precision</w:t>
      </w:r>
    </w:p>
    <w:p w14:paraId="2C0D4CF5" w14:textId="1B64F5D7" w:rsidR="0003337F" w:rsidRDefault="006F1A3F" w:rsidP="0003337F">
      <w:pPr>
        <w:pStyle w:val="BodyText"/>
        <w:rPr>
          <w:rFonts w:asciiTheme="minorHAnsi" w:hAnsiTheme="minorHAnsi" w:cstheme="minorHAnsi"/>
        </w:rPr>
      </w:pPr>
      <w:r w:rsidRPr="006F1A3F">
        <w:rPr>
          <w:rFonts w:asciiTheme="minorHAnsi" w:hAnsiTheme="minorHAnsi" w:cstheme="minorHAnsi"/>
        </w:rPr>
        <w:t>With the default threshold of 0.5, the sensitivity is 0.6032, specificity is 0.6720, PPV is 0.1881, and NPV is 0.9308. In comparison of operating points, the globally chosen threshold of about 0.1067 is used for evaluation of performance based on the validation set. Comparison of threshold-sensitive measures should include information on threshold selection.</w:t>
      </w:r>
    </w:p>
    <w:p w14:paraId="1779BE8E" w14:textId="6B63E9F6" w:rsidR="006F1A3F" w:rsidRPr="00CB57DE" w:rsidRDefault="006F1A3F" w:rsidP="0003337F">
      <w:pPr>
        <w:pStyle w:val="BodyText"/>
        <w:rPr>
          <w:rFonts w:asciiTheme="minorHAnsi" w:hAnsiTheme="minorHAnsi" w:cstheme="minorHAnsi"/>
        </w:rPr>
      </w:pPr>
      <w:r w:rsidRPr="006F1A3F">
        <w:rPr>
          <w:rFonts w:asciiTheme="minorHAnsi" w:hAnsiTheme="minorHAnsi" w:cstheme="minorHAnsi"/>
        </w:rPr>
        <w:t xml:space="preserve">The model comparison needs to be considered along with the splitting and the outcome construction. The test statistic applies to the encounters from patients not included in the training set but sampled from the same historical mix of datasets. This is neither a risk estimates on a per-patient level for a future year nor proof of performance on a hospital where no development data was used. As all models are applied to the same test samples, paired comparisons would be </w:t>
      </w:r>
      <w:r w:rsidRPr="006F1A3F">
        <w:rPr>
          <w:rFonts w:asciiTheme="minorHAnsi" w:hAnsiTheme="minorHAnsi" w:cstheme="minorHAnsi"/>
        </w:rPr>
        <w:lastRenderedPageBreak/>
        <w:t>appropriate here and may help to see if the order is significant. Comparison of the modified LACE score is even more restricted by the fact that it is constructed using proxy variables and does not yield a probability estimate. Thus, only ranking measures may be used.</w:t>
      </w:r>
    </w:p>
    <w:p w14:paraId="71635FED" w14:textId="149A4CF1" w:rsidR="0003337F" w:rsidRPr="00FE28FA" w:rsidRDefault="00FE28FA" w:rsidP="0003337F">
      <w:pPr>
        <w:pStyle w:val="Heading2"/>
        <w:ind w:left="851" w:hanging="851"/>
        <w:jc w:val="both"/>
        <w:rPr>
          <w:rFonts w:asciiTheme="minorHAnsi" w:hAnsiTheme="minorHAnsi" w:cstheme="minorHAnsi"/>
          <w:noProof w:val="0"/>
          <w:color w:val="000000" w:themeColor="text1"/>
        </w:rPr>
      </w:pPr>
      <w:r>
        <w:rPr>
          <w:rFonts w:asciiTheme="minorHAnsi" w:hAnsiTheme="minorHAnsi" w:cstheme="minorHAnsi"/>
          <w:noProof w:val="0"/>
          <w:color w:val="000000" w:themeColor="text1"/>
        </w:rPr>
        <w:t>Calibration</w:t>
      </w:r>
    </w:p>
    <w:p w14:paraId="7128ECCB" w14:textId="1BD269C9" w:rsidR="0003337F" w:rsidRDefault="00FE28FA" w:rsidP="0003337F">
      <w:pPr>
        <w:pStyle w:val="BodyText"/>
        <w:rPr>
          <w:rFonts w:asciiTheme="minorHAnsi" w:hAnsiTheme="minorHAnsi" w:cstheme="minorHAnsi"/>
        </w:rPr>
      </w:pPr>
      <w:r w:rsidRPr="00FE28FA">
        <w:rPr>
          <w:rFonts w:asciiTheme="minorHAnsi" w:hAnsiTheme="minorHAnsi" w:cstheme="minorHAnsi"/>
        </w:rPr>
        <w:t xml:space="preserve">It is interesting to note the contrast between Brier score and calibration intercept and slope when comparing these models. The Brier score is an average squared error over all cases and is affected by calibration and discrimination capacity. While intercept and slope measure systematic shifts and variation in log odds predictions, they cannot detect all types of </w:t>
      </w:r>
      <w:r w:rsidRPr="00FE28FA">
        <w:rPr>
          <w:rFonts w:asciiTheme="minorHAnsi" w:hAnsiTheme="minorHAnsi" w:cstheme="minorHAnsi"/>
        </w:rPr>
        <w:t>miscalibrations</w:t>
      </w:r>
      <w:r w:rsidRPr="00FE28FA">
        <w:rPr>
          <w:rFonts w:asciiTheme="minorHAnsi" w:hAnsiTheme="minorHAnsi" w:cstheme="minorHAnsi"/>
        </w:rPr>
        <w:t>. One model can perform well in terms of Brier score but exhibit non-ideal slope or have problems with certain ranges of risk scores. At the same time, another model can perform well in terms of rank ordering but need recalibration of probabilities. Therefore, the results allow making only partial conclusions: the calibrated XGBoost probabilities are much better than uncalibrated ones in terms of Brier score, while EBM is close to perfect intercept and slope values. Reliability diagrams for different ranges and subgroups of risks would provide more details about errors; one should not make a conclusion about guaranteed accuracy from one aggregate score in the current project.</w:t>
      </w:r>
    </w:p>
    <w:p w14:paraId="193B3F8E" w14:textId="3A393977" w:rsidR="00EF2347" w:rsidRDefault="00EF2347" w:rsidP="00EF2347">
      <w:pPr>
        <w:pStyle w:val="BodyText"/>
        <w:rPr>
          <w:rFonts w:asciiTheme="minorHAnsi" w:hAnsiTheme="minorHAnsi" w:cstheme="minorHAnsi"/>
        </w:rPr>
      </w:pPr>
      <w:r w:rsidRPr="00EF2347">
        <w:rPr>
          <w:rFonts w:asciiTheme="minorHAnsi" w:hAnsiTheme="minorHAnsi" w:cstheme="minorHAnsi"/>
        </w:rPr>
        <w:t>On the held-out test data set, penalised logistic regression has Brier score 0.09449, EBM 0.09413, raw XGBoost 0.21437 and sigmoid-calibrated XGBoost 0.09383. The calibration intercept/slope diagnostics have values of 0.2459/1.1425 for logistic regression, 0.1196/1.0809 for EBM and 0.2681/1.1567 for calibrated XGBoost, where an ideal value for both metrics is 0 and 1 respectively. EBM appears to perform the closest to the ideal on these two intercept/slope metrics while sigmoid-calibrated XGBoost has the lowest Brier score.</w:t>
      </w:r>
    </w:p>
    <w:p w14:paraId="795C5B77" w14:textId="66ED885E" w:rsidR="00336FA2" w:rsidRPr="00EF2347" w:rsidRDefault="00336FA2" w:rsidP="00EF2347">
      <w:pPr>
        <w:pStyle w:val="BodyText"/>
        <w:rPr>
          <w:rFonts w:asciiTheme="minorHAnsi" w:hAnsiTheme="minorHAnsi" w:cstheme="minorHAnsi"/>
        </w:rPr>
      </w:pPr>
    </w:p>
    <w:p w14:paraId="3488978A" w14:textId="116C2C75" w:rsidR="00973C86" w:rsidRDefault="00973C86" w:rsidP="00EF2347">
      <w:pPr>
        <w:pStyle w:val="BodyText"/>
        <w:rPr>
          <w:rFonts w:asciiTheme="minorHAnsi" w:hAnsiTheme="minorHAnsi" w:cstheme="minorHAnsi"/>
        </w:rPr>
      </w:pPr>
    </w:p>
    <w:p w14:paraId="315FEDE7" w14:textId="5DC11FE9" w:rsidR="00973C86" w:rsidRDefault="00973C86" w:rsidP="00EF2347">
      <w:pPr>
        <w:pStyle w:val="BodyText"/>
        <w:rPr>
          <w:rFonts w:asciiTheme="minorHAnsi" w:hAnsiTheme="minorHAnsi" w:cstheme="minorHAnsi"/>
        </w:rPr>
      </w:pPr>
    </w:p>
    <w:p w14:paraId="715928C4" w14:textId="77777777" w:rsidR="00973C86" w:rsidRDefault="00973C86" w:rsidP="00EF2347">
      <w:pPr>
        <w:pStyle w:val="BodyText"/>
        <w:rPr>
          <w:rFonts w:asciiTheme="minorHAnsi" w:hAnsiTheme="minorHAnsi" w:cstheme="minorHAnsi"/>
        </w:rPr>
      </w:pPr>
    </w:p>
    <w:p w14:paraId="4177DA44" w14:textId="77777777" w:rsidR="00973C86" w:rsidRDefault="00973C86" w:rsidP="00EF2347">
      <w:pPr>
        <w:pStyle w:val="BodyText"/>
        <w:rPr>
          <w:rFonts w:asciiTheme="minorHAnsi" w:hAnsiTheme="minorHAnsi" w:cstheme="minorHAnsi"/>
        </w:rPr>
      </w:pPr>
    </w:p>
    <w:p w14:paraId="1277BD06" w14:textId="405E6292" w:rsidR="00876B37" w:rsidRDefault="00876B37" w:rsidP="00876B37">
      <w:pPr>
        <w:pStyle w:val="Caption"/>
        <w:rPr>
          <w:lang w:val="en-NZ"/>
        </w:rPr>
      </w:pPr>
      <w:r>
        <w:lastRenderedPageBreak/>
        <w:drawing>
          <wp:anchor distT="0" distB="0" distL="114300" distR="114300" simplePos="0" relativeHeight="251662336" behindDoc="1" locked="0" layoutInCell="1" allowOverlap="1" wp14:anchorId="12B79D72" wp14:editId="2BE56F27">
            <wp:simplePos x="0" y="0"/>
            <wp:positionH relativeFrom="page">
              <wp:posOffset>1516611</wp:posOffset>
            </wp:positionH>
            <wp:positionV relativeFrom="paragraph">
              <wp:posOffset>-462</wp:posOffset>
            </wp:positionV>
            <wp:extent cx="4606641" cy="3276600"/>
            <wp:effectExtent l="0" t="0" r="3810" b="0"/>
            <wp:wrapTight wrapText="bothSides">
              <wp:wrapPolygon edited="0">
                <wp:start x="0" y="0"/>
                <wp:lineTo x="0" y="21474"/>
                <wp:lineTo x="21529" y="21474"/>
                <wp:lineTo x="21529" y="0"/>
                <wp:lineTo x="0" y="0"/>
              </wp:wrapPolygon>
            </wp:wrapTight>
            <wp:docPr id="5356841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06641" cy="3276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2D581D" w14:textId="77777777" w:rsidR="00876B37" w:rsidRDefault="00876B37" w:rsidP="00876B37">
      <w:pPr>
        <w:pStyle w:val="Caption"/>
      </w:pPr>
    </w:p>
    <w:p w14:paraId="75C02331" w14:textId="77777777" w:rsidR="00876B37" w:rsidRDefault="00876B37" w:rsidP="00876B37">
      <w:pPr>
        <w:pStyle w:val="Caption"/>
      </w:pPr>
    </w:p>
    <w:p w14:paraId="5E594BF5" w14:textId="77777777" w:rsidR="00876B37" w:rsidRDefault="00876B37" w:rsidP="00876B37">
      <w:pPr>
        <w:pStyle w:val="Caption"/>
      </w:pPr>
    </w:p>
    <w:p w14:paraId="4FA72502" w14:textId="77777777" w:rsidR="00876B37" w:rsidRDefault="00876B37" w:rsidP="00876B37">
      <w:pPr>
        <w:pStyle w:val="Caption"/>
      </w:pPr>
    </w:p>
    <w:p w14:paraId="6DDE0A10" w14:textId="77777777" w:rsidR="00876B37" w:rsidRDefault="00876B37" w:rsidP="00876B37">
      <w:pPr>
        <w:pStyle w:val="Caption"/>
      </w:pPr>
    </w:p>
    <w:p w14:paraId="5B28E52C" w14:textId="77777777" w:rsidR="00876B37" w:rsidRDefault="00876B37" w:rsidP="00876B37">
      <w:pPr>
        <w:pStyle w:val="Caption"/>
      </w:pPr>
    </w:p>
    <w:p w14:paraId="766B2513" w14:textId="77777777" w:rsidR="00876B37" w:rsidRDefault="00876B37" w:rsidP="00876B37">
      <w:pPr>
        <w:pStyle w:val="Caption"/>
      </w:pPr>
    </w:p>
    <w:p w14:paraId="79C47C31" w14:textId="77777777" w:rsidR="00876B37" w:rsidRDefault="00876B37" w:rsidP="00876B37">
      <w:pPr>
        <w:pStyle w:val="Caption"/>
      </w:pPr>
    </w:p>
    <w:p w14:paraId="21BD554B" w14:textId="77777777" w:rsidR="00876B37" w:rsidRDefault="00876B37" w:rsidP="00876B37">
      <w:pPr>
        <w:pStyle w:val="Caption"/>
      </w:pPr>
    </w:p>
    <w:p w14:paraId="325C1DF1" w14:textId="77777777" w:rsidR="00876B37" w:rsidRDefault="00876B37" w:rsidP="00876B37">
      <w:pPr>
        <w:pStyle w:val="Caption"/>
      </w:pPr>
    </w:p>
    <w:p w14:paraId="641D13CA" w14:textId="777DDB89" w:rsidR="00973C86" w:rsidRDefault="00876B37" w:rsidP="00876B37">
      <w:pPr>
        <w:pStyle w:val="Caption"/>
      </w:pPr>
      <w:r>
        <w:t xml:space="preserve">Figure </w:t>
      </w:r>
      <w:r>
        <w:fldChar w:fldCharType="begin"/>
      </w:r>
      <w:r>
        <w:instrText xml:space="preserve"> SEQ Figure \* ARABIC </w:instrText>
      </w:r>
      <w:r>
        <w:fldChar w:fldCharType="separate"/>
      </w:r>
      <w:r>
        <w:t>11</w:t>
      </w:r>
      <w:r>
        <w:fldChar w:fldCharType="end"/>
      </w:r>
      <w:r>
        <w:t>: Calibration curves for final models</w:t>
      </w:r>
    </w:p>
    <w:p w14:paraId="3F46DCE7" w14:textId="77777777" w:rsidR="00876B37" w:rsidRDefault="00876B37" w:rsidP="00EF2347">
      <w:pPr>
        <w:pStyle w:val="BodyText"/>
        <w:rPr>
          <w:rFonts w:asciiTheme="minorHAnsi" w:hAnsiTheme="minorHAnsi" w:cstheme="minorHAnsi"/>
          <w:lang w:val="en-MY"/>
        </w:rPr>
      </w:pPr>
    </w:p>
    <w:p w14:paraId="5B76D61A" w14:textId="0220CC36" w:rsidR="005154ED" w:rsidRPr="00CB57DE" w:rsidRDefault="00EF2347" w:rsidP="00EF2347">
      <w:pPr>
        <w:pStyle w:val="BodyText"/>
        <w:rPr>
          <w:rFonts w:asciiTheme="minorHAnsi" w:hAnsiTheme="minorHAnsi" w:cstheme="minorHAnsi"/>
        </w:rPr>
      </w:pPr>
      <w:r w:rsidRPr="00EF2347">
        <w:rPr>
          <w:rFonts w:asciiTheme="minorHAnsi" w:hAnsiTheme="minorHAnsi" w:cstheme="minorHAnsi"/>
        </w:rPr>
        <w:t>Sigmoid calibration improves the Brier score of XGBoost model from 0.21437 to 0.09383 with the same ROC-AUC (0.68477) and average precision (0.24262). This is in agreement with the fact that calibration transforms the scale of probability but preserves ranking. Although the calibrated score model does reasonably well in terms of Brier score, its calibration intercept and slope still deviate from the ideal.</w:t>
      </w:r>
    </w:p>
    <w:p w14:paraId="0D5C1C71" w14:textId="77777777" w:rsidR="0003337F" w:rsidRPr="00CB57DE" w:rsidRDefault="0003337F" w:rsidP="0003337F">
      <w:pPr>
        <w:pStyle w:val="BodyText"/>
        <w:rPr>
          <w:rFonts w:asciiTheme="minorHAnsi" w:hAnsiTheme="minorHAnsi" w:cstheme="minorHAnsi"/>
        </w:rPr>
      </w:pPr>
    </w:p>
    <w:p w14:paraId="305EA41D" w14:textId="02C3FD17" w:rsidR="00AC1321" w:rsidRDefault="00AC1321" w:rsidP="00AC1321">
      <w:pPr>
        <w:pStyle w:val="Heading2"/>
        <w:ind w:left="851" w:hanging="851"/>
        <w:jc w:val="both"/>
        <w:rPr>
          <w:rFonts w:asciiTheme="minorHAnsi" w:hAnsiTheme="minorHAnsi" w:cstheme="minorHAnsi"/>
          <w:noProof w:val="0"/>
          <w:color w:val="000000" w:themeColor="text1"/>
        </w:rPr>
      </w:pPr>
      <w:r>
        <w:rPr>
          <w:rFonts w:asciiTheme="minorHAnsi" w:hAnsiTheme="minorHAnsi" w:cstheme="minorHAnsi"/>
          <w:noProof w:val="0"/>
          <w:color w:val="000000" w:themeColor="text1"/>
        </w:rPr>
        <w:t>Subgroup Performance and Fairness</w:t>
      </w:r>
    </w:p>
    <w:p w14:paraId="7533158E" w14:textId="77777777" w:rsidR="00AC1321" w:rsidRPr="00AC1321" w:rsidRDefault="00AC1321" w:rsidP="00AC1321">
      <w:pPr>
        <w:pStyle w:val="BodyText"/>
      </w:pPr>
    </w:p>
    <w:p w14:paraId="3D5EFDAC" w14:textId="39E80B06" w:rsidR="0003337F" w:rsidRPr="00CB57DE" w:rsidRDefault="0003337F" w:rsidP="0003337F">
      <w:pPr>
        <w:pStyle w:val="BodyText"/>
        <w:rPr>
          <w:rFonts w:asciiTheme="minorHAnsi" w:hAnsiTheme="minorHAnsi" w:cstheme="minorHAnsi"/>
        </w:rPr>
      </w:pPr>
    </w:p>
    <w:p w14:paraId="4616F425" w14:textId="77777777" w:rsidR="0003337F" w:rsidRPr="00CB57DE" w:rsidRDefault="0003337F" w:rsidP="0003337F">
      <w:pPr>
        <w:pStyle w:val="BodyText"/>
        <w:rPr>
          <w:rFonts w:asciiTheme="minorHAnsi" w:hAnsiTheme="minorHAnsi" w:cstheme="minorHAnsi"/>
        </w:rPr>
      </w:pPr>
    </w:p>
    <w:p w14:paraId="323B8BB9" w14:textId="77777777" w:rsidR="0003337F" w:rsidRPr="00CB57DE" w:rsidRDefault="0003337F" w:rsidP="0003337F">
      <w:pPr>
        <w:pStyle w:val="BodyText"/>
        <w:rPr>
          <w:rFonts w:asciiTheme="minorHAnsi" w:hAnsiTheme="minorHAnsi" w:cstheme="minorHAnsi"/>
        </w:rPr>
      </w:pPr>
    </w:p>
    <w:p w14:paraId="19C96A5D" w14:textId="77777777" w:rsidR="0003337F" w:rsidRPr="00CB57DE" w:rsidRDefault="0003337F" w:rsidP="0003337F">
      <w:pPr>
        <w:pStyle w:val="BodyText"/>
        <w:rPr>
          <w:rFonts w:asciiTheme="minorHAnsi" w:hAnsiTheme="minorHAnsi" w:cstheme="minorHAnsi"/>
        </w:rPr>
      </w:pPr>
    </w:p>
    <w:p w14:paraId="6FE9522F" w14:textId="77777777" w:rsidR="0003337F" w:rsidRPr="00CB57DE" w:rsidRDefault="0003337F" w:rsidP="0003337F">
      <w:pPr>
        <w:pStyle w:val="BodyText"/>
        <w:rPr>
          <w:rFonts w:asciiTheme="minorHAnsi" w:hAnsiTheme="minorHAnsi" w:cstheme="minorHAnsi"/>
        </w:rPr>
      </w:pPr>
    </w:p>
    <w:p w14:paraId="34A0C5E0" w14:textId="77777777" w:rsidR="0003337F" w:rsidRPr="00CB57DE" w:rsidRDefault="0003337F" w:rsidP="0003337F">
      <w:pPr>
        <w:pStyle w:val="BodyText"/>
        <w:rPr>
          <w:rFonts w:asciiTheme="minorHAnsi" w:hAnsiTheme="minorHAnsi" w:cstheme="minorHAnsi"/>
        </w:rPr>
      </w:pPr>
    </w:p>
    <w:p w14:paraId="5A8B9DAA" w14:textId="77777777" w:rsidR="0003337F" w:rsidRPr="00CB57DE" w:rsidRDefault="0003337F" w:rsidP="0003337F">
      <w:pPr>
        <w:pStyle w:val="BodyText"/>
        <w:rPr>
          <w:rFonts w:asciiTheme="minorHAnsi" w:hAnsiTheme="minorHAnsi" w:cstheme="minorHAnsi"/>
        </w:rPr>
      </w:pPr>
    </w:p>
    <w:p w14:paraId="774ABB58" w14:textId="77777777" w:rsidR="0003337F" w:rsidRPr="00CB57DE" w:rsidRDefault="0003337F" w:rsidP="0003337F">
      <w:pPr>
        <w:pStyle w:val="BodyText"/>
        <w:rPr>
          <w:rFonts w:asciiTheme="minorHAnsi" w:hAnsiTheme="minorHAnsi" w:cstheme="minorHAnsi"/>
        </w:rPr>
      </w:pPr>
    </w:p>
    <w:p w14:paraId="30281B88" w14:textId="77777777" w:rsidR="0003337F" w:rsidRPr="00CB57DE" w:rsidRDefault="0003337F" w:rsidP="0003337F">
      <w:pPr>
        <w:pStyle w:val="BodyText"/>
        <w:rPr>
          <w:rFonts w:asciiTheme="minorHAnsi" w:hAnsiTheme="minorHAnsi" w:cstheme="minorHAnsi"/>
        </w:rPr>
      </w:pPr>
    </w:p>
    <w:p w14:paraId="718E3024" w14:textId="77777777" w:rsidR="0003337F" w:rsidRPr="00CB57DE" w:rsidRDefault="0003337F" w:rsidP="0003337F">
      <w:pPr>
        <w:pStyle w:val="BodyText"/>
        <w:rPr>
          <w:rFonts w:asciiTheme="minorHAnsi" w:hAnsiTheme="minorHAnsi" w:cstheme="minorHAnsi"/>
        </w:rPr>
      </w:pPr>
    </w:p>
    <w:p w14:paraId="192F1280" w14:textId="77777777" w:rsidR="0003337F" w:rsidRPr="00CB57DE" w:rsidRDefault="0003337F" w:rsidP="0003337F">
      <w:pPr>
        <w:pStyle w:val="BodyText"/>
        <w:rPr>
          <w:rFonts w:asciiTheme="minorHAnsi" w:hAnsiTheme="minorHAnsi" w:cstheme="minorHAnsi"/>
        </w:rPr>
      </w:pPr>
    </w:p>
    <w:p w14:paraId="28B381BB" w14:textId="77777777" w:rsidR="0003337F" w:rsidRPr="00CB57DE" w:rsidRDefault="0003337F" w:rsidP="0003337F">
      <w:pPr>
        <w:pStyle w:val="BodyText"/>
        <w:rPr>
          <w:rFonts w:asciiTheme="minorHAnsi" w:hAnsiTheme="minorHAnsi" w:cstheme="minorHAnsi"/>
        </w:rPr>
      </w:pPr>
    </w:p>
    <w:p w14:paraId="55CC58F8" w14:textId="77777777" w:rsidR="0003337F" w:rsidRPr="00CB57DE" w:rsidRDefault="0003337F" w:rsidP="0003337F">
      <w:pPr>
        <w:pStyle w:val="BodyText"/>
        <w:jc w:val="center"/>
        <w:rPr>
          <w:rFonts w:asciiTheme="minorHAnsi" w:hAnsiTheme="minorHAnsi" w:cstheme="minorHAnsi"/>
          <w:color w:val="000000" w:themeColor="text1"/>
          <w:sz w:val="174"/>
          <w:szCs w:val="176"/>
        </w:rPr>
      </w:pPr>
    </w:p>
    <w:p w14:paraId="72C8B38B" w14:textId="49C3A844" w:rsidR="0003337F" w:rsidRPr="00CB57DE" w:rsidRDefault="0003337F" w:rsidP="0003337F">
      <w:pPr>
        <w:pStyle w:val="BodyText"/>
        <w:jc w:val="center"/>
        <w:rPr>
          <w:rFonts w:asciiTheme="minorHAnsi" w:hAnsiTheme="minorHAnsi" w:cstheme="minorHAnsi"/>
          <w:color w:val="000000" w:themeColor="text1"/>
          <w:sz w:val="174"/>
          <w:szCs w:val="176"/>
        </w:rPr>
      </w:pPr>
      <w:r w:rsidRPr="00CB57DE">
        <w:rPr>
          <w:rFonts w:asciiTheme="minorHAnsi" w:hAnsiTheme="minorHAnsi" w:cstheme="minorHAnsi"/>
          <w:color w:val="000000" w:themeColor="text1"/>
          <w:sz w:val="174"/>
          <w:szCs w:val="176"/>
        </w:rPr>
        <w:t>Chapter – 05</w:t>
      </w:r>
    </w:p>
    <w:p w14:paraId="4F41A2F0" w14:textId="468F73D5" w:rsidR="0003337F" w:rsidRPr="00CB57DE" w:rsidRDefault="0003337F" w:rsidP="0003337F">
      <w:pPr>
        <w:pStyle w:val="BodyText"/>
        <w:jc w:val="center"/>
        <w:rPr>
          <w:rFonts w:asciiTheme="minorHAnsi" w:hAnsiTheme="minorHAnsi" w:cstheme="minorHAnsi"/>
          <w:color w:val="000000" w:themeColor="text1"/>
          <w:sz w:val="174"/>
          <w:szCs w:val="176"/>
        </w:rPr>
      </w:pPr>
      <w:r w:rsidRPr="00CB57DE">
        <w:rPr>
          <w:rFonts w:asciiTheme="minorHAnsi" w:hAnsiTheme="minorHAnsi" w:cstheme="minorHAnsi"/>
          <w:color w:val="000000" w:themeColor="text1"/>
          <w:sz w:val="174"/>
          <w:szCs w:val="176"/>
        </w:rPr>
        <w:t>Discussion</w:t>
      </w:r>
    </w:p>
    <w:p w14:paraId="421D22B1" w14:textId="77777777" w:rsidR="0003337F" w:rsidRPr="00CB57DE" w:rsidRDefault="0003337F" w:rsidP="0003337F">
      <w:pPr>
        <w:pStyle w:val="BodyText"/>
        <w:rPr>
          <w:rFonts w:asciiTheme="minorHAnsi" w:hAnsiTheme="minorHAnsi" w:cstheme="minorHAnsi"/>
        </w:rPr>
      </w:pPr>
    </w:p>
    <w:p w14:paraId="50FB1526" w14:textId="2A407FDE" w:rsidR="004A290A" w:rsidRPr="00CB57DE" w:rsidRDefault="004A290A" w:rsidP="00AB5C2B">
      <w:pPr>
        <w:spacing w:after="200" w:line="360" w:lineRule="auto"/>
        <w:jc w:val="both"/>
        <w:rPr>
          <w:rFonts w:cstheme="minorHAnsi"/>
          <w:color w:val="000000" w:themeColor="text1"/>
        </w:rPr>
      </w:pPr>
    </w:p>
    <w:p w14:paraId="005E71EF" w14:textId="42457FFE" w:rsidR="000F636E" w:rsidRPr="00CB57DE" w:rsidRDefault="000F636E" w:rsidP="00342A22">
      <w:pPr>
        <w:spacing w:line="360" w:lineRule="auto"/>
        <w:rPr>
          <w:rFonts w:cstheme="minorHAnsi"/>
          <w:iCs/>
          <w:color w:val="000000" w:themeColor="text1"/>
        </w:rPr>
      </w:pPr>
    </w:p>
    <w:p w14:paraId="719D3BC9" w14:textId="77777777" w:rsidR="00505C7A" w:rsidRPr="00CB57DE" w:rsidRDefault="00505C7A" w:rsidP="002918BA">
      <w:pPr>
        <w:pStyle w:val="BodyText"/>
        <w:jc w:val="both"/>
        <w:rPr>
          <w:rFonts w:asciiTheme="minorHAnsi" w:hAnsiTheme="minorHAnsi" w:cstheme="minorHAnsi"/>
          <w:i/>
          <w:color w:val="000000" w:themeColor="text1"/>
        </w:rPr>
      </w:pPr>
    </w:p>
    <w:p w14:paraId="77F8CFE8" w14:textId="31D48132" w:rsidR="000F636E" w:rsidRPr="00CB57DE" w:rsidRDefault="000F636E" w:rsidP="0060144A">
      <w:pPr>
        <w:pStyle w:val="Heading1"/>
        <w:ind w:left="851" w:hanging="851"/>
        <w:jc w:val="left"/>
        <w:rPr>
          <w:rFonts w:asciiTheme="minorHAnsi" w:eastAsia="Calibri" w:hAnsiTheme="minorHAnsi" w:cstheme="minorHAnsi"/>
          <w:color w:val="000000" w:themeColor="text1"/>
        </w:rPr>
      </w:pPr>
      <w:bookmarkStart w:id="96" w:name="_Toc44992112"/>
      <w:bookmarkStart w:id="97" w:name="_Toc177043280"/>
      <w:bookmarkStart w:id="98" w:name="_Toc244004934"/>
      <w:r w:rsidRPr="00CB57DE">
        <w:rPr>
          <w:rFonts w:asciiTheme="minorHAnsi" w:eastAsia="Calibri" w:hAnsiTheme="minorHAnsi" w:cstheme="minorHAnsi"/>
          <w:color w:val="000000" w:themeColor="text1"/>
        </w:rPr>
        <w:lastRenderedPageBreak/>
        <w:t>D</w:t>
      </w:r>
      <w:r w:rsidR="64941BDD" w:rsidRPr="00CB57DE">
        <w:rPr>
          <w:rFonts w:asciiTheme="minorHAnsi" w:eastAsia="Calibri" w:hAnsiTheme="minorHAnsi" w:cstheme="minorHAnsi"/>
          <w:color w:val="000000" w:themeColor="text1"/>
        </w:rPr>
        <w:t>iscussion</w:t>
      </w:r>
      <w:bookmarkEnd w:id="96"/>
      <w:bookmarkEnd w:id="97"/>
      <w:bookmarkEnd w:id="98"/>
    </w:p>
    <w:p w14:paraId="04F5CD07" w14:textId="77777777" w:rsidR="008F7A85" w:rsidRPr="00CB57DE" w:rsidRDefault="008F7A85" w:rsidP="008F7A85">
      <w:pPr>
        <w:pStyle w:val="BodyText"/>
        <w:rPr>
          <w:rFonts w:asciiTheme="minorHAnsi" w:hAnsiTheme="minorHAnsi" w:cstheme="minorHAnsi"/>
        </w:rPr>
      </w:pPr>
    </w:p>
    <w:p w14:paraId="542BD486" w14:textId="7BCEC111" w:rsidR="00263B73" w:rsidRPr="00CB57DE" w:rsidRDefault="000F636E" w:rsidP="00E20F33">
      <w:pPr>
        <w:pStyle w:val="Heading2"/>
        <w:ind w:left="851" w:hanging="709"/>
        <w:rPr>
          <w:rFonts w:asciiTheme="minorHAnsi" w:hAnsiTheme="minorHAnsi" w:cstheme="minorHAnsi"/>
          <w:noProof w:val="0"/>
          <w:color w:val="000000" w:themeColor="text1"/>
        </w:rPr>
      </w:pPr>
      <w:bookmarkStart w:id="99" w:name="_Toc44992114"/>
      <w:bookmarkStart w:id="100" w:name="_Toc177043281"/>
      <w:bookmarkStart w:id="101" w:name="_Toc244004935"/>
      <w:r w:rsidRPr="00CB57DE">
        <w:rPr>
          <w:rFonts w:asciiTheme="minorHAnsi" w:eastAsia="Calibri" w:hAnsiTheme="minorHAnsi" w:cstheme="minorHAnsi"/>
          <w:noProof w:val="0"/>
          <w:color w:val="000000" w:themeColor="text1"/>
        </w:rPr>
        <w:t xml:space="preserve">Results </w:t>
      </w:r>
      <w:r w:rsidR="008F7873" w:rsidRPr="00CB57DE">
        <w:rPr>
          <w:rFonts w:asciiTheme="minorHAnsi" w:hAnsiTheme="minorHAnsi" w:cstheme="minorHAnsi"/>
          <w:noProof w:val="0"/>
          <w:color w:val="000000" w:themeColor="text1"/>
        </w:rPr>
        <w:t>D</w:t>
      </w:r>
      <w:r w:rsidRPr="00CB57DE">
        <w:rPr>
          <w:rFonts w:asciiTheme="minorHAnsi" w:hAnsiTheme="minorHAnsi" w:cstheme="minorHAnsi"/>
          <w:noProof w:val="0"/>
          <w:color w:val="000000" w:themeColor="text1"/>
        </w:rPr>
        <w:t>iscussion</w:t>
      </w:r>
      <w:bookmarkEnd w:id="99"/>
      <w:bookmarkEnd w:id="100"/>
      <w:bookmarkEnd w:id="101"/>
    </w:p>
    <w:p w14:paraId="542650E0" w14:textId="77777777" w:rsidR="009D0052" w:rsidRPr="00CB57DE" w:rsidRDefault="009D0052" w:rsidP="009D0052">
      <w:pPr>
        <w:pStyle w:val="BodyText"/>
        <w:rPr>
          <w:rFonts w:asciiTheme="minorHAnsi" w:eastAsia="Calibri" w:hAnsiTheme="minorHAnsi" w:cstheme="minorHAnsi"/>
        </w:rPr>
      </w:pPr>
    </w:p>
    <w:p w14:paraId="5265C875" w14:textId="69FA53BF" w:rsidR="000F636E" w:rsidRPr="00CB57DE" w:rsidRDefault="00A36484" w:rsidP="0010516B">
      <w:pPr>
        <w:pStyle w:val="Heading2"/>
        <w:ind w:left="851" w:hanging="709"/>
        <w:rPr>
          <w:rFonts w:asciiTheme="minorHAnsi" w:eastAsia="Calibri" w:hAnsiTheme="minorHAnsi" w:cstheme="minorHAnsi"/>
          <w:noProof w:val="0"/>
          <w:color w:val="000000" w:themeColor="text1"/>
        </w:rPr>
      </w:pPr>
      <w:bookmarkStart w:id="102" w:name="_Toc177043282"/>
      <w:bookmarkStart w:id="103" w:name="_Toc244004936"/>
      <w:r w:rsidRPr="00CB57DE">
        <w:rPr>
          <w:rFonts w:asciiTheme="minorHAnsi" w:eastAsia="Calibri" w:hAnsiTheme="minorHAnsi" w:cstheme="minorHAnsi"/>
          <w:noProof w:val="0"/>
          <w:color w:val="000000" w:themeColor="text1"/>
        </w:rPr>
        <w:t>Comparison with previous studies</w:t>
      </w:r>
      <w:bookmarkEnd w:id="102"/>
      <w:bookmarkEnd w:id="103"/>
    </w:p>
    <w:p w14:paraId="2D87857F" w14:textId="77777777" w:rsidR="00851052" w:rsidRPr="00CB57DE" w:rsidRDefault="00851052" w:rsidP="00851052">
      <w:pPr>
        <w:pStyle w:val="BodyText"/>
        <w:rPr>
          <w:rFonts w:asciiTheme="minorHAnsi" w:eastAsia="Calibri" w:hAnsiTheme="minorHAnsi" w:cstheme="minorHAnsi"/>
        </w:rPr>
      </w:pPr>
    </w:p>
    <w:p w14:paraId="0DF35FD1" w14:textId="6DDB51E7" w:rsidR="000F76C1" w:rsidRPr="00CB57DE" w:rsidRDefault="000F76C1" w:rsidP="0060144A">
      <w:pPr>
        <w:pStyle w:val="Heading2"/>
        <w:ind w:left="851" w:hanging="851"/>
        <w:rPr>
          <w:rFonts w:asciiTheme="minorHAnsi" w:eastAsia="Calibri" w:hAnsiTheme="minorHAnsi" w:cstheme="minorHAnsi"/>
          <w:noProof w:val="0"/>
          <w:color w:val="000000" w:themeColor="text1"/>
        </w:rPr>
      </w:pPr>
      <w:bookmarkStart w:id="104" w:name="_Toc177043283"/>
      <w:bookmarkStart w:id="105" w:name="_Toc244004937"/>
      <w:r w:rsidRPr="00CB57DE">
        <w:rPr>
          <w:rFonts w:asciiTheme="minorHAnsi" w:eastAsia="Calibri" w:hAnsiTheme="minorHAnsi" w:cstheme="minorHAnsi"/>
          <w:noProof w:val="0"/>
          <w:color w:val="000000" w:themeColor="text1"/>
        </w:rPr>
        <w:t>Answer</w:t>
      </w:r>
      <w:r w:rsidR="009F532D" w:rsidRPr="00CB57DE">
        <w:rPr>
          <w:rFonts w:asciiTheme="minorHAnsi" w:eastAsia="Calibri" w:hAnsiTheme="minorHAnsi" w:cstheme="minorHAnsi"/>
          <w:noProof w:val="0"/>
          <w:color w:val="000000" w:themeColor="text1"/>
        </w:rPr>
        <w:t xml:space="preserve"> </w:t>
      </w:r>
      <w:r w:rsidR="00B87E6B" w:rsidRPr="00CB57DE">
        <w:rPr>
          <w:rFonts w:asciiTheme="minorHAnsi" w:eastAsia="Calibri" w:hAnsiTheme="minorHAnsi" w:cstheme="minorHAnsi"/>
          <w:noProof w:val="0"/>
          <w:color w:val="000000" w:themeColor="text1"/>
        </w:rPr>
        <w:t xml:space="preserve">Objective </w:t>
      </w:r>
      <w:r w:rsidR="009D0052" w:rsidRPr="00CB57DE">
        <w:rPr>
          <w:rFonts w:asciiTheme="minorHAnsi" w:eastAsia="Calibri" w:hAnsiTheme="minorHAnsi" w:cstheme="minorHAnsi"/>
          <w:noProof w:val="0"/>
          <w:color w:val="000000" w:themeColor="text1"/>
        </w:rPr>
        <w:t>1</w:t>
      </w:r>
      <w:bookmarkEnd w:id="104"/>
      <w:bookmarkEnd w:id="105"/>
    </w:p>
    <w:p w14:paraId="7A01E849" w14:textId="77777777" w:rsidR="00B87E6B" w:rsidRPr="00CB57DE" w:rsidRDefault="00B87E6B" w:rsidP="00B87E6B">
      <w:pPr>
        <w:pStyle w:val="BodyText"/>
        <w:rPr>
          <w:rFonts w:asciiTheme="minorHAnsi" w:eastAsia="Calibri" w:hAnsiTheme="minorHAnsi" w:cstheme="minorHAnsi"/>
        </w:rPr>
      </w:pPr>
    </w:p>
    <w:p w14:paraId="10BC031F" w14:textId="26C901E9" w:rsidR="00BC07FC" w:rsidRPr="00CB57DE" w:rsidRDefault="00FC48E1" w:rsidP="00BC07FC">
      <w:pPr>
        <w:pStyle w:val="Heading2"/>
        <w:ind w:left="851" w:hanging="851"/>
        <w:rPr>
          <w:rFonts w:asciiTheme="minorHAnsi" w:eastAsia="Calibri" w:hAnsiTheme="minorHAnsi" w:cstheme="minorHAnsi"/>
          <w:noProof w:val="0"/>
          <w:color w:val="000000" w:themeColor="text1"/>
        </w:rPr>
      </w:pPr>
      <w:bookmarkStart w:id="106" w:name="_Toc177043284"/>
      <w:bookmarkStart w:id="107" w:name="_Toc244004938"/>
      <w:bookmarkStart w:id="108" w:name="_Hlk89415034"/>
      <w:r w:rsidRPr="00CB57DE">
        <w:rPr>
          <w:rFonts w:asciiTheme="minorHAnsi" w:eastAsia="Calibri" w:hAnsiTheme="minorHAnsi" w:cstheme="minorHAnsi"/>
          <w:noProof w:val="0"/>
          <w:color w:val="000000" w:themeColor="text1"/>
        </w:rPr>
        <w:t>Answer</w:t>
      </w:r>
      <w:r w:rsidR="00E11B63" w:rsidRPr="00CB57DE">
        <w:rPr>
          <w:rFonts w:asciiTheme="minorHAnsi" w:eastAsia="Calibri" w:hAnsiTheme="minorHAnsi" w:cstheme="minorHAnsi"/>
          <w:noProof w:val="0"/>
          <w:color w:val="000000" w:themeColor="text1"/>
        </w:rPr>
        <w:t xml:space="preserve"> </w:t>
      </w:r>
      <w:r w:rsidR="00BC07FC" w:rsidRPr="00CB57DE">
        <w:rPr>
          <w:rFonts w:asciiTheme="minorHAnsi" w:eastAsia="Calibri" w:hAnsiTheme="minorHAnsi" w:cstheme="minorHAnsi"/>
          <w:noProof w:val="0"/>
          <w:color w:val="000000" w:themeColor="text1"/>
        </w:rPr>
        <w:t xml:space="preserve">Objective </w:t>
      </w:r>
      <w:r w:rsidR="009D0052" w:rsidRPr="00CB57DE">
        <w:rPr>
          <w:rFonts w:asciiTheme="minorHAnsi" w:eastAsia="Calibri" w:hAnsiTheme="minorHAnsi" w:cstheme="minorHAnsi"/>
          <w:noProof w:val="0"/>
          <w:color w:val="000000" w:themeColor="text1"/>
        </w:rPr>
        <w:t>2</w:t>
      </w:r>
      <w:bookmarkEnd w:id="106"/>
      <w:bookmarkEnd w:id="107"/>
    </w:p>
    <w:p w14:paraId="2937C643" w14:textId="77777777" w:rsidR="009D0052" w:rsidRPr="00CB57DE" w:rsidRDefault="009D0052" w:rsidP="009D0052">
      <w:pPr>
        <w:pStyle w:val="BodyText"/>
        <w:rPr>
          <w:rFonts w:asciiTheme="minorHAnsi" w:eastAsia="Calibri" w:hAnsiTheme="minorHAnsi" w:cstheme="minorHAnsi"/>
        </w:rPr>
      </w:pPr>
    </w:p>
    <w:p w14:paraId="1ADC432E" w14:textId="13B81777" w:rsidR="009D0052" w:rsidRPr="00CB57DE" w:rsidRDefault="009D0052" w:rsidP="009D0052">
      <w:pPr>
        <w:pStyle w:val="Heading2"/>
        <w:ind w:left="851" w:hanging="851"/>
        <w:rPr>
          <w:rFonts w:asciiTheme="minorHAnsi" w:eastAsia="Calibri" w:hAnsiTheme="minorHAnsi" w:cstheme="minorHAnsi"/>
          <w:noProof w:val="0"/>
          <w:color w:val="000000" w:themeColor="text1"/>
        </w:rPr>
      </w:pPr>
      <w:bookmarkStart w:id="109" w:name="_Toc177043285"/>
      <w:bookmarkStart w:id="110" w:name="_Toc244004939"/>
      <w:r w:rsidRPr="00CB57DE">
        <w:rPr>
          <w:rFonts w:asciiTheme="minorHAnsi" w:eastAsia="Calibri" w:hAnsiTheme="minorHAnsi" w:cstheme="minorHAnsi"/>
          <w:noProof w:val="0"/>
          <w:color w:val="000000" w:themeColor="text1"/>
        </w:rPr>
        <w:t>Answer Objective 3</w:t>
      </w:r>
      <w:bookmarkEnd w:id="109"/>
      <w:bookmarkEnd w:id="110"/>
    </w:p>
    <w:p w14:paraId="28B4402D" w14:textId="17D076B5" w:rsidR="00E11B63" w:rsidRPr="00CB57DE" w:rsidRDefault="00E11B63" w:rsidP="00BC07FC">
      <w:pPr>
        <w:pStyle w:val="Heading2"/>
        <w:numPr>
          <w:ilvl w:val="0"/>
          <w:numId w:val="0"/>
        </w:numPr>
        <w:rPr>
          <w:rFonts w:asciiTheme="minorHAnsi" w:eastAsia="Calibri" w:hAnsiTheme="minorHAnsi" w:cstheme="minorHAnsi"/>
          <w:noProof w:val="0"/>
          <w:color w:val="000000" w:themeColor="text1"/>
        </w:rPr>
      </w:pPr>
    </w:p>
    <w:p w14:paraId="53F2E8D6" w14:textId="77777777" w:rsidR="00FD3A94" w:rsidRPr="00CB57DE" w:rsidRDefault="00FD3A94" w:rsidP="00FD3A94">
      <w:pPr>
        <w:pStyle w:val="BodyText"/>
        <w:rPr>
          <w:rFonts w:asciiTheme="minorHAnsi" w:eastAsia="Calibri" w:hAnsiTheme="minorHAnsi" w:cstheme="minorHAnsi"/>
        </w:rPr>
      </w:pPr>
    </w:p>
    <w:p w14:paraId="5EA53846" w14:textId="77777777" w:rsidR="009D48F6" w:rsidRPr="00CB57DE" w:rsidRDefault="009D48F6" w:rsidP="0037234D">
      <w:pPr>
        <w:pStyle w:val="Heading2"/>
        <w:ind w:left="851" w:hanging="851"/>
        <w:rPr>
          <w:rFonts w:asciiTheme="minorHAnsi" w:hAnsiTheme="minorHAnsi" w:cstheme="minorHAnsi"/>
          <w:color w:val="000000" w:themeColor="text1"/>
        </w:rPr>
      </w:pPr>
      <w:bookmarkStart w:id="111" w:name="_Toc177043286"/>
      <w:bookmarkStart w:id="112" w:name="_Toc244004940"/>
      <w:bookmarkEnd w:id="108"/>
      <w:r w:rsidRPr="00CB57DE">
        <w:rPr>
          <w:rFonts w:asciiTheme="minorHAnsi" w:hAnsiTheme="minorHAnsi" w:cstheme="minorHAnsi"/>
          <w:color w:val="000000" w:themeColor="text1"/>
        </w:rPr>
        <w:t>Summary</w:t>
      </w:r>
      <w:bookmarkEnd w:id="111"/>
      <w:bookmarkEnd w:id="112"/>
    </w:p>
    <w:p w14:paraId="2012753F" w14:textId="66F09EE0" w:rsidR="00CB1BA3" w:rsidRPr="00CB57DE" w:rsidRDefault="00CB1BA3" w:rsidP="3541B00D">
      <w:pPr>
        <w:widowControl w:val="0"/>
        <w:spacing w:after="200" w:line="360" w:lineRule="auto"/>
        <w:jc w:val="both"/>
        <w:rPr>
          <w:rFonts w:cstheme="minorHAnsi"/>
          <w:color w:val="000000" w:themeColor="text1"/>
        </w:rPr>
      </w:pPr>
    </w:p>
    <w:p w14:paraId="38870FE4" w14:textId="77777777" w:rsidR="0003337F" w:rsidRPr="00CB57DE" w:rsidRDefault="0003337F" w:rsidP="3541B00D">
      <w:pPr>
        <w:widowControl w:val="0"/>
        <w:spacing w:after="200" w:line="360" w:lineRule="auto"/>
        <w:jc w:val="both"/>
        <w:rPr>
          <w:rFonts w:cstheme="minorHAnsi"/>
          <w:color w:val="000000" w:themeColor="text1"/>
        </w:rPr>
      </w:pPr>
    </w:p>
    <w:p w14:paraId="3DCE59DB" w14:textId="77777777" w:rsidR="0003337F" w:rsidRPr="00CB57DE" w:rsidRDefault="0003337F" w:rsidP="3541B00D">
      <w:pPr>
        <w:widowControl w:val="0"/>
        <w:spacing w:after="200" w:line="360" w:lineRule="auto"/>
        <w:jc w:val="both"/>
        <w:rPr>
          <w:rFonts w:cstheme="minorHAnsi"/>
          <w:color w:val="000000" w:themeColor="text1"/>
        </w:rPr>
      </w:pPr>
    </w:p>
    <w:p w14:paraId="6B258A33" w14:textId="77777777" w:rsidR="0003337F" w:rsidRPr="00CB57DE" w:rsidRDefault="0003337F" w:rsidP="3541B00D">
      <w:pPr>
        <w:widowControl w:val="0"/>
        <w:spacing w:after="200" w:line="360" w:lineRule="auto"/>
        <w:jc w:val="both"/>
        <w:rPr>
          <w:rFonts w:cstheme="minorHAnsi"/>
          <w:color w:val="000000" w:themeColor="text1"/>
        </w:rPr>
      </w:pPr>
    </w:p>
    <w:p w14:paraId="289B1109" w14:textId="77777777" w:rsidR="0003337F" w:rsidRPr="00CB57DE" w:rsidRDefault="0003337F" w:rsidP="3541B00D">
      <w:pPr>
        <w:widowControl w:val="0"/>
        <w:spacing w:after="200" w:line="360" w:lineRule="auto"/>
        <w:jc w:val="both"/>
        <w:rPr>
          <w:rFonts w:cstheme="minorHAnsi"/>
          <w:color w:val="000000" w:themeColor="text1"/>
        </w:rPr>
      </w:pPr>
    </w:p>
    <w:p w14:paraId="2B3C0D85" w14:textId="77777777" w:rsidR="0003337F" w:rsidRPr="00CB57DE" w:rsidRDefault="0003337F" w:rsidP="3541B00D">
      <w:pPr>
        <w:widowControl w:val="0"/>
        <w:spacing w:after="200" w:line="360" w:lineRule="auto"/>
        <w:jc w:val="both"/>
        <w:rPr>
          <w:rFonts w:cstheme="minorHAnsi"/>
          <w:color w:val="000000" w:themeColor="text1"/>
        </w:rPr>
      </w:pPr>
    </w:p>
    <w:p w14:paraId="69176500" w14:textId="77777777" w:rsidR="0003337F" w:rsidRPr="00CB57DE" w:rsidRDefault="0003337F" w:rsidP="3541B00D">
      <w:pPr>
        <w:widowControl w:val="0"/>
        <w:spacing w:after="200" w:line="360" w:lineRule="auto"/>
        <w:jc w:val="both"/>
        <w:rPr>
          <w:rFonts w:cstheme="minorHAnsi"/>
          <w:color w:val="000000" w:themeColor="text1"/>
        </w:rPr>
      </w:pPr>
    </w:p>
    <w:p w14:paraId="285A4E44" w14:textId="77777777" w:rsidR="0003337F" w:rsidRPr="00CB57DE" w:rsidRDefault="0003337F" w:rsidP="3541B00D">
      <w:pPr>
        <w:widowControl w:val="0"/>
        <w:spacing w:after="200" w:line="360" w:lineRule="auto"/>
        <w:jc w:val="both"/>
        <w:rPr>
          <w:rFonts w:cstheme="minorHAnsi"/>
          <w:color w:val="000000" w:themeColor="text1"/>
        </w:rPr>
      </w:pPr>
    </w:p>
    <w:p w14:paraId="6A609B81" w14:textId="77777777" w:rsidR="0003337F" w:rsidRPr="00CB57DE" w:rsidRDefault="0003337F" w:rsidP="3541B00D">
      <w:pPr>
        <w:widowControl w:val="0"/>
        <w:spacing w:after="200" w:line="360" w:lineRule="auto"/>
        <w:jc w:val="both"/>
        <w:rPr>
          <w:rFonts w:cstheme="minorHAnsi"/>
          <w:color w:val="000000" w:themeColor="text1"/>
        </w:rPr>
      </w:pPr>
    </w:p>
    <w:p w14:paraId="043AA3FB" w14:textId="77777777" w:rsidR="0003337F" w:rsidRPr="00CB57DE" w:rsidRDefault="0003337F" w:rsidP="3541B00D">
      <w:pPr>
        <w:widowControl w:val="0"/>
        <w:spacing w:after="200" w:line="360" w:lineRule="auto"/>
        <w:jc w:val="both"/>
        <w:rPr>
          <w:rFonts w:cstheme="minorHAnsi"/>
          <w:color w:val="000000" w:themeColor="text1"/>
        </w:rPr>
      </w:pPr>
    </w:p>
    <w:p w14:paraId="7DD20F80" w14:textId="77777777" w:rsidR="0003337F" w:rsidRPr="00CB57DE" w:rsidRDefault="0003337F" w:rsidP="0003337F">
      <w:pPr>
        <w:pStyle w:val="BodyText"/>
        <w:jc w:val="center"/>
        <w:rPr>
          <w:rFonts w:asciiTheme="minorHAnsi" w:hAnsiTheme="minorHAnsi" w:cstheme="minorHAnsi"/>
          <w:color w:val="000000" w:themeColor="text1"/>
          <w:sz w:val="174"/>
          <w:szCs w:val="176"/>
        </w:rPr>
      </w:pPr>
    </w:p>
    <w:p w14:paraId="1F701E55" w14:textId="30972D2B" w:rsidR="0003337F" w:rsidRPr="00CB57DE" w:rsidRDefault="0003337F" w:rsidP="0003337F">
      <w:pPr>
        <w:pStyle w:val="BodyText"/>
        <w:jc w:val="center"/>
        <w:rPr>
          <w:rFonts w:asciiTheme="minorHAnsi" w:hAnsiTheme="minorHAnsi" w:cstheme="minorHAnsi"/>
          <w:color w:val="000000" w:themeColor="text1"/>
          <w:sz w:val="174"/>
          <w:szCs w:val="176"/>
        </w:rPr>
      </w:pPr>
      <w:r w:rsidRPr="00CB57DE">
        <w:rPr>
          <w:rFonts w:asciiTheme="minorHAnsi" w:hAnsiTheme="minorHAnsi" w:cstheme="minorHAnsi"/>
          <w:color w:val="000000" w:themeColor="text1"/>
          <w:sz w:val="174"/>
          <w:szCs w:val="176"/>
        </w:rPr>
        <w:t>Chapter – 06</w:t>
      </w:r>
    </w:p>
    <w:p w14:paraId="496E8D96" w14:textId="010F922D" w:rsidR="0003337F" w:rsidRPr="00CB57DE" w:rsidRDefault="0003337F" w:rsidP="0003337F">
      <w:pPr>
        <w:pStyle w:val="BodyText"/>
        <w:jc w:val="center"/>
        <w:rPr>
          <w:rFonts w:asciiTheme="minorHAnsi" w:hAnsiTheme="minorHAnsi" w:cstheme="minorHAnsi"/>
          <w:color w:val="000000" w:themeColor="text1"/>
          <w:sz w:val="150"/>
          <w:szCs w:val="152"/>
        </w:rPr>
      </w:pPr>
      <w:r w:rsidRPr="00CB57DE">
        <w:rPr>
          <w:rFonts w:asciiTheme="minorHAnsi" w:hAnsiTheme="minorHAnsi" w:cstheme="minorHAnsi"/>
          <w:color w:val="000000" w:themeColor="text1"/>
          <w:sz w:val="150"/>
          <w:szCs w:val="152"/>
        </w:rPr>
        <w:t>Conclusion</w:t>
      </w:r>
    </w:p>
    <w:p w14:paraId="708B9794" w14:textId="77777777" w:rsidR="0003337F" w:rsidRPr="00CB57DE" w:rsidRDefault="0003337F" w:rsidP="3541B00D">
      <w:pPr>
        <w:widowControl w:val="0"/>
        <w:spacing w:after="200" w:line="360" w:lineRule="auto"/>
        <w:jc w:val="both"/>
        <w:rPr>
          <w:rFonts w:cstheme="minorHAnsi"/>
          <w:color w:val="000000" w:themeColor="text1"/>
        </w:rPr>
      </w:pPr>
    </w:p>
    <w:p w14:paraId="1555BD28" w14:textId="2EBA5BA5" w:rsidR="00183DAB" w:rsidRPr="00CB57DE" w:rsidRDefault="00B40658" w:rsidP="0060144A">
      <w:pPr>
        <w:pStyle w:val="Heading1"/>
        <w:ind w:left="851" w:hanging="851"/>
        <w:jc w:val="left"/>
        <w:rPr>
          <w:rFonts w:asciiTheme="minorHAnsi" w:eastAsia="Calibri" w:hAnsiTheme="minorHAnsi" w:cstheme="minorHAnsi"/>
          <w:color w:val="000000" w:themeColor="text1"/>
        </w:rPr>
      </w:pPr>
      <w:bookmarkStart w:id="113" w:name="_Toc44992117"/>
      <w:bookmarkStart w:id="114" w:name="_Toc177043287"/>
      <w:bookmarkStart w:id="115" w:name="_Toc244004941"/>
      <w:r w:rsidRPr="00CB57DE">
        <w:rPr>
          <w:rFonts w:asciiTheme="minorHAnsi" w:eastAsia="Calibri" w:hAnsiTheme="minorHAnsi" w:cstheme="minorHAnsi"/>
          <w:color w:val="000000" w:themeColor="text1"/>
        </w:rPr>
        <w:lastRenderedPageBreak/>
        <w:t>Conclusion</w:t>
      </w:r>
      <w:bookmarkEnd w:id="113"/>
      <w:bookmarkEnd w:id="114"/>
      <w:bookmarkEnd w:id="115"/>
      <w:r w:rsidRPr="00CB57DE">
        <w:rPr>
          <w:rFonts w:asciiTheme="minorHAnsi" w:eastAsia="Calibri" w:hAnsiTheme="minorHAnsi" w:cstheme="minorHAnsi"/>
          <w:color w:val="000000" w:themeColor="text1"/>
        </w:rPr>
        <w:t xml:space="preserve"> </w:t>
      </w:r>
    </w:p>
    <w:p w14:paraId="5C36EF9E" w14:textId="7DC62F47" w:rsidR="00C30684" w:rsidRPr="00CB57DE" w:rsidRDefault="00580F33" w:rsidP="00FF0671">
      <w:pPr>
        <w:pStyle w:val="Heading2"/>
        <w:ind w:left="709" w:hanging="709"/>
        <w:rPr>
          <w:rFonts w:asciiTheme="minorHAnsi" w:eastAsia="Calibri" w:hAnsiTheme="minorHAnsi" w:cstheme="minorHAnsi"/>
          <w:noProof w:val="0"/>
          <w:color w:val="000000" w:themeColor="text1"/>
        </w:rPr>
      </w:pPr>
      <w:bookmarkStart w:id="116" w:name="_Toc44992119"/>
      <w:bookmarkStart w:id="117" w:name="_Toc177043288"/>
      <w:bookmarkStart w:id="118" w:name="_Toc244004942"/>
      <w:r w:rsidRPr="00CB57DE">
        <w:rPr>
          <w:rFonts w:asciiTheme="minorHAnsi" w:eastAsia="Calibri" w:hAnsiTheme="minorHAnsi" w:cstheme="minorHAnsi"/>
          <w:noProof w:val="0"/>
          <w:color w:val="000000" w:themeColor="text1"/>
        </w:rPr>
        <w:t>Limi</w:t>
      </w:r>
      <w:r w:rsidR="00982724" w:rsidRPr="00CB57DE">
        <w:rPr>
          <w:rFonts w:asciiTheme="minorHAnsi" w:eastAsia="Calibri" w:hAnsiTheme="minorHAnsi" w:cstheme="minorHAnsi"/>
          <w:noProof w:val="0"/>
          <w:color w:val="000000" w:themeColor="text1"/>
        </w:rPr>
        <w:t>tation</w:t>
      </w:r>
      <w:bookmarkEnd w:id="116"/>
      <w:r w:rsidR="00E30F69" w:rsidRPr="00CB57DE">
        <w:rPr>
          <w:rFonts w:asciiTheme="minorHAnsi" w:eastAsia="Calibri" w:hAnsiTheme="minorHAnsi" w:cstheme="minorHAnsi"/>
          <w:noProof w:val="0"/>
          <w:color w:val="000000" w:themeColor="text1"/>
        </w:rPr>
        <w:t>s</w:t>
      </w:r>
      <w:bookmarkEnd w:id="117"/>
      <w:bookmarkEnd w:id="118"/>
      <w:r w:rsidR="00982724" w:rsidRPr="00CB57DE">
        <w:rPr>
          <w:rFonts w:asciiTheme="minorHAnsi" w:eastAsia="Calibri" w:hAnsiTheme="minorHAnsi" w:cstheme="minorHAnsi"/>
          <w:noProof w:val="0"/>
          <w:color w:val="000000" w:themeColor="text1"/>
        </w:rPr>
        <w:t xml:space="preserve"> </w:t>
      </w:r>
    </w:p>
    <w:p w14:paraId="7D63DC23" w14:textId="74C8415B" w:rsidR="006F4AE1" w:rsidRPr="00CB57DE" w:rsidRDefault="00C43D79" w:rsidP="00FF0671">
      <w:pPr>
        <w:pStyle w:val="Heading2"/>
        <w:ind w:left="709" w:hanging="709"/>
        <w:rPr>
          <w:rFonts w:asciiTheme="minorHAnsi" w:eastAsia="Calibri" w:hAnsiTheme="minorHAnsi" w:cstheme="minorHAnsi"/>
          <w:noProof w:val="0"/>
          <w:color w:val="000000" w:themeColor="text1"/>
        </w:rPr>
      </w:pPr>
      <w:bookmarkStart w:id="119" w:name="_Toc44992120"/>
      <w:bookmarkStart w:id="120" w:name="_Toc177043289"/>
      <w:bookmarkStart w:id="121" w:name="_Toc244004943"/>
      <w:r w:rsidRPr="00CB57DE">
        <w:rPr>
          <w:rFonts w:asciiTheme="minorHAnsi" w:eastAsia="Calibri" w:hAnsiTheme="minorHAnsi" w:cstheme="minorHAnsi"/>
          <w:noProof w:val="0"/>
          <w:color w:val="000000" w:themeColor="text1"/>
        </w:rPr>
        <w:t>Contribution</w:t>
      </w:r>
      <w:bookmarkEnd w:id="119"/>
      <w:bookmarkEnd w:id="120"/>
      <w:bookmarkEnd w:id="121"/>
      <w:r w:rsidRPr="00CB57DE">
        <w:rPr>
          <w:rFonts w:asciiTheme="minorHAnsi" w:eastAsia="Calibri" w:hAnsiTheme="minorHAnsi" w:cstheme="minorHAnsi"/>
          <w:noProof w:val="0"/>
          <w:color w:val="000000" w:themeColor="text1"/>
        </w:rPr>
        <w:t xml:space="preserve"> </w:t>
      </w:r>
    </w:p>
    <w:p w14:paraId="25576FA0" w14:textId="20641856" w:rsidR="008C0C98" w:rsidRPr="00CB57DE" w:rsidRDefault="008C0C98" w:rsidP="004C32C5">
      <w:pPr>
        <w:pStyle w:val="Heading2"/>
        <w:ind w:left="709" w:hanging="709"/>
        <w:rPr>
          <w:rFonts w:asciiTheme="minorHAnsi" w:eastAsia="Calibri" w:hAnsiTheme="minorHAnsi" w:cstheme="minorHAnsi"/>
          <w:noProof w:val="0"/>
          <w:color w:val="000000" w:themeColor="text1"/>
        </w:rPr>
      </w:pPr>
      <w:bookmarkStart w:id="122" w:name="_Toc44992121"/>
      <w:bookmarkStart w:id="123" w:name="_Toc177043290"/>
      <w:bookmarkStart w:id="124" w:name="_Toc244004944"/>
      <w:r w:rsidRPr="00CB57DE">
        <w:rPr>
          <w:rFonts w:asciiTheme="minorHAnsi" w:eastAsia="Calibri" w:hAnsiTheme="minorHAnsi" w:cstheme="minorHAnsi"/>
          <w:noProof w:val="0"/>
          <w:color w:val="000000" w:themeColor="text1"/>
        </w:rPr>
        <w:t xml:space="preserve">Future </w:t>
      </w:r>
      <w:bookmarkEnd w:id="122"/>
      <w:r w:rsidR="009A7346" w:rsidRPr="00CB57DE">
        <w:rPr>
          <w:rFonts w:asciiTheme="minorHAnsi" w:eastAsia="Calibri" w:hAnsiTheme="minorHAnsi" w:cstheme="minorHAnsi"/>
          <w:noProof w:val="0"/>
          <w:color w:val="000000" w:themeColor="text1"/>
        </w:rPr>
        <w:t>work</w:t>
      </w:r>
      <w:bookmarkEnd w:id="123"/>
      <w:bookmarkEnd w:id="124"/>
    </w:p>
    <w:p w14:paraId="11A9D96B" w14:textId="29B37BBC" w:rsidR="00BE0D55" w:rsidRPr="00CB57DE" w:rsidRDefault="00BE0D55" w:rsidP="00302033">
      <w:pPr>
        <w:pStyle w:val="ListParagraph"/>
        <w:numPr>
          <w:ilvl w:val="0"/>
          <w:numId w:val="18"/>
        </w:numPr>
        <w:spacing w:line="360" w:lineRule="auto"/>
        <w:jc w:val="both"/>
        <w:rPr>
          <w:rFonts w:eastAsia="Times New Roman" w:cstheme="minorHAnsi"/>
          <w:iCs/>
          <w:color w:val="000000" w:themeColor="text1"/>
          <w:szCs w:val="24"/>
          <w:lang w:eastAsia="en-AU"/>
        </w:rPr>
      </w:pPr>
      <w:r w:rsidRPr="00CB57DE">
        <w:rPr>
          <w:rFonts w:cstheme="minorHAnsi"/>
          <w:color w:val="000000" w:themeColor="text1"/>
        </w:rPr>
        <w:br w:type="page"/>
      </w:r>
    </w:p>
    <w:p w14:paraId="655CE004" w14:textId="3568FA17" w:rsidR="00064BED" w:rsidRPr="00CB57DE" w:rsidRDefault="00BE0D55" w:rsidP="00FD3A94">
      <w:pPr>
        <w:pStyle w:val="Heading1"/>
        <w:numPr>
          <w:ilvl w:val="0"/>
          <w:numId w:val="0"/>
        </w:numPr>
        <w:jc w:val="left"/>
        <w:rPr>
          <w:rFonts w:asciiTheme="minorHAnsi" w:eastAsia="Calibri" w:hAnsiTheme="minorHAnsi" w:cstheme="minorHAnsi"/>
          <w:color w:val="000000" w:themeColor="text1"/>
        </w:rPr>
      </w:pPr>
      <w:bookmarkStart w:id="125" w:name="_Toc44992122"/>
      <w:bookmarkStart w:id="126" w:name="_Toc177043291"/>
      <w:bookmarkStart w:id="127" w:name="_Toc244004945"/>
      <w:r w:rsidRPr="00CB57DE">
        <w:rPr>
          <w:rFonts w:asciiTheme="minorHAnsi" w:eastAsia="Calibri" w:hAnsiTheme="minorHAnsi" w:cstheme="minorHAnsi"/>
          <w:color w:val="000000" w:themeColor="text1"/>
        </w:rPr>
        <w:lastRenderedPageBreak/>
        <w:t>References</w:t>
      </w:r>
      <w:bookmarkEnd w:id="125"/>
      <w:bookmarkEnd w:id="126"/>
      <w:r w:rsidR="00904305" w:rsidRPr="00CB57DE">
        <w:rPr>
          <w:rFonts w:asciiTheme="minorHAnsi" w:eastAsia="Calibri" w:hAnsiTheme="minorHAnsi" w:cstheme="minorHAnsi"/>
          <w:color w:val="000000" w:themeColor="text1"/>
        </w:rPr>
        <w:t xml:space="preserve"> </w:t>
      </w:r>
      <w:proofErr w:type="gramStart"/>
      <w:r w:rsidR="00904305" w:rsidRPr="00CB57DE">
        <w:rPr>
          <w:rFonts w:asciiTheme="minorHAnsi" w:eastAsia="Calibri" w:hAnsiTheme="minorHAnsi" w:cstheme="minorHAnsi"/>
          <w:color w:val="000000" w:themeColor="text1"/>
        </w:rPr>
        <w:t>( APA</w:t>
      </w:r>
      <w:proofErr w:type="gramEnd"/>
      <w:r w:rsidR="00E4376A" w:rsidRPr="00CB57DE">
        <w:rPr>
          <w:rFonts w:asciiTheme="minorHAnsi" w:eastAsia="Calibri" w:hAnsiTheme="minorHAnsi" w:cstheme="minorHAnsi"/>
          <w:color w:val="000000" w:themeColor="text1"/>
        </w:rPr>
        <w:t xml:space="preserve"> </w:t>
      </w:r>
      <w:proofErr w:type="gramStart"/>
      <w:r w:rsidR="00E4376A" w:rsidRPr="00CB57DE">
        <w:rPr>
          <w:rFonts w:asciiTheme="minorHAnsi" w:eastAsia="Calibri" w:hAnsiTheme="minorHAnsi" w:cstheme="minorHAnsi"/>
          <w:color w:val="000000" w:themeColor="text1"/>
        </w:rPr>
        <w:t>style )</w:t>
      </w:r>
      <w:bookmarkEnd w:id="127"/>
      <w:proofErr w:type="gramEnd"/>
    </w:p>
    <w:p w14:paraId="16AB7B67" w14:textId="4D1586D0" w:rsidR="00FB3BEE" w:rsidRPr="00CB57DE" w:rsidRDefault="00FB3BEE" w:rsidP="00D529EA">
      <w:pPr>
        <w:pStyle w:val="Heading1"/>
        <w:numPr>
          <w:ilvl w:val="0"/>
          <w:numId w:val="0"/>
        </w:numPr>
        <w:jc w:val="left"/>
        <w:rPr>
          <w:rFonts w:asciiTheme="minorHAnsi" w:eastAsia="Calibri" w:hAnsiTheme="minorHAnsi" w:cstheme="minorHAnsi"/>
          <w:color w:val="000000" w:themeColor="text1"/>
        </w:rPr>
      </w:pPr>
      <w:bookmarkStart w:id="128" w:name="_Toc44992123"/>
      <w:bookmarkStart w:id="129" w:name="_Toc177043292"/>
      <w:bookmarkStart w:id="130" w:name="_Toc244004946"/>
      <w:bookmarkEnd w:id="128"/>
      <w:r w:rsidRPr="00CB57DE">
        <w:rPr>
          <w:rFonts w:asciiTheme="minorHAnsi" w:eastAsia="Calibri" w:hAnsiTheme="minorHAnsi" w:cstheme="minorHAnsi"/>
          <w:color w:val="000000" w:themeColor="text1"/>
        </w:rPr>
        <w:lastRenderedPageBreak/>
        <w:t>Appendix A</w:t>
      </w:r>
      <w:bookmarkEnd w:id="129"/>
      <w:bookmarkEnd w:id="130"/>
    </w:p>
    <w:p w14:paraId="099C6226" w14:textId="151D0830" w:rsidR="00DA5752" w:rsidRPr="00CB57DE" w:rsidRDefault="00DA5752" w:rsidP="00DA5752">
      <w:pPr>
        <w:pStyle w:val="App2"/>
        <w:jc w:val="both"/>
        <w:rPr>
          <w:rFonts w:asciiTheme="minorHAnsi" w:hAnsiTheme="minorHAnsi" w:cstheme="minorHAnsi"/>
          <w:color w:val="000000" w:themeColor="text1"/>
        </w:rPr>
      </w:pPr>
      <w:bookmarkStart w:id="131" w:name="_Toc44992124"/>
      <w:bookmarkStart w:id="132" w:name="_Toc177043293"/>
      <w:bookmarkStart w:id="133" w:name="_Toc244004947"/>
      <w:r w:rsidRPr="00CB57DE">
        <w:rPr>
          <w:rFonts w:asciiTheme="minorHAnsi" w:hAnsiTheme="minorHAnsi" w:cstheme="minorHAnsi"/>
          <w:color w:val="000000" w:themeColor="text1"/>
        </w:rPr>
        <w:t>H</w:t>
      </w:r>
      <w:r w:rsidR="00C5110F" w:rsidRPr="00CB57DE">
        <w:rPr>
          <w:rFonts w:asciiTheme="minorHAnsi" w:hAnsiTheme="minorHAnsi" w:cstheme="minorHAnsi"/>
          <w:color w:val="000000" w:themeColor="text1"/>
        </w:rPr>
        <w:t xml:space="preserve">uman </w:t>
      </w:r>
      <w:r w:rsidRPr="00CB57DE">
        <w:rPr>
          <w:rFonts w:asciiTheme="minorHAnsi" w:hAnsiTheme="minorHAnsi" w:cstheme="minorHAnsi"/>
          <w:color w:val="000000" w:themeColor="text1"/>
        </w:rPr>
        <w:t>E</w:t>
      </w:r>
      <w:r w:rsidR="00C5110F" w:rsidRPr="00CB57DE">
        <w:rPr>
          <w:rFonts w:asciiTheme="minorHAnsi" w:hAnsiTheme="minorHAnsi" w:cstheme="minorHAnsi"/>
          <w:color w:val="000000" w:themeColor="text1"/>
        </w:rPr>
        <w:t xml:space="preserve">thic Committee </w:t>
      </w:r>
      <w:bookmarkEnd w:id="131"/>
      <w:r w:rsidR="0066193F" w:rsidRPr="00CB57DE">
        <w:rPr>
          <w:rFonts w:asciiTheme="minorHAnsi" w:hAnsiTheme="minorHAnsi" w:cstheme="minorHAnsi"/>
          <w:color w:val="000000" w:themeColor="text1"/>
        </w:rPr>
        <w:t>approval (</w:t>
      </w:r>
      <w:r w:rsidR="00B1344C" w:rsidRPr="00CB57DE">
        <w:rPr>
          <w:rFonts w:asciiTheme="minorHAnsi" w:hAnsiTheme="minorHAnsi" w:cstheme="minorHAnsi"/>
          <w:color w:val="000000" w:themeColor="text1"/>
        </w:rPr>
        <w:t>if applicable)</w:t>
      </w:r>
      <w:bookmarkEnd w:id="132"/>
      <w:bookmarkEnd w:id="133"/>
    </w:p>
    <w:p w14:paraId="27A8138F" w14:textId="76032B57" w:rsidR="00AE5BC7" w:rsidRPr="00CB57DE" w:rsidRDefault="00AE5BC7" w:rsidP="00216623">
      <w:pPr>
        <w:pStyle w:val="BodyText"/>
        <w:jc w:val="both"/>
        <w:rPr>
          <w:rFonts w:asciiTheme="minorHAnsi" w:hAnsiTheme="minorHAnsi" w:cstheme="minorHAnsi"/>
          <w:color w:val="000000" w:themeColor="text1"/>
        </w:rPr>
      </w:pPr>
    </w:p>
    <w:p w14:paraId="01F7EFF0" w14:textId="7EBE31F3" w:rsidR="00EA26A2" w:rsidRPr="00CB57DE" w:rsidRDefault="00AE5BC7" w:rsidP="0066193F">
      <w:pPr>
        <w:pStyle w:val="App2"/>
        <w:jc w:val="both"/>
        <w:rPr>
          <w:rFonts w:asciiTheme="minorHAnsi" w:hAnsiTheme="minorHAnsi" w:cstheme="minorHAnsi"/>
          <w:color w:val="000000" w:themeColor="text1"/>
        </w:rPr>
      </w:pPr>
      <w:bookmarkStart w:id="134" w:name="_Toc44992125"/>
      <w:bookmarkStart w:id="135" w:name="_Toc177043294"/>
      <w:bookmarkStart w:id="136" w:name="_Toc244004948"/>
      <w:r w:rsidRPr="00CB57DE">
        <w:rPr>
          <w:rFonts w:asciiTheme="minorHAnsi" w:hAnsiTheme="minorHAnsi" w:cstheme="minorHAnsi"/>
          <w:color w:val="000000" w:themeColor="text1"/>
        </w:rPr>
        <w:t>Con</w:t>
      </w:r>
      <w:r w:rsidR="00240D04" w:rsidRPr="00CB57DE">
        <w:rPr>
          <w:rFonts w:asciiTheme="minorHAnsi" w:hAnsiTheme="minorHAnsi" w:cstheme="minorHAnsi"/>
          <w:color w:val="000000" w:themeColor="text1"/>
        </w:rPr>
        <w:t>sent Form</w:t>
      </w:r>
      <w:bookmarkEnd w:id="134"/>
      <w:r w:rsidR="0066193F" w:rsidRPr="00CB57DE">
        <w:rPr>
          <w:rFonts w:asciiTheme="minorHAnsi" w:hAnsiTheme="minorHAnsi" w:cstheme="minorHAnsi"/>
          <w:color w:val="000000" w:themeColor="text1"/>
        </w:rPr>
        <w:t xml:space="preserve"> (if applicable)</w:t>
      </w:r>
      <w:bookmarkEnd w:id="135"/>
      <w:bookmarkEnd w:id="136"/>
    </w:p>
    <w:p w14:paraId="1D029660" w14:textId="77777777" w:rsidR="00EA26A2" w:rsidRPr="00CB57DE" w:rsidRDefault="00EA26A2" w:rsidP="009F5FE3">
      <w:pPr>
        <w:pStyle w:val="BodyText"/>
        <w:rPr>
          <w:rFonts w:asciiTheme="minorHAnsi" w:hAnsiTheme="minorHAnsi" w:cstheme="minorHAnsi"/>
          <w:color w:val="000000" w:themeColor="text1"/>
        </w:rPr>
      </w:pPr>
    </w:p>
    <w:p w14:paraId="02E3B1A6" w14:textId="6A81544D" w:rsidR="00AC739D" w:rsidRPr="00CB57DE" w:rsidRDefault="00AC739D" w:rsidP="0066193F">
      <w:pPr>
        <w:pStyle w:val="App2"/>
        <w:jc w:val="both"/>
        <w:rPr>
          <w:rFonts w:asciiTheme="minorHAnsi" w:hAnsiTheme="minorHAnsi" w:cstheme="minorHAnsi"/>
          <w:color w:val="000000" w:themeColor="text1"/>
        </w:rPr>
      </w:pPr>
      <w:bookmarkStart w:id="137" w:name="_Toc44992126"/>
      <w:bookmarkStart w:id="138" w:name="_Toc177043295"/>
      <w:bookmarkStart w:id="139" w:name="_Toc244004949"/>
      <w:r w:rsidRPr="00CB57DE">
        <w:rPr>
          <w:rFonts w:asciiTheme="minorHAnsi" w:hAnsiTheme="minorHAnsi" w:cstheme="minorHAnsi"/>
          <w:color w:val="000000" w:themeColor="text1"/>
        </w:rPr>
        <w:t>Questionnaire</w:t>
      </w:r>
      <w:bookmarkEnd w:id="137"/>
      <w:r w:rsidRPr="00CB57DE">
        <w:rPr>
          <w:rFonts w:asciiTheme="minorHAnsi" w:hAnsiTheme="minorHAnsi" w:cstheme="minorHAnsi"/>
          <w:color w:val="000000" w:themeColor="text1"/>
        </w:rPr>
        <w:t xml:space="preserve"> </w:t>
      </w:r>
      <w:r w:rsidR="0066193F" w:rsidRPr="00CB57DE">
        <w:rPr>
          <w:rFonts w:asciiTheme="minorHAnsi" w:hAnsiTheme="minorHAnsi" w:cstheme="minorHAnsi"/>
          <w:color w:val="000000" w:themeColor="text1"/>
        </w:rPr>
        <w:t>(If Applicable)</w:t>
      </w:r>
      <w:bookmarkEnd w:id="138"/>
      <w:bookmarkEnd w:id="139"/>
    </w:p>
    <w:p w14:paraId="77C2F996" w14:textId="77777777" w:rsidR="00AC739D" w:rsidRPr="00CB57DE" w:rsidRDefault="00AC739D" w:rsidP="00AC739D">
      <w:pPr>
        <w:pStyle w:val="BodyText"/>
        <w:rPr>
          <w:rFonts w:asciiTheme="minorHAnsi" w:hAnsiTheme="minorHAnsi" w:cstheme="minorHAnsi"/>
          <w:color w:val="000000" w:themeColor="text1"/>
        </w:rPr>
      </w:pPr>
    </w:p>
    <w:p w14:paraId="7D983FD2" w14:textId="125B24A1" w:rsidR="00AC739D" w:rsidRPr="00CB57DE" w:rsidRDefault="0066193F" w:rsidP="009F0F87">
      <w:pPr>
        <w:pStyle w:val="App2"/>
        <w:numPr>
          <w:ilvl w:val="0"/>
          <w:numId w:val="0"/>
        </w:numPr>
        <w:jc w:val="both"/>
        <w:rPr>
          <w:rFonts w:asciiTheme="minorHAnsi" w:hAnsiTheme="minorHAnsi" w:cstheme="minorHAnsi"/>
          <w:color w:val="000000" w:themeColor="text1"/>
        </w:rPr>
      </w:pPr>
      <w:bookmarkStart w:id="140" w:name="_Toc44992128"/>
      <w:bookmarkStart w:id="141" w:name="_Toc177043296"/>
      <w:bookmarkStart w:id="142" w:name="_Toc244004950"/>
      <w:r w:rsidRPr="00CB57DE">
        <w:rPr>
          <w:rFonts w:asciiTheme="minorHAnsi" w:hAnsiTheme="minorHAnsi" w:cstheme="minorHAnsi"/>
          <w:color w:val="000000" w:themeColor="text1"/>
        </w:rPr>
        <w:t>A4</w:t>
      </w:r>
      <w:r w:rsidR="009F0F87" w:rsidRPr="00CB57DE">
        <w:rPr>
          <w:rFonts w:asciiTheme="minorHAnsi" w:hAnsiTheme="minorHAnsi" w:cstheme="minorHAnsi"/>
          <w:color w:val="000000" w:themeColor="text1"/>
        </w:rPr>
        <w:t xml:space="preserve"> </w:t>
      </w:r>
      <w:r w:rsidR="00AC739D" w:rsidRPr="00CB57DE">
        <w:rPr>
          <w:rFonts w:asciiTheme="minorHAnsi" w:hAnsiTheme="minorHAnsi" w:cstheme="minorHAnsi"/>
          <w:color w:val="000000" w:themeColor="text1"/>
        </w:rPr>
        <w:t>Interview Questions</w:t>
      </w:r>
      <w:bookmarkEnd w:id="140"/>
      <w:r w:rsidRPr="00CB57DE">
        <w:rPr>
          <w:rFonts w:asciiTheme="minorHAnsi" w:hAnsiTheme="minorHAnsi" w:cstheme="minorHAnsi"/>
          <w:color w:val="000000" w:themeColor="text1"/>
        </w:rPr>
        <w:t xml:space="preserve"> (If Applicable)</w:t>
      </w:r>
      <w:bookmarkEnd w:id="141"/>
      <w:bookmarkEnd w:id="142"/>
    </w:p>
    <w:p w14:paraId="65DB96B6" w14:textId="77777777" w:rsidR="000F25D3" w:rsidRPr="00CB57DE" w:rsidRDefault="000F25D3" w:rsidP="000F25D3">
      <w:pPr>
        <w:pStyle w:val="BodyText"/>
        <w:rPr>
          <w:rFonts w:asciiTheme="minorHAnsi" w:hAnsiTheme="minorHAnsi" w:cstheme="minorHAnsi"/>
        </w:rPr>
      </w:pPr>
    </w:p>
    <w:p w14:paraId="132C5C05" w14:textId="77777777" w:rsidR="009962BE" w:rsidRPr="00CB57DE" w:rsidRDefault="009962BE" w:rsidP="008562A8">
      <w:pPr>
        <w:pStyle w:val="App2"/>
        <w:numPr>
          <w:ilvl w:val="0"/>
          <w:numId w:val="0"/>
        </w:numPr>
        <w:jc w:val="both"/>
        <w:rPr>
          <w:rFonts w:asciiTheme="minorHAnsi" w:hAnsiTheme="minorHAnsi" w:cstheme="minorHAnsi"/>
          <w:color w:val="000000" w:themeColor="text1"/>
        </w:rPr>
      </w:pPr>
      <w:bookmarkStart w:id="143" w:name="_Toc177043297"/>
    </w:p>
    <w:p w14:paraId="623FB5B9" w14:textId="77777777" w:rsidR="009962BE" w:rsidRPr="00CB57DE" w:rsidRDefault="009962BE" w:rsidP="008562A8">
      <w:pPr>
        <w:pStyle w:val="App2"/>
        <w:numPr>
          <w:ilvl w:val="0"/>
          <w:numId w:val="0"/>
        </w:numPr>
        <w:jc w:val="both"/>
        <w:rPr>
          <w:rFonts w:asciiTheme="minorHAnsi" w:hAnsiTheme="minorHAnsi" w:cstheme="minorHAnsi"/>
          <w:color w:val="000000" w:themeColor="text1"/>
        </w:rPr>
      </w:pPr>
    </w:p>
    <w:p w14:paraId="7402B76D" w14:textId="77777777" w:rsidR="009962BE" w:rsidRPr="00CB57DE" w:rsidRDefault="009962BE" w:rsidP="008562A8">
      <w:pPr>
        <w:pStyle w:val="App2"/>
        <w:numPr>
          <w:ilvl w:val="0"/>
          <w:numId w:val="0"/>
        </w:numPr>
        <w:jc w:val="both"/>
        <w:rPr>
          <w:rFonts w:asciiTheme="minorHAnsi" w:hAnsiTheme="minorHAnsi" w:cstheme="minorHAnsi"/>
          <w:color w:val="000000" w:themeColor="text1"/>
        </w:rPr>
      </w:pPr>
    </w:p>
    <w:p w14:paraId="154B1523" w14:textId="77777777" w:rsidR="009962BE" w:rsidRPr="00CB57DE" w:rsidRDefault="009962BE" w:rsidP="009962BE">
      <w:pPr>
        <w:pStyle w:val="BodyText"/>
        <w:rPr>
          <w:rFonts w:asciiTheme="minorHAnsi" w:hAnsiTheme="minorHAnsi" w:cstheme="minorHAnsi"/>
        </w:rPr>
      </w:pPr>
    </w:p>
    <w:p w14:paraId="6AD45DA9" w14:textId="77777777" w:rsidR="009962BE" w:rsidRPr="00CB57DE" w:rsidRDefault="009962BE" w:rsidP="009962BE">
      <w:pPr>
        <w:pStyle w:val="BodyText"/>
        <w:rPr>
          <w:rFonts w:asciiTheme="minorHAnsi" w:hAnsiTheme="minorHAnsi" w:cstheme="minorHAnsi"/>
        </w:rPr>
      </w:pPr>
    </w:p>
    <w:p w14:paraId="34776EF3" w14:textId="77777777" w:rsidR="009962BE" w:rsidRPr="00CB57DE" w:rsidRDefault="009962BE" w:rsidP="009962BE">
      <w:pPr>
        <w:pStyle w:val="BodyText"/>
        <w:rPr>
          <w:rFonts w:asciiTheme="minorHAnsi" w:hAnsiTheme="minorHAnsi" w:cstheme="minorHAnsi"/>
        </w:rPr>
      </w:pPr>
    </w:p>
    <w:p w14:paraId="3D12D6AC" w14:textId="77777777" w:rsidR="009962BE" w:rsidRPr="00CB57DE" w:rsidRDefault="009962BE" w:rsidP="009962BE">
      <w:pPr>
        <w:pStyle w:val="BodyText"/>
        <w:rPr>
          <w:rFonts w:asciiTheme="minorHAnsi" w:hAnsiTheme="minorHAnsi" w:cstheme="minorHAnsi"/>
        </w:rPr>
      </w:pPr>
    </w:p>
    <w:p w14:paraId="3A44A0D7" w14:textId="77777777" w:rsidR="009962BE" w:rsidRPr="00CB57DE" w:rsidRDefault="009962BE" w:rsidP="009962BE">
      <w:pPr>
        <w:pStyle w:val="BodyText"/>
        <w:rPr>
          <w:rFonts w:asciiTheme="minorHAnsi" w:hAnsiTheme="minorHAnsi" w:cstheme="minorHAnsi"/>
        </w:rPr>
      </w:pPr>
    </w:p>
    <w:p w14:paraId="762BD62B" w14:textId="77777777" w:rsidR="009962BE" w:rsidRPr="00CB57DE" w:rsidRDefault="009962BE" w:rsidP="009962BE">
      <w:pPr>
        <w:pStyle w:val="BodyText"/>
        <w:rPr>
          <w:rFonts w:asciiTheme="minorHAnsi" w:hAnsiTheme="minorHAnsi" w:cstheme="minorHAnsi"/>
        </w:rPr>
      </w:pPr>
    </w:p>
    <w:p w14:paraId="2194189C" w14:textId="77777777" w:rsidR="009962BE" w:rsidRPr="00CB57DE" w:rsidRDefault="009962BE" w:rsidP="009962BE">
      <w:pPr>
        <w:pStyle w:val="BodyText"/>
        <w:rPr>
          <w:rFonts w:asciiTheme="minorHAnsi" w:hAnsiTheme="minorHAnsi" w:cstheme="minorHAnsi"/>
        </w:rPr>
      </w:pPr>
    </w:p>
    <w:p w14:paraId="6DDC6F2B" w14:textId="77777777" w:rsidR="009962BE" w:rsidRPr="00CB57DE" w:rsidRDefault="009962BE" w:rsidP="008562A8">
      <w:pPr>
        <w:pStyle w:val="App2"/>
        <w:numPr>
          <w:ilvl w:val="0"/>
          <w:numId w:val="0"/>
        </w:numPr>
        <w:jc w:val="both"/>
        <w:rPr>
          <w:rFonts w:asciiTheme="minorHAnsi" w:hAnsiTheme="minorHAnsi" w:cstheme="minorHAnsi"/>
          <w:color w:val="000000" w:themeColor="text1"/>
        </w:rPr>
      </w:pPr>
    </w:p>
    <w:p w14:paraId="0EAB8013" w14:textId="77777777" w:rsidR="009962BE" w:rsidRPr="00CB57DE" w:rsidRDefault="009962BE" w:rsidP="008562A8">
      <w:pPr>
        <w:pStyle w:val="App2"/>
        <w:numPr>
          <w:ilvl w:val="0"/>
          <w:numId w:val="0"/>
        </w:numPr>
        <w:jc w:val="both"/>
        <w:rPr>
          <w:rFonts w:asciiTheme="minorHAnsi" w:hAnsiTheme="minorHAnsi" w:cstheme="minorHAnsi"/>
          <w:color w:val="000000" w:themeColor="text1"/>
        </w:rPr>
      </w:pPr>
    </w:p>
    <w:p w14:paraId="639EF527" w14:textId="77777777" w:rsidR="009962BE" w:rsidRPr="00CB57DE" w:rsidRDefault="009962BE" w:rsidP="008562A8">
      <w:pPr>
        <w:pStyle w:val="App2"/>
        <w:numPr>
          <w:ilvl w:val="0"/>
          <w:numId w:val="0"/>
        </w:numPr>
        <w:jc w:val="both"/>
        <w:rPr>
          <w:rFonts w:asciiTheme="minorHAnsi" w:hAnsiTheme="minorHAnsi" w:cstheme="minorHAnsi"/>
          <w:color w:val="000000" w:themeColor="text1"/>
        </w:rPr>
      </w:pPr>
    </w:p>
    <w:p w14:paraId="0485F573" w14:textId="645D1FEF" w:rsidR="000F25D3" w:rsidRPr="00CB57DE" w:rsidRDefault="000F25D3" w:rsidP="008562A8">
      <w:pPr>
        <w:pStyle w:val="App2"/>
        <w:numPr>
          <w:ilvl w:val="0"/>
          <w:numId w:val="0"/>
        </w:numPr>
        <w:jc w:val="both"/>
        <w:rPr>
          <w:rFonts w:asciiTheme="minorHAnsi" w:hAnsiTheme="minorHAnsi" w:cstheme="minorHAnsi"/>
          <w:color w:val="000000" w:themeColor="text1"/>
        </w:rPr>
      </w:pPr>
      <w:bookmarkStart w:id="144" w:name="_Toc244004951"/>
      <w:r w:rsidRPr="00CB57DE">
        <w:rPr>
          <w:rFonts w:asciiTheme="minorHAnsi" w:hAnsiTheme="minorHAnsi" w:cstheme="minorHAnsi"/>
          <w:color w:val="000000" w:themeColor="text1"/>
        </w:rPr>
        <w:t>Glossary</w:t>
      </w:r>
      <w:bookmarkEnd w:id="143"/>
      <w:bookmarkEnd w:id="144"/>
    </w:p>
    <w:p w14:paraId="740BD20B" w14:textId="77777777" w:rsidR="000F25D3" w:rsidRPr="00CB57DE" w:rsidRDefault="000F25D3" w:rsidP="000F25D3">
      <w:pPr>
        <w:pStyle w:val="BodyText"/>
        <w:rPr>
          <w:rFonts w:asciiTheme="minorHAnsi" w:hAnsiTheme="minorHAnsi" w:cstheme="minorHAnsi"/>
        </w:rPr>
      </w:pPr>
    </w:p>
    <w:p w14:paraId="159CFFB2" w14:textId="77777777" w:rsidR="00AC739D" w:rsidRPr="00CB57DE" w:rsidRDefault="00AC739D" w:rsidP="00AC739D">
      <w:pPr>
        <w:pStyle w:val="BodyText"/>
        <w:rPr>
          <w:rFonts w:asciiTheme="minorHAnsi" w:hAnsiTheme="minorHAnsi" w:cstheme="minorHAnsi"/>
          <w:color w:val="000000" w:themeColor="text1"/>
        </w:rPr>
      </w:pPr>
    </w:p>
    <w:p w14:paraId="6B76FF4E" w14:textId="14EA5EBC" w:rsidR="00875E2F" w:rsidRPr="00CB57DE" w:rsidRDefault="00875E2F" w:rsidP="00AC739D">
      <w:pPr>
        <w:pStyle w:val="BodyText"/>
        <w:rPr>
          <w:rFonts w:asciiTheme="minorHAnsi" w:hAnsiTheme="minorHAnsi" w:cstheme="minorHAnsi"/>
          <w:color w:val="000000" w:themeColor="text1"/>
        </w:rPr>
      </w:pPr>
    </w:p>
    <w:p w14:paraId="75314B44" w14:textId="7F216FC1" w:rsidR="00AC739D" w:rsidRPr="00CB57DE" w:rsidRDefault="00AC739D" w:rsidP="00AC739D">
      <w:pPr>
        <w:pStyle w:val="BodyText"/>
        <w:rPr>
          <w:rFonts w:asciiTheme="minorHAnsi" w:hAnsiTheme="minorHAnsi" w:cstheme="minorHAnsi"/>
          <w:color w:val="000000" w:themeColor="text1"/>
        </w:rPr>
      </w:pPr>
    </w:p>
    <w:p w14:paraId="40C92949" w14:textId="73F80E75" w:rsidR="00AC739D" w:rsidRPr="00CB57DE" w:rsidRDefault="00AC739D" w:rsidP="00AC739D">
      <w:pPr>
        <w:pStyle w:val="BodyText"/>
        <w:rPr>
          <w:rFonts w:asciiTheme="minorHAnsi" w:hAnsiTheme="minorHAnsi" w:cstheme="minorHAnsi"/>
          <w:color w:val="000000" w:themeColor="text1"/>
        </w:rPr>
      </w:pPr>
    </w:p>
    <w:p w14:paraId="0E4F9F02" w14:textId="185F67D7" w:rsidR="00AC739D" w:rsidRPr="00CB57DE" w:rsidRDefault="00AC739D" w:rsidP="00AC739D">
      <w:pPr>
        <w:pStyle w:val="BodyText"/>
        <w:rPr>
          <w:rFonts w:asciiTheme="minorHAnsi" w:hAnsiTheme="minorHAnsi" w:cstheme="minorHAnsi"/>
          <w:color w:val="000000" w:themeColor="text1"/>
        </w:rPr>
      </w:pPr>
    </w:p>
    <w:p w14:paraId="1F1F6126" w14:textId="1745811A" w:rsidR="00AC739D" w:rsidRPr="00CB57DE" w:rsidRDefault="00AC739D" w:rsidP="00AC739D">
      <w:pPr>
        <w:pStyle w:val="BodyText"/>
        <w:rPr>
          <w:rFonts w:asciiTheme="minorHAnsi" w:hAnsiTheme="minorHAnsi" w:cstheme="minorHAnsi"/>
          <w:color w:val="000000" w:themeColor="text1"/>
        </w:rPr>
      </w:pPr>
    </w:p>
    <w:p w14:paraId="6076905E" w14:textId="125C80CA" w:rsidR="00AC739D" w:rsidRPr="00CB57DE" w:rsidRDefault="00AC739D" w:rsidP="00AC739D">
      <w:pPr>
        <w:pStyle w:val="BodyText"/>
        <w:rPr>
          <w:rFonts w:asciiTheme="minorHAnsi" w:hAnsiTheme="minorHAnsi" w:cstheme="minorHAnsi"/>
          <w:color w:val="000000" w:themeColor="text1"/>
        </w:rPr>
      </w:pPr>
    </w:p>
    <w:p w14:paraId="01C581A1" w14:textId="14A936A0" w:rsidR="00AC739D" w:rsidRPr="00CB57DE" w:rsidRDefault="00AC739D" w:rsidP="00AC739D">
      <w:pPr>
        <w:pStyle w:val="BodyText"/>
        <w:rPr>
          <w:rFonts w:asciiTheme="minorHAnsi" w:hAnsiTheme="minorHAnsi" w:cstheme="minorHAnsi"/>
          <w:color w:val="000000" w:themeColor="text1"/>
        </w:rPr>
      </w:pPr>
    </w:p>
    <w:p w14:paraId="3AA164C7" w14:textId="5A7B49BC" w:rsidR="00AC739D" w:rsidRPr="00CB57DE" w:rsidRDefault="00AC739D" w:rsidP="00AC739D">
      <w:pPr>
        <w:pStyle w:val="BodyText"/>
        <w:rPr>
          <w:rFonts w:asciiTheme="minorHAnsi" w:hAnsiTheme="minorHAnsi" w:cstheme="minorHAnsi"/>
          <w:color w:val="000000" w:themeColor="text1"/>
        </w:rPr>
      </w:pPr>
    </w:p>
    <w:p w14:paraId="0E3257F6" w14:textId="0FF5D2E9" w:rsidR="00D82491" w:rsidRPr="00CB57DE" w:rsidRDefault="00056DEF" w:rsidP="00066D62">
      <w:pPr>
        <w:pStyle w:val="BodyText"/>
        <w:rPr>
          <w:rFonts w:asciiTheme="minorHAnsi" w:hAnsiTheme="minorHAnsi" w:cstheme="minorHAnsi"/>
          <w:color w:val="000000" w:themeColor="text1"/>
        </w:rPr>
      </w:pPr>
      <w:r w:rsidRPr="00CB57DE">
        <w:rPr>
          <w:rFonts w:asciiTheme="minorHAnsi" w:hAnsiTheme="minorHAnsi" w:cstheme="minorHAnsi"/>
          <w:color w:val="000000" w:themeColor="text1"/>
        </w:rPr>
        <w:fldChar w:fldCharType="begin"/>
      </w:r>
      <w:r w:rsidRPr="00CB57DE">
        <w:rPr>
          <w:rFonts w:asciiTheme="minorHAnsi" w:hAnsiTheme="minorHAnsi" w:cstheme="minorHAnsi"/>
          <w:color w:val="000000" w:themeColor="text1"/>
        </w:rPr>
        <w:instrText xml:space="preserve"> ADDIN </w:instrText>
      </w:r>
      <w:r w:rsidRPr="00CB57DE">
        <w:rPr>
          <w:rFonts w:asciiTheme="minorHAnsi" w:hAnsiTheme="minorHAnsi" w:cstheme="minorHAnsi"/>
          <w:color w:val="000000" w:themeColor="text1"/>
        </w:rPr>
        <w:fldChar w:fldCharType="end"/>
      </w:r>
    </w:p>
    <w:sectPr w:rsidR="00D82491" w:rsidRPr="00CB57DE" w:rsidSect="00EB4EFE">
      <w:footerReference w:type="default" r:id="rId26"/>
      <w:pgSz w:w="11906" w:h="16838" w:code="9"/>
      <w:pgMar w:top="1134" w:right="1134" w:bottom="1134" w:left="1701"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7733A" w14:textId="77777777" w:rsidR="00854B71" w:rsidRDefault="00854B71">
      <w:r>
        <w:separator/>
      </w:r>
    </w:p>
  </w:endnote>
  <w:endnote w:type="continuationSeparator" w:id="0">
    <w:p w14:paraId="0CC69603" w14:textId="77777777" w:rsidR="00854B71" w:rsidRDefault="00854B71">
      <w:r>
        <w:continuationSeparator/>
      </w:r>
    </w:p>
  </w:endnote>
  <w:endnote w:type="continuationNotice" w:id="1">
    <w:p w14:paraId="6F6E14E8" w14:textId="77777777" w:rsidR="00854B71" w:rsidRDefault="00854B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
    <w:altName w:val="Yu Gothic UI"/>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FCD8" w14:textId="77777777" w:rsidR="009C0101" w:rsidRDefault="009C0101" w:rsidP="00BF65C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C7ADFA" w14:textId="77777777" w:rsidR="009C0101" w:rsidRDefault="009C0101" w:rsidP="00BF65C2">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5BE7C" w14:textId="5D12E5D7" w:rsidR="009C0101" w:rsidRDefault="009C0101" w:rsidP="00167E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73F99">
      <w:rPr>
        <w:rStyle w:val="PageNumber"/>
        <w:noProof/>
      </w:rPr>
      <w:t>xi</w:t>
    </w:r>
    <w:r>
      <w:rPr>
        <w:rStyle w:val="PageNumber"/>
      </w:rPr>
      <w:fldChar w:fldCharType="end"/>
    </w:r>
  </w:p>
  <w:p w14:paraId="2AB96CCC" w14:textId="77777777" w:rsidR="009C0101" w:rsidRDefault="009C0101" w:rsidP="002A3E0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53DE9" w14:textId="049DCA4A" w:rsidR="009C0101" w:rsidRDefault="009C0101" w:rsidP="007228C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D7634">
      <w:rPr>
        <w:rStyle w:val="PageNumber"/>
        <w:noProof/>
      </w:rPr>
      <w:t>68</w:t>
    </w:r>
    <w:r>
      <w:rPr>
        <w:rStyle w:val="PageNumber"/>
      </w:rPr>
      <w:fldChar w:fldCharType="end"/>
    </w:r>
  </w:p>
  <w:p w14:paraId="26050623" w14:textId="77777777" w:rsidR="009C0101" w:rsidRPr="00BF65C2" w:rsidRDefault="009C0101" w:rsidP="00BF65C2">
    <w:pPr>
      <w:pStyle w:val="Footer"/>
      <w:ind w:right="360"/>
    </w:pPr>
  </w:p>
  <w:p w14:paraId="652140C9" w14:textId="77777777" w:rsidR="009C0101" w:rsidRDefault="009C0101"/>
  <w:p w14:paraId="4A543B04" w14:textId="77777777" w:rsidR="009C0101" w:rsidRDefault="009C0101"/>
  <w:p w14:paraId="371F8C10" w14:textId="77777777" w:rsidR="009C0101" w:rsidRDefault="009C010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E3E83" w14:textId="77777777" w:rsidR="00854B71" w:rsidRDefault="00854B71">
      <w:r>
        <w:separator/>
      </w:r>
    </w:p>
  </w:footnote>
  <w:footnote w:type="continuationSeparator" w:id="0">
    <w:p w14:paraId="4B4F1024" w14:textId="77777777" w:rsidR="00854B71" w:rsidRDefault="00854B71">
      <w:r>
        <w:continuationSeparator/>
      </w:r>
    </w:p>
  </w:footnote>
  <w:footnote w:type="continuationNotice" w:id="1">
    <w:p w14:paraId="1469D03F" w14:textId="77777777" w:rsidR="00854B71" w:rsidRDefault="00854B71"/>
  </w:footnote>
</w:footnotes>
</file>

<file path=word/intelligence.xml><?xml version="1.0" encoding="utf-8"?>
<int:Intelligence xmlns:int="http://schemas.microsoft.com/office/intelligence/2019/intelligence">
  <int:IntelligenceSettings/>
  <int:Manifest>
    <int:ParagraphRange paragraphId="413692704" textId="1115357007" start="135" length="7" invalidationStart="135" invalidationLength="7" id="kpKUfU53"/>
    <int:WordHash hashCode="ii27znQsbk0qUm" id="qyspz8el"/>
  </int:Manifest>
  <int:Observations>
    <int:Content id="kpKUfU53">
      <int:Rejection type="LegacyProofing"/>
    </int:Content>
    <int:Content id="qyspz8el">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52D"/>
    <w:multiLevelType w:val="multilevel"/>
    <w:tmpl w:val="14090025"/>
    <w:lvl w:ilvl="0">
      <w:start w:val="1"/>
      <w:numFmt w:val="decimal"/>
      <w:pStyle w:val="Heading1"/>
      <w:lvlText w:val="%1"/>
      <w:lvlJc w:val="left"/>
      <w:pPr>
        <w:ind w:left="1992" w:hanging="432"/>
      </w:pPr>
      <w:rPr>
        <w:rFonts w:hint="default"/>
      </w:rPr>
    </w:lvl>
    <w:lvl w:ilvl="1">
      <w:start w:val="1"/>
      <w:numFmt w:val="decimal"/>
      <w:pStyle w:val="Heading2"/>
      <w:lvlText w:val="%1.%2"/>
      <w:lvlJc w:val="left"/>
      <w:pPr>
        <w:ind w:left="2135" w:hanging="576"/>
      </w:pPr>
      <w:rPr>
        <w:rFonts w:hint="default"/>
      </w:rPr>
    </w:lvl>
    <w:lvl w:ilvl="2">
      <w:start w:val="1"/>
      <w:numFmt w:val="decimal"/>
      <w:pStyle w:val="Heading3"/>
      <w:lvlText w:val="%1.%2.%3"/>
      <w:lvlJc w:val="left"/>
      <w:pPr>
        <w:ind w:left="2279" w:hanging="720"/>
      </w:pPr>
      <w:rPr>
        <w:rFonts w:hint="default"/>
      </w:rPr>
    </w:lvl>
    <w:lvl w:ilvl="3">
      <w:start w:val="1"/>
      <w:numFmt w:val="decimal"/>
      <w:pStyle w:val="Heading4"/>
      <w:lvlText w:val="%1.%2.%3.%4"/>
      <w:lvlJc w:val="left"/>
      <w:pPr>
        <w:ind w:left="2423" w:hanging="864"/>
      </w:pPr>
      <w:rPr>
        <w:rFonts w:hint="default"/>
      </w:rPr>
    </w:lvl>
    <w:lvl w:ilvl="4">
      <w:start w:val="1"/>
      <w:numFmt w:val="decimal"/>
      <w:pStyle w:val="Heading5"/>
      <w:lvlText w:val="%1.%2.%3.%4.%5"/>
      <w:lvlJc w:val="left"/>
      <w:pPr>
        <w:ind w:left="2567" w:hanging="1008"/>
      </w:pPr>
      <w:rPr>
        <w:rFonts w:hint="default"/>
      </w:rPr>
    </w:lvl>
    <w:lvl w:ilvl="5">
      <w:start w:val="1"/>
      <w:numFmt w:val="decimal"/>
      <w:pStyle w:val="Heading6"/>
      <w:lvlText w:val="%1.%2.%3.%4.%5.%6"/>
      <w:lvlJc w:val="left"/>
      <w:pPr>
        <w:ind w:left="2711" w:hanging="1152"/>
      </w:pPr>
      <w:rPr>
        <w:rFonts w:hint="default"/>
      </w:rPr>
    </w:lvl>
    <w:lvl w:ilvl="6">
      <w:start w:val="1"/>
      <w:numFmt w:val="decimal"/>
      <w:pStyle w:val="Heading7"/>
      <w:lvlText w:val="%1.%2.%3.%4.%5.%6.%7"/>
      <w:lvlJc w:val="left"/>
      <w:pPr>
        <w:ind w:left="2855" w:hanging="1296"/>
      </w:pPr>
      <w:rPr>
        <w:rFonts w:hint="default"/>
      </w:rPr>
    </w:lvl>
    <w:lvl w:ilvl="7">
      <w:start w:val="1"/>
      <w:numFmt w:val="decimal"/>
      <w:pStyle w:val="Heading8"/>
      <w:lvlText w:val="%1.%2.%3.%4.%5.%6.%7.%8"/>
      <w:lvlJc w:val="left"/>
      <w:pPr>
        <w:ind w:left="2999" w:hanging="1440"/>
      </w:pPr>
      <w:rPr>
        <w:rFonts w:hint="default"/>
      </w:rPr>
    </w:lvl>
    <w:lvl w:ilvl="8">
      <w:start w:val="1"/>
      <w:numFmt w:val="decimal"/>
      <w:pStyle w:val="Heading9"/>
      <w:lvlText w:val="%1.%2.%3.%4.%5.%6.%7.%8.%9"/>
      <w:lvlJc w:val="left"/>
      <w:pPr>
        <w:ind w:left="3143" w:hanging="1584"/>
      </w:pPr>
      <w:rPr>
        <w:rFonts w:hint="default"/>
      </w:rPr>
    </w:lvl>
  </w:abstractNum>
  <w:abstractNum w:abstractNumId="1" w15:restartNumberingAfterBreak="0">
    <w:nsid w:val="02FA4D65"/>
    <w:multiLevelType w:val="multilevel"/>
    <w:tmpl w:val="68DE7758"/>
    <w:lvl w:ilvl="0">
      <w:start w:val="1"/>
      <w:numFmt w:val="upperLetter"/>
      <w:pStyle w:val="App1"/>
      <w:suff w:val="nothing"/>
      <w:lvlText w:val="Appendix %1"/>
      <w:lvlJc w:val="left"/>
      <w:pPr>
        <w:ind w:left="425" w:firstLine="0"/>
      </w:pPr>
      <w:rPr>
        <w:rFonts w:hint="default"/>
      </w:rPr>
    </w:lvl>
    <w:lvl w:ilvl="1">
      <w:start w:val="1"/>
      <w:numFmt w:val="decimal"/>
      <w:pStyle w:val="App2"/>
      <w:lvlText w:val="%1.%2"/>
      <w:lvlJc w:val="left"/>
      <w:pPr>
        <w:tabs>
          <w:tab w:val="num" w:pos="576"/>
        </w:tabs>
        <w:ind w:left="576" w:hanging="576"/>
      </w:pPr>
      <w:rPr>
        <w:rFonts w:hint="default"/>
      </w:rPr>
    </w:lvl>
    <w:lvl w:ilvl="2">
      <w:start w:val="1"/>
      <w:numFmt w:val="decimal"/>
      <w:pStyle w:val="App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0251E4D"/>
    <w:multiLevelType w:val="hybridMultilevel"/>
    <w:tmpl w:val="5DDE9A5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106E7057"/>
    <w:multiLevelType w:val="hybridMultilevel"/>
    <w:tmpl w:val="F084813A"/>
    <w:lvl w:ilvl="0" w:tplc="732E2E14">
      <w:start w:val="1"/>
      <w:numFmt w:val="decimal"/>
      <w:pStyle w:val="Heading0"/>
      <w:lvlText w:val="%1."/>
      <w:lvlJc w:val="left"/>
      <w:pPr>
        <w:ind w:left="1070" w:hanging="360"/>
      </w:pPr>
    </w:lvl>
    <w:lvl w:ilvl="1" w:tplc="14090019" w:tentative="1">
      <w:start w:val="1"/>
      <w:numFmt w:val="lowerLetter"/>
      <w:lvlText w:val="%2."/>
      <w:lvlJc w:val="left"/>
      <w:pPr>
        <w:ind w:left="1790" w:hanging="360"/>
      </w:pPr>
    </w:lvl>
    <w:lvl w:ilvl="2" w:tplc="1409001B" w:tentative="1">
      <w:start w:val="1"/>
      <w:numFmt w:val="lowerRoman"/>
      <w:lvlText w:val="%3."/>
      <w:lvlJc w:val="right"/>
      <w:pPr>
        <w:ind w:left="2510" w:hanging="180"/>
      </w:pPr>
    </w:lvl>
    <w:lvl w:ilvl="3" w:tplc="1409000F" w:tentative="1">
      <w:start w:val="1"/>
      <w:numFmt w:val="decimal"/>
      <w:lvlText w:val="%4."/>
      <w:lvlJc w:val="left"/>
      <w:pPr>
        <w:ind w:left="3230" w:hanging="360"/>
      </w:pPr>
    </w:lvl>
    <w:lvl w:ilvl="4" w:tplc="14090019" w:tentative="1">
      <w:start w:val="1"/>
      <w:numFmt w:val="lowerLetter"/>
      <w:lvlText w:val="%5."/>
      <w:lvlJc w:val="left"/>
      <w:pPr>
        <w:ind w:left="3950" w:hanging="360"/>
      </w:pPr>
    </w:lvl>
    <w:lvl w:ilvl="5" w:tplc="1409001B" w:tentative="1">
      <w:start w:val="1"/>
      <w:numFmt w:val="lowerRoman"/>
      <w:lvlText w:val="%6."/>
      <w:lvlJc w:val="right"/>
      <w:pPr>
        <w:ind w:left="4670" w:hanging="180"/>
      </w:pPr>
    </w:lvl>
    <w:lvl w:ilvl="6" w:tplc="1409000F" w:tentative="1">
      <w:start w:val="1"/>
      <w:numFmt w:val="decimal"/>
      <w:lvlText w:val="%7."/>
      <w:lvlJc w:val="left"/>
      <w:pPr>
        <w:ind w:left="5390" w:hanging="360"/>
      </w:pPr>
    </w:lvl>
    <w:lvl w:ilvl="7" w:tplc="14090019" w:tentative="1">
      <w:start w:val="1"/>
      <w:numFmt w:val="lowerLetter"/>
      <w:lvlText w:val="%8."/>
      <w:lvlJc w:val="left"/>
      <w:pPr>
        <w:ind w:left="6110" w:hanging="360"/>
      </w:pPr>
    </w:lvl>
    <w:lvl w:ilvl="8" w:tplc="1409001B" w:tentative="1">
      <w:start w:val="1"/>
      <w:numFmt w:val="lowerRoman"/>
      <w:lvlText w:val="%9."/>
      <w:lvlJc w:val="right"/>
      <w:pPr>
        <w:ind w:left="6830" w:hanging="180"/>
      </w:pPr>
    </w:lvl>
  </w:abstractNum>
  <w:abstractNum w:abstractNumId="4" w15:restartNumberingAfterBreak="0">
    <w:nsid w:val="10E3019B"/>
    <w:multiLevelType w:val="hybridMultilevel"/>
    <w:tmpl w:val="0EB21012"/>
    <w:lvl w:ilvl="0" w:tplc="8B0A94E8">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10FD5DD3"/>
    <w:multiLevelType w:val="hybridMultilevel"/>
    <w:tmpl w:val="89E223F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162E2895"/>
    <w:multiLevelType w:val="hybridMultilevel"/>
    <w:tmpl w:val="31169B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A417684"/>
    <w:multiLevelType w:val="hybridMultilevel"/>
    <w:tmpl w:val="141616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1ACC48B1"/>
    <w:multiLevelType w:val="hybridMultilevel"/>
    <w:tmpl w:val="F4F030D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1B041B11"/>
    <w:multiLevelType w:val="multilevel"/>
    <w:tmpl w:val="9C12E5BA"/>
    <w:lvl w:ilvl="0">
      <w:start w:val="1"/>
      <w:numFmt w:val="decimal"/>
      <w:lvlText w:val="%1.1"/>
      <w:lvlJc w:val="left"/>
      <w:pPr>
        <w:ind w:left="454" w:hanging="454"/>
      </w:pPr>
      <w:rPr>
        <w:rFonts w:hint="default"/>
      </w:rPr>
    </w:lvl>
    <w:lvl w:ilvl="1">
      <w:start w:val="1"/>
      <w:numFmt w:val="decimal"/>
      <w:pStyle w:val="CS"/>
      <w:lvlText w:val="%1.%2"/>
      <w:lvlJc w:val="left"/>
      <w:pPr>
        <w:ind w:left="454" w:hanging="454"/>
      </w:pPr>
      <w:rPr>
        <w:rFonts w:hint="default"/>
        <w:i w:val="0"/>
        <w:iCs w:val="0"/>
      </w:rPr>
    </w:lvl>
    <w:lvl w:ilvl="2">
      <w:start w:val="1"/>
      <w:numFmt w:val="decimal"/>
      <w:pStyle w:val="a"/>
      <w:lvlText w:val="%1.%2.%3"/>
      <w:lvlJc w:val="left"/>
      <w:pPr>
        <w:ind w:left="454" w:hanging="454"/>
      </w:pPr>
      <w:rPr>
        <w:rFonts w:hint="default"/>
        <w:i w:val="0"/>
        <w:iCs w:val="0"/>
      </w:rPr>
    </w:lvl>
    <w:lvl w:ilvl="3">
      <w:start w:val="1"/>
      <w:numFmt w:val="decimal"/>
      <w:pStyle w:val="CS0"/>
      <w:lvlText w:val="%1.%2.%3.%4"/>
      <w:lvlJc w:val="left"/>
      <w:pPr>
        <w:ind w:left="0" w:firstLine="0"/>
      </w:pPr>
      <w:rPr>
        <w:rFonts w:hint="default"/>
      </w:rPr>
    </w:lvl>
    <w:lvl w:ilvl="4">
      <w:start w:val="1"/>
      <w:numFmt w:val="decimal"/>
      <w:lvlText w:val="%1.%2.%3.%4.%5"/>
      <w:lvlJc w:val="left"/>
      <w:pPr>
        <w:ind w:left="454" w:hanging="454"/>
      </w:pPr>
      <w:rPr>
        <w:rFonts w:hint="default"/>
      </w:rPr>
    </w:lvl>
    <w:lvl w:ilvl="5">
      <w:start w:val="1"/>
      <w:numFmt w:val="decimal"/>
      <w:lvlText w:val="%1.%2.%3.%4.%5.%6"/>
      <w:lvlJc w:val="left"/>
      <w:pPr>
        <w:ind w:left="454" w:hanging="454"/>
      </w:pPr>
      <w:rPr>
        <w:rFonts w:hint="default"/>
      </w:rPr>
    </w:lvl>
    <w:lvl w:ilvl="6">
      <w:start w:val="1"/>
      <w:numFmt w:val="decimal"/>
      <w:lvlText w:val="%1.%2.%3.%4.%5.%6.%7"/>
      <w:lvlJc w:val="left"/>
      <w:pPr>
        <w:ind w:left="454" w:hanging="454"/>
      </w:pPr>
      <w:rPr>
        <w:rFonts w:hint="default"/>
      </w:rPr>
    </w:lvl>
    <w:lvl w:ilvl="7">
      <w:start w:val="1"/>
      <w:numFmt w:val="decimal"/>
      <w:lvlText w:val="%1.%2.%3.%4.%5.%6.%7.%8"/>
      <w:lvlJc w:val="left"/>
      <w:pPr>
        <w:ind w:left="454" w:hanging="454"/>
      </w:pPr>
      <w:rPr>
        <w:rFonts w:hint="default"/>
      </w:rPr>
    </w:lvl>
    <w:lvl w:ilvl="8">
      <w:start w:val="1"/>
      <w:numFmt w:val="decimal"/>
      <w:lvlText w:val="%1.%2.%3.%4.%5.%6.%7.%8.%9"/>
      <w:lvlJc w:val="left"/>
      <w:pPr>
        <w:ind w:left="454" w:hanging="454"/>
      </w:pPr>
      <w:rPr>
        <w:rFonts w:hint="default"/>
      </w:rPr>
    </w:lvl>
  </w:abstractNum>
  <w:abstractNum w:abstractNumId="10" w15:restartNumberingAfterBreak="0">
    <w:nsid w:val="1CFB02F9"/>
    <w:multiLevelType w:val="hybridMultilevel"/>
    <w:tmpl w:val="87B0D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8951E7"/>
    <w:multiLevelType w:val="hybridMultilevel"/>
    <w:tmpl w:val="B7E0A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D2614D"/>
    <w:multiLevelType w:val="hybridMultilevel"/>
    <w:tmpl w:val="06067A1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363C5D17"/>
    <w:multiLevelType w:val="hybridMultilevel"/>
    <w:tmpl w:val="1A34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A5297A"/>
    <w:multiLevelType w:val="hybridMultilevel"/>
    <w:tmpl w:val="EEB659E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3E6618F3"/>
    <w:multiLevelType w:val="hybridMultilevel"/>
    <w:tmpl w:val="A272954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416F742E"/>
    <w:multiLevelType w:val="hybridMultilevel"/>
    <w:tmpl w:val="D0280E7E"/>
    <w:lvl w:ilvl="0" w:tplc="6AA8401A">
      <w:start w:val="1"/>
      <w:numFmt w:val="bullet"/>
      <w:lvlText w:val="•"/>
      <w:lvlJc w:val="left"/>
      <w:pPr>
        <w:tabs>
          <w:tab w:val="num" w:pos="786"/>
        </w:tabs>
        <w:ind w:left="786" w:hanging="360"/>
      </w:pPr>
      <w:rPr>
        <w:rFonts w:ascii="Times New Roman" w:hAnsi="Times New Roman" w:cs="Times New Roman" w:hint="default"/>
        <w:color w:val="auto"/>
      </w:rPr>
    </w:lvl>
    <w:lvl w:ilvl="1" w:tplc="81120DDC">
      <w:start w:val="1"/>
      <w:numFmt w:val="bullet"/>
      <w:lvlText w:val="•"/>
      <w:lvlJc w:val="left"/>
      <w:pPr>
        <w:tabs>
          <w:tab w:val="num" w:pos="1506"/>
        </w:tabs>
        <w:ind w:left="1506" w:hanging="360"/>
      </w:pPr>
      <w:rPr>
        <w:rFonts w:ascii="Times New Roman" w:hAnsi="Times New Roman" w:cs="Times New Roman" w:hint="default"/>
      </w:rPr>
    </w:lvl>
    <w:lvl w:ilvl="2" w:tplc="052842F0">
      <w:start w:val="1"/>
      <w:numFmt w:val="bullet"/>
      <w:lvlText w:val="•"/>
      <w:lvlJc w:val="left"/>
      <w:pPr>
        <w:tabs>
          <w:tab w:val="num" w:pos="2226"/>
        </w:tabs>
        <w:ind w:left="2226" w:hanging="360"/>
      </w:pPr>
      <w:rPr>
        <w:rFonts w:ascii="Times New Roman" w:hAnsi="Times New Roman" w:cs="Times New Roman" w:hint="default"/>
      </w:rPr>
    </w:lvl>
    <w:lvl w:ilvl="3" w:tplc="5C967EAE">
      <w:start w:val="1"/>
      <w:numFmt w:val="bullet"/>
      <w:lvlText w:val="•"/>
      <w:lvlJc w:val="left"/>
      <w:pPr>
        <w:tabs>
          <w:tab w:val="num" w:pos="2946"/>
        </w:tabs>
        <w:ind w:left="2946" w:hanging="360"/>
      </w:pPr>
      <w:rPr>
        <w:rFonts w:ascii="Times New Roman" w:hAnsi="Times New Roman" w:cs="Times New Roman" w:hint="default"/>
      </w:rPr>
    </w:lvl>
    <w:lvl w:ilvl="4" w:tplc="6616D640">
      <w:start w:val="1"/>
      <w:numFmt w:val="bullet"/>
      <w:lvlText w:val="•"/>
      <w:lvlJc w:val="left"/>
      <w:pPr>
        <w:tabs>
          <w:tab w:val="num" w:pos="3666"/>
        </w:tabs>
        <w:ind w:left="3666" w:hanging="360"/>
      </w:pPr>
      <w:rPr>
        <w:rFonts w:ascii="Times New Roman" w:hAnsi="Times New Roman" w:cs="Times New Roman" w:hint="default"/>
      </w:rPr>
    </w:lvl>
    <w:lvl w:ilvl="5" w:tplc="0A4AFDE4">
      <w:start w:val="1"/>
      <w:numFmt w:val="bullet"/>
      <w:lvlText w:val="•"/>
      <w:lvlJc w:val="left"/>
      <w:pPr>
        <w:tabs>
          <w:tab w:val="num" w:pos="4386"/>
        </w:tabs>
        <w:ind w:left="4386" w:hanging="360"/>
      </w:pPr>
      <w:rPr>
        <w:rFonts w:ascii="Times New Roman" w:hAnsi="Times New Roman" w:cs="Times New Roman" w:hint="default"/>
      </w:rPr>
    </w:lvl>
    <w:lvl w:ilvl="6" w:tplc="AE1AD0EA">
      <w:start w:val="1"/>
      <w:numFmt w:val="bullet"/>
      <w:lvlText w:val="•"/>
      <w:lvlJc w:val="left"/>
      <w:pPr>
        <w:tabs>
          <w:tab w:val="num" w:pos="5106"/>
        </w:tabs>
        <w:ind w:left="5106" w:hanging="360"/>
      </w:pPr>
      <w:rPr>
        <w:rFonts w:ascii="Times New Roman" w:hAnsi="Times New Roman" w:cs="Times New Roman" w:hint="default"/>
      </w:rPr>
    </w:lvl>
    <w:lvl w:ilvl="7" w:tplc="30325A84">
      <w:start w:val="1"/>
      <w:numFmt w:val="bullet"/>
      <w:lvlText w:val="•"/>
      <w:lvlJc w:val="left"/>
      <w:pPr>
        <w:tabs>
          <w:tab w:val="num" w:pos="5826"/>
        </w:tabs>
        <w:ind w:left="5826" w:hanging="360"/>
      </w:pPr>
      <w:rPr>
        <w:rFonts w:ascii="Times New Roman" w:hAnsi="Times New Roman" w:cs="Times New Roman" w:hint="default"/>
      </w:rPr>
    </w:lvl>
    <w:lvl w:ilvl="8" w:tplc="D5DCEB24">
      <w:start w:val="1"/>
      <w:numFmt w:val="bullet"/>
      <w:lvlText w:val="•"/>
      <w:lvlJc w:val="left"/>
      <w:pPr>
        <w:tabs>
          <w:tab w:val="num" w:pos="6546"/>
        </w:tabs>
        <w:ind w:left="6546" w:hanging="360"/>
      </w:pPr>
      <w:rPr>
        <w:rFonts w:ascii="Times New Roman" w:hAnsi="Times New Roman" w:cs="Times New Roman" w:hint="default"/>
      </w:rPr>
    </w:lvl>
  </w:abstractNum>
  <w:abstractNum w:abstractNumId="17" w15:restartNumberingAfterBreak="0">
    <w:nsid w:val="4CB20773"/>
    <w:multiLevelType w:val="hybridMultilevel"/>
    <w:tmpl w:val="53FC7AD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4CE3665B"/>
    <w:multiLevelType w:val="hybridMultilevel"/>
    <w:tmpl w:val="A16A0CD0"/>
    <w:lvl w:ilvl="0" w:tplc="DE90F784">
      <w:start w:val="1"/>
      <w:numFmt w:val="decimal"/>
      <w:lvlText w:val="%1."/>
      <w:lvlJc w:val="left"/>
      <w:pPr>
        <w:ind w:left="720" w:hanging="360"/>
      </w:pPr>
      <w:rPr>
        <w:rFonts w:ascii="Calibri" w:eastAsiaTheme="minorEastAsia" w:hAnsi="Calibri" w:cs="Calibri"/>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51933520"/>
    <w:multiLevelType w:val="hybridMultilevel"/>
    <w:tmpl w:val="7340BEA4"/>
    <w:lvl w:ilvl="0" w:tplc="14090001">
      <w:start w:val="1"/>
      <w:numFmt w:val="bullet"/>
      <w:lvlText w:val=""/>
      <w:lvlJc w:val="left"/>
      <w:pPr>
        <w:ind w:left="720" w:hanging="360"/>
      </w:pPr>
      <w:rPr>
        <w:rFonts w:ascii="Symbol" w:hAnsi="Symbol"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5F603A20"/>
    <w:multiLevelType w:val="hybridMultilevel"/>
    <w:tmpl w:val="A3543BD8"/>
    <w:lvl w:ilvl="0" w:tplc="14090001">
      <w:start w:val="1"/>
      <w:numFmt w:val="bullet"/>
      <w:lvlText w:val=""/>
      <w:lvlJc w:val="left"/>
      <w:pPr>
        <w:ind w:left="720" w:hanging="360"/>
      </w:pPr>
      <w:rPr>
        <w:rFonts w:ascii="Symbol" w:hAnsi="Symbol" w:hint="default"/>
      </w:rPr>
    </w:lvl>
    <w:lvl w:ilvl="1" w:tplc="14090001">
      <w:start w:val="1"/>
      <w:numFmt w:val="bullet"/>
      <w:lvlText w:val=""/>
      <w:lvlJc w:val="left"/>
      <w:pPr>
        <w:ind w:left="1440" w:hanging="360"/>
      </w:pPr>
      <w:rPr>
        <w:rFonts w:ascii="Symbol" w:hAnsi="Symbol"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64D634C7"/>
    <w:multiLevelType w:val="hybridMultilevel"/>
    <w:tmpl w:val="731C7A0A"/>
    <w:lvl w:ilvl="0" w:tplc="49C6C5BC">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2" w15:restartNumberingAfterBreak="0">
    <w:nsid w:val="694D7AA1"/>
    <w:multiLevelType w:val="hybridMultilevel"/>
    <w:tmpl w:val="3238F5D2"/>
    <w:lvl w:ilvl="0" w:tplc="065EB2DC">
      <w:start w:val="1"/>
      <w:numFmt w:val="decimal"/>
      <w:lvlText w:val="%1-"/>
      <w:lvlJc w:val="left"/>
      <w:pPr>
        <w:ind w:left="720" w:hanging="360"/>
      </w:pPr>
      <w:rPr>
        <w:rFonts w:cs="Times New Roman"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FFE282C"/>
    <w:multiLevelType w:val="hybridMultilevel"/>
    <w:tmpl w:val="52505C72"/>
    <w:lvl w:ilvl="0" w:tplc="1409000D">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70D608DF"/>
    <w:multiLevelType w:val="hybridMultilevel"/>
    <w:tmpl w:val="CF56AC32"/>
    <w:lvl w:ilvl="0" w:tplc="44090001">
      <w:start w:val="1"/>
      <w:numFmt w:val="bullet"/>
      <w:lvlText w:val=""/>
      <w:lvlJc w:val="left"/>
      <w:pPr>
        <w:ind w:left="720" w:hanging="360"/>
      </w:pPr>
      <w:rPr>
        <w:rFonts w:ascii="Symbol" w:hAnsi="Symbol" w:hint="default"/>
      </w:rPr>
    </w:lvl>
    <w:lvl w:ilvl="1" w:tplc="9DB00B92">
      <w:numFmt w:val="bullet"/>
      <w:lvlText w:val="•"/>
      <w:lvlJc w:val="left"/>
      <w:pPr>
        <w:ind w:left="1800" w:hanging="720"/>
      </w:pPr>
      <w:rPr>
        <w:rFonts w:ascii="Times New Roman" w:eastAsiaTheme="minorHAnsi" w:hAnsi="Times New Roman" w:cs="Times New Roman"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725F085C"/>
    <w:multiLevelType w:val="hybridMultilevel"/>
    <w:tmpl w:val="BCEAD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D76ED5"/>
    <w:multiLevelType w:val="hybridMultilevel"/>
    <w:tmpl w:val="5AA4CB8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7C860298"/>
    <w:multiLevelType w:val="hybridMultilevel"/>
    <w:tmpl w:val="7512B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8012D1"/>
    <w:multiLevelType w:val="hybridMultilevel"/>
    <w:tmpl w:val="2FA0891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616476981">
    <w:abstractNumId w:val="1"/>
  </w:num>
  <w:num w:numId="2" w16cid:durableId="1639064111">
    <w:abstractNumId w:val="0"/>
  </w:num>
  <w:num w:numId="3" w16cid:durableId="603264174">
    <w:abstractNumId w:val="3"/>
  </w:num>
  <w:num w:numId="4" w16cid:durableId="36782784">
    <w:abstractNumId w:val="9"/>
  </w:num>
  <w:num w:numId="5" w16cid:durableId="1198854818">
    <w:abstractNumId w:val="20"/>
  </w:num>
  <w:num w:numId="6" w16cid:durableId="739139315">
    <w:abstractNumId w:val="24"/>
  </w:num>
  <w:num w:numId="7" w16cid:durableId="1429496257">
    <w:abstractNumId w:val="10"/>
  </w:num>
  <w:num w:numId="8" w16cid:durableId="1673289388">
    <w:abstractNumId w:val="15"/>
  </w:num>
  <w:num w:numId="9" w16cid:durableId="987710489">
    <w:abstractNumId w:val="26"/>
  </w:num>
  <w:num w:numId="10" w16cid:durableId="961887970">
    <w:abstractNumId w:val="6"/>
  </w:num>
  <w:num w:numId="11" w16cid:durableId="10618035">
    <w:abstractNumId w:val="27"/>
  </w:num>
  <w:num w:numId="12" w16cid:durableId="1563173911">
    <w:abstractNumId w:val="18"/>
  </w:num>
  <w:num w:numId="13" w16cid:durableId="749424372">
    <w:abstractNumId w:val="13"/>
  </w:num>
  <w:num w:numId="14" w16cid:durableId="1817606348">
    <w:abstractNumId w:val="23"/>
  </w:num>
  <w:num w:numId="15" w16cid:durableId="776607611">
    <w:abstractNumId w:val="11"/>
  </w:num>
  <w:num w:numId="16" w16cid:durableId="1916478605">
    <w:abstractNumId w:val="5"/>
  </w:num>
  <w:num w:numId="17" w16cid:durableId="1909723450">
    <w:abstractNumId w:val="25"/>
  </w:num>
  <w:num w:numId="18" w16cid:durableId="1541818662">
    <w:abstractNumId w:val="19"/>
  </w:num>
  <w:num w:numId="19" w16cid:durableId="1069764385">
    <w:abstractNumId w:val="17"/>
  </w:num>
  <w:num w:numId="20" w16cid:durableId="1133333845">
    <w:abstractNumId w:val="28"/>
  </w:num>
  <w:num w:numId="21" w16cid:durableId="201408562">
    <w:abstractNumId w:val="7"/>
  </w:num>
  <w:num w:numId="22" w16cid:durableId="401567853">
    <w:abstractNumId w:val="21"/>
  </w:num>
  <w:num w:numId="23" w16cid:durableId="1955553982">
    <w:abstractNumId w:val="22"/>
  </w:num>
  <w:num w:numId="24" w16cid:durableId="1911694288">
    <w:abstractNumId w:val="16"/>
  </w:num>
  <w:num w:numId="25" w16cid:durableId="625356328">
    <w:abstractNumId w:val="0"/>
  </w:num>
  <w:num w:numId="26" w16cid:durableId="1798641738">
    <w:abstractNumId w:val="0"/>
  </w:num>
  <w:num w:numId="27" w16cid:durableId="1513641489">
    <w:abstractNumId w:val="2"/>
  </w:num>
  <w:num w:numId="28" w16cid:durableId="1595935688">
    <w:abstractNumId w:val="14"/>
  </w:num>
  <w:num w:numId="29" w16cid:durableId="805901881">
    <w:abstractNumId w:val="4"/>
  </w:num>
  <w:num w:numId="30" w16cid:durableId="591545362">
    <w:abstractNumId w:val="12"/>
  </w:num>
  <w:num w:numId="31" w16cid:durableId="2110733097">
    <w:abstractNumId w:val="1"/>
  </w:num>
  <w:num w:numId="32" w16cid:durableId="1530069667">
    <w:abstractNumId w:val="3"/>
  </w:num>
  <w:num w:numId="33" w16cid:durableId="882058592">
    <w:abstractNumId w:val="0"/>
  </w:num>
  <w:num w:numId="34" w16cid:durableId="34087966">
    <w:abstractNumId w:val="0"/>
  </w:num>
  <w:num w:numId="35" w16cid:durableId="44717385">
    <w:abstractNumId w:val="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p0dw0zdp09vt0e2rd5v5x5tdfsfwptpr2ae&quot;&gt;My EndNote Library Copy Copy Asli&lt;record-ids&gt;&lt;item&gt;2&lt;/item&gt;&lt;item&gt;3&lt;/item&gt;&lt;item&gt;4&lt;/item&gt;&lt;item&gt;22&lt;/item&gt;&lt;item&gt;28&lt;/item&gt;&lt;item&gt;30&lt;/item&gt;&lt;item&gt;32&lt;/item&gt;&lt;item&gt;33&lt;/item&gt;&lt;item&gt;39&lt;/item&gt;&lt;item&gt;40&lt;/item&gt;&lt;item&gt;54&lt;/item&gt;&lt;item&gt;60&lt;/item&gt;&lt;item&gt;123&lt;/item&gt;&lt;item&gt;125&lt;/item&gt;&lt;item&gt;126&lt;/item&gt;&lt;item&gt;127&lt;/item&gt;&lt;item&gt;128&lt;/item&gt;&lt;item&gt;130&lt;/item&gt;&lt;item&gt;134&lt;/item&gt;&lt;item&gt;135&lt;/item&gt;&lt;item&gt;136&lt;/item&gt;&lt;item&gt;165&lt;/item&gt;&lt;item&gt;184&lt;/item&gt;&lt;item&gt;186&lt;/item&gt;&lt;item&gt;198&lt;/item&gt;&lt;item&gt;202&lt;/item&gt;&lt;item&gt;203&lt;/item&gt;&lt;item&gt;205&lt;/item&gt;&lt;item&gt;207&lt;/item&gt;&lt;item&gt;208&lt;/item&gt;&lt;item&gt;209&lt;/item&gt;&lt;item&gt;210&lt;/item&gt;&lt;item&gt;211&lt;/item&gt;&lt;item&gt;212&lt;/item&gt;&lt;item&gt;213&lt;/item&gt;&lt;item&gt;214&lt;/item&gt;&lt;item&gt;215&lt;/item&gt;&lt;item&gt;218&lt;/item&gt;&lt;item&gt;219&lt;/item&gt;&lt;item&gt;226&lt;/item&gt;&lt;item&gt;233&lt;/item&gt;&lt;item&gt;234&lt;/item&gt;&lt;item&gt;236&lt;/item&gt;&lt;item&gt;241&lt;/item&gt;&lt;item&gt;246&lt;/item&gt;&lt;item&gt;251&lt;/item&gt;&lt;item&gt;253&lt;/item&gt;&lt;item&gt;254&lt;/item&gt;&lt;item&gt;262&lt;/item&gt;&lt;item&gt;266&lt;/item&gt;&lt;item&gt;267&lt;/item&gt;&lt;item&gt;268&lt;/item&gt;&lt;item&gt;269&lt;/item&gt;&lt;item&gt;272&lt;/item&gt;&lt;item&gt;273&lt;/item&gt;&lt;item&gt;279&lt;/item&gt;&lt;item&gt;282&lt;/item&gt;&lt;item&gt;283&lt;/item&gt;&lt;item&gt;291&lt;/item&gt;&lt;item&gt;294&lt;/item&gt;&lt;item&gt;295&lt;/item&gt;&lt;item&gt;296&lt;/item&gt;&lt;item&gt;299&lt;/item&gt;&lt;item&gt;302&lt;/item&gt;&lt;item&gt;305&lt;/item&gt;&lt;item&gt;306&lt;/item&gt;&lt;item&gt;308&lt;/item&gt;&lt;item&gt;309&lt;/item&gt;&lt;item&gt;312&lt;/item&gt;&lt;item&gt;333&lt;/item&gt;&lt;item&gt;338&lt;/item&gt;&lt;item&gt;346&lt;/item&gt;&lt;item&gt;347&lt;/item&gt;&lt;item&gt;348&lt;/item&gt;&lt;item&gt;349&lt;/item&gt;&lt;item&gt;350&lt;/item&gt;&lt;item&gt;351&lt;/item&gt;&lt;item&gt;352&lt;/item&gt;&lt;item&gt;356&lt;/item&gt;&lt;item&gt;357&lt;/item&gt;&lt;item&gt;358&lt;/item&gt;&lt;item&gt;361&lt;/item&gt;&lt;item&gt;362&lt;/item&gt;&lt;item&gt;363&lt;/item&gt;&lt;item&gt;366&lt;/item&gt;&lt;item&gt;367&lt;/item&gt;&lt;item&gt;368&lt;/item&gt;&lt;item&gt;378&lt;/item&gt;&lt;item&gt;380&lt;/item&gt;&lt;item&gt;381&lt;/item&gt;&lt;item&gt;382&lt;/item&gt;&lt;item&gt;387&lt;/item&gt;&lt;item&gt;390&lt;/item&gt;&lt;item&gt;391&lt;/item&gt;&lt;item&gt;394&lt;/item&gt;&lt;item&gt;395&lt;/item&gt;&lt;item&gt;402&lt;/item&gt;&lt;item&gt;403&lt;/item&gt;&lt;item&gt;411&lt;/item&gt;&lt;item&gt;412&lt;/item&gt;&lt;item&gt;431&lt;/item&gt;&lt;item&gt;434&lt;/item&gt;&lt;item&gt;436&lt;/item&gt;&lt;item&gt;438&lt;/item&gt;&lt;item&gt;444&lt;/item&gt;&lt;item&gt;445&lt;/item&gt;&lt;item&gt;447&lt;/item&gt;&lt;item&gt;448&lt;/item&gt;&lt;item&gt;449&lt;/item&gt;&lt;item&gt;451&lt;/item&gt;&lt;item&gt;455&lt;/item&gt;&lt;item&gt;460&lt;/item&gt;&lt;item&gt;462&lt;/item&gt;&lt;item&gt;472&lt;/item&gt;&lt;item&gt;473&lt;/item&gt;&lt;item&gt;481&lt;/item&gt;&lt;item&gt;483&lt;/item&gt;&lt;item&gt;486&lt;/item&gt;&lt;item&gt;492&lt;/item&gt;&lt;item&gt;496&lt;/item&gt;&lt;item&gt;503&lt;/item&gt;&lt;item&gt;509&lt;/item&gt;&lt;item&gt;510&lt;/item&gt;&lt;item&gt;511&lt;/item&gt;&lt;item&gt;514&lt;/item&gt;&lt;item&gt;515&lt;/item&gt;&lt;item&gt;516&lt;/item&gt;&lt;item&gt;517&lt;/item&gt;&lt;item&gt;518&lt;/item&gt;&lt;item&gt;519&lt;/item&gt;&lt;item&gt;524&lt;/item&gt;&lt;item&gt;525&lt;/item&gt;&lt;item&gt;526&lt;/item&gt;&lt;item&gt;527&lt;/item&gt;&lt;item&gt;528&lt;/item&gt;&lt;item&gt;530&lt;/item&gt;&lt;item&gt;531&lt;/item&gt;&lt;item&gt;532&lt;/item&gt;&lt;item&gt;534&lt;/item&gt;&lt;item&gt;536&lt;/item&gt;&lt;item&gt;537&lt;/item&gt;&lt;item&gt;538&lt;/item&gt;&lt;item&gt;560&lt;/item&gt;&lt;item&gt;561&lt;/item&gt;&lt;item&gt;563&lt;/item&gt;&lt;item&gt;566&lt;/item&gt;&lt;item&gt;571&lt;/item&gt;&lt;item&gt;581&lt;/item&gt;&lt;item&gt;582&lt;/item&gt;&lt;item&gt;587&lt;/item&gt;&lt;item&gt;588&lt;/item&gt;&lt;item&gt;589&lt;/item&gt;&lt;item&gt;591&lt;/item&gt;&lt;item&gt;593&lt;/item&gt;&lt;item&gt;594&lt;/item&gt;&lt;item&gt;595&lt;/item&gt;&lt;item&gt;596&lt;/item&gt;&lt;item&gt;598&lt;/item&gt;&lt;/record-ids&gt;&lt;/item&gt;&lt;/Libraries&gt;"/>
  </w:docVars>
  <w:rsids>
    <w:rsidRoot w:val="005D453B"/>
    <w:rsid w:val="000003ED"/>
    <w:rsid w:val="00000765"/>
    <w:rsid w:val="00000CC6"/>
    <w:rsid w:val="00000F10"/>
    <w:rsid w:val="0000103E"/>
    <w:rsid w:val="00001308"/>
    <w:rsid w:val="00001439"/>
    <w:rsid w:val="000014CB"/>
    <w:rsid w:val="000019C1"/>
    <w:rsid w:val="000025D1"/>
    <w:rsid w:val="00002614"/>
    <w:rsid w:val="0000327B"/>
    <w:rsid w:val="0000348C"/>
    <w:rsid w:val="000038D1"/>
    <w:rsid w:val="00003A2A"/>
    <w:rsid w:val="00003A8D"/>
    <w:rsid w:val="00003EC5"/>
    <w:rsid w:val="000045CE"/>
    <w:rsid w:val="00004942"/>
    <w:rsid w:val="00004D79"/>
    <w:rsid w:val="00005110"/>
    <w:rsid w:val="00005477"/>
    <w:rsid w:val="00005788"/>
    <w:rsid w:val="00005A17"/>
    <w:rsid w:val="00005C61"/>
    <w:rsid w:val="000064C9"/>
    <w:rsid w:val="00006720"/>
    <w:rsid w:val="00006CE7"/>
    <w:rsid w:val="00006DC1"/>
    <w:rsid w:val="00007473"/>
    <w:rsid w:val="0000783E"/>
    <w:rsid w:val="00007A7C"/>
    <w:rsid w:val="00007BE4"/>
    <w:rsid w:val="00007F67"/>
    <w:rsid w:val="00010BFA"/>
    <w:rsid w:val="00011113"/>
    <w:rsid w:val="00011630"/>
    <w:rsid w:val="00011858"/>
    <w:rsid w:val="00011B96"/>
    <w:rsid w:val="00012DF5"/>
    <w:rsid w:val="000131F3"/>
    <w:rsid w:val="000133C5"/>
    <w:rsid w:val="0001366F"/>
    <w:rsid w:val="00013670"/>
    <w:rsid w:val="00013C03"/>
    <w:rsid w:val="00013CA8"/>
    <w:rsid w:val="00013CC0"/>
    <w:rsid w:val="0001422A"/>
    <w:rsid w:val="00014515"/>
    <w:rsid w:val="00014B6A"/>
    <w:rsid w:val="00014BA0"/>
    <w:rsid w:val="00015156"/>
    <w:rsid w:val="00015CE3"/>
    <w:rsid w:val="00015FFF"/>
    <w:rsid w:val="00016011"/>
    <w:rsid w:val="0001616E"/>
    <w:rsid w:val="0001619F"/>
    <w:rsid w:val="00016339"/>
    <w:rsid w:val="0001658A"/>
    <w:rsid w:val="00016C2E"/>
    <w:rsid w:val="0001748D"/>
    <w:rsid w:val="000174BA"/>
    <w:rsid w:val="000174F9"/>
    <w:rsid w:val="00017525"/>
    <w:rsid w:val="00017994"/>
    <w:rsid w:val="00017CDC"/>
    <w:rsid w:val="000184D1"/>
    <w:rsid w:val="000200DA"/>
    <w:rsid w:val="0002028C"/>
    <w:rsid w:val="000204CE"/>
    <w:rsid w:val="000207EF"/>
    <w:rsid w:val="00020832"/>
    <w:rsid w:val="00020A50"/>
    <w:rsid w:val="00020D30"/>
    <w:rsid w:val="00020E26"/>
    <w:rsid w:val="00021586"/>
    <w:rsid w:val="00021BD1"/>
    <w:rsid w:val="00021F52"/>
    <w:rsid w:val="00021FDC"/>
    <w:rsid w:val="00022178"/>
    <w:rsid w:val="000225AD"/>
    <w:rsid w:val="000232C9"/>
    <w:rsid w:val="0002374B"/>
    <w:rsid w:val="000238ED"/>
    <w:rsid w:val="00023D0F"/>
    <w:rsid w:val="000242F8"/>
    <w:rsid w:val="00024A0C"/>
    <w:rsid w:val="00024EFC"/>
    <w:rsid w:val="0002591C"/>
    <w:rsid w:val="00025B86"/>
    <w:rsid w:val="00025C15"/>
    <w:rsid w:val="00025CF8"/>
    <w:rsid w:val="00025D74"/>
    <w:rsid w:val="00025E60"/>
    <w:rsid w:val="000261C4"/>
    <w:rsid w:val="00026BF8"/>
    <w:rsid w:val="00026F87"/>
    <w:rsid w:val="0002717F"/>
    <w:rsid w:val="0002775C"/>
    <w:rsid w:val="000278EF"/>
    <w:rsid w:val="00027AB6"/>
    <w:rsid w:val="00027CC4"/>
    <w:rsid w:val="00027D69"/>
    <w:rsid w:val="00030106"/>
    <w:rsid w:val="000302A1"/>
    <w:rsid w:val="00030322"/>
    <w:rsid w:val="000306EA"/>
    <w:rsid w:val="00030838"/>
    <w:rsid w:val="00030D24"/>
    <w:rsid w:val="00030F7B"/>
    <w:rsid w:val="00031C1B"/>
    <w:rsid w:val="00031D0E"/>
    <w:rsid w:val="00032777"/>
    <w:rsid w:val="00032830"/>
    <w:rsid w:val="0003337F"/>
    <w:rsid w:val="00033C30"/>
    <w:rsid w:val="00033D56"/>
    <w:rsid w:val="0003419B"/>
    <w:rsid w:val="0003421E"/>
    <w:rsid w:val="0003469D"/>
    <w:rsid w:val="000353AD"/>
    <w:rsid w:val="00035F83"/>
    <w:rsid w:val="00036426"/>
    <w:rsid w:val="00037083"/>
    <w:rsid w:val="00037264"/>
    <w:rsid w:val="000374BA"/>
    <w:rsid w:val="00037509"/>
    <w:rsid w:val="000375F3"/>
    <w:rsid w:val="000400C5"/>
    <w:rsid w:val="00040224"/>
    <w:rsid w:val="000402C0"/>
    <w:rsid w:val="00040C80"/>
    <w:rsid w:val="00041227"/>
    <w:rsid w:val="00041A7A"/>
    <w:rsid w:val="00041D79"/>
    <w:rsid w:val="0004233E"/>
    <w:rsid w:val="00042AAE"/>
    <w:rsid w:val="00042C6F"/>
    <w:rsid w:val="00042E50"/>
    <w:rsid w:val="00043104"/>
    <w:rsid w:val="000432BC"/>
    <w:rsid w:val="00043F82"/>
    <w:rsid w:val="000440D2"/>
    <w:rsid w:val="00044625"/>
    <w:rsid w:val="0004462B"/>
    <w:rsid w:val="000456E1"/>
    <w:rsid w:val="00045E53"/>
    <w:rsid w:val="000461D6"/>
    <w:rsid w:val="0004652D"/>
    <w:rsid w:val="00046583"/>
    <w:rsid w:val="00046A5D"/>
    <w:rsid w:val="00047035"/>
    <w:rsid w:val="0004763F"/>
    <w:rsid w:val="00047A7B"/>
    <w:rsid w:val="00047D34"/>
    <w:rsid w:val="000503B8"/>
    <w:rsid w:val="00050CA6"/>
    <w:rsid w:val="00050F68"/>
    <w:rsid w:val="000512F7"/>
    <w:rsid w:val="000519D6"/>
    <w:rsid w:val="00051A34"/>
    <w:rsid w:val="00051A64"/>
    <w:rsid w:val="00051B85"/>
    <w:rsid w:val="00051E89"/>
    <w:rsid w:val="000520ED"/>
    <w:rsid w:val="000523FC"/>
    <w:rsid w:val="0005244D"/>
    <w:rsid w:val="00052504"/>
    <w:rsid w:val="00053148"/>
    <w:rsid w:val="00053373"/>
    <w:rsid w:val="0005337A"/>
    <w:rsid w:val="0005365B"/>
    <w:rsid w:val="0005371E"/>
    <w:rsid w:val="000539BF"/>
    <w:rsid w:val="00053A0E"/>
    <w:rsid w:val="00053FD2"/>
    <w:rsid w:val="0005405A"/>
    <w:rsid w:val="00054351"/>
    <w:rsid w:val="00054446"/>
    <w:rsid w:val="00054981"/>
    <w:rsid w:val="000549C3"/>
    <w:rsid w:val="000551C8"/>
    <w:rsid w:val="00055627"/>
    <w:rsid w:val="00055FFF"/>
    <w:rsid w:val="0005659C"/>
    <w:rsid w:val="00056A0D"/>
    <w:rsid w:val="00056A8E"/>
    <w:rsid w:val="00056D73"/>
    <w:rsid w:val="00056DEF"/>
    <w:rsid w:val="00057350"/>
    <w:rsid w:val="00057475"/>
    <w:rsid w:val="000603FF"/>
    <w:rsid w:val="0006124F"/>
    <w:rsid w:val="000613E2"/>
    <w:rsid w:val="0006149E"/>
    <w:rsid w:val="000617EC"/>
    <w:rsid w:val="00061B68"/>
    <w:rsid w:val="00061D86"/>
    <w:rsid w:val="00062039"/>
    <w:rsid w:val="00062152"/>
    <w:rsid w:val="00062DEB"/>
    <w:rsid w:val="00063095"/>
    <w:rsid w:val="00063763"/>
    <w:rsid w:val="00063B97"/>
    <w:rsid w:val="00063C91"/>
    <w:rsid w:val="00063C95"/>
    <w:rsid w:val="00064A03"/>
    <w:rsid w:val="00064A36"/>
    <w:rsid w:val="00064A74"/>
    <w:rsid w:val="00064AE7"/>
    <w:rsid w:val="00064BED"/>
    <w:rsid w:val="00064D20"/>
    <w:rsid w:val="00064D4F"/>
    <w:rsid w:val="000653E3"/>
    <w:rsid w:val="0006560A"/>
    <w:rsid w:val="00065E23"/>
    <w:rsid w:val="00066161"/>
    <w:rsid w:val="000663ED"/>
    <w:rsid w:val="000666A0"/>
    <w:rsid w:val="000667CF"/>
    <w:rsid w:val="000667D0"/>
    <w:rsid w:val="00066CF4"/>
    <w:rsid w:val="00066D62"/>
    <w:rsid w:val="00066FCF"/>
    <w:rsid w:val="000670EE"/>
    <w:rsid w:val="0006745D"/>
    <w:rsid w:val="00067B6F"/>
    <w:rsid w:val="00067D09"/>
    <w:rsid w:val="0007051E"/>
    <w:rsid w:val="000705E2"/>
    <w:rsid w:val="00070DB3"/>
    <w:rsid w:val="00070E3D"/>
    <w:rsid w:val="00071774"/>
    <w:rsid w:val="00072065"/>
    <w:rsid w:val="00072373"/>
    <w:rsid w:val="000725AA"/>
    <w:rsid w:val="00072817"/>
    <w:rsid w:val="000728AC"/>
    <w:rsid w:val="00072C2F"/>
    <w:rsid w:val="00072D96"/>
    <w:rsid w:val="00072DEF"/>
    <w:rsid w:val="00072F55"/>
    <w:rsid w:val="00073344"/>
    <w:rsid w:val="00073659"/>
    <w:rsid w:val="0007385D"/>
    <w:rsid w:val="000739B6"/>
    <w:rsid w:val="00073A1B"/>
    <w:rsid w:val="00073B0D"/>
    <w:rsid w:val="00073BC8"/>
    <w:rsid w:val="00073E45"/>
    <w:rsid w:val="00074926"/>
    <w:rsid w:val="0007508A"/>
    <w:rsid w:val="00075E56"/>
    <w:rsid w:val="00075FC0"/>
    <w:rsid w:val="000760C9"/>
    <w:rsid w:val="000761D3"/>
    <w:rsid w:val="00076473"/>
    <w:rsid w:val="000764F5"/>
    <w:rsid w:val="00077004"/>
    <w:rsid w:val="000777FE"/>
    <w:rsid w:val="00077A32"/>
    <w:rsid w:val="00077C52"/>
    <w:rsid w:val="00077C79"/>
    <w:rsid w:val="0008048F"/>
    <w:rsid w:val="000804E8"/>
    <w:rsid w:val="00080665"/>
    <w:rsid w:val="00080894"/>
    <w:rsid w:val="00080C46"/>
    <w:rsid w:val="00080F95"/>
    <w:rsid w:val="000813AD"/>
    <w:rsid w:val="00082500"/>
    <w:rsid w:val="0008272D"/>
    <w:rsid w:val="00082803"/>
    <w:rsid w:val="000830DF"/>
    <w:rsid w:val="0008318E"/>
    <w:rsid w:val="000833F0"/>
    <w:rsid w:val="0008363C"/>
    <w:rsid w:val="00083F58"/>
    <w:rsid w:val="000840C2"/>
    <w:rsid w:val="000844AD"/>
    <w:rsid w:val="00084659"/>
    <w:rsid w:val="00084C62"/>
    <w:rsid w:val="000852BD"/>
    <w:rsid w:val="000854B2"/>
    <w:rsid w:val="00085779"/>
    <w:rsid w:val="00085855"/>
    <w:rsid w:val="00085D17"/>
    <w:rsid w:val="00085FEA"/>
    <w:rsid w:val="000860FD"/>
    <w:rsid w:val="000864EC"/>
    <w:rsid w:val="00086B0D"/>
    <w:rsid w:val="00087335"/>
    <w:rsid w:val="000873C0"/>
    <w:rsid w:val="0008748B"/>
    <w:rsid w:val="000874B3"/>
    <w:rsid w:val="00087C9A"/>
    <w:rsid w:val="0008902E"/>
    <w:rsid w:val="00090420"/>
    <w:rsid w:val="00090449"/>
    <w:rsid w:val="00090FDA"/>
    <w:rsid w:val="000912C0"/>
    <w:rsid w:val="000918E5"/>
    <w:rsid w:val="0009196D"/>
    <w:rsid w:val="00091C55"/>
    <w:rsid w:val="00091DA5"/>
    <w:rsid w:val="00092701"/>
    <w:rsid w:val="000929B0"/>
    <w:rsid w:val="000929CA"/>
    <w:rsid w:val="00093251"/>
    <w:rsid w:val="000938DF"/>
    <w:rsid w:val="00093BD6"/>
    <w:rsid w:val="00093E4D"/>
    <w:rsid w:val="00093F47"/>
    <w:rsid w:val="0009440C"/>
    <w:rsid w:val="0009477E"/>
    <w:rsid w:val="0009494A"/>
    <w:rsid w:val="00094A3B"/>
    <w:rsid w:val="00094AA1"/>
    <w:rsid w:val="00094F25"/>
    <w:rsid w:val="0009536A"/>
    <w:rsid w:val="000955E1"/>
    <w:rsid w:val="0009576C"/>
    <w:rsid w:val="00095B23"/>
    <w:rsid w:val="00095E4A"/>
    <w:rsid w:val="00095FC0"/>
    <w:rsid w:val="00096A20"/>
    <w:rsid w:val="00096F41"/>
    <w:rsid w:val="00097959"/>
    <w:rsid w:val="000A01D8"/>
    <w:rsid w:val="000A102A"/>
    <w:rsid w:val="000A113E"/>
    <w:rsid w:val="000A1B77"/>
    <w:rsid w:val="000A1BFD"/>
    <w:rsid w:val="000A2892"/>
    <w:rsid w:val="000A33D7"/>
    <w:rsid w:val="000A3D44"/>
    <w:rsid w:val="000A3EC1"/>
    <w:rsid w:val="000A3FAD"/>
    <w:rsid w:val="000A4222"/>
    <w:rsid w:val="000A4A71"/>
    <w:rsid w:val="000A4EAC"/>
    <w:rsid w:val="000A4FDC"/>
    <w:rsid w:val="000A516B"/>
    <w:rsid w:val="000A52BC"/>
    <w:rsid w:val="000A53B3"/>
    <w:rsid w:val="000A5857"/>
    <w:rsid w:val="000A59A6"/>
    <w:rsid w:val="000A6357"/>
    <w:rsid w:val="000A6851"/>
    <w:rsid w:val="000A6D7D"/>
    <w:rsid w:val="000A71DD"/>
    <w:rsid w:val="000A771E"/>
    <w:rsid w:val="000A7EEA"/>
    <w:rsid w:val="000A7F83"/>
    <w:rsid w:val="000B0797"/>
    <w:rsid w:val="000B09F6"/>
    <w:rsid w:val="000B0BBD"/>
    <w:rsid w:val="000B1434"/>
    <w:rsid w:val="000B16E0"/>
    <w:rsid w:val="000B1C70"/>
    <w:rsid w:val="000B1DD7"/>
    <w:rsid w:val="000B246B"/>
    <w:rsid w:val="000B2D15"/>
    <w:rsid w:val="000B2EEB"/>
    <w:rsid w:val="000B36E4"/>
    <w:rsid w:val="000B37CD"/>
    <w:rsid w:val="000B3902"/>
    <w:rsid w:val="000B4701"/>
    <w:rsid w:val="000B55B9"/>
    <w:rsid w:val="000B5B73"/>
    <w:rsid w:val="000B5BAE"/>
    <w:rsid w:val="000B5EAB"/>
    <w:rsid w:val="000B644C"/>
    <w:rsid w:val="000B6993"/>
    <w:rsid w:val="000B766C"/>
    <w:rsid w:val="000B76FE"/>
    <w:rsid w:val="000B77D2"/>
    <w:rsid w:val="000B7A2B"/>
    <w:rsid w:val="000B7B02"/>
    <w:rsid w:val="000C0117"/>
    <w:rsid w:val="000C014A"/>
    <w:rsid w:val="000C0276"/>
    <w:rsid w:val="000C056A"/>
    <w:rsid w:val="000C0D92"/>
    <w:rsid w:val="000C10B0"/>
    <w:rsid w:val="000C160E"/>
    <w:rsid w:val="000C20D8"/>
    <w:rsid w:val="000C210B"/>
    <w:rsid w:val="000C2311"/>
    <w:rsid w:val="000C244E"/>
    <w:rsid w:val="000C2E7A"/>
    <w:rsid w:val="000C3041"/>
    <w:rsid w:val="000C32C5"/>
    <w:rsid w:val="000C36C5"/>
    <w:rsid w:val="000C4D30"/>
    <w:rsid w:val="000C4F1A"/>
    <w:rsid w:val="000C4FE0"/>
    <w:rsid w:val="000C51C2"/>
    <w:rsid w:val="000C556E"/>
    <w:rsid w:val="000C5642"/>
    <w:rsid w:val="000C5B4C"/>
    <w:rsid w:val="000C6431"/>
    <w:rsid w:val="000C664D"/>
    <w:rsid w:val="000C69F6"/>
    <w:rsid w:val="000C6E3D"/>
    <w:rsid w:val="000C6EAB"/>
    <w:rsid w:val="000C721D"/>
    <w:rsid w:val="000C72C4"/>
    <w:rsid w:val="000C72D3"/>
    <w:rsid w:val="000C7815"/>
    <w:rsid w:val="000C7EAB"/>
    <w:rsid w:val="000CA169"/>
    <w:rsid w:val="000CB1DB"/>
    <w:rsid w:val="000D0554"/>
    <w:rsid w:val="000D05D8"/>
    <w:rsid w:val="000D07BA"/>
    <w:rsid w:val="000D0E33"/>
    <w:rsid w:val="000D1368"/>
    <w:rsid w:val="000D1466"/>
    <w:rsid w:val="000D1631"/>
    <w:rsid w:val="000D168B"/>
    <w:rsid w:val="000D1739"/>
    <w:rsid w:val="000D179C"/>
    <w:rsid w:val="000D17B4"/>
    <w:rsid w:val="000D17D1"/>
    <w:rsid w:val="000D19B6"/>
    <w:rsid w:val="000D1DC3"/>
    <w:rsid w:val="000D1EBA"/>
    <w:rsid w:val="000D205C"/>
    <w:rsid w:val="000D263E"/>
    <w:rsid w:val="000D2914"/>
    <w:rsid w:val="000D2A22"/>
    <w:rsid w:val="000D2CFD"/>
    <w:rsid w:val="000D2E5E"/>
    <w:rsid w:val="000D3090"/>
    <w:rsid w:val="000D31A8"/>
    <w:rsid w:val="000D36C6"/>
    <w:rsid w:val="000D3998"/>
    <w:rsid w:val="000D3A54"/>
    <w:rsid w:val="000D3B18"/>
    <w:rsid w:val="000D5174"/>
    <w:rsid w:val="000D52D4"/>
    <w:rsid w:val="000D5416"/>
    <w:rsid w:val="000D56DD"/>
    <w:rsid w:val="000D5845"/>
    <w:rsid w:val="000D59CC"/>
    <w:rsid w:val="000D5C9B"/>
    <w:rsid w:val="000D63C7"/>
    <w:rsid w:val="000D65DC"/>
    <w:rsid w:val="000D6ACD"/>
    <w:rsid w:val="000D6D25"/>
    <w:rsid w:val="000D6E87"/>
    <w:rsid w:val="000D75B7"/>
    <w:rsid w:val="000D765A"/>
    <w:rsid w:val="000D7660"/>
    <w:rsid w:val="000D7F40"/>
    <w:rsid w:val="000E0AA0"/>
    <w:rsid w:val="000E0B9D"/>
    <w:rsid w:val="000E0F45"/>
    <w:rsid w:val="000E0F70"/>
    <w:rsid w:val="000E1417"/>
    <w:rsid w:val="000E1D3D"/>
    <w:rsid w:val="000E1EDD"/>
    <w:rsid w:val="000E2020"/>
    <w:rsid w:val="000E2914"/>
    <w:rsid w:val="000E2ABD"/>
    <w:rsid w:val="000E2FF0"/>
    <w:rsid w:val="000E31F2"/>
    <w:rsid w:val="000E32CF"/>
    <w:rsid w:val="000E3338"/>
    <w:rsid w:val="000E36FD"/>
    <w:rsid w:val="000E38A6"/>
    <w:rsid w:val="000E39CB"/>
    <w:rsid w:val="000E41A6"/>
    <w:rsid w:val="000E433C"/>
    <w:rsid w:val="000E4788"/>
    <w:rsid w:val="000E4B3F"/>
    <w:rsid w:val="000E4E88"/>
    <w:rsid w:val="000E5349"/>
    <w:rsid w:val="000E5965"/>
    <w:rsid w:val="000E59C4"/>
    <w:rsid w:val="000E62CE"/>
    <w:rsid w:val="000E6528"/>
    <w:rsid w:val="000E698C"/>
    <w:rsid w:val="000E77F8"/>
    <w:rsid w:val="000E78BE"/>
    <w:rsid w:val="000E7CEC"/>
    <w:rsid w:val="000E7F9A"/>
    <w:rsid w:val="000F1783"/>
    <w:rsid w:val="000F1F34"/>
    <w:rsid w:val="000F21F1"/>
    <w:rsid w:val="000F25D3"/>
    <w:rsid w:val="000F26DA"/>
    <w:rsid w:val="000F2992"/>
    <w:rsid w:val="000F2A31"/>
    <w:rsid w:val="000F2C20"/>
    <w:rsid w:val="000F3151"/>
    <w:rsid w:val="000F323B"/>
    <w:rsid w:val="000F34CA"/>
    <w:rsid w:val="000F3C6D"/>
    <w:rsid w:val="000F3FF6"/>
    <w:rsid w:val="000F43A9"/>
    <w:rsid w:val="000F4C81"/>
    <w:rsid w:val="000F5311"/>
    <w:rsid w:val="000F541E"/>
    <w:rsid w:val="000F5733"/>
    <w:rsid w:val="000F5B7D"/>
    <w:rsid w:val="000F5C4A"/>
    <w:rsid w:val="000F5E91"/>
    <w:rsid w:val="000F614E"/>
    <w:rsid w:val="000F636E"/>
    <w:rsid w:val="000F63A5"/>
    <w:rsid w:val="000F64F5"/>
    <w:rsid w:val="000F67F0"/>
    <w:rsid w:val="000F6C42"/>
    <w:rsid w:val="000F76C1"/>
    <w:rsid w:val="000F7DB9"/>
    <w:rsid w:val="00100209"/>
    <w:rsid w:val="00100AFA"/>
    <w:rsid w:val="00101020"/>
    <w:rsid w:val="0010106C"/>
    <w:rsid w:val="00101A97"/>
    <w:rsid w:val="00101BD5"/>
    <w:rsid w:val="00101EDF"/>
    <w:rsid w:val="001020B5"/>
    <w:rsid w:val="0010267F"/>
    <w:rsid w:val="00102BA0"/>
    <w:rsid w:val="00102BE5"/>
    <w:rsid w:val="0010322C"/>
    <w:rsid w:val="001035CF"/>
    <w:rsid w:val="0010371F"/>
    <w:rsid w:val="00103775"/>
    <w:rsid w:val="00103E80"/>
    <w:rsid w:val="00103EE5"/>
    <w:rsid w:val="00104662"/>
    <w:rsid w:val="00104E2C"/>
    <w:rsid w:val="0010516B"/>
    <w:rsid w:val="00105734"/>
    <w:rsid w:val="00105DAB"/>
    <w:rsid w:val="00105E3F"/>
    <w:rsid w:val="00105F44"/>
    <w:rsid w:val="001060CB"/>
    <w:rsid w:val="00106122"/>
    <w:rsid w:val="0010612A"/>
    <w:rsid w:val="00106843"/>
    <w:rsid w:val="00106D86"/>
    <w:rsid w:val="001071C8"/>
    <w:rsid w:val="00107684"/>
    <w:rsid w:val="00110571"/>
    <w:rsid w:val="00110EB4"/>
    <w:rsid w:val="0011177B"/>
    <w:rsid w:val="00111BA5"/>
    <w:rsid w:val="00111CE7"/>
    <w:rsid w:val="00111DA0"/>
    <w:rsid w:val="00111F8A"/>
    <w:rsid w:val="00112091"/>
    <w:rsid w:val="0011213A"/>
    <w:rsid w:val="00112247"/>
    <w:rsid w:val="00112329"/>
    <w:rsid w:val="001123B7"/>
    <w:rsid w:val="0011314A"/>
    <w:rsid w:val="00113540"/>
    <w:rsid w:val="0011380A"/>
    <w:rsid w:val="00113CE3"/>
    <w:rsid w:val="0011440D"/>
    <w:rsid w:val="00114504"/>
    <w:rsid w:val="0011461C"/>
    <w:rsid w:val="00114BAD"/>
    <w:rsid w:val="00114BC2"/>
    <w:rsid w:val="00114C92"/>
    <w:rsid w:val="00114FEB"/>
    <w:rsid w:val="00115AC7"/>
    <w:rsid w:val="00115DA4"/>
    <w:rsid w:val="001161FB"/>
    <w:rsid w:val="00116454"/>
    <w:rsid w:val="00116793"/>
    <w:rsid w:val="00116D9A"/>
    <w:rsid w:val="00116F12"/>
    <w:rsid w:val="00117054"/>
    <w:rsid w:val="00117226"/>
    <w:rsid w:val="00117454"/>
    <w:rsid w:val="00117B27"/>
    <w:rsid w:val="001206FA"/>
    <w:rsid w:val="00120727"/>
    <w:rsid w:val="00120CAA"/>
    <w:rsid w:val="00120EDE"/>
    <w:rsid w:val="00121258"/>
    <w:rsid w:val="00121E21"/>
    <w:rsid w:val="00121EBC"/>
    <w:rsid w:val="001225BD"/>
    <w:rsid w:val="00122719"/>
    <w:rsid w:val="001229F8"/>
    <w:rsid w:val="001230E6"/>
    <w:rsid w:val="00123222"/>
    <w:rsid w:val="001234BB"/>
    <w:rsid w:val="00123AA5"/>
    <w:rsid w:val="00123B3D"/>
    <w:rsid w:val="00124434"/>
    <w:rsid w:val="001249E2"/>
    <w:rsid w:val="001256BA"/>
    <w:rsid w:val="001257EF"/>
    <w:rsid w:val="00125B81"/>
    <w:rsid w:val="00125BE3"/>
    <w:rsid w:val="001260BE"/>
    <w:rsid w:val="00126670"/>
    <w:rsid w:val="00126CFE"/>
    <w:rsid w:val="00126E0E"/>
    <w:rsid w:val="001275CC"/>
    <w:rsid w:val="00127852"/>
    <w:rsid w:val="00127EF8"/>
    <w:rsid w:val="00130240"/>
    <w:rsid w:val="00130BEA"/>
    <w:rsid w:val="00130C1A"/>
    <w:rsid w:val="0013117C"/>
    <w:rsid w:val="00131ED0"/>
    <w:rsid w:val="00132444"/>
    <w:rsid w:val="001332BF"/>
    <w:rsid w:val="00133461"/>
    <w:rsid w:val="001338C8"/>
    <w:rsid w:val="00133F7E"/>
    <w:rsid w:val="00134217"/>
    <w:rsid w:val="0013433A"/>
    <w:rsid w:val="001344D0"/>
    <w:rsid w:val="001348B8"/>
    <w:rsid w:val="001349D7"/>
    <w:rsid w:val="00134B10"/>
    <w:rsid w:val="00134C69"/>
    <w:rsid w:val="00134CC4"/>
    <w:rsid w:val="00135277"/>
    <w:rsid w:val="00135FD7"/>
    <w:rsid w:val="00136404"/>
    <w:rsid w:val="001368E4"/>
    <w:rsid w:val="00136DD3"/>
    <w:rsid w:val="00137075"/>
    <w:rsid w:val="00137976"/>
    <w:rsid w:val="00137C40"/>
    <w:rsid w:val="00137DD5"/>
    <w:rsid w:val="00140CFF"/>
    <w:rsid w:val="0014123B"/>
    <w:rsid w:val="00141331"/>
    <w:rsid w:val="00141D66"/>
    <w:rsid w:val="00141F85"/>
    <w:rsid w:val="0014204F"/>
    <w:rsid w:val="00142611"/>
    <w:rsid w:val="00142986"/>
    <w:rsid w:val="00142A3C"/>
    <w:rsid w:val="00143483"/>
    <w:rsid w:val="00143771"/>
    <w:rsid w:val="00143E3B"/>
    <w:rsid w:val="00143F2C"/>
    <w:rsid w:val="001441E4"/>
    <w:rsid w:val="0014428F"/>
    <w:rsid w:val="00144462"/>
    <w:rsid w:val="00144BE4"/>
    <w:rsid w:val="00145599"/>
    <w:rsid w:val="00145CAD"/>
    <w:rsid w:val="00145D46"/>
    <w:rsid w:val="00145F40"/>
    <w:rsid w:val="0014621A"/>
    <w:rsid w:val="001462C5"/>
    <w:rsid w:val="0014660F"/>
    <w:rsid w:val="001467CB"/>
    <w:rsid w:val="001471F2"/>
    <w:rsid w:val="00147398"/>
    <w:rsid w:val="0014787E"/>
    <w:rsid w:val="0014790A"/>
    <w:rsid w:val="00147C10"/>
    <w:rsid w:val="00147ECB"/>
    <w:rsid w:val="001506B6"/>
    <w:rsid w:val="00150B8B"/>
    <w:rsid w:val="001513C2"/>
    <w:rsid w:val="00151666"/>
    <w:rsid w:val="001516AE"/>
    <w:rsid w:val="00151CEC"/>
    <w:rsid w:val="00151D3E"/>
    <w:rsid w:val="001522BB"/>
    <w:rsid w:val="00152498"/>
    <w:rsid w:val="001525C9"/>
    <w:rsid w:val="001525E9"/>
    <w:rsid w:val="00152739"/>
    <w:rsid w:val="001528A7"/>
    <w:rsid w:val="00152914"/>
    <w:rsid w:val="00153039"/>
    <w:rsid w:val="001531D0"/>
    <w:rsid w:val="00153687"/>
    <w:rsid w:val="001539E4"/>
    <w:rsid w:val="00153DED"/>
    <w:rsid w:val="0015404A"/>
    <w:rsid w:val="0015408D"/>
    <w:rsid w:val="001544E7"/>
    <w:rsid w:val="0015461F"/>
    <w:rsid w:val="00154E5B"/>
    <w:rsid w:val="00154F91"/>
    <w:rsid w:val="0015529B"/>
    <w:rsid w:val="001559B4"/>
    <w:rsid w:val="001562E9"/>
    <w:rsid w:val="00156A29"/>
    <w:rsid w:val="001573BA"/>
    <w:rsid w:val="0015760B"/>
    <w:rsid w:val="00157AFE"/>
    <w:rsid w:val="00157D8C"/>
    <w:rsid w:val="001602F3"/>
    <w:rsid w:val="00160761"/>
    <w:rsid w:val="00160B15"/>
    <w:rsid w:val="00160CD5"/>
    <w:rsid w:val="0016107E"/>
    <w:rsid w:val="00161114"/>
    <w:rsid w:val="001611C4"/>
    <w:rsid w:val="00161A4F"/>
    <w:rsid w:val="00161A62"/>
    <w:rsid w:val="00161D6C"/>
    <w:rsid w:val="00161E30"/>
    <w:rsid w:val="001626B9"/>
    <w:rsid w:val="001628EF"/>
    <w:rsid w:val="00162A5E"/>
    <w:rsid w:val="00162BFB"/>
    <w:rsid w:val="001631A1"/>
    <w:rsid w:val="00163322"/>
    <w:rsid w:val="001634A4"/>
    <w:rsid w:val="0016379C"/>
    <w:rsid w:val="001637B8"/>
    <w:rsid w:val="00163AE7"/>
    <w:rsid w:val="0016448C"/>
    <w:rsid w:val="00164C21"/>
    <w:rsid w:val="00164CEE"/>
    <w:rsid w:val="001650B2"/>
    <w:rsid w:val="00165557"/>
    <w:rsid w:val="001655D4"/>
    <w:rsid w:val="001656D6"/>
    <w:rsid w:val="001659DD"/>
    <w:rsid w:val="001663C3"/>
    <w:rsid w:val="00166586"/>
    <w:rsid w:val="001665D8"/>
    <w:rsid w:val="0016677C"/>
    <w:rsid w:val="001672AE"/>
    <w:rsid w:val="0016734D"/>
    <w:rsid w:val="00167490"/>
    <w:rsid w:val="00167D0A"/>
    <w:rsid w:val="00167E7A"/>
    <w:rsid w:val="00167ED7"/>
    <w:rsid w:val="001703B8"/>
    <w:rsid w:val="0017085C"/>
    <w:rsid w:val="00171403"/>
    <w:rsid w:val="001716EF"/>
    <w:rsid w:val="00172268"/>
    <w:rsid w:val="00172314"/>
    <w:rsid w:val="001723A6"/>
    <w:rsid w:val="00172B98"/>
    <w:rsid w:val="00172DCD"/>
    <w:rsid w:val="00173BCC"/>
    <w:rsid w:val="00173CBF"/>
    <w:rsid w:val="00173D9A"/>
    <w:rsid w:val="00173FF4"/>
    <w:rsid w:val="00174B3B"/>
    <w:rsid w:val="00175317"/>
    <w:rsid w:val="00175AD9"/>
    <w:rsid w:val="00175D82"/>
    <w:rsid w:val="001760B8"/>
    <w:rsid w:val="0017663D"/>
    <w:rsid w:val="00176A4A"/>
    <w:rsid w:val="00177767"/>
    <w:rsid w:val="0017778E"/>
    <w:rsid w:val="0017779C"/>
    <w:rsid w:val="001778DB"/>
    <w:rsid w:val="001778FE"/>
    <w:rsid w:val="00177F8D"/>
    <w:rsid w:val="001800ED"/>
    <w:rsid w:val="0018074A"/>
    <w:rsid w:val="00180921"/>
    <w:rsid w:val="00180C01"/>
    <w:rsid w:val="00181613"/>
    <w:rsid w:val="00181AD4"/>
    <w:rsid w:val="00181C86"/>
    <w:rsid w:val="001822DA"/>
    <w:rsid w:val="001823CC"/>
    <w:rsid w:val="001825EE"/>
    <w:rsid w:val="00182749"/>
    <w:rsid w:val="00182855"/>
    <w:rsid w:val="00183213"/>
    <w:rsid w:val="00183288"/>
    <w:rsid w:val="00183484"/>
    <w:rsid w:val="0018351C"/>
    <w:rsid w:val="00183DAB"/>
    <w:rsid w:val="00183F27"/>
    <w:rsid w:val="00184A5B"/>
    <w:rsid w:val="00184F11"/>
    <w:rsid w:val="00185017"/>
    <w:rsid w:val="00185CC9"/>
    <w:rsid w:val="00185FFF"/>
    <w:rsid w:val="0018629A"/>
    <w:rsid w:val="0018630B"/>
    <w:rsid w:val="0018637E"/>
    <w:rsid w:val="00186CBE"/>
    <w:rsid w:val="00186CF0"/>
    <w:rsid w:val="00186D14"/>
    <w:rsid w:val="00186F42"/>
    <w:rsid w:val="001874C3"/>
    <w:rsid w:val="001876D2"/>
    <w:rsid w:val="00187B76"/>
    <w:rsid w:val="00187F62"/>
    <w:rsid w:val="001905EC"/>
    <w:rsid w:val="00190E00"/>
    <w:rsid w:val="00190F05"/>
    <w:rsid w:val="00191B3B"/>
    <w:rsid w:val="0019238C"/>
    <w:rsid w:val="00192477"/>
    <w:rsid w:val="00192677"/>
    <w:rsid w:val="00192812"/>
    <w:rsid w:val="00192A57"/>
    <w:rsid w:val="00192D8F"/>
    <w:rsid w:val="00193019"/>
    <w:rsid w:val="001930EF"/>
    <w:rsid w:val="00193191"/>
    <w:rsid w:val="0019336A"/>
    <w:rsid w:val="001937BC"/>
    <w:rsid w:val="001939D0"/>
    <w:rsid w:val="00194864"/>
    <w:rsid w:val="0019488D"/>
    <w:rsid w:val="00194983"/>
    <w:rsid w:val="00194A2D"/>
    <w:rsid w:val="00194A95"/>
    <w:rsid w:val="00194C04"/>
    <w:rsid w:val="00195585"/>
    <w:rsid w:val="00195A59"/>
    <w:rsid w:val="00195A65"/>
    <w:rsid w:val="00195E20"/>
    <w:rsid w:val="001960BC"/>
    <w:rsid w:val="001961B1"/>
    <w:rsid w:val="001965A9"/>
    <w:rsid w:val="00196D79"/>
    <w:rsid w:val="001970A8"/>
    <w:rsid w:val="00197415"/>
    <w:rsid w:val="00197580"/>
    <w:rsid w:val="001979A6"/>
    <w:rsid w:val="00197D18"/>
    <w:rsid w:val="001A009C"/>
    <w:rsid w:val="001A067A"/>
    <w:rsid w:val="001A06C3"/>
    <w:rsid w:val="001A0977"/>
    <w:rsid w:val="001A09B8"/>
    <w:rsid w:val="001A0FC1"/>
    <w:rsid w:val="001A10F8"/>
    <w:rsid w:val="001A168E"/>
    <w:rsid w:val="001A19CB"/>
    <w:rsid w:val="001A2211"/>
    <w:rsid w:val="001A2265"/>
    <w:rsid w:val="001A22B8"/>
    <w:rsid w:val="001A2407"/>
    <w:rsid w:val="001A2846"/>
    <w:rsid w:val="001A286D"/>
    <w:rsid w:val="001A2AE5"/>
    <w:rsid w:val="001A2C11"/>
    <w:rsid w:val="001A2D83"/>
    <w:rsid w:val="001A2F83"/>
    <w:rsid w:val="001A3224"/>
    <w:rsid w:val="001A33A7"/>
    <w:rsid w:val="001A3880"/>
    <w:rsid w:val="001A39CA"/>
    <w:rsid w:val="001A3B6E"/>
    <w:rsid w:val="001A407C"/>
    <w:rsid w:val="001A4566"/>
    <w:rsid w:val="001A457A"/>
    <w:rsid w:val="001A4677"/>
    <w:rsid w:val="001A4763"/>
    <w:rsid w:val="001A481A"/>
    <w:rsid w:val="001A48A0"/>
    <w:rsid w:val="001A4E12"/>
    <w:rsid w:val="001A4EAD"/>
    <w:rsid w:val="001A5122"/>
    <w:rsid w:val="001A5790"/>
    <w:rsid w:val="001A5CD7"/>
    <w:rsid w:val="001A60B1"/>
    <w:rsid w:val="001A6431"/>
    <w:rsid w:val="001A6B91"/>
    <w:rsid w:val="001A7046"/>
    <w:rsid w:val="001A71BF"/>
    <w:rsid w:val="001A72AC"/>
    <w:rsid w:val="001A73C0"/>
    <w:rsid w:val="001A792B"/>
    <w:rsid w:val="001A7B8F"/>
    <w:rsid w:val="001A7BE3"/>
    <w:rsid w:val="001A7F12"/>
    <w:rsid w:val="001B00D0"/>
    <w:rsid w:val="001B040C"/>
    <w:rsid w:val="001B0417"/>
    <w:rsid w:val="001B1282"/>
    <w:rsid w:val="001B1645"/>
    <w:rsid w:val="001B1779"/>
    <w:rsid w:val="001B1831"/>
    <w:rsid w:val="001B1876"/>
    <w:rsid w:val="001B1FE8"/>
    <w:rsid w:val="001B20A6"/>
    <w:rsid w:val="001B2204"/>
    <w:rsid w:val="001B24C5"/>
    <w:rsid w:val="001B2514"/>
    <w:rsid w:val="001B304C"/>
    <w:rsid w:val="001B38DE"/>
    <w:rsid w:val="001B399B"/>
    <w:rsid w:val="001B39F7"/>
    <w:rsid w:val="001B3C76"/>
    <w:rsid w:val="001B463A"/>
    <w:rsid w:val="001B485E"/>
    <w:rsid w:val="001B63F2"/>
    <w:rsid w:val="001B658E"/>
    <w:rsid w:val="001B6722"/>
    <w:rsid w:val="001B6836"/>
    <w:rsid w:val="001B6907"/>
    <w:rsid w:val="001B697A"/>
    <w:rsid w:val="001B6A10"/>
    <w:rsid w:val="001B6AA9"/>
    <w:rsid w:val="001B6EC9"/>
    <w:rsid w:val="001B6F6D"/>
    <w:rsid w:val="001B73B5"/>
    <w:rsid w:val="001B76AA"/>
    <w:rsid w:val="001B78A4"/>
    <w:rsid w:val="001C09AF"/>
    <w:rsid w:val="001C0A3D"/>
    <w:rsid w:val="001C111B"/>
    <w:rsid w:val="001C1573"/>
    <w:rsid w:val="001C1DC1"/>
    <w:rsid w:val="001C2279"/>
    <w:rsid w:val="001C28AD"/>
    <w:rsid w:val="001C2901"/>
    <w:rsid w:val="001C2E51"/>
    <w:rsid w:val="001C32B8"/>
    <w:rsid w:val="001C3C0E"/>
    <w:rsid w:val="001C3C6C"/>
    <w:rsid w:val="001C486B"/>
    <w:rsid w:val="001C4A7B"/>
    <w:rsid w:val="001C4A7D"/>
    <w:rsid w:val="001C4C81"/>
    <w:rsid w:val="001C50CA"/>
    <w:rsid w:val="001C5172"/>
    <w:rsid w:val="001C52F6"/>
    <w:rsid w:val="001C5722"/>
    <w:rsid w:val="001C57CF"/>
    <w:rsid w:val="001C5EEE"/>
    <w:rsid w:val="001C62A9"/>
    <w:rsid w:val="001C62D1"/>
    <w:rsid w:val="001C62E7"/>
    <w:rsid w:val="001C661B"/>
    <w:rsid w:val="001C6799"/>
    <w:rsid w:val="001C6ACA"/>
    <w:rsid w:val="001C72FB"/>
    <w:rsid w:val="001C7383"/>
    <w:rsid w:val="001C791E"/>
    <w:rsid w:val="001CFCFF"/>
    <w:rsid w:val="001D0025"/>
    <w:rsid w:val="001D016E"/>
    <w:rsid w:val="001D038A"/>
    <w:rsid w:val="001D05FE"/>
    <w:rsid w:val="001D075A"/>
    <w:rsid w:val="001D08A8"/>
    <w:rsid w:val="001D12B6"/>
    <w:rsid w:val="001D16E1"/>
    <w:rsid w:val="001D1A59"/>
    <w:rsid w:val="001D1D46"/>
    <w:rsid w:val="001D202A"/>
    <w:rsid w:val="001D21B3"/>
    <w:rsid w:val="001D26FA"/>
    <w:rsid w:val="001D2C5E"/>
    <w:rsid w:val="001D3091"/>
    <w:rsid w:val="001D36DA"/>
    <w:rsid w:val="001D38F9"/>
    <w:rsid w:val="001D432F"/>
    <w:rsid w:val="001D451C"/>
    <w:rsid w:val="001D46FE"/>
    <w:rsid w:val="001D4893"/>
    <w:rsid w:val="001D4C22"/>
    <w:rsid w:val="001D5229"/>
    <w:rsid w:val="001D523E"/>
    <w:rsid w:val="001D5538"/>
    <w:rsid w:val="001D5983"/>
    <w:rsid w:val="001D5B27"/>
    <w:rsid w:val="001D6477"/>
    <w:rsid w:val="001D674A"/>
    <w:rsid w:val="001D739E"/>
    <w:rsid w:val="001D7650"/>
    <w:rsid w:val="001D7AFA"/>
    <w:rsid w:val="001D7B6E"/>
    <w:rsid w:val="001E0269"/>
    <w:rsid w:val="001E0E24"/>
    <w:rsid w:val="001E0F3E"/>
    <w:rsid w:val="001E0F50"/>
    <w:rsid w:val="001E1890"/>
    <w:rsid w:val="001E1A25"/>
    <w:rsid w:val="001E1A7D"/>
    <w:rsid w:val="001E1E3F"/>
    <w:rsid w:val="001E1ECE"/>
    <w:rsid w:val="001E22F9"/>
    <w:rsid w:val="001E2670"/>
    <w:rsid w:val="001E2678"/>
    <w:rsid w:val="001E2870"/>
    <w:rsid w:val="001E2BB4"/>
    <w:rsid w:val="001E2C13"/>
    <w:rsid w:val="001E319B"/>
    <w:rsid w:val="001E33CB"/>
    <w:rsid w:val="001E3C5A"/>
    <w:rsid w:val="001E3F0F"/>
    <w:rsid w:val="001E4075"/>
    <w:rsid w:val="001E460C"/>
    <w:rsid w:val="001E4802"/>
    <w:rsid w:val="001E4880"/>
    <w:rsid w:val="001E4A39"/>
    <w:rsid w:val="001E4F92"/>
    <w:rsid w:val="001E5096"/>
    <w:rsid w:val="001E5309"/>
    <w:rsid w:val="001E5581"/>
    <w:rsid w:val="001E594F"/>
    <w:rsid w:val="001E5F4C"/>
    <w:rsid w:val="001E5F52"/>
    <w:rsid w:val="001E60D7"/>
    <w:rsid w:val="001E6203"/>
    <w:rsid w:val="001E63CE"/>
    <w:rsid w:val="001E650B"/>
    <w:rsid w:val="001E68C1"/>
    <w:rsid w:val="001E6B20"/>
    <w:rsid w:val="001E7127"/>
    <w:rsid w:val="001E774B"/>
    <w:rsid w:val="001E7794"/>
    <w:rsid w:val="001E7B9D"/>
    <w:rsid w:val="001F00AC"/>
    <w:rsid w:val="001F0801"/>
    <w:rsid w:val="001F081E"/>
    <w:rsid w:val="001F090B"/>
    <w:rsid w:val="001F0A14"/>
    <w:rsid w:val="001F0DDC"/>
    <w:rsid w:val="001F1104"/>
    <w:rsid w:val="001F1917"/>
    <w:rsid w:val="001F1BDC"/>
    <w:rsid w:val="001F246A"/>
    <w:rsid w:val="001F2522"/>
    <w:rsid w:val="001F263A"/>
    <w:rsid w:val="001F27BC"/>
    <w:rsid w:val="001F2D72"/>
    <w:rsid w:val="001F2F5F"/>
    <w:rsid w:val="001F32B0"/>
    <w:rsid w:val="001F38A5"/>
    <w:rsid w:val="001F393F"/>
    <w:rsid w:val="001F3A9D"/>
    <w:rsid w:val="001F418C"/>
    <w:rsid w:val="001F4438"/>
    <w:rsid w:val="001F453E"/>
    <w:rsid w:val="001F49FD"/>
    <w:rsid w:val="001F4FDF"/>
    <w:rsid w:val="001F52B1"/>
    <w:rsid w:val="001F5362"/>
    <w:rsid w:val="001F5801"/>
    <w:rsid w:val="001F5E42"/>
    <w:rsid w:val="001F5EAF"/>
    <w:rsid w:val="001F5F91"/>
    <w:rsid w:val="001F69B5"/>
    <w:rsid w:val="001F6B54"/>
    <w:rsid w:val="001F6D56"/>
    <w:rsid w:val="001F6DD5"/>
    <w:rsid w:val="001F6FC9"/>
    <w:rsid w:val="001F71DA"/>
    <w:rsid w:val="001F73DA"/>
    <w:rsid w:val="001F7513"/>
    <w:rsid w:val="001F7574"/>
    <w:rsid w:val="001F7809"/>
    <w:rsid w:val="001F796D"/>
    <w:rsid w:val="001F7CB3"/>
    <w:rsid w:val="00200027"/>
    <w:rsid w:val="002007B4"/>
    <w:rsid w:val="00200D43"/>
    <w:rsid w:val="00200E62"/>
    <w:rsid w:val="0020108E"/>
    <w:rsid w:val="002014CB"/>
    <w:rsid w:val="002015F5"/>
    <w:rsid w:val="00201918"/>
    <w:rsid w:val="00201AFE"/>
    <w:rsid w:val="00201F90"/>
    <w:rsid w:val="002020E0"/>
    <w:rsid w:val="00202319"/>
    <w:rsid w:val="00202432"/>
    <w:rsid w:val="00202479"/>
    <w:rsid w:val="00202499"/>
    <w:rsid w:val="00202527"/>
    <w:rsid w:val="002033A0"/>
    <w:rsid w:val="00203906"/>
    <w:rsid w:val="0020390B"/>
    <w:rsid w:val="00203A0D"/>
    <w:rsid w:val="00204661"/>
    <w:rsid w:val="002046A4"/>
    <w:rsid w:val="00204AE8"/>
    <w:rsid w:val="00205368"/>
    <w:rsid w:val="00205974"/>
    <w:rsid w:val="00205EF3"/>
    <w:rsid w:val="00206195"/>
    <w:rsid w:val="002068E8"/>
    <w:rsid w:val="00206D5F"/>
    <w:rsid w:val="002076B8"/>
    <w:rsid w:val="0020775E"/>
    <w:rsid w:val="002077CF"/>
    <w:rsid w:val="00210423"/>
    <w:rsid w:val="0021074A"/>
    <w:rsid w:val="00210988"/>
    <w:rsid w:val="00210BFF"/>
    <w:rsid w:val="00210CF2"/>
    <w:rsid w:val="00210F95"/>
    <w:rsid w:val="002113A9"/>
    <w:rsid w:val="0021142C"/>
    <w:rsid w:val="002115DE"/>
    <w:rsid w:val="00211979"/>
    <w:rsid w:val="00211BA4"/>
    <w:rsid w:val="00212029"/>
    <w:rsid w:val="00212DA5"/>
    <w:rsid w:val="00213119"/>
    <w:rsid w:val="002135A1"/>
    <w:rsid w:val="00213A5F"/>
    <w:rsid w:val="00213C6D"/>
    <w:rsid w:val="00213D12"/>
    <w:rsid w:val="00213F60"/>
    <w:rsid w:val="0021421B"/>
    <w:rsid w:val="00214A96"/>
    <w:rsid w:val="00214EB0"/>
    <w:rsid w:val="00215409"/>
    <w:rsid w:val="0021599E"/>
    <w:rsid w:val="00215BFD"/>
    <w:rsid w:val="002160D4"/>
    <w:rsid w:val="0021643F"/>
    <w:rsid w:val="00216623"/>
    <w:rsid w:val="00216E1D"/>
    <w:rsid w:val="00216F76"/>
    <w:rsid w:val="002171DC"/>
    <w:rsid w:val="00220065"/>
    <w:rsid w:val="00220163"/>
    <w:rsid w:val="0022040E"/>
    <w:rsid w:val="00220921"/>
    <w:rsid w:val="002216A2"/>
    <w:rsid w:val="00222071"/>
    <w:rsid w:val="00222184"/>
    <w:rsid w:val="0022249B"/>
    <w:rsid w:val="00222FB0"/>
    <w:rsid w:val="00223032"/>
    <w:rsid w:val="00223425"/>
    <w:rsid w:val="0022351A"/>
    <w:rsid w:val="002236EA"/>
    <w:rsid w:val="00223F4F"/>
    <w:rsid w:val="0022461E"/>
    <w:rsid w:val="00224A43"/>
    <w:rsid w:val="002254D1"/>
    <w:rsid w:val="002259A5"/>
    <w:rsid w:val="00225C8B"/>
    <w:rsid w:val="00225E74"/>
    <w:rsid w:val="00226014"/>
    <w:rsid w:val="0022610F"/>
    <w:rsid w:val="00226E3F"/>
    <w:rsid w:val="00226F91"/>
    <w:rsid w:val="002270E7"/>
    <w:rsid w:val="00227229"/>
    <w:rsid w:val="002276C0"/>
    <w:rsid w:val="00227B4E"/>
    <w:rsid w:val="00227B54"/>
    <w:rsid w:val="002309A6"/>
    <w:rsid w:val="00230AA1"/>
    <w:rsid w:val="00230DE6"/>
    <w:rsid w:val="002311FC"/>
    <w:rsid w:val="00231339"/>
    <w:rsid w:val="002318EE"/>
    <w:rsid w:val="00231C2F"/>
    <w:rsid w:val="002327F7"/>
    <w:rsid w:val="0023292F"/>
    <w:rsid w:val="00232DC0"/>
    <w:rsid w:val="00232E83"/>
    <w:rsid w:val="002334AD"/>
    <w:rsid w:val="002337B8"/>
    <w:rsid w:val="00234B29"/>
    <w:rsid w:val="00234D57"/>
    <w:rsid w:val="00234F2B"/>
    <w:rsid w:val="0023562B"/>
    <w:rsid w:val="002358E3"/>
    <w:rsid w:val="002358E5"/>
    <w:rsid w:val="00235E74"/>
    <w:rsid w:val="002364AB"/>
    <w:rsid w:val="00236842"/>
    <w:rsid w:val="002368B9"/>
    <w:rsid w:val="00237676"/>
    <w:rsid w:val="0023777A"/>
    <w:rsid w:val="002378F5"/>
    <w:rsid w:val="00237988"/>
    <w:rsid w:val="00237F59"/>
    <w:rsid w:val="002402D5"/>
    <w:rsid w:val="002403FE"/>
    <w:rsid w:val="002404ED"/>
    <w:rsid w:val="002405C2"/>
    <w:rsid w:val="00240618"/>
    <w:rsid w:val="00240B95"/>
    <w:rsid w:val="00240D04"/>
    <w:rsid w:val="00240DBF"/>
    <w:rsid w:val="002411E8"/>
    <w:rsid w:val="002411F5"/>
    <w:rsid w:val="002418C5"/>
    <w:rsid w:val="00241AD8"/>
    <w:rsid w:val="00241D1B"/>
    <w:rsid w:val="00242D3E"/>
    <w:rsid w:val="00242D80"/>
    <w:rsid w:val="00243245"/>
    <w:rsid w:val="0024335D"/>
    <w:rsid w:val="00243727"/>
    <w:rsid w:val="002442FC"/>
    <w:rsid w:val="00245408"/>
    <w:rsid w:val="002458D2"/>
    <w:rsid w:val="00245B68"/>
    <w:rsid w:val="00246021"/>
    <w:rsid w:val="0024609A"/>
    <w:rsid w:val="002462E5"/>
    <w:rsid w:val="002466E9"/>
    <w:rsid w:val="002467C0"/>
    <w:rsid w:val="00246E2B"/>
    <w:rsid w:val="002472B8"/>
    <w:rsid w:val="0024779F"/>
    <w:rsid w:val="00247B90"/>
    <w:rsid w:val="00247D49"/>
    <w:rsid w:val="00250033"/>
    <w:rsid w:val="00250073"/>
    <w:rsid w:val="002500B4"/>
    <w:rsid w:val="00250360"/>
    <w:rsid w:val="002506DF"/>
    <w:rsid w:val="00250B2C"/>
    <w:rsid w:val="00250C6D"/>
    <w:rsid w:val="002510D7"/>
    <w:rsid w:val="00251377"/>
    <w:rsid w:val="002519A8"/>
    <w:rsid w:val="00251B2E"/>
    <w:rsid w:val="00251D03"/>
    <w:rsid w:val="00251E85"/>
    <w:rsid w:val="002520D7"/>
    <w:rsid w:val="002521FE"/>
    <w:rsid w:val="002527AA"/>
    <w:rsid w:val="00252943"/>
    <w:rsid w:val="00252B4F"/>
    <w:rsid w:val="00253565"/>
    <w:rsid w:val="0025365C"/>
    <w:rsid w:val="0025392B"/>
    <w:rsid w:val="00253A99"/>
    <w:rsid w:val="00253ED9"/>
    <w:rsid w:val="002541C6"/>
    <w:rsid w:val="00254631"/>
    <w:rsid w:val="00254AA8"/>
    <w:rsid w:val="00254E26"/>
    <w:rsid w:val="00254FF9"/>
    <w:rsid w:val="0025557E"/>
    <w:rsid w:val="00255D3C"/>
    <w:rsid w:val="0025640B"/>
    <w:rsid w:val="0025640C"/>
    <w:rsid w:val="00256B8C"/>
    <w:rsid w:val="002575A3"/>
    <w:rsid w:val="002575CF"/>
    <w:rsid w:val="0025761E"/>
    <w:rsid w:val="00257716"/>
    <w:rsid w:val="00257BCC"/>
    <w:rsid w:val="00260034"/>
    <w:rsid w:val="0026031B"/>
    <w:rsid w:val="002606AB"/>
    <w:rsid w:val="00260F45"/>
    <w:rsid w:val="002611D2"/>
    <w:rsid w:val="00261579"/>
    <w:rsid w:val="00261895"/>
    <w:rsid w:val="00261E80"/>
    <w:rsid w:val="002621C3"/>
    <w:rsid w:val="00262C0C"/>
    <w:rsid w:val="00263B65"/>
    <w:rsid w:val="00263B73"/>
    <w:rsid w:val="00263D38"/>
    <w:rsid w:val="00264D2C"/>
    <w:rsid w:val="00264F1E"/>
    <w:rsid w:val="0026543D"/>
    <w:rsid w:val="00265A2C"/>
    <w:rsid w:val="00265A85"/>
    <w:rsid w:val="00265AC8"/>
    <w:rsid w:val="00265C9D"/>
    <w:rsid w:val="00265D95"/>
    <w:rsid w:val="002660CF"/>
    <w:rsid w:val="00266551"/>
    <w:rsid w:val="00266665"/>
    <w:rsid w:val="002668B3"/>
    <w:rsid w:val="00266937"/>
    <w:rsid w:val="00267594"/>
    <w:rsid w:val="00267DAA"/>
    <w:rsid w:val="00267E1A"/>
    <w:rsid w:val="00270088"/>
    <w:rsid w:val="00270650"/>
    <w:rsid w:val="0027070F"/>
    <w:rsid w:val="0027116C"/>
    <w:rsid w:val="002715E1"/>
    <w:rsid w:val="0027172E"/>
    <w:rsid w:val="00271BEA"/>
    <w:rsid w:val="00272576"/>
    <w:rsid w:val="002725CF"/>
    <w:rsid w:val="00272600"/>
    <w:rsid w:val="00273021"/>
    <w:rsid w:val="00273075"/>
    <w:rsid w:val="0027358A"/>
    <w:rsid w:val="00273999"/>
    <w:rsid w:val="002739F5"/>
    <w:rsid w:val="00273C90"/>
    <w:rsid w:val="002743C3"/>
    <w:rsid w:val="0027474F"/>
    <w:rsid w:val="00274915"/>
    <w:rsid w:val="00274AF8"/>
    <w:rsid w:val="002752C5"/>
    <w:rsid w:val="00275EF9"/>
    <w:rsid w:val="00275EFA"/>
    <w:rsid w:val="00276554"/>
    <w:rsid w:val="00276560"/>
    <w:rsid w:val="00276668"/>
    <w:rsid w:val="002766A5"/>
    <w:rsid w:val="002766CE"/>
    <w:rsid w:val="00276853"/>
    <w:rsid w:val="0027696B"/>
    <w:rsid w:val="002769D5"/>
    <w:rsid w:val="00276BBE"/>
    <w:rsid w:val="00276CCD"/>
    <w:rsid w:val="00276D40"/>
    <w:rsid w:val="0027723E"/>
    <w:rsid w:val="00277454"/>
    <w:rsid w:val="00277679"/>
    <w:rsid w:val="00277A14"/>
    <w:rsid w:val="00277C87"/>
    <w:rsid w:val="00277E97"/>
    <w:rsid w:val="0028075A"/>
    <w:rsid w:val="0028092B"/>
    <w:rsid w:val="0028098C"/>
    <w:rsid w:val="00280A3A"/>
    <w:rsid w:val="00281DD4"/>
    <w:rsid w:val="00281EBA"/>
    <w:rsid w:val="002820E1"/>
    <w:rsid w:val="00282A5A"/>
    <w:rsid w:val="00282CBD"/>
    <w:rsid w:val="00282FCE"/>
    <w:rsid w:val="00283A9B"/>
    <w:rsid w:val="00283B20"/>
    <w:rsid w:val="00284240"/>
    <w:rsid w:val="00284AA3"/>
    <w:rsid w:val="00284C9E"/>
    <w:rsid w:val="002850F5"/>
    <w:rsid w:val="002861CA"/>
    <w:rsid w:val="0028658F"/>
    <w:rsid w:val="00286637"/>
    <w:rsid w:val="00286776"/>
    <w:rsid w:val="00286A8C"/>
    <w:rsid w:val="002871F9"/>
    <w:rsid w:val="002874BE"/>
    <w:rsid w:val="00287840"/>
    <w:rsid w:val="002879EF"/>
    <w:rsid w:val="00287E60"/>
    <w:rsid w:val="0029001A"/>
    <w:rsid w:val="0029075D"/>
    <w:rsid w:val="00291459"/>
    <w:rsid w:val="002916E2"/>
    <w:rsid w:val="002918BA"/>
    <w:rsid w:val="00291A83"/>
    <w:rsid w:val="00291F2B"/>
    <w:rsid w:val="002923A4"/>
    <w:rsid w:val="002926DE"/>
    <w:rsid w:val="00292A44"/>
    <w:rsid w:val="00292B5F"/>
    <w:rsid w:val="00293214"/>
    <w:rsid w:val="0029363C"/>
    <w:rsid w:val="00293684"/>
    <w:rsid w:val="00293FC9"/>
    <w:rsid w:val="00294A53"/>
    <w:rsid w:val="00294C80"/>
    <w:rsid w:val="00296019"/>
    <w:rsid w:val="00296045"/>
    <w:rsid w:val="0029644D"/>
    <w:rsid w:val="0029682D"/>
    <w:rsid w:val="002969D8"/>
    <w:rsid w:val="00296C10"/>
    <w:rsid w:val="00296CD9"/>
    <w:rsid w:val="00296D2B"/>
    <w:rsid w:val="002A049D"/>
    <w:rsid w:val="002A05C6"/>
    <w:rsid w:val="002A1021"/>
    <w:rsid w:val="002A10EC"/>
    <w:rsid w:val="002A1606"/>
    <w:rsid w:val="002A1670"/>
    <w:rsid w:val="002A1E4E"/>
    <w:rsid w:val="002A2068"/>
    <w:rsid w:val="002A29A9"/>
    <w:rsid w:val="002A3C97"/>
    <w:rsid w:val="002A3D72"/>
    <w:rsid w:val="002A3E0D"/>
    <w:rsid w:val="002A3E79"/>
    <w:rsid w:val="002A45A2"/>
    <w:rsid w:val="002A4632"/>
    <w:rsid w:val="002A4753"/>
    <w:rsid w:val="002A4808"/>
    <w:rsid w:val="002A5281"/>
    <w:rsid w:val="002A56DB"/>
    <w:rsid w:val="002A59CF"/>
    <w:rsid w:val="002A5B26"/>
    <w:rsid w:val="002A5E21"/>
    <w:rsid w:val="002A6013"/>
    <w:rsid w:val="002A6381"/>
    <w:rsid w:val="002A6399"/>
    <w:rsid w:val="002A68DA"/>
    <w:rsid w:val="002A6E28"/>
    <w:rsid w:val="002A6F11"/>
    <w:rsid w:val="002A733B"/>
    <w:rsid w:val="002A743A"/>
    <w:rsid w:val="002A7616"/>
    <w:rsid w:val="002A7766"/>
    <w:rsid w:val="002A7D20"/>
    <w:rsid w:val="002B0338"/>
    <w:rsid w:val="002B0698"/>
    <w:rsid w:val="002B0A77"/>
    <w:rsid w:val="002B13B7"/>
    <w:rsid w:val="002B14AA"/>
    <w:rsid w:val="002B15EB"/>
    <w:rsid w:val="002B1BFA"/>
    <w:rsid w:val="002B1D32"/>
    <w:rsid w:val="002B1FF1"/>
    <w:rsid w:val="002B21A7"/>
    <w:rsid w:val="002B25C7"/>
    <w:rsid w:val="002B2629"/>
    <w:rsid w:val="002B2A40"/>
    <w:rsid w:val="002B2EF9"/>
    <w:rsid w:val="002B2F8F"/>
    <w:rsid w:val="002B2FFB"/>
    <w:rsid w:val="002B3035"/>
    <w:rsid w:val="002B32A0"/>
    <w:rsid w:val="002B3446"/>
    <w:rsid w:val="002B361D"/>
    <w:rsid w:val="002B3944"/>
    <w:rsid w:val="002B3BC2"/>
    <w:rsid w:val="002B3D8B"/>
    <w:rsid w:val="002B44F1"/>
    <w:rsid w:val="002B4504"/>
    <w:rsid w:val="002B48C1"/>
    <w:rsid w:val="002B4977"/>
    <w:rsid w:val="002B49AD"/>
    <w:rsid w:val="002B4C21"/>
    <w:rsid w:val="002B4CA0"/>
    <w:rsid w:val="002B4D64"/>
    <w:rsid w:val="002B4D78"/>
    <w:rsid w:val="002B4DA0"/>
    <w:rsid w:val="002B4E7C"/>
    <w:rsid w:val="002B5000"/>
    <w:rsid w:val="002B5217"/>
    <w:rsid w:val="002B5A00"/>
    <w:rsid w:val="002B5C38"/>
    <w:rsid w:val="002B5DDF"/>
    <w:rsid w:val="002B669D"/>
    <w:rsid w:val="002B66F2"/>
    <w:rsid w:val="002B7135"/>
    <w:rsid w:val="002B7167"/>
    <w:rsid w:val="002B7432"/>
    <w:rsid w:val="002B7B8D"/>
    <w:rsid w:val="002B7D3E"/>
    <w:rsid w:val="002C01AA"/>
    <w:rsid w:val="002C0346"/>
    <w:rsid w:val="002C047E"/>
    <w:rsid w:val="002C0663"/>
    <w:rsid w:val="002C0B9F"/>
    <w:rsid w:val="002C0E54"/>
    <w:rsid w:val="002C0FC8"/>
    <w:rsid w:val="002C13DB"/>
    <w:rsid w:val="002C2C7F"/>
    <w:rsid w:val="002C2CD6"/>
    <w:rsid w:val="002C2D5A"/>
    <w:rsid w:val="002C2EFA"/>
    <w:rsid w:val="002C3211"/>
    <w:rsid w:val="002C35FA"/>
    <w:rsid w:val="002C3615"/>
    <w:rsid w:val="002C3716"/>
    <w:rsid w:val="002C3C99"/>
    <w:rsid w:val="002C4083"/>
    <w:rsid w:val="002C40EC"/>
    <w:rsid w:val="002C4263"/>
    <w:rsid w:val="002C4468"/>
    <w:rsid w:val="002C44DB"/>
    <w:rsid w:val="002C4B4F"/>
    <w:rsid w:val="002C5AEB"/>
    <w:rsid w:val="002C694C"/>
    <w:rsid w:val="002C712F"/>
    <w:rsid w:val="002C7803"/>
    <w:rsid w:val="002C78F5"/>
    <w:rsid w:val="002C7DCD"/>
    <w:rsid w:val="002C7F0E"/>
    <w:rsid w:val="002D05A5"/>
    <w:rsid w:val="002D076A"/>
    <w:rsid w:val="002D0A3C"/>
    <w:rsid w:val="002D0C8C"/>
    <w:rsid w:val="002D1203"/>
    <w:rsid w:val="002D1731"/>
    <w:rsid w:val="002D1C6D"/>
    <w:rsid w:val="002D2251"/>
    <w:rsid w:val="002D2655"/>
    <w:rsid w:val="002D2B34"/>
    <w:rsid w:val="002D33FC"/>
    <w:rsid w:val="002D359F"/>
    <w:rsid w:val="002D3788"/>
    <w:rsid w:val="002D38DA"/>
    <w:rsid w:val="002D3B3A"/>
    <w:rsid w:val="002D3BBC"/>
    <w:rsid w:val="002D450D"/>
    <w:rsid w:val="002D4576"/>
    <w:rsid w:val="002D4BC9"/>
    <w:rsid w:val="002D5029"/>
    <w:rsid w:val="002D5473"/>
    <w:rsid w:val="002D54A2"/>
    <w:rsid w:val="002D5677"/>
    <w:rsid w:val="002D5CB4"/>
    <w:rsid w:val="002D656C"/>
    <w:rsid w:val="002D74BA"/>
    <w:rsid w:val="002D7A9D"/>
    <w:rsid w:val="002E0048"/>
    <w:rsid w:val="002E0344"/>
    <w:rsid w:val="002E05A3"/>
    <w:rsid w:val="002E0E7B"/>
    <w:rsid w:val="002E1110"/>
    <w:rsid w:val="002E14B9"/>
    <w:rsid w:val="002E2114"/>
    <w:rsid w:val="002E23DD"/>
    <w:rsid w:val="002E2DE4"/>
    <w:rsid w:val="002E2E54"/>
    <w:rsid w:val="002E2F7E"/>
    <w:rsid w:val="002E2F95"/>
    <w:rsid w:val="002E36C6"/>
    <w:rsid w:val="002E374E"/>
    <w:rsid w:val="002E381C"/>
    <w:rsid w:val="002E3C11"/>
    <w:rsid w:val="002E3CEF"/>
    <w:rsid w:val="002E433F"/>
    <w:rsid w:val="002E44C0"/>
    <w:rsid w:val="002E44D3"/>
    <w:rsid w:val="002E4690"/>
    <w:rsid w:val="002E4FCF"/>
    <w:rsid w:val="002E5E02"/>
    <w:rsid w:val="002E5F91"/>
    <w:rsid w:val="002E6C69"/>
    <w:rsid w:val="002E719A"/>
    <w:rsid w:val="002E72C1"/>
    <w:rsid w:val="002E74D2"/>
    <w:rsid w:val="002E7A56"/>
    <w:rsid w:val="002E7B9E"/>
    <w:rsid w:val="002F0468"/>
    <w:rsid w:val="002F0862"/>
    <w:rsid w:val="002F0A1D"/>
    <w:rsid w:val="002F0B3B"/>
    <w:rsid w:val="002F10F4"/>
    <w:rsid w:val="002F1331"/>
    <w:rsid w:val="002F191F"/>
    <w:rsid w:val="002F1B56"/>
    <w:rsid w:val="002F1C49"/>
    <w:rsid w:val="002F1E4A"/>
    <w:rsid w:val="002F200E"/>
    <w:rsid w:val="002F2E66"/>
    <w:rsid w:val="002F2F64"/>
    <w:rsid w:val="002F3324"/>
    <w:rsid w:val="002F3328"/>
    <w:rsid w:val="002F3AC5"/>
    <w:rsid w:val="002F3CBE"/>
    <w:rsid w:val="002F437C"/>
    <w:rsid w:val="002F44D3"/>
    <w:rsid w:val="002F4B9A"/>
    <w:rsid w:val="002F51E0"/>
    <w:rsid w:val="002F56C0"/>
    <w:rsid w:val="002F5E20"/>
    <w:rsid w:val="002F627F"/>
    <w:rsid w:val="002F68A3"/>
    <w:rsid w:val="002F6A00"/>
    <w:rsid w:val="002F7066"/>
    <w:rsid w:val="002F71BD"/>
    <w:rsid w:val="002F7363"/>
    <w:rsid w:val="002F7746"/>
    <w:rsid w:val="002F7753"/>
    <w:rsid w:val="002F77E9"/>
    <w:rsid w:val="002F7F3C"/>
    <w:rsid w:val="00301CC9"/>
    <w:rsid w:val="00301DCA"/>
    <w:rsid w:val="00302033"/>
    <w:rsid w:val="00302568"/>
    <w:rsid w:val="00302BB3"/>
    <w:rsid w:val="00303063"/>
    <w:rsid w:val="003033E8"/>
    <w:rsid w:val="003033F5"/>
    <w:rsid w:val="00303AED"/>
    <w:rsid w:val="00303F76"/>
    <w:rsid w:val="003046D5"/>
    <w:rsid w:val="00305194"/>
    <w:rsid w:val="00305743"/>
    <w:rsid w:val="00305D85"/>
    <w:rsid w:val="0030664B"/>
    <w:rsid w:val="00306879"/>
    <w:rsid w:val="00306AA2"/>
    <w:rsid w:val="00306F97"/>
    <w:rsid w:val="003070C4"/>
    <w:rsid w:val="0030733E"/>
    <w:rsid w:val="00307966"/>
    <w:rsid w:val="00307EEA"/>
    <w:rsid w:val="00310455"/>
    <w:rsid w:val="00310D89"/>
    <w:rsid w:val="0031102C"/>
    <w:rsid w:val="00311424"/>
    <w:rsid w:val="00311439"/>
    <w:rsid w:val="003114CF"/>
    <w:rsid w:val="00311958"/>
    <w:rsid w:val="00311EF9"/>
    <w:rsid w:val="00312502"/>
    <w:rsid w:val="003129EE"/>
    <w:rsid w:val="00312BA5"/>
    <w:rsid w:val="00313375"/>
    <w:rsid w:val="00313464"/>
    <w:rsid w:val="00313D02"/>
    <w:rsid w:val="00313D22"/>
    <w:rsid w:val="0031478C"/>
    <w:rsid w:val="00314A0C"/>
    <w:rsid w:val="00314BCA"/>
    <w:rsid w:val="00314C69"/>
    <w:rsid w:val="00314EB4"/>
    <w:rsid w:val="00315056"/>
    <w:rsid w:val="00315438"/>
    <w:rsid w:val="003159EA"/>
    <w:rsid w:val="003164D7"/>
    <w:rsid w:val="003171BF"/>
    <w:rsid w:val="00317219"/>
    <w:rsid w:val="00317958"/>
    <w:rsid w:val="00320756"/>
    <w:rsid w:val="00320D8A"/>
    <w:rsid w:val="00320E97"/>
    <w:rsid w:val="00320FD0"/>
    <w:rsid w:val="003210DB"/>
    <w:rsid w:val="003211B6"/>
    <w:rsid w:val="003214B0"/>
    <w:rsid w:val="00321599"/>
    <w:rsid w:val="00321DA4"/>
    <w:rsid w:val="0032317A"/>
    <w:rsid w:val="0032329C"/>
    <w:rsid w:val="00323E7E"/>
    <w:rsid w:val="003241B0"/>
    <w:rsid w:val="00324B0E"/>
    <w:rsid w:val="00324BF0"/>
    <w:rsid w:val="00324BFF"/>
    <w:rsid w:val="00324EBF"/>
    <w:rsid w:val="00325463"/>
    <w:rsid w:val="00325588"/>
    <w:rsid w:val="00325799"/>
    <w:rsid w:val="003258AD"/>
    <w:rsid w:val="00325DE3"/>
    <w:rsid w:val="00326AF8"/>
    <w:rsid w:val="00326C24"/>
    <w:rsid w:val="0032707A"/>
    <w:rsid w:val="0032760B"/>
    <w:rsid w:val="00327FFA"/>
    <w:rsid w:val="003300D0"/>
    <w:rsid w:val="00330412"/>
    <w:rsid w:val="00330421"/>
    <w:rsid w:val="00330CF5"/>
    <w:rsid w:val="00330FCB"/>
    <w:rsid w:val="003311DD"/>
    <w:rsid w:val="003312B7"/>
    <w:rsid w:val="003319E0"/>
    <w:rsid w:val="00331D14"/>
    <w:rsid w:val="00332234"/>
    <w:rsid w:val="003325F2"/>
    <w:rsid w:val="00332C9A"/>
    <w:rsid w:val="0033315C"/>
    <w:rsid w:val="00333469"/>
    <w:rsid w:val="003335C3"/>
    <w:rsid w:val="00333656"/>
    <w:rsid w:val="00333C82"/>
    <w:rsid w:val="0033455F"/>
    <w:rsid w:val="003346C3"/>
    <w:rsid w:val="00334C2A"/>
    <w:rsid w:val="00335053"/>
    <w:rsid w:val="00335318"/>
    <w:rsid w:val="0033541D"/>
    <w:rsid w:val="003355E6"/>
    <w:rsid w:val="00335684"/>
    <w:rsid w:val="003356BB"/>
    <w:rsid w:val="00335887"/>
    <w:rsid w:val="00335CA2"/>
    <w:rsid w:val="003360C5"/>
    <w:rsid w:val="00336146"/>
    <w:rsid w:val="00336779"/>
    <w:rsid w:val="00336B1C"/>
    <w:rsid w:val="00336C86"/>
    <w:rsid w:val="00336FA2"/>
    <w:rsid w:val="00337127"/>
    <w:rsid w:val="0033776A"/>
    <w:rsid w:val="00337C02"/>
    <w:rsid w:val="00340024"/>
    <w:rsid w:val="003400ED"/>
    <w:rsid w:val="003401A3"/>
    <w:rsid w:val="003401A4"/>
    <w:rsid w:val="0034061A"/>
    <w:rsid w:val="00340714"/>
    <w:rsid w:val="0034077A"/>
    <w:rsid w:val="00340814"/>
    <w:rsid w:val="00340961"/>
    <w:rsid w:val="003409D1"/>
    <w:rsid w:val="00340AB4"/>
    <w:rsid w:val="00340BAD"/>
    <w:rsid w:val="00340EE0"/>
    <w:rsid w:val="00340F44"/>
    <w:rsid w:val="003410BD"/>
    <w:rsid w:val="00341714"/>
    <w:rsid w:val="003419FE"/>
    <w:rsid w:val="00341B8C"/>
    <w:rsid w:val="00341DE4"/>
    <w:rsid w:val="00342204"/>
    <w:rsid w:val="00342299"/>
    <w:rsid w:val="0034270C"/>
    <w:rsid w:val="00342A22"/>
    <w:rsid w:val="003431A3"/>
    <w:rsid w:val="0034329D"/>
    <w:rsid w:val="003434D1"/>
    <w:rsid w:val="00343A01"/>
    <w:rsid w:val="00343C89"/>
    <w:rsid w:val="00343E64"/>
    <w:rsid w:val="0034424E"/>
    <w:rsid w:val="00344489"/>
    <w:rsid w:val="00344622"/>
    <w:rsid w:val="003448FC"/>
    <w:rsid w:val="00344E1F"/>
    <w:rsid w:val="00345910"/>
    <w:rsid w:val="00345B1D"/>
    <w:rsid w:val="00345C0D"/>
    <w:rsid w:val="00345C41"/>
    <w:rsid w:val="00345F0F"/>
    <w:rsid w:val="0034613D"/>
    <w:rsid w:val="00346575"/>
    <w:rsid w:val="00346D80"/>
    <w:rsid w:val="00346E45"/>
    <w:rsid w:val="00347041"/>
    <w:rsid w:val="003471CA"/>
    <w:rsid w:val="00347E16"/>
    <w:rsid w:val="00350322"/>
    <w:rsid w:val="0035057B"/>
    <w:rsid w:val="00350786"/>
    <w:rsid w:val="003510F3"/>
    <w:rsid w:val="0035138F"/>
    <w:rsid w:val="0035172E"/>
    <w:rsid w:val="00351744"/>
    <w:rsid w:val="0035193B"/>
    <w:rsid w:val="003519EB"/>
    <w:rsid w:val="00351B2C"/>
    <w:rsid w:val="00351B70"/>
    <w:rsid w:val="00351EB6"/>
    <w:rsid w:val="00352292"/>
    <w:rsid w:val="00352ADD"/>
    <w:rsid w:val="00352B1A"/>
    <w:rsid w:val="003531FF"/>
    <w:rsid w:val="0035347B"/>
    <w:rsid w:val="00353FFF"/>
    <w:rsid w:val="003546DD"/>
    <w:rsid w:val="00354986"/>
    <w:rsid w:val="00354C48"/>
    <w:rsid w:val="00354F05"/>
    <w:rsid w:val="003551AA"/>
    <w:rsid w:val="00355A58"/>
    <w:rsid w:val="003561C5"/>
    <w:rsid w:val="003561C8"/>
    <w:rsid w:val="00356815"/>
    <w:rsid w:val="00356F06"/>
    <w:rsid w:val="00357148"/>
    <w:rsid w:val="0035748D"/>
    <w:rsid w:val="003576AF"/>
    <w:rsid w:val="00357D5F"/>
    <w:rsid w:val="0036017C"/>
    <w:rsid w:val="0036028F"/>
    <w:rsid w:val="0036079B"/>
    <w:rsid w:val="00360BC1"/>
    <w:rsid w:val="0036123A"/>
    <w:rsid w:val="003612E2"/>
    <w:rsid w:val="003616F0"/>
    <w:rsid w:val="00361997"/>
    <w:rsid w:val="003620CB"/>
    <w:rsid w:val="00362C7C"/>
    <w:rsid w:val="00362CF8"/>
    <w:rsid w:val="0036357A"/>
    <w:rsid w:val="0036366C"/>
    <w:rsid w:val="003636FA"/>
    <w:rsid w:val="00363808"/>
    <w:rsid w:val="00363D95"/>
    <w:rsid w:val="0036492A"/>
    <w:rsid w:val="00364CA1"/>
    <w:rsid w:val="003653F9"/>
    <w:rsid w:val="00365B79"/>
    <w:rsid w:val="00365EEB"/>
    <w:rsid w:val="0036757C"/>
    <w:rsid w:val="00367D88"/>
    <w:rsid w:val="00370260"/>
    <w:rsid w:val="0037036A"/>
    <w:rsid w:val="00370396"/>
    <w:rsid w:val="00370465"/>
    <w:rsid w:val="00370884"/>
    <w:rsid w:val="00370A25"/>
    <w:rsid w:val="00370AC0"/>
    <w:rsid w:val="00370CFB"/>
    <w:rsid w:val="00370D5B"/>
    <w:rsid w:val="003711C0"/>
    <w:rsid w:val="00371525"/>
    <w:rsid w:val="003716AD"/>
    <w:rsid w:val="00371C10"/>
    <w:rsid w:val="00371C84"/>
    <w:rsid w:val="0037218E"/>
    <w:rsid w:val="0037234D"/>
    <w:rsid w:val="003723F8"/>
    <w:rsid w:val="00372983"/>
    <w:rsid w:val="00372E1B"/>
    <w:rsid w:val="00373404"/>
    <w:rsid w:val="003734B6"/>
    <w:rsid w:val="00373600"/>
    <w:rsid w:val="00373678"/>
    <w:rsid w:val="00373698"/>
    <w:rsid w:val="003745C7"/>
    <w:rsid w:val="00374A8B"/>
    <w:rsid w:val="00374B69"/>
    <w:rsid w:val="0037517E"/>
    <w:rsid w:val="003754F9"/>
    <w:rsid w:val="00375943"/>
    <w:rsid w:val="00375D86"/>
    <w:rsid w:val="0037608A"/>
    <w:rsid w:val="00376242"/>
    <w:rsid w:val="003769E4"/>
    <w:rsid w:val="00377E1F"/>
    <w:rsid w:val="00380224"/>
    <w:rsid w:val="00380244"/>
    <w:rsid w:val="00380A26"/>
    <w:rsid w:val="00380CC6"/>
    <w:rsid w:val="00380F1E"/>
    <w:rsid w:val="00381056"/>
    <w:rsid w:val="00381364"/>
    <w:rsid w:val="0038155B"/>
    <w:rsid w:val="00381CD8"/>
    <w:rsid w:val="00382034"/>
    <w:rsid w:val="003824D2"/>
    <w:rsid w:val="00382B12"/>
    <w:rsid w:val="00382C87"/>
    <w:rsid w:val="00382DB2"/>
    <w:rsid w:val="00383285"/>
    <w:rsid w:val="003832FA"/>
    <w:rsid w:val="00383CAA"/>
    <w:rsid w:val="00384E13"/>
    <w:rsid w:val="00384F5F"/>
    <w:rsid w:val="00385819"/>
    <w:rsid w:val="00385A3A"/>
    <w:rsid w:val="00385C07"/>
    <w:rsid w:val="00385E6C"/>
    <w:rsid w:val="00386253"/>
    <w:rsid w:val="0038648B"/>
    <w:rsid w:val="003865DE"/>
    <w:rsid w:val="0038679B"/>
    <w:rsid w:val="00386BCD"/>
    <w:rsid w:val="00387475"/>
    <w:rsid w:val="003874BB"/>
    <w:rsid w:val="00387B86"/>
    <w:rsid w:val="00387DB1"/>
    <w:rsid w:val="0038B824"/>
    <w:rsid w:val="00390020"/>
    <w:rsid w:val="003900AE"/>
    <w:rsid w:val="003900BC"/>
    <w:rsid w:val="0039026B"/>
    <w:rsid w:val="00391121"/>
    <w:rsid w:val="00391773"/>
    <w:rsid w:val="003917E3"/>
    <w:rsid w:val="00391AD7"/>
    <w:rsid w:val="00391DB0"/>
    <w:rsid w:val="00391E41"/>
    <w:rsid w:val="00391E97"/>
    <w:rsid w:val="00391F45"/>
    <w:rsid w:val="00391FB9"/>
    <w:rsid w:val="00392553"/>
    <w:rsid w:val="00392841"/>
    <w:rsid w:val="00392B6D"/>
    <w:rsid w:val="00392B76"/>
    <w:rsid w:val="00392CE6"/>
    <w:rsid w:val="00393773"/>
    <w:rsid w:val="00393789"/>
    <w:rsid w:val="003938FF"/>
    <w:rsid w:val="00393D86"/>
    <w:rsid w:val="00393F54"/>
    <w:rsid w:val="00393F80"/>
    <w:rsid w:val="00394025"/>
    <w:rsid w:val="00394448"/>
    <w:rsid w:val="00394AB3"/>
    <w:rsid w:val="00394D51"/>
    <w:rsid w:val="00394D98"/>
    <w:rsid w:val="003960F4"/>
    <w:rsid w:val="003963D9"/>
    <w:rsid w:val="0039654E"/>
    <w:rsid w:val="00396D96"/>
    <w:rsid w:val="0039772D"/>
    <w:rsid w:val="0039774A"/>
    <w:rsid w:val="00397A76"/>
    <w:rsid w:val="00397F8A"/>
    <w:rsid w:val="003A0037"/>
    <w:rsid w:val="003A027E"/>
    <w:rsid w:val="003A0323"/>
    <w:rsid w:val="003A06F9"/>
    <w:rsid w:val="003A0A36"/>
    <w:rsid w:val="003A1263"/>
    <w:rsid w:val="003A14EF"/>
    <w:rsid w:val="003A1E4F"/>
    <w:rsid w:val="003A1EE4"/>
    <w:rsid w:val="003A2027"/>
    <w:rsid w:val="003A23D1"/>
    <w:rsid w:val="003A2407"/>
    <w:rsid w:val="003A2820"/>
    <w:rsid w:val="003A2FC4"/>
    <w:rsid w:val="003A3359"/>
    <w:rsid w:val="003A3BA5"/>
    <w:rsid w:val="003A3DB6"/>
    <w:rsid w:val="003A47BB"/>
    <w:rsid w:val="003A4F0C"/>
    <w:rsid w:val="003A4F63"/>
    <w:rsid w:val="003A4FF0"/>
    <w:rsid w:val="003A533D"/>
    <w:rsid w:val="003A5883"/>
    <w:rsid w:val="003A58B4"/>
    <w:rsid w:val="003A590B"/>
    <w:rsid w:val="003A594D"/>
    <w:rsid w:val="003A5D3A"/>
    <w:rsid w:val="003A5E92"/>
    <w:rsid w:val="003A6328"/>
    <w:rsid w:val="003A688D"/>
    <w:rsid w:val="003A7163"/>
    <w:rsid w:val="003A7171"/>
    <w:rsid w:val="003A71FD"/>
    <w:rsid w:val="003A7326"/>
    <w:rsid w:val="003A74B4"/>
    <w:rsid w:val="003A757B"/>
    <w:rsid w:val="003A7592"/>
    <w:rsid w:val="003A7BAC"/>
    <w:rsid w:val="003B024F"/>
    <w:rsid w:val="003B0FA5"/>
    <w:rsid w:val="003B119F"/>
    <w:rsid w:val="003B15C3"/>
    <w:rsid w:val="003B15DB"/>
    <w:rsid w:val="003B1BEE"/>
    <w:rsid w:val="003B1C85"/>
    <w:rsid w:val="003B2142"/>
    <w:rsid w:val="003B21C7"/>
    <w:rsid w:val="003B24F2"/>
    <w:rsid w:val="003B37DA"/>
    <w:rsid w:val="003B380D"/>
    <w:rsid w:val="003B386F"/>
    <w:rsid w:val="003B3B4E"/>
    <w:rsid w:val="003B40CC"/>
    <w:rsid w:val="003B4139"/>
    <w:rsid w:val="003B425E"/>
    <w:rsid w:val="003B47A8"/>
    <w:rsid w:val="003B4980"/>
    <w:rsid w:val="003B4CF9"/>
    <w:rsid w:val="003B5245"/>
    <w:rsid w:val="003B5755"/>
    <w:rsid w:val="003B57C2"/>
    <w:rsid w:val="003B620B"/>
    <w:rsid w:val="003B717E"/>
    <w:rsid w:val="003B7551"/>
    <w:rsid w:val="003B770A"/>
    <w:rsid w:val="003B7989"/>
    <w:rsid w:val="003B7A2E"/>
    <w:rsid w:val="003B7D91"/>
    <w:rsid w:val="003B7EF9"/>
    <w:rsid w:val="003C0376"/>
    <w:rsid w:val="003C0696"/>
    <w:rsid w:val="003C0862"/>
    <w:rsid w:val="003C0899"/>
    <w:rsid w:val="003C0D59"/>
    <w:rsid w:val="003C128D"/>
    <w:rsid w:val="003C14E9"/>
    <w:rsid w:val="003C19A2"/>
    <w:rsid w:val="003C23C3"/>
    <w:rsid w:val="003C2484"/>
    <w:rsid w:val="003C2849"/>
    <w:rsid w:val="003C2A78"/>
    <w:rsid w:val="003C2B68"/>
    <w:rsid w:val="003C2BF1"/>
    <w:rsid w:val="003C361E"/>
    <w:rsid w:val="003C3F41"/>
    <w:rsid w:val="003C43A8"/>
    <w:rsid w:val="003C4FD2"/>
    <w:rsid w:val="003C5120"/>
    <w:rsid w:val="003C5A72"/>
    <w:rsid w:val="003C5F8F"/>
    <w:rsid w:val="003C60BA"/>
    <w:rsid w:val="003C67D4"/>
    <w:rsid w:val="003C6AB6"/>
    <w:rsid w:val="003C6EA9"/>
    <w:rsid w:val="003C6FBA"/>
    <w:rsid w:val="003C7A05"/>
    <w:rsid w:val="003C7AF3"/>
    <w:rsid w:val="003C7F68"/>
    <w:rsid w:val="003C7F85"/>
    <w:rsid w:val="003CEA40"/>
    <w:rsid w:val="003D0384"/>
    <w:rsid w:val="003D0451"/>
    <w:rsid w:val="003D0A33"/>
    <w:rsid w:val="003D15DF"/>
    <w:rsid w:val="003D1B56"/>
    <w:rsid w:val="003D28A6"/>
    <w:rsid w:val="003D30E7"/>
    <w:rsid w:val="003D472E"/>
    <w:rsid w:val="003D53EC"/>
    <w:rsid w:val="003D5D84"/>
    <w:rsid w:val="003D6694"/>
    <w:rsid w:val="003D6AE0"/>
    <w:rsid w:val="003D6CA2"/>
    <w:rsid w:val="003D6D54"/>
    <w:rsid w:val="003D6E9A"/>
    <w:rsid w:val="003D6FE3"/>
    <w:rsid w:val="003D7092"/>
    <w:rsid w:val="003D7D80"/>
    <w:rsid w:val="003E01BA"/>
    <w:rsid w:val="003E0A71"/>
    <w:rsid w:val="003E1164"/>
    <w:rsid w:val="003E15B7"/>
    <w:rsid w:val="003E17F2"/>
    <w:rsid w:val="003E22B3"/>
    <w:rsid w:val="003E2E85"/>
    <w:rsid w:val="003E30CA"/>
    <w:rsid w:val="003E326C"/>
    <w:rsid w:val="003E441C"/>
    <w:rsid w:val="003E47FC"/>
    <w:rsid w:val="003E5182"/>
    <w:rsid w:val="003E5430"/>
    <w:rsid w:val="003E625C"/>
    <w:rsid w:val="003E68AD"/>
    <w:rsid w:val="003E6C0F"/>
    <w:rsid w:val="003E7383"/>
    <w:rsid w:val="003E75E8"/>
    <w:rsid w:val="003E75F6"/>
    <w:rsid w:val="003E7703"/>
    <w:rsid w:val="003E78A0"/>
    <w:rsid w:val="003E7D98"/>
    <w:rsid w:val="003E7F27"/>
    <w:rsid w:val="003E7F5F"/>
    <w:rsid w:val="003F02D3"/>
    <w:rsid w:val="003F0526"/>
    <w:rsid w:val="003F0FD6"/>
    <w:rsid w:val="003F1956"/>
    <w:rsid w:val="003F1E99"/>
    <w:rsid w:val="003F1EB9"/>
    <w:rsid w:val="003F22B3"/>
    <w:rsid w:val="003F239E"/>
    <w:rsid w:val="003F2946"/>
    <w:rsid w:val="003F2972"/>
    <w:rsid w:val="003F2E4C"/>
    <w:rsid w:val="003F3282"/>
    <w:rsid w:val="003F350E"/>
    <w:rsid w:val="003F3D47"/>
    <w:rsid w:val="003F41AB"/>
    <w:rsid w:val="003F4309"/>
    <w:rsid w:val="003F44EB"/>
    <w:rsid w:val="003F4FBE"/>
    <w:rsid w:val="003F52CB"/>
    <w:rsid w:val="003F531D"/>
    <w:rsid w:val="003F5564"/>
    <w:rsid w:val="003F566B"/>
    <w:rsid w:val="003F581E"/>
    <w:rsid w:val="003F5F29"/>
    <w:rsid w:val="003F5F96"/>
    <w:rsid w:val="003F6455"/>
    <w:rsid w:val="003F661F"/>
    <w:rsid w:val="003F6677"/>
    <w:rsid w:val="003F66FD"/>
    <w:rsid w:val="003F67BA"/>
    <w:rsid w:val="003F70D9"/>
    <w:rsid w:val="003F735E"/>
    <w:rsid w:val="003F7708"/>
    <w:rsid w:val="003F7AA3"/>
    <w:rsid w:val="003F7B30"/>
    <w:rsid w:val="003F7EE3"/>
    <w:rsid w:val="00400196"/>
    <w:rsid w:val="0040039A"/>
    <w:rsid w:val="00400480"/>
    <w:rsid w:val="00400506"/>
    <w:rsid w:val="004005BE"/>
    <w:rsid w:val="00400844"/>
    <w:rsid w:val="00400C50"/>
    <w:rsid w:val="00401E81"/>
    <w:rsid w:val="004022F3"/>
    <w:rsid w:val="0040260D"/>
    <w:rsid w:val="0040265C"/>
    <w:rsid w:val="00402668"/>
    <w:rsid w:val="00402CE4"/>
    <w:rsid w:val="00402E28"/>
    <w:rsid w:val="00402EFB"/>
    <w:rsid w:val="00402FE3"/>
    <w:rsid w:val="004031C1"/>
    <w:rsid w:val="004033E3"/>
    <w:rsid w:val="00403E61"/>
    <w:rsid w:val="004042C1"/>
    <w:rsid w:val="00404634"/>
    <w:rsid w:val="004049CD"/>
    <w:rsid w:val="00404A21"/>
    <w:rsid w:val="00404A24"/>
    <w:rsid w:val="004057CF"/>
    <w:rsid w:val="0040580C"/>
    <w:rsid w:val="00405BA0"/>
    <w:rsid w:val="0040609B"/>
    <w:rsid w:val="00407203"/>
    <w:rsid w:val="0040762B"/>
    <w:rsid w:val="004079D9"/>
    <w:rsid w:val="004105D6"/>
    <w:rsid w:val="004106E6"/>
    <w:rsid w:val="004107AD"/>
    <w:rsid w:val="00410F29"/>
    <w:rsid w:val="00411554"/>
    <w:rsid w:val="00411759"/>
    <w:rsid w:val="00411C24"/>
    <w:rsid w:val="00411ECB"/>
    <w:rsid w:val="00412707"/>
    <w:rsid w:val="00412A38"/>
    <w:rsid w:val="00412AAC"/>
    <w:rsid w:val="00412E58"/>
    <w:rsid w:val="00413166"/>
    <w:rsid w:val="0041330D"/>
    <w:rsid w:val="004135DB"/>
    <w:rsid w:val="00413881"/>
    <w:rsid w:val="00413BC7"/>
    <w:rsid w:val="00413E72"/>
    <w:rsid w:val="00414328"/>
    <w:rsid w:val="00414403"/>
    <w:rsid w:val="00414529"/>
    <w:rsid w:val="0041484C"/>
    <w:rsid w:val="00414D17"/>
    <w:rsid w:val="0041574D"/>
    <w:rsid w:val="00415B69"/>
    <w:rsid w:val="00415F5E"/>
    <w:rsid w:val="00416371"/>
    <w:rsid w:val="00416524"/>
    <w:rsid w:val="00416F90"/>
    <w:rsid w:val="0041722F"/>
    <w:rsid w:val="00417453"/>
    <w:rsid w:val="00417F93"/>
    <w:rsid w:val="004203A9"/>
    <w:rsid w:val="004208DC"/>
    <w:rsid w:val="00420D87"/>
    <w:rsid w:val="0042109A"/>
    <w:rsid w:val="004213C7"/>
    <w:rsid w:val="00421565"/>
    <w:rsid w:val="00421818"/>
    <w:rsid w:val="00421DFF"/>
    <w:rsid w:val="00421F96"/>
    <w:rsid w:val="004222AD"/>
    <w:rsid w:val="004223D3"/>
    <w:rsid w:val="004226B8"/>
    <w:rsid w:val="00422AA9"/>
    <w:rsid w:val="004232AD"/>
    <w:rsid w:val="0042385A"/>
    <w:rsid w:val="00423CBF"/>
    <w:rsid w:val="00423E6B"/>
    <w:rsid w:val="00423F57"/>
    <w:rsid w:val="00424497"/>
    <w:rsid w:val="004251DA"/>
    <w:rsid w:val="00425692"/>
    <w:rsid w:val="00425730"/>
    <w:rsid w:val="004257A8"/>
    <w:rsid w:val="00425A93"/>
    <w:rsid w:val="00425CA8"/>
    <w:rsid w:val="00425FA9"/>
    <w:rsid w:val="004269C0"/>
    <w:rsid w:val="00426C15"/>
    <w:rsid w:val="00426E9D"/>
    <w:rsid w:val="0042703B"/>
    <w:rsid w:val="0042755E"/>
    <w:rsid w:val="004300C9"/>
    <w:rsid w:val="00430997"/>
    <w:rsid w:val="0043159E"/>
    <w:rsid w:val="004325F3"/>
    <w:rsid w:val="0043278C"/>
    <w:rsid w:val="004329A0"/>
    <w:rsid w:val="00432DA1"/>
    <w:rsid w:val="00432F2F"/>
    <w:rsid w:val="00433276"/>
    <w:rsid w:val="00433436"/>
    <w:rsid w:val="004334A6"/>
    <w:rsid w:val="00433612"/>
    <w:rsid w:val="00433786"/>
    <w:rsid w:val="00433AD7"/>
    <w:rsid w:val="0043439B"/>
    <w:rsid w:val="00434803"/>
    <w:rsid w:val="00434A63"/>
    <w:rsid w:val="00434A7F"/>
    <w:rsid w:val="00434C04"/>
    <w:rsid w:val="00434D71"/>
    <w:rsid w:val="00434E44"/>
    <w:rsid w:val="004354D7"/>
    <w:rsid w:val="004359E4"/>
    <w:rsid w:val="00435C21"/>
    <w:rsid w:val="00435E4E"/>
    <w:rsid w:val="0043643E"/>
    <w:rsid w:val="00436549"/>
    <w:rsid w:val="004372E6"/>
    <w:rsid w:val="00437C2E"/>
    <w:rsid w:val="00437C6D"/>
    <w:rsid w:val="004406D3"/>
    <w:rsid w:val="004414C9"/>
    <w:rsid w:val="0044176B"/>
    <w:rsid w:val="00441A41"/>
    <w:rsid w:val="00441E9B"/>
    <w:rsid w:val="00441F4E"/>
    <w:rsid w:val="00442106"/>
    <w:rsid w:val="0044210C"/>
    <w:rsid w:val="004423DF"/>
    <w:rsid w:val="00442960"/>
    <w:rsid w:val="00442D6F"/>
    <w:rsid w:val="00442F53"/>
    <w:rsid w:val="004435F8"/>
    <w:rsid w:val="0044376D"/>
    <w:rsid w:val="00443996"/>
    <w:rsid w:val="00443C97"/>
    <w:rsid w:val="0044483B"/>
    <w:rsid w:val="0044511E"/>
    <w:rsid w:val="004457A5"/>
    <w:rsid w:val="004457F9"/>
    <w:rsid w:val="00445C0B"/>
    <w:rsid w:val="00446127"/>
    <w:rsid w:val="004466C8"/>
    <w:rsid w:val="00447475"/>
    <w:rsid w:val="00447674"/>
    <w:rsid w:val="00447B0B"/>
    <w:rsid w:val="00447C39"/>
    <w:rsid w:val="00447EA3"/>
    <w:rsid w:val="00447F96"/>
    <w:rsid w:val="00450027"/>
    <w:rsid w:val="0045027B"/>
    <w:rsid w:val="00450745"/>
    <w:rsid w:val="00450A48"/>
    <w:rsid w:val="00450C83"/>
    <w:rsid w:val="00450F6E"/>
    <w:rsid w:val="004513B5"/>
    <w:rsid w:val="004513B9"/>
    <w:rsid w:val="004514A7"/>
    <w:rsid w:val="004515BD"/>
    <w:rsid w:val="004516DB"/>
    <w:rsid w:val="004518AD"/>
    <w:rsid w:val="004518C8"/>
    <w:rsid w:val="00451B72"/>
    <w:rsid w:val="00451C8D"/>
    <w:rsid w:val="004521AC"/>
    <w:rsid w:val="0045245D"/>
    <w:rsid w:val="00452460"/>
    <w:rsid w:val="00452586"/>
    <w:rsid w:val="00452D2C"/>
    <w:rsid w:val="00452E46"/>
    <w:rsid w:val="00453251"/>
    <w:rsid w:val="004535B7"/>
    <w:rsid w:val="00453FBF"/>
    <w:rsid w:val="00453FE4"/>
    <w:rsid w:val="00454206"/>
    <w:rsid w:val="00454644"/>
    <w:rsid w:val="00455296"/>
    <w:rsid w:val="004552C4"/>
    <w:rsid w:val="004553F1"/>
    <w:rsid w:val="004554E0"/>
    <w:rsid w:val="00455727"/>
    <w:rsid w:val="004563B6"/>
    <w:rsid w:val="004568C6"/>
    <w:rsid w:val="00456B02"/>
    <w:rsid w:val="00456E40"/>
    <w:rsid w:val="00456F7A"/>
    <w:rsid w:val="00457362"/>
    <w:rsid w:val="00457394"/>
    <w:rsid w:val="004574FF"/>
    <w:rsid w:val="004578B1"/>
    <w:rsid w:val="004579D9"/>
    <w:rsid w:val="00457B63"/>
    <w:rsid w:val="00460133"/>
    <w:rsid w:val="0046014D"/>
    <w:rsid w:val="004602D0"/>
    <w:rsid w:val="004607BB"/>
    <w:rsid w:val="00460A91"/>
    <w:rsid w:val="00460BAA"/>
    <w:rsid w:val="00460CB5"/>
    <w:rsid w:val="0046129F"/>
    <w:rsid w:val="00461D12"/>
    <w:rsid w:val="00461E39"/>
    <w:rsid w:val="00463F7E"/>
    <w:rsid w:val="0046428A"/>
    <w:rsid w:val="00464A1B"/>
    <w:rsid w:val="00464C5D"/>
    <w:rsid w:val="00464F56"/>
    <w:rsid w:val="004650F3"/>
    <w:rsid w:val="0046531D"/>
    <w:rsid w:val="00465877"/>
    <w:rsid w:val="00465B6B"/>
    <w:rsid w:val="00465EEC"/>
    <w:rsid w:val="00465F28"/>
    <w:rsid w:val="00466359"/>
    <w:rsid w:val="00466738"/>
    <w:rsid w:val="00466A8F"/>
    <w:rsid w:val="00466B04"/>
    <w:rsid w:val="00466D75"/>
    <w:rsid w:val="004670D7"/>
    <w:rsid w:val="00470363"/>
    <w:rsid w:val="00470956"/>
    <w:rsid w:val="00470EAB"/>
    <w:rsid w:val="00471341"/>
    <w:rsid w:val="0047177F"/>
    <w:rsid w:val="004717B3"/>
    <w:rsid w:val="00471A0D"/>
    <w:rsid w:val="00471A5A"/>
    <w:rsid w:val="00471B3E"/>
    <w:rsid w:val="0047265B"/>
    <w:rsid w:val="0047273E"/>
    <w:rsid w:val="00472AA8"/>
    <w:rsid w:val="00472BC7"/>
    <w:rsid w:val="00472E83"/>
    <w:rsid w:val="00472F92"/>
    <w:rsid w:val="004737F6"/>
    <w:rsid w:val="0047384F"/>
    <w:rsid w:val="004739C1"/>
    <w:rsid w:val="00473CF8"/>
    <w:rsid w:val="00473EC6"/>
    <w:rsid w:val="00473FA1"/>
    <w:rsid w:val="0047483A"/>
    <w:rsid w:val="00474AC8"/>
    <w:rsid w:val="00474CB5"/>
    <w:rsid w:val="00474FE5"/>
    <w:rsid w:val="00475038"/>
    <w:rsid w:val="004755A5"/>
    <w:rsid w:val="00475E55"/>
    <w:rsid w:val="004760C0"/>
    <w:rsid w:val="0047658E"/>
    <w:rsid w:val="00476945"/>
    <w:rsid w:val="00476A88"/>
    <w:rsid w:val="00477421"/>
    <w:rsid w:val="004803BC"/>
    <w:rsid w:val="004805B1"/>
    <w:rsid w:val="004809AD"/>
    <w:rsid w:val="00480DE3"/>
    <w:rsid w:val="00481BED"/>
    <w:rsid w:val="004820F2"/>
    <w:rsid w:val="004826AB"/>
    <w:rsid w:val="00483CAB"/>
    <w:rsid w:val="00484697"/>
    <w:rsid w:val="00484C16"/>
    <w:rsid w:val="00484E9E"/>
    <w:rsid w:val="00485434"/>
    <w:rsid w:val="0048548F"/>
    <w:rsid w:val="00485A39"/>
    <w:rsid w:val="00485CB6"/>
    <w:rsid w:val="00485D2F"/>
    <w:rsid w:val="004864CC"/>
    <w:rsid w:val="00486AB5"/>
    <w:rsid w:val="004902C2"/>
    <w:rsid w:val="00490500"/>
    <w:rsid w:val="004907FC"/>
    <w:rsid w:val="00490B1D"/>
    <w:rsid w:val="00490BE6"/>
    <w:rsid w:val="00490E72"/>
    <w:rsid w:val="00491867"/>
    <w:rsid w:val="004918AC"/>
    <w:rsid w:val="00491922"/>
    <w:rsid w:val="00491AAA"/>
    <w:rsid w:val="0049205E"/>
    <w:rsid w:val="00492253"/>
    <w:rsid w:val="00492338"/>
    <w:rsid w:val="00492FB4"/>
    <w:rsid w:val="0049330A"/>
    <w:rsid w:val="00493563"/>
    <w:rsid w:val="00493CC7"/>
    <w:rsid w:val="00494001"/>
    <w:rsid w:val="004941E9"/>
    <w:rsid w:val="004944B8"/>
    <w:rsid w:val="004945C0"/>
    <w:rsid w:val="004945E2"/>
    <w:rsid w:val="00494A12"/>
    <w:rsid w:val="00494D8E"/>
    <w:rsid w:val="00495BF2"/>
    <w:rsid w:val="00495E4A"/>
    <w:rsid w:val="00495F4C"/>
    <w:rsid w:val="004960A3"/>
    <w:rsid w:val="0049689C"/>
    <w:rsid w:val="00496B55"/>
    <w:rsid w:val="00496F95"/>
    <w:rsid w:val="00497601"/>
    <w:rsid w:val="0049771F"/>
    <w:rsid w:val="0049779D"/>
    <w:rsid w:val="00497DA4"/>
    <w:rsid w:val="00497DE0"/>
    <w:rsid w:val="004A00F5"/>
    <w:rsid w:val="004A08C9"/>
    <w:rsid w:val="004A0C87"/>
    <w:rsid w:val="004A10EC"/>
    <w:rsid w:val="004A1CF3"/>
    <w:rsid w:val="004A1FC2"/>
    <w:rsid w:val="004A24F2"/>
    <w:rsid w:val="004A270E"/>
    <w:rsid w:val="004A290A"/>
    <w:rsid w:val="004A2B9E"/>
    <w:rsid w:val="004A2BEE"/>
    <w:rsid w:val="004A3298"/>
    <w:rsid w:val="004A331C"/>
    <w:rsid w:val="004A33EF"/>
    <w:rsid w:val="004A349F"/>
    <w:rsid w:val="004A444B"/>
    <w:rsid w:val="004A4C8D"/>
    <w:rsid w:val="004A5505"/>
    <w:rsid w:val="004A5D46"/>
    <w:rsid w:val="004A633A"/>
    <w:rsid w:val="004A6448"/>
    <w:rsid w:val="004A65FC"/>
    <w:rsid w:val="004A6839"/>
    <w:rsid w:val="004A698F"/>
    <w:rsid w:val="004A6BC3"/>
    <w:rsid w:val="004A6D98"/>
    <w:rsid w:val="004A6F09"/>
    <w:rsid w:val="004A722D"/>
    <w:rsid w:val="004A7381"/>
    <w:rsid w:val="004A788B"/>
    <w:rsid w:val="004A7895"/>
    <w:rsid w:val="004A7DDA"/>
    <w:rsid w:val="004B028E"/>
    <w:rsid w:val="004B163D"/>
    <w:rsid w:val="004B1AD9"/>
    <w:rsid w:val="004B1D12"/>
    <w:rsid w:val="004B23EF"/>
    <w:rsid w:val="004B243B"/>
    <w:rsid w:val="004B25E5"/>
    <w:rsid w:val="004B26E6"/>
    <w:rsid w:val="004B2F87"/>
    <w:rsid w:val="004B3213"/>
    <w:rsid w:val="004B3675"/>
    <w:rsid w:val="004B39FB"/>
    <w:rsid w:val="004B3A2D"/>
    <w:rsid w:val="004B3A6D"/>
    <w:rsid w:val="004B3D58"/>
    <w:rsid w:val="004B4202"/>
    <w:rsid w:val="004B430F"/>
    <w:rsid w:val="004B49D6"/>
    <w:rsid w:val="004B4DDF"/>
    <w:rsid w:val="004B4F25"/>
    <w:rsid w:val="004B5344"/>
    <w:rsid w:val="004B54E8"/>
    <w:rsid w:val="004B57D4"/>
    <w:rsid w:val="004B59AB"/>
    <w:rsid w:val="004B59F6"/>
    <w:rsid w:val="004B5DF7"/>
    <w:rsid w:val="004B5DFC"/>
    <w:rsid w:val="004B6728"/>
    <w:rsid w:val="004B6770"/>
    <w:rsid w:val="004B67BC"/>
    <w:rsid w:val="004B6939"/>
    <w:rsid w:val="004B6A13"/>
    <w:rsid w:val="004B6C23"/>
    <w:rsid w:val="004B6DA6"/>
    <w:rsid w:val="004B72A1"/>
    <w:rsid w:val="004B7536"/>
    <w:rsid w:val="004B779D"/>
    <w:rsid w:val="004C08EE"/>
    <w:rsid w:val="004C0AD6"/>
    <w:rsid w:val="004C0BA1"/>
    <w:rsid w:val="004C0BC8"/>
    <w:rsid w:val="004C0F47"/>
    <w:rsid w:val="004C125E"/>
    <w:rsid w:val="004C12CA"/>
    <w:rsid w:val="004C1485"/>
    <w:rsid w:val="004C1ABD"/>
    <w:rsid w:val="004C1EB3"/>
    <w:rsid w:val="004C32B3"/>
    <w:rsid w:val="004C32C5"/>
    <w:rsid w:val="004C3889"/>
    <w:rsid w:val="004C39CE"/>
    <w:rsid w:val="004C3BAE"/>
    <w:rsid w:val="004C4065"/>
    <w:rsid w:val="004C41A6"/>
    <w:rsid w:val="004C49A0"/>
    <w:rsid w:val="004C4B7B"/>
    <w:rsid w:val="004C54A0"/>
    <w:rsid w:val="004C5D9F"/>
    <w:rsid w:val="004C5E7B"/>
    <w:rsid w:val="004C608D"/>
    <w:rsid w:val="004C61A5"/>
    <w:rsid w:val="004C6371"/>
    <w:rsid w:val="004C68A3"/>
    <w:rsid w:val="004C6A47"/>
    <w:rsid w:val="004C719D"/>
    <w:rsid w:val="004C7855"/>
    <w:rsid w:val="004C7F72"/>
    <w:rsid w:val="004D0202"/>
    <w:rsid w:val="004D042C"/>
    <w:rsid w:val="004D0451"/>
    <w:rsid w:val="004D08C5"/>
    <w:rsid w:val="004D1902"/>
    <w:rsid w:val="004D19DB"/>
    <w:rsid w:val="004D1B5B"/>
    <w:rsid w:val="004D1E4E"/>
    <w:rsid w:val="004D2029"/>
    <w:rsid w:val="004D2093"/>
    <w:rsid w:val="004D29E4"/>
    <w:rsid w:val="004D3AD0"/>
    <w:rsid w:val="004D3B2B"/>
    <w:rsid w:val="004D4AD4"/>
    <w:rsid w:val="004D540D"/>
    <w:rsid w:val="004D570F"/>
    <w:rsid w:val="004D5C1B"/>
    <w:rsid w:val="004D5CC2"/>
    <w:rsid w:val="004D5FBB"/>
    <w:rsid w:val="004D5FCB"/>
    <w:rsid w:val="004D5FD6"/>
    <w:rsid w:val="004D6058"/>
    <w:rsid w:val="004D6285"/>
    <w:rsid w:val="004D6343"/>
    <w:rsid w:val="004D644A"/>
    <w:rsid w:val="004D6A82"/>
    <w:rsid w:val="004D6C4E"/>
    <w:rsid w:val="004D6D06"/>
    <w:rsid w:val="004D6DC7"/>
    <w:rsid w:val="004D6EFA"/>
    <w:rsid w:val="004D6F5F"/>
    <w:rsid w:val="004D70F3"/>
    <w:rsid w:val="004D7265"/>
    <w:rsid w:val="004D72A4"/>
    <w:rsid w:val="004E0CDB"/>
    <w:rsid w:val="004E1018"/>
    <w:rsid w:val="004E10C9"/>
    <w:rsid w:val="004E1E24"/>
    <w:rsid w:val="004E3622"/>
    <w:rsid w:val="004E3BBB"/>
    <w:rsid w:val="004E3ED6"/>
    <w:rsid w:val="004E3FAE"/>
    <w:rsid w:val="004E43DD"/>
    <w:rsid w:val="004E4485"/>
    <w:rsid w:val="004E506B"/>
    <w:rsid w:val="004E5233"/>
    <w:rsid w:val="004E552A"/>
    <w:rsid w:val="004E60F9"/>
    <w:rsid w:val="004E6814"/>
    <w:rsid w:val="004E6E03"/>
    <w:rsid w:val="004E72EC"/>
    <w:rsid w:val="004E76A0"/>
    <w:rsid w:val="004E7BF6"/>
    <w:rsid w:val="004E7E99"/>
    <w:rsid w:val="004F0A47"/>
    <w:rsid w:val="004F0D7F"/>
    <w:rsid w:val="004F147E"/>
    <w:rsid w:val="004F191A"/>
    <w:rsid w:val="004F1AF8"/>
    <w:rsid w:val="004F22B4"/>
    <w:rsid w:val="004F2805"/>
    <w:rsid w:val="004F296E"/>
    <w:rsid w:val="004F2C17"/>
    <w:rsid w:val="004F2FB0"/>
    <w:rsid w:val="004F30AB"/>
    <w:rsid w:val="004F31A3"/>
    <w:rsid w:val="004F3573"/>
    <w:rsid w:val="004F37D1"/>
    <w:rsid w:val="004F3B5F"/>
    <w:rsid w:val="004F41BC"/>
    <w:rsid w:val="004F4A9E"/>
    <w:rsid w:val="004F50C3"/>
    <w:rsid w:val="004F50F4"/>
    <w:rsid w:val="004F542E"/>
    <w:rsid w:val="004F56D6"/>
    <w:rsid w:val="004F576F"/>
    <w:rsid w:val="004F632A"/>
    <w:rsid w:val="004F72D4"/>
    <w:rsid w:val="004F74B8"/>
    <w:rsid w:val="004F7E85"/>
    <w:rsid w:val="004F7EA4"/>
    <w:rsid w:val="00500056"/>
    <w:rsid w:val="005000E7"/>
    <w:rsid w:val="005008E1"/>
    <w:rsid w:val="005009CE"/>
    <w:rsid w:val="00500F1A"/>
    <w:rsid w:val="00501181"/>
    <w:rsid w:val="0050124A"/>
    <w:rsid w:val="005012AA"/>
    <w:rsid w:val="00501421"/>
    <w:rsid w:val="00501654"/>
    <w:rsid w:val="005019E2"/>
    <w:rsid w:val="00501C42"/>
    <w:rsid w:val="00501D75"/>
    <w:rsid w:val="00501DFE"/>
    <w:rsid w:val="00501F33"/>
    <w:rsid w:val="00502238"/>
    <w:rsid w:val="005023E4"/>
    <w:rsid w:val="00502591"/>
    <w:rsid w:val="00502685"/>
    <w:rsid w:val="00502939"/>
    <w:rsid w:val="00502EF4"/>
    <w:rsid w:val="0050312F"/>
    <w:rsid w:val="0050345F"/>
    <w:rsid w:val="00503DC8"/>
    <w:rsid w:val="00504389"/>
    <w:rsid w:val="00504D43"/>
    <w:rsid w:val="00504F9F"/>
    <w:rsid w:val="00505475"/>
    <w:rsid w:val="00505C7A"/>
    <w:rsid w:val="00506076"/>
    <w:rsid w:val="005060DE"/>
    <w:rsid w:val="005064A8"/>
    <w:rsid w:val="00506616"/>
    <w:rsid w:val="00506838"/>
    <w:rsid w:val="00506E9F"/>
    <w:rsid w:val="00506F69"/>
    <w:rsid w:val="0050715E"/>
    <w:rsid w:val="00507839"/>
    <w:rsid w:val="00507D38"/>
    <w:rsid w:val="00510329"/>
    <w:rsid w:val="00510591"/>
    <w:rsid w:val="005106C4"/>
    <w:rsid w:val="00510A65"/>
    <w:rsid w:val="00511987"/>
    <w:rsid w:val="00511BEE"/>
    <w:rsid w:val="00512225"/>
    <w:rsid w:val="00512327"/>
    <w:rsid w:val="00512578"/>
    <w:rsid w:val="00512DD6"/>
    <w:rsid w:val="00512DF2"/>
    <w:rsid w:val="005134B7"/>
    <w:rsid w:val="005137FF"/>
    <w:rsid w:val="005139C3"/>
    <w:rsid w:val="00513D3C"/>
    <w:rsid w:val="00513EA1"/>
    <w:rsid w:val="00513EB9"/>
    <w:rsid w:val="005142B5"/>
    <w:rsid w:val="00514400"/>
    <w:rsid w:val="00514659"/>
    <w:rsid w:val="005148F1"/>
    <w:rsid w:val="0051547D"/>
    <w:rsid w:val="005154ED"/>
    <w:rsid w:val="00515B4A"/>
    <w:rsid w:val="00515F84"/>
    <w:rsid w:val="0051615F"/>
    <w:rsid w:val="005161CF"/>
    <w:rsid w:val="005164F3"/>
    <w:rsid w:val="005167B7"/>
    <w:rsid w:val="00516DD2"/>
    <w:rsid w:val="00517209"/>
    <w:rsid w:val="00517410"/>
    <w:rsid w:val="00517542"/>
    <w:rsid w:val="005176B8"/>
    <w:rsid w:val="005179AA"/>
    <w:rsid w:val="00517A50"/>
    <w:rsid w:val="00520EB6"/>
    <w:rsid w:val="00520F4B"/>
    <w:rsid w:val="00521770"/>
    <w:rsid w:val="00521790"/>
    <w:rsid w:val="005217E7"/>
    <w:rsid w:val="005218F5"/>
    <w:rsid w:val="00521E68"/>
    <w:rsid w:val="0052207F"/>
    <w:rsid w:val="00522712"/>
    <w:rsid w:val="00522911"/>
    <w:rsid w:val="00522D61"/>
    <w:rsid w:val="00523E2F"/>
    <w:rsid w:val="00524881"/>
    <w:rsid w:val="00524900"/>
    <w:rsid w:val="00524C26"/>
    <w:rsid w:val="00524C6A"/>
    <w:rsid w:val="00524E5E"/>
    <w:rsid w:val="00525574"/>
    <w:rsid w:val="0052564B"/>
    <w:rsid w:val="00525D7D"/>
    <w:rsid w:val="0052646E"/>
    <w:rsid w:val="00526A65"/>
    <w:rsid w:val="00527291"/>
    <w:rsid w:val="005273CD"/>
    <w:rsid w:val="00527746"/>
    <w:rsid w:val="00527889"/>
    <w:rsid w:val="00527960"/>
    <w:rsid w:val="005279AD"/>
    <w:rsid w:val="005279D2"/>
    <w:rsid w:val="00527D5D"/>
    <w:rsid w:val="00527E9E"/>
    <w:rsid w:val="0053037B"/>
    <w:rsid w:val="00531638"/>
    <w:rsid w:val="005319D1"/>
    <w:rsid w:val="0053226A"/>
    <w:rsid w:val="0053296B"/>
    <w:rsid w:val="00532AB4"/>
    <w:rsid w:val="005330FE"/>
    <w:rsid w:val="00533127"/>
    <w:rsid w:val="00533756"/>
    <w:rsid w:val="00533962"/>
    <w:rsid w:val="00533DC1"/>
    <w:rsid w:val="00534091"/>
    <w:rsid w:val="00534102"/>
    <w:rsid w:val="0053432C"/>
    <w:rsid w:val="005343AB"/>
    <w:rsid w:val="0053495F"/>
    <w:rsid w:val="00534CB5"/>
    <w:rsid w:val="00535804"/>
    <w:rsid w:val="00535931"/>
    <w:rsid w:val="00535A78"/>
    <w:rsid w:val="0053615B"/>
    <w:rsid w:val="00536182"/>
    <w:rsid w:val="005363CA"/>
    <w:rsid w:val="005369A5"/>
    <w:rsid w:val="00536BA3"/>
    <w:rsid w:val="00536D11"/>
    <w:rsid w:val="00537282"/>
    <w:rsid w:val="00537832"/>
    <w:rsid w:val="00537C7F"/>
    <w:rsid w:val="00537D48"/>
    <w:rsid w:val="00540153"/>
    <w:rsid w:val="0054034F"/>
    <w:rsid w:val="00540B35"/>
    <w:rsid w:val="00540F16"/>
    <w:rsid w:val="00540F7C"/>
    <w:rsid w:val="00541180"/>
    <w:rsid w:val="00541C07"/>
    <w:rsid w:val="00541E70"/>
    <w:rsid w:val="00541F62"/>
    <w:rsid w:val="00541F63"/>
    <w:rsid w:val="005425E7"/>
    <w:rsid w:val="00542840"/>
    <w:rsid w:val="00542847"/>
    <w:rsid w:val="0054335A"/>
    <w:rsid w:val="0054379C"/>
    <w:rsid w:val="00543AA5"/>
    <w:rsid w:val="00543EDF"/>
    <w:rsid w:val="00544178"/>
    <w:rsid w:val="0054425D"/>
    <w:rsid w:val="005442E6"/>
    <w:rsid w:val="00544401"/>
    <w:rsid w:val="00544837"/>
    <w:rsid w:val="00544BA9"/>
    <w:rsid w:val="0054565A"/>
    <w:rsid w:val="00545D08"/>
    <w:rsid w:val="005462E1"/>
    <w:rsid w:val="00546770"/>
    <w:rsid w:val="005468AE"/>
    <w:rsid w:val="005468F4"/>
    <w:rsid w:val="005472BB"/>
    <w:rsid w:val="005473A1"/>
    <w:rsid w:val="00547514"/>
    <w:rsid w:val="00547840"/>
    <w:rsid w:val="00547CF5"/>
    <w:rsid w:val="00550502"/>
    <w:rsid w:val="00550E07"/>
    <w:rsid w:val="00551468"/>
    <w:rsid w:val="00552026"/>
    <w:rsid w:val="00552AC8"/>
    <w:rsid w:val="00553038"/>
    <w:rsid w:val="00553380"/>
    <w:rsid w:val="00553627"/>
    <w:rsid w:val="0055384E"/>
    <w:rsid w:val="005538DF"/>
    <w:rsid w:val="0055485E"/>
    <w:rsid w:val="00554C8A"/>
    <w:rsid w:val="00555033"/>
    <w:rsid w:val="005551CF"/>
    <w:rsid w:val="00555637"/>
    <w:rsid w:val="00555C41"/>
    <w:rsid w:val="005568BF"/>
    <w:rsid w:val="005569CB"/>
    <w:rsid w:val="00556A38"/>
    <w:rsid w:val="00556F10"/>
    <w:rsid w:val="005573E9"/>
    <w:rsid w:val="005579FE"/>
    <w:rsid w:val="00557B8D"/>
    <w:rsid w:val="00557BFC"/>
    <w:rsid w:val="0056008B"/>
    <w:rsid w:val="005600A4"/>
    <w:rsid w:val="00560201"/>
    <w:rsid w:val="005603BE"/>
    <w:rsid w:val="005608D1"/>
    <w:rsid w:val="00560CA1"/>
    <w:rsid w:val="00561110"/>
    <w:rsid w:val="005613FC"/>
    <w:rsid w:val="00561736"/>
    <w:rsid w:val="00561EA4"/>
    <w:rsid w:val="00562097"/>
    <w:rsid w:val="00562108"/>
    <w:rsid w:val="00562342"/>
    <w:rsid w:val="00562FF6"/>
    <w:rsid w:val="005633B3"/>
    <w:rsid w:val="0056348C"/>
    <w:rsid w:val="0056373E"/>
    <w:rsid w:val="0056427C"/>
    <w:rsid w:val="0056587F"/>
    <w:rsid w:val="00565B0F"/>
    <w:rsid w:val="00565C01"/>
    <w:rsid w:val="00566143"/>
    <w:rsid w:val="005663C5"/>
    <w:rsid w:val="00566567"/>
    <w:rsid w:val="0056728B"/>
    <w:rsid w:val="005674D8"/>
    <w:rsid w:val="005677D9"/>
    <w:rsid w:val="00567825"/>
    <w:rsid w:val="00567DC5"/>
    <w:rsid w:val="00570103"/>
    <w:rsid w:val="005704BF"/>
    <w:rsid w:val="00570660"/>
    <w:rsid w:val="00570748"/>
    <w:rsid w:val="005707CA"/>
    <w:rsid w:val="00570C33"/>
    <w:rsid w:val="00570F6D"/>
    <w:rsid w:val="005710E6"/>
    <w:rsid w:val="0057129B"/>
    <w:rsid w:val="00571C23"/>
    <w:rsid w:val="00571E62"/>
    <w:rsid w:val="00572510"/>
    <w:rsid w:val="00572F3A"/>
    <w:rsid w:val="005735B1"/>
    <w:rsid w:val="00573FDB"/>
    <w:rsid w:val="0057413D"/>
    <w:rsid w:val="005753F1"/>
    <w:rsid w:val="00575C1C"/>
    <w:rsid w:val="00575C6E"/>
    <w:rsid w:val="005768F7"/>
    <w:rsid w:val="00576BC6"/>
    <w:rsid w:val="00576E1A"/>
    <w:rsid w:val="00577413"/>
    <w:rsid w:val="0057779F"/>
    <w:rsid w:val="00577B0A"/>
    <w:rsid w:val="00580AC0"/>
    <w:rsid w:val="00580F33"/>
    <w:rsid w:val="00581323"/>
    <w:rsid w:val="0058154D"/>
    <w:rsid w:val="0058183B"/>
    <w:rsid w:val="00581ACF"/>
    <w:rsid w:val="00581D63"/>
    <w:rsid w:val="00581DAC"/>
    <w:rsid w:val="005835E9"/>
    <w:rsid w:val="005837B5"/>
    <w:rsid w:val="0058392E"/>
    <w:rsid w:val="0058408F"/>
    <w:rsid w:val="0058473E"/>
    <w:rsid w:val="00584AC7"/>
    <w:rsid w:val="005860B0"/>
    <w:rsid w:val="005861FD"/>
    <w:rsid w:val="00586555"/>
    <w:rsid w:val="00586617"/>
    <w:rsid w:val="00587277"/>
    <w:rsid w:val="005875F3"/>
    <w:rsid w:val="0058776A"/>
    <w:rsid w:val="00587AAC"/>
    <w:rsid w:val="00587F0C"/>
    <w:rsid w:val="005901C6"/>
    <w:rsid w:val="00590F59"/>
    <w:rsid w:val="00590F72"/>
    <w:rsid w:val="00591143"/>
    <w:rsid w:val="005912A5"/>
    <w:rsid w:val="005914AB"/>
    <w:rsid w:val="00591882"/>
    <w:rsid w:val="00591C68"/>
    <w:rsid w:val="00591EA9"/>
    <w:rsid w:val="00592907"/>
    <w:rsid w:val="00592A9A"/>
    <w:rsid w:val="0059338B"/>
    <w:rsid w:val="00593577"/>
    <w:rsid w:val="00594386"/>
    <w:rsid w:val="00594646"/>
    <w:rsid w:val="00594910"/>
    <w:rsid w:val="00594FDA"/>
    <w:rsid w:val="00595C1F"/>
    <w:rsid w:val="00595CF2"/>
    <w:rsid w:val="005960A2"/>
    <w:rsid w:val="00596378"/>
    <w:rsid w:val="005966C5"/>
    <w:rsid w:val="00596738"/>
    <w:rsid w:val="00596BD1"/>
    <w:rsid w:val="005972DE"/>
    <w:rsid w:val="0059767B"/>
    <w:rsid w:val="00597D52"/>
    <w:rsid w:val="00597E07"/>
    <w:rsid w:val="005A061A"/>
    <w:rsid w:val="005A081E"/>
    <w:rsid w:val="005A0857"/>
    <w:rsid w:val="005A1036"/>
    <w:rsid w:val="005A14DE"/>
    <w:rsid w:val="005A18B4"/>
    <w:rsid w:val="005A21B0"/>
    <w:rsid w:val="005A233D"/>
    <w:rsid w:val="005A26D3"/>
    <w:rsid w:val="005A34BF"/>
    <w:rsid w:val="005A3748"/>
    <w:rsid w:val="005A3CD9"/>
    <w:rsid w:val="005A4114"/>
    <w:rsid w:val="005A4234"/>
    <w:rsid w:val="005A439F"/>
    <w:rsid w:val="005A44F6"/>
    <w:rsid w:val="005A467E"/>
    <w:rsid w:val="005A4CD5"/>
    <w:rsid w:val="005A4F6C"/>
    <w:rsid w:val="005A54A3"/>
    <w:rsid w:val="005A56E5"/>
    <w:rsid w:val="005A5C40"/>
    <w:rsid w:val="005A611A"/>
    <w:rsid w:val="005A626E"/>
    <w:rsid w:val="005A64A7"/>
    <w:rsid w:val="005A70F3"/>
    <w:rsid w:val="005A7242"/>
    <w:rsid w:val="005A7991"/>
    <w:rsid w:val="005A7CB6"/>
    <w:rsid w:val="005B0023"/>
    <w:rsid w:val="005B005F"/>
    <w:rsid w:val="005B04A6"/>
    <w:rsid w:val="005B0541"/>
    <w:rsid w:val="005B066D"/>
    <w:rsid w:val="005B079A"/>
    <w:rsid w:val="005B0898"/>
    <w:rsid w:val="005B1093"/>
    <w:rsid w:val="005B12FD"/>
    <w:rsid w:val="005B131B"/>
    <w:rsid w:val="005B13D6"/>
    <w:rsid w:val="005B175A"/>
    <w:rsid w:val="005B1773"/>
    <w:rsid w:val="005B260D"/>
    <w:rsid w:val="005B2A4E"/>
    <w:rsid w:val="005B2E2A"/>
    <w:rsid w:val="005B33BA"/>
    <w:rsid w:val="005B4445"/>
    <w:rsid w:val="005B4735"/>
    <w:rsid w:val="005B4B82"/>
    <w:rsid w:val="005B4F48"/>
    <w:rsid w:val="005B50CD"/>
    <w:rsid w:val="005B5267"/>
    <w:rsid w:val="005B5793"/>
    <w:rsid w:val="005B5E5C"/>
    <w:rsid w:val="005B63D3"/>
    <w:rsid w:val="005B65E7"/>
    <w:rsid w:val="005B6A06"/>
    <w:rsid w:val="005B7383"/>
    <w:rsid w:val="005B74A8"/>
    <w:rsid w:val="005C07BF"/>
    <w:rsid w:val="005C0B0C"/>
    <w:rsid w:val="005C0CAD"/>
    <w:rsid w:val="005C1261"/>
    <w:rsid w:val="005C16AD"/>
    <w:rsid w:val="005C17C7"/>
    <w:rsid w:val="005C225A"/>
    <w:rsid w:val="005C2361"/>
    <w:rsid w:val="005C26B5"/>
    <w:rsid w:val="005C2C80"/>
    <w:rsid w:val="005C2CA3"/>
    <w:rsid w:val="005C2E2B"/>
    <w:rsid w:val="005C3676"/>
    <w:rsid w:val="005C431C"/>
    <w:rsid w:val="005C438C"/>
    <w:rsid w:val="005C43D2"/>
    <w:rsid w:val="005C4408"/>
    <w:rsid w:val="005C48DC"/>
    <w:rsid w:val="005C4942"/>
    <w:rsid w:val="005C49E8"/>
    <w:rsid w:val="005C4D0D"/>
    <w:rsid w:val="005C5024"/>
    <w:rsid w:val="005C5485"/>
    <w:rsid w:val="005C5B1E"/>
    <w:rsid w:val="005C6007"/>
    <w:rsid w:val="005C6137"/>
    <w:rsid w:val="005C6677"/>
    <w:rsid w:val="005C69D7"/>
    <w:rsid w:val="005C6BDE"/>
    <w:rsid w:val="005C6E68"/>
    <w:rsid w:val="005C6EB8"/>
    <w:rsid w:val="005C6F58"/>
    <w:rsid w:val="005C6F67"/>
    <w:rsid w:val="005C72F3"/>
    <w:rsid w:val="005C74E3"/>
    <w:rsid w:val="005C7DCA"/>
    <w:rsid w:val="005C7F80"/>
    <w:rsid w:val="005D0579"/>
    <w:rsid w:val="005D0716"/>
    <w:rsid w:val="005D1126"/>
    <w:rsid w:val="005D1C0A"/>
    <w:rsid w:val="005D1C57"/>
    <w:rsid w:val="005D1CE9"/>
    <w:rsid w:val="005D1E01"/>
    <w:rsid w:val="005D1E06"/>
    <w:rsid w:val="005D25EE"/>
    <w:rsid w:val="005D3AAE"/>
    <w:rsid w:val="005D3B00"/>
    <w:rsid w:val="005D3F63"/>
    <w:rsid w:val="005D4133"/>
    <w:rsid w:val="005D4467"/>
    <w:rsid w:val="005D453B"/>
    <w:rsid w:val="005D4A53"/>
    <w:rsid w:val="005D55A0"/>
    <w:rsid w:val="005D5797"/>
    <w:rsid w:val="005D5FA0"/>
    <w:rsid w:val="005D6665"/>
    <w:rsid w:val="005D796C"/>
    <w:rsid w:val="005E00A1"/>
    <w:rsid w:val="005E06A8"/>
    <w:rsid w:val="005E0778"/>
    <w:rsid w:val="005E0B9F"/>
    <w:rsid w:val="005E0D92"/>
    <w:rsid w:val="005E16D0"/>
    <w:rsid w:val="005E203A"/>
    <w:rsid w:val="005E24B5"/>
    <w:rsid w:val="005E2668"/>
    <w:rsid w:val="005E30C2"/>
    <w:rsid w:val="005E3C6F"/>
    <w:rsid w:val="005E3D25"/>
    <w:rsid w:val="005E3FD0"/>
    <w:rsid w:val="005E453D"/>
    <w:rsid w:val="005E48E7"/>
    <w:rsid w:val="005E5DFB"/>
    <w:rsid w:val="005E5E3D"/>
    <w:rsid w:val="005E5F23"/>
    <w:rsid w:val="005E6645"/>
    <w:rsid w:val="005E67CC"/>
    <w:rsid w:val="005E6870"/>
    <w:rsid w:val="005E6973"/>
    <w:rsid w:val="005E6FEA"/>
    <w:rsid w:val="005E70F1"/>
    <w:rsid w:val="005F00FB"/>
    <w:rsid w:val="005F0108"/>
    <w:rsid w:val="005F0314"/>
    <w:rsid w:val="005F05F0"/>
    <w:rsid w:val="005F062E"/>
    <w:rsid w:val="005F0F2E"/>
    <w:rsid w:val="005F0F42"/>
    <w:rsid w:val="005F0FBF"/>
    <w:rsid w:val="005F142A"/>
    <w:rsid w:val="005F15EC"/>
    <w:rsid w:val="005F1FCB"/>
    <w:rsid w:val="005F22A9"/>
    <w:rsid w:val="005F23CB"/>
    <w:rsid w:val="005F2552"/>
    <w:rsid w:val="005F25C9"/>
    <w:rsid w:val="005F2CA2"/>
    <w:rsid w:val="005F2D45"/>
    <w:rsid w:val="005F3FD4"/>
    <w:rsid w:val="005F402B"/>
    <w:rsid w:val="005F40A5"/>
    <w:rsid w:val="005F41A0"/>
    <w:rsid w:val="005F4308"/>
    <w:rsid w:val="005F4316"/>
    <w:rsid w:val="005F46C9"/>
    <w:rsid w:val="005F4873"/>
    <w:rsid w:val="005F49DA"/>
    <w:rsid w:val="005F4C3D"/>
    <w:rsid w:val="005F4E83"/>
    <w:rsid w:val="005F5097"/>
    <w:rsid w:val="005F5785"/>
    <w:rsid w:val="005F66DE"/>
    <w:rsid w:val="005F69A6"/>
    <w:rsid w:val="005F6E8A"/>
    <w:rsid w:val="005F7105"/>
    <w:rsid w:val="005F751C"/>
    <w:rsid w:val="005F7AED"/>
    <w:rsid w:val="0060004D"/>
    <w:rsid w:val="006007CD"/>
    <w:rsid w:val="00600A7D"/>
    <w:rsid w:val="00600C95"/>
    <w:rsid w:val="00600D10"/>
    <w:rsid w:val="00600E6C"/>
    <w:rsid w:val="00601239"/>
    <w:rsid w:val="0060144A"/>
    <w:rsid w:val="006014CC"/>
    <w:rsid w:val="00601A48"/>
    <w:rsid w:val="00601DDF"/>
    <w:rsid w:val="00602CBC"/>
    <w:rsid w:val="00602E61"/>
    <w:rsid w:val="00603125"/>
    <w:rsid w:val="006038F0"/>
    <w:rsid w:val="00603B5F"/>
    <w:rsid w:val="00603E2C"/>
    <w:rsid w:val="006040BA"/>
    <w:rsid w:val="006041F3"/>
    <w:rsid w:val="00604AE8"/>
    <w:rsid w:val="0060574D"/>
    <w:rsid w:val="00605A0A"/>
    <w:rsid w:val="00605C30"/>
    <w:rsid w:val="00605DF9"/>
    <w:rsid w:val="00605EF9"/>
    <w:rsid w:val="006067F0"/>
    <w:rsid w:val="0060695B"/>
    <w:rsid w:val="006069A6"/>
    <w:rsid w:val="00607029"/>
    <w:rsid w:val="0060706D"/>
    <w:rsid w:val="0060766D"/>
    <w:rsid w:val="00607BAE"/>
    <w:rsid w:val="00607BFF"/>
    <w:rsid w:val="00607C02"/>
    <w:rsid w:val="006107E9"/>
    <w:rsid w:val="00610B9F"/>
    <w:rsid w:val="00610F93"/>
    <w:rsid w:val="00611257"/>
    <w:rsid w:val="0061134C"/>
    <w:rsid w:val="00611975"/>
    <w:rsid w:val="00611E17"/>
    <w:rsid w:val="00611E48"/>
    <w:rsid w:val="00612E62"/>
    <w:rsid w:val="00613A83"/>
    <w:rsid w:val="00613E6A"/>
    <w:rsid w:val="00614284"/>
    <w:rsid w:val="006143D0"/>
    <w:rsid w:val="006147BA"/>
    <w:rsid w:val="00614916"/>
    <w:rsid w:val="00614BD4"/>
    <w:rsid w:val="00614E9E"/>
    <w:rsid w:val="0061505A"/>
    <w:rsid w:val="006151A4"/>
    <w:rsid w:val="00615628"/>
    <w:rsid w:val="00615B2B"/>
    <w:rsid w:val="00615BBE"/>
    <w:rsid w:val="00616169"/>
    <w:rsid w:val="00616276"/>
    <w:rsid w:val="006164E6"/>
    <w:rsid w:val="0061676E"/>
    <w:rsid w:val="00617114"/>
    <w:rsid w:val="00617303"/>
    <w:rsid w:val="00617A9D"/>
    <w:rsid w:val="00617BC4"/>
    <w:rsid w:val="00617EFD"/>
    <w:rsid w:val="0062067E"/>
    <w:rsid w:val="006207A3"/>
    <w:rsid w:val="00621446"/>
    <w:rsid w:val="00621EB3"/>
    <w:rsid w:val="0062225C"/>
    <w:rsid w:val="00622403"/>
    <w:rsid w:val="00622E5C"/>
    <w:rsid w:val="00623085"/>
    <w:rsid w:val="00623283"/>
    <w:rsid w:val="00623737"/>
    <w:rsid w:val="00623AA0"/>
    <w:rsid w:val="00623E07"/>
    <w:rsid w:val="00624933"/>
    <w:rsid w:val="006250E1"/>
    <w:rsid w:val="00625743"/>
    <w:rsid w:val="00626325"/>
    <w:rsid w:val="00626365"/>
    <w:rsid w:val="006268AE"/>
    <w:rsid w:val="00626E6A"/>
    <w:rsid w:val="00626FDA"/>
    <w:rsid w:val="006271B6"/>
    <w:rsid w:val="006278A2"/>
    <w:rsid w:val="006279BE"/>
    <w:rsid w:val="00627A7D"/>
    <w:rsid w:val="00627BC9"/>
    <w:rsid w:val="00627E58"/>
    <w:rsid w:val="00627F5F"/>
    <w:rsid w:val="00630090"/>
    <w:rsid w:val="0063025E"/>
    <w:rsid w:val="006302B2"/>
    <w:rsid w:val="00630409"/>
    <w:rsid w:val="00630967"/>
    <w:rsid w:val="00630B74"/>
    <w:rsid w:val="00631269"/>
    <w:rsid w:val="00631302"/>
    <w:rsid w:val="0063198A"/>
    <w:rsid w:val="00631B05"/>
    <w:rsid w:val="00632B4B"/>
    <w:rsid w:val="00632E4B"/>
    <w:rsid w:val="0063388D"/>
    <w:rsid w:val="006339CC"/>
    <w:rsid w:val="00633AB3"/>
    <w:rsid w:val="00634576"/>
    <w:rsid w:val="00634EAE"/>
    <w:rsid w:val="00635807"/>
    <w:rsid w:val="00635A05"/>
    <w:rsid w:val="00635AEB"/>
    <w:rsid w:val="00635CCD"/>
    <w:rsid w:val="00635E43"/>
    <w:rsid w:val="006362A0"/>
    <w:rsid w:val="00636B00"/>
    <w:rsid w:val="00636D23"/>
    <w:rsid w:val="006370ED"/>
    <w:rsid w:val="00637150"/>
    <w:rsid w:val="0063739A"/>
    <w:rsid w:val="00637867"/>
    <w:rsid w:val="00637F75"/>
    <w:rsid w:val="0064022D"/>
    <w:rsid w:val="006409DA"/>
    <w:rsid w:val="006409EA"/>
    <w:rsid w:val="00640FB2"/>
    <w:rsid w:val="006415A9"/>
    <w:rsid w:val="00641A00"/>
    <w:rsid w:val="00641A2E"/>
    <w:rsid w:val="00641AE2"/>
    <w:rsid w:val="00642114"/>
    <w:rsid w:val="006422B8"/>
    <w:rsid w:val="006429ED"/>
    <w:rsid w:val="00642C9E"/>
    <w:rsid w:val="006435E6"/>
    <w:rsid w:val="006438F2"/>
    <w:rsid w:val="00643ABE"/>
    <w:rsid w:val="00643FDD"/>
    <w:rsid w:val="006446B7"/>
    <w:rsid w:val="006446DD"/>
    <w:rsid w:val="00644CED"/>
    <w:rsid w:val="0064517F"/>
    <w:rsid w:val="00645181"/>
    <w:rsid w:val="00645B2E"/>
    <w:rsid w:val="00646A50"/>
    <w:rsid w:val="006474F1"/>
    <w:rsid w:val="006476D8"/>
    <w:rsid w:val="00647933"/>
    <w:rsid w:val="006479C3"/>
    <w:rsid w:val="00647D8B"/>
    <w:rsid w:val="0065037F"/>
    <w:rsid w:val="00650490"/>
    <w:rsid w:val="00650523"/>
    <w:rsid w:val="00650A19"/>
    <w:rsid w:val="00651515"/>
    <w:rsid w:val="00651882"/>
    <w:rsid w:val="00651AB4"/>
    <w:rsid w:val="00651CAD"/>
    <w:rsid w:val="00651CF6"/>
    <w:rsid w:val="00651FDF"/>
    <w:rsid w:val="006520ED"/>
    <w:rsid w:val="00652B0E"/>
    <w:rsid w:val="00652B23"/>
    <w:rsid w:val="00652EAE"/>
    <w:rsid w:val="00652EFE"/>
    <w:rsid w:val="00653169"/>
    <w:rsid w:val="00653413"/>
    <w:rsid w:val="00653BB1"/>
    <w:rsid w:val="00653E73"/>
    <w:rsid w:val="00654029"/>
    <w:rsid w:val="0065419F"/>
    <w:rsid w:val="006543F8"/>
    <w:rsid w:val="006545C9"/>
    <w:rsid w:val="006545DC"/>
    <w:rsid w:val="00654829"/>
    <w:rsid w:val="0065498C"/>
    <w:rsid w:val="006552C1"/>
    <w:rsid w:val="006553A3"/>
    <w:rsid w:val="006556C6"/>
    <w:rsid w:val="00655816"/>
    <w:rsid w:val="00655D1C"/>
    <w:rsid w:val="006560A9"/>
    <w:rsid w:val="0065683B"/>
    <w:rsid w:val="0065685F"/>
    <w:rsid w:val="00656898"/>
    <w:rsid w:val="00656C14"/>
    <w:rsid w:val="00657646"/>
    <w:rsid w:val="006600C6"/>
    <w:rsid w:val="006604C6"/>
    <w:rsid w:val="00660596"/>
    <w:rsid w:val="0066078B"/>
    <w:rsid w:val="00660BF0"/>
    <w:rsid w:val="00660D96"/>
    <w:rsid w:val="00661030"/>
    <w:rsid w:val="006616ED"/>
    <w:rsid w:val="0066193F"/>
    <w:rsid w:val="00662078"/>
    <w:rsid w:val="0066213D"/>
    <w:rsid w:val="00662214"/>
    <w:rsid w:val="006624D2"/>
    <w:rsid w:val="006626B5"/>
    <w:rsid w:val="00662BF9"/>
    <w:rsid w:val="00663073"/>
    <w:rsid w:val="00663375"/>
    <w:rsid w:val="0066348F"/>
    <w:rsid w:val="0066363D"/>
    <w:rsid w:val="006649DE"/>
    <w:rsid w:val="00664B04"/>
    <w:rsid w:val="00664C70"/>
    <w:rsid w:val="0066543D"/>
    <w:rsid w:val="00665BBF"/>
    <w:rsid w:val="00666851"/>
    <w:rsid w:val="006674A3"/>
    <w:rsid w:val="006674FF"/>
    <w:rsid w:val="00667644"/>
    <w:rsid w:val="006676B7"/>
    <w:rsid w:val="00667C2A"/>
    <w:rsid w:val="00667DA5"/>
    <w:rsid w:val="00670381"/>
    <w:rsid w:val="00670B86"/>
    <w:rsid w:val="006715AC"/>
    <w:rsid w:val="00671E4E"/>
    <w:rsid w:val="00671F73"/>
    <w:rsid w:val="00672442"/>
    <w:rsid w:val="00672562"/>
    <w:rsid w:val="00672AFC"/>
    <w:rsid w:val="00672CD8"/>
    <w:rsid w:val="00672FAF"/>
    <w:rsid w:val="00673402"/>
    <w:rsid w:val="006736DE"/>
    <w:rsid w:val="00673935"/>
    <w:rsid w:val="00673969"/>
    <w:rsid w:val="00673C45"/>
    <w:rsid w:val="00673D77"/>
    <w:rsid w:val="00673EE0"/>
    <w:rsid w:val="00674539"/>
    <w:rsid w:val="006746E2"/>
    <w:rsid w:val="00674989"/>
    <w:rsid w:val="00674DB8"/>
    <w:rsid w:val="0067599C"/>
    <w:rsid w:val="00675A2E"/>
    <w:rsid w:val="00675A76"/>
    <w:rsid w:val="00675BCC"/>
    <w:rsid w:val="00675E03"/>
    <w:rsid w:val="006776AB"/>
    <w:rsid w:val="00677BE5"/>
    <w:rsid w:val="00677C9B"/>
    <w:rsid w:val="00677FFD"/>
    <w:rsid w:val="00680361"/>
    <w:rsid w:val="006807B2"/>
    <w:rsid w:val="006809D3"/>
    <w:rsid w:val="00680C2F"/>
    <w:rsid w:val="00680CBA"/>
    <w:rsid w:val="0068146A"/>
    <w:rsid w:val="00681BB1"/>
    <w:rsid w:val="0068227E"/>
    <w:rsid w:val="006822DC"/>
    <w:rsid w:val="0068265D"/>
    <w:rsid w:val="0068297A"/>
    <w:rsid w:val="00682B1D"/>
    <w:rsid w:val="00682CF7"/>
    <w:rsid w:val="00683340"/>
    <w:rsid w:val="0068356C"/>
    <w:rsid w:val="00683598"/>
    <w:rsid w:val="006836B7"/>
    <w:rsid w:val="00683A7C"/>
    <w:rsid w:val="00683B58"/>
    <w:rsid w:val="00683E5B"/>
    <w:rsid w:val="006841E2"/>
    <w:rsid w:val="0068489E"/>
    <w:rsid w:val="00685358"/>
    <w:rsid w:val="0068539A"/>
    <w:rsid w:val="00685E47"/>
    <w:rsid w:val="00685FCA"/>
    <w:rsid w:val="00686633"/>
    <w:rsid w:val="006867C3"/>
    <w:rsid w:val="00686934"/>
    <w:rsid w:val="00686E62"/>
    <w:rsid w:val="00686ECB"/>
    <w:rsid w:val="00687326"/>
    <w:rsid w:val="006874D3"/>
    <w:rsid w:val="006877CF"/>
    <w:rsid w:val="00687B35"/>
    <w:rsid w:val="00687B72"/>
    <w:rsid w:val="00690976"/>
    <w:rsid w:val="0069102B"/>
    <w:rsid w:val="00691340"/>
    <w:rsid w:val="0069194F"/>
    <w:rsid w:val="00691B59"/>
    <w:rsid w:val="00691B89"/>
    <w:rsid w:val="00691EFF"/>
    <w:rsid w:val="0069204E"/>
    <w:rsid w:val="006920FF"/>
    <w:rsid w:val="00692101"/>
    <w:rsid w:val="006921B2"/>
    <w:rsid w:val="006926E3"/>
    <w:rsid w:val="006926E9"/>
    <w:rsid w:val="00692967"/>
    <w:rsid w:val="00692BDA"/>
    <w:rsid w:val="00692E9A"/>
    <w:rsid w:val="006937BF"/>
    <w:rsid w:val="00694072"/>
    <w:rsid w:val="00694468"/>
    <w:rsid w:val="006946B2"/>
    <w:rsid w:val="00694744"/>
    <w:rsid w:val="00694991"/>
    <w:rsid w:val="00694FB1"/>
    <w:rsid w:val="006951A9"/>
    <w:rsid w:val="00695587"/>
    <w:rsid w:val="0069678A"/>
    <w:rsid w:val="0069697E"/>
    <w:rsid w:val="00696BC1"/>
    <w:rsid w:val="0069722B"/>
    <w:rsid w:val="0069742A"/>
    <w:rsid w:val="00697665"/>
    <w:rsid w:val="0069782F"/>
    <w:rsid w:val="006A03D1"/>
    <w:rsid w:val="006A04D3"/>
    <w:rsid w:val="006A0524"/>
    <w:rsid w:val="006A0AE4"/>
    <w:rsid w:val="006A0E9E"/>
    <w:rsid w:val="006A1267"/>
    <w:rsid w:val="006A1290"/>
    <w:rsid w:val="006A1377"/>
    <w:rsid w:val="006A13AB"/>
    <w:rsid w:val="006A1437"/>
    <w:rsid w:val="006A145E"/>
    <w:rsid w:val="006A17D5"/>
    <w:rsid w:val="006A1F3C"/>
    <w:rsid w:val="006A2317"/>
    <w:rsid w:val="006A2361"/>
    <w:rsid w:val="006A25AB"/>
    <w:rsid w:val="006A25BF"/>
    <w:rsid w:val="006A2678"/>
    <w:rsid w:val="006A2C2C"/>
    <w:rsid w:val="006A2E1B"/>
    <w:rsid w:val="006A2F76"/>
    <w:rsid w:val="006A3068"/>
    <w:rsid w:val="006A3260"/>
    <w:rsid w:val="006A3B18"/>
    <w:rsid w:val="006A3C57"/>
    <w:rsid w:val="006A4509"/>
    <w:rsid w:val="006A46B9"/>
    <w:rsid w:val="006A4714"/>
    <w:rsid w:val="006A49B5"/>
    <w:rsid w:val="006A4E72"/>
    <w:rsid w:val="006A56AE"/>
    <w:rsid w:val="006A6C82"/>
    <w:rsid w:val="006A6F94"/>
    <w:rsid w:val="006A7544"/>
    <w:rsid w:val="006A79BD"/>
    <w:rsid w:val="006A7EBC"/>
    <w:rsid w:val="006A7F0B"/>
    <w:rsid w:val="006B008C"/>
    <w:rsid w:val="006B058D"/>
    <w:rsid w:val="006B08FE"/>
    <w:rsid w:val="006B098C"/>
    <w:rsid w:val="006B0A5B"/>
    <w:rsid w:val="006B0A96"/>
    <w:rsid w:val="006B0C69"/>
    <w:rsid w:val="006B0FC3"/>
    <w:rsid w:val="006B10F6"/>
    <w:rsid w:val="006B1919"/>
    <w:rsid w:val="006B1990"/>
    <w:rsid w:val="006B1E6D"/>
    <w:rsid w:val="006B21D7"/>
    <w:rsid w:val="006B2AB3"/>
    <w:rsid w:val="006B2B7B"/>
    <w:rsid w:val="006B2E51"/>
    <w:rsid w:val="006B2EDA"/>
    <w:rsid w:val="006B30E4"/>
    <w:rsid w:val="006B3163"/>
    <w:rsid w:val="006B3ECD"/>
    <w:rsid w:val="006B3FF5"/>
    <w:rsid w:val="006B43F9"/>
    <w:rsid w:val="006B4B89"/>
    <w:rsid w:val="006B4DF8"/>
    <w:rsid w:val="006B5066"/>
    <w:rsid w:val="006B5BF0"/>
    <w:rsid w:val="006B5C1D"/>
    <w:rsid w:val="006B5CB9"/>
    <w:rsid w:val="006B6002"/>
    <w:rsid w:val="006B661E"/>
    <w:rsid w:val="006B67D0"/>
    <w:rsid w:val="006B6CC3"/>
    <w:rsid w:val="006B6DE7"/>
    <w:rsid w:val="006B704E"/>
    <w:rsid w:val="006B761A"/>
    <w:rsid w:val="006B7973"/>
    <w:rsid w:val="006B7B94"/>
    <w:rsid w:val="006B7D5D"/>
    <w:rsid w:val="006C047F"/>
    <w:rsid w:val="006C0506"/>
    <w:rsid w:val="006C05A4"/>
    <w:rsid w:val="006C065F"/>
    <w:rsid w:val="006C0C1B"/>
    <w:rsid w:val="006C1145"/>
    <w:rsid w:val="006C1DEA"/>
    <w:rsid w:val="006C1FCC"/>
    <w:rsid w:val="006C3111"/>
    <w:rsid w:val="006C391C"/>
    <w:rsid w:val="006C39AF"/>
    <w:rsid w:val="006C3B9D"/>
    <w:rsid w:val="006C3C98"/>
    <w:rsid w:val="006C3EAC"/>
    <w:rsid w:val="006C3F7E"/>
    <w:rsid w:val="006C4396"/>
    <w:rsid w:val="006C47C2"/>
    <w:rsid w:val="006C4CE0"/>
    <w:rsid w:val="006C5023"/>
    <w:rsid w:val="006C545A"/>
    <w:rsid w:val="006C590B"/>
    <w:rsid w:val="006C5B95"/>
    <w:rsid w:val="006C5C7F"/>
    <w:rsid w:val="006C6398"/>
    <w:rsid w:val="006C7F64"/>
    <w:rsid w:val="006CE051"/>
    <w:rsid w:val="006D0269"/>
    <w:rsid w:val="006D04EF"/>
    <w:rsid w:val="006D0C7B"/>
    <w:rsid w:val="006D0D50"/>
    <w:rsid w:val="006D1252"/>
    <w:rsid w:val="006D1407"/>
    <w:rsid w:val="006D1E48"/>
    <w:rsid w:val="006D212A"/>
    <w:rsid w:val="006D2BCD"/>
    <w:rsid w:val="006D30D5"/>
    <w:rsid w:val="006D3144"/>
    <w:rsid w:val="006D4C14"/>
    <w:rsid w:val="006D4E91"/>
    <w:rsid w:val="006D4F29"/>
    <w:rsid w:val="006D545D"/>
    <w:rsid w:val="006D5AE6"/>
    <w:rsid w:val="006D5D23"/>
    <w:rsid w:val="006D605B"/>
    <w:rsid w:val="006D629A"/>
    <w:rsid w:val="006D6492"/>
    <w:rsid w:val="006D6982"/>
    <w:rsid w:val="006D6F35"/>
    <w:rsid w:val="006D6FC2"/>
    <w:rsid w:val="006D7BDC"/>
    <w:rsid w:val="006E0A36"/>
    <w:rsid w:val="006E0EEA"/>
    <w:rsid w:val="006E1B28"/>
    <w:rsid w:val="006E1BF7"/>
    <w:rsid w:val="006E1EDB"/>
    <w:rsid w:val="006E26B2"/>
    <w:rsid w:val="006E2774"/>
    <w:rsid w:val="006E2BD8"/>
    <w:rsid w:val="006E31CE"/>
    <w:rsid w:val="006E385B"/>
    <w:rsid w:val="006E3E31"/>
    <w:rsid w:val="006E419B"/>
    <w:rsid w:val="006E42E6"/>
    <w:rsid w:val="006E4658"/>
    <w:rsid w:val="006E4B31"/>
    <w:rsid w:val="006E4D42"/>
    <w:rsid w:val="006E4E3E"/>
    <w:rsid w:val="006E4FEF"/>
    <w:rsid w:val="006E5105"/>
    <w:rsid w:val="006E5110"/>
    <w:rsid w:val="006E53E0"/>
    <w:rsid w:val="006E5A0C"/>
    <w:rsid w:val="006E5A84"/>
    <w:rsid w:val="006E5ECE"/>
    <w:rsid w:val="006E5FA6"/>
    <w:rsid w:val="006E663A"/>
    <w:rsid w:val="006E66E6"/>
    <w:rsid w:val="006E6A50"/>
    <w:rsid w:val="006E72D6"/>
    <w:rsid w:val="006E767B"/>
    <w:rsid w:val="006E78DD"/>
    <w:rsid w:val="006E7D03"/>
    <w:rsid w:val="006E7D52"/>
    <w:rsid w:val="006E7D59"/>
    <w:rsid w:val="006F0122"/>
    <w:rsid w:val="006F07E5"/>
    <w:rsid w:val="006F0D58"/>
    <w:rsid w:val="006F1166"/>
    <w:rsid w:val="006F176B"/>
    <w:rsid w:val="006F1A3F"/>
    <w:rsid w:val="006F1A6B"/>
    <w:rsid w:val="006F1EA9"/>
    <w:rsid w:val="006F23F9"/>
    <w:rsid w:val="006F254C"/>
    <w:rsid w:val="006F2C9F"/>
    <w:rsid w:val="006F31D9"/>
    <w:rsid w:val="006F34D9"/>
    <w:rsid w:val="006F39D7"/>
    <w:rsid w:val="006F416D"/>
    <w:rsid w:val="006F4AE1"/>
    <w:rsid w:val="006F4BDB"/>
    <w:rsid w:val="006F4DA0"/>
    <w:rsid w:val="006F5BE8"/>
    <w:rsid w:val="006F617B"/>
    <w:rsid w:val="006F61A2"/>
    <w:rsid w:val="006F61F1"/>
    <w:rsid w:val="006F6A0B"/>
    <w:rsid w:val="006F6AB3"/>
    <w:rsid w:val="006F6EA8"/>
    <w:rsid w:val="006F6EC9"/>
    <w:rsid w:val="006F6FA6"/>
    <w:rsid w:val="006F77AA"/>
    <w:rsid w:val="006F79C8"/>
    <w:rsid w:val="00700216"/>
    <w:rsid w:val="00700219"/>
    <w:rsid w:val="0070075A"/>
    <w:rsid w:val="00700A4B"/>
    <w:rsid w:val="00700EAB"/>
    <w:rsid w:val="00701164"/>
    <w:rsid w:val="007014A7"/>
    <w:rsid w:val="00701E36"/>
    <w:rsid w:val="00702151"/>
    <w:rsid w:val="00702160"/>
    <w:rsid w:val="007027AA"/>
    <w:rsid w:val="00703EA5"/>
    <w:rsid w:val="0070416E"/>
    <w:rsid w:val="00704862"/>
    <w:rsid w:val="00704A8D"/>
    <w:rsid w:val="00705892"/>
    <w:rsid w:val="00705B01"/>
    <w:rsid w:val="00706319"/>
    <w:rsid w:val="007064B8"/>
    <w:rsid w:val="00706512"/>
    <w:rsid w:val="007068B1"/>
    <w:rsid w:val="007068E0"/>
    <w:rsid w:val="0070697D"/>
    <w:rsid w:val="00706A71"/>
    <w:rsid w:val="00706B59"/>
    <w:rsid w:val="00707219"/>
    <w:rsid w:val="0070729B"/>
    <w:rsid w:val="0070738B"/>
    <w:rsid w:val="007073B7"/>
    <w:rsid w:val="00707417"/>
    <w:rsid w:val="00707517"/>
    <w:rsid w:val="0070768E"/>
    <w:rsid w:val="00707716"/>
    <w:rsid w:val="0070781E"/>
    <w:rsid w:val="00707859"/>
    <w:rsid w:val="00707932"/>
    <w:rsid w:val="007079B8"/>
    <w:rsid w:val="00707ACF"/>
    <w:rsid w:val="00707F0C"/>
    <w:rsid w:val="007106AF"/>
    <w:rsid w:val="00710702"/>
    <w:rsid w:val="00710B1B"/>
    <w:rsid w:val="00710B50"/>
    <w:rsid w:val="00710D47"/>
    <w:rsid w:val="00711F9B"/>
    <w:rsid w:val="0071293D"/>
    <w:rsid w:val="007129B6"/>
    <w:rsid w:val="00712AD9"/>
    <w:rsid w:val="00712AF3"/>
    <w:rsid w:val="00712B04"/>
    <w:rsid w:val="00712BCD"/>
    <w:rsid w:val="007136A4"/>
    <w:rsid w:val="007139A4"/>
    <w:rsid w:val="00714005"/>
    <w:rsid w:val="00714581"/>
    <w:rsid w:val="007147F2"/>
    <w:rsid w:val="00714834"/>
    <w:rsid w:val="00714C4E"/>
    <w:rsid w:val="00714DC9"/>
    <w:rsid w:val="00714DD0"/>
    <w:rsid w:val="00714F5D"/>
    <w:rsid w:val="007153E4"/>
    <w:rsid w:val="00715852"/>
    <w:rsid w:val="00715EE3"/>
    <w:rsid w:val="00715FC4"/>
    <w:rsid w:val="00716197"/>
    <w:rsid w:val="00716813"/>
    <w:rsid w:val="007169DD"/>
    <w:rsid w:val="00716EBD"/>
    <w:rsid w:val="0071765D"/>
    <w:rsid w:val="00720820"/>
    <w:rsid w:val="00720F46"/>
    <w:rsid w:val="00720F71"/>
    <w:rsid w:val="00720FD8"/>
    <w:rsid w:val="00721096"/>
    <w:rsid w:val="007219EE"/>
    <w:rsid w:val="00722794"/>
    <w:rsid w:val="007228C4"/>
    <w:rsid w:val="007228CC"/>
    <w:rsid w:val="00722ACC"/>
    <w:rsid w:val="007232E0"/>
    <w:rsid w:val="00723E54"/>
    <w:rsid w:val="00723F75"/>
    <w:rsid w:val="0072401C"/>
    <w:rsid w:val="00724034"/>
    <w:rsid w:val="00724630"/>
    <w:rsid w:val="007249B9"/>
    <w:rsid w:val="00724B2A"/>
    <w:rsid w:val="00725237"/>
    <w:rsid w:val="00725654"/>
    <w:rsid w:val="00725FEB"/>
    <w:rsid w:val="00726765"/>
    <w:rsid w:val="00726DC8"/>
    <w:rsid w:val="00726DE4"/>
    <w:rsid w:val="00727E38"/>
    <w:rsid w:val="007302C6"/>
    <w:rsid w:val="00730757"/>
    <w:rsid w:val="00730C43"/>
    <w:rsid w:val="00730E13"/>
    <w:rsid w:val="00730F60"/>
    <w:rsid w:val="0073109B"/>
    <w:rsid w:val="00731303"/>
    <w:rsid w:val="00731532"/>
    <w:rsid w:val="00731F76"/>
    <w:rsid w:val="007320F5"/>
    <w:rsid w:val="007328D5"/>
    <w:rsid w:val="00732ABC"/>
    <w:rsid w:val="00732D1D"/>
    <w:rsid w:val="007330BC"/>
    <w:rsid w:val="00733381"/>
    <w:rsid w:val="00733F9B"/>
    <w:rsid w:val="00734208"/>
    <w:rsid w:val="00734FAD"/>
    <w:rsid w:val="00735AD8"/>
    <w:rsid w:val="00735F7C"/>
    <w:rsid w:val="0073631B"/>
    <w:rsid w:val="0073638B"/>
    <w:rsid w:val="0073660D"/>
    <w:rsid w:val="00736629"/>
    <w:rsid w:val="00736AA8"/>
    <w:rsid w:val="00736D64"/>
    <w:rsid w:val="00736E01"/>
    <w:rsid w:val="007371B9"/>
    <w:rsid w:val="007372BB"/>
    <w:rsid w:val="00737357"/>
    <w:rsid w:val="00737C4A"/>
    <w:rsid w:val="00740003"/>
    <w:rsid w:val="00740855"/>
    <w:rsid w:val="00740959"/>
    <w:rsid w:val="00740DAE"/>
    <w:rsid w:val="0074126A"/>
    <w:rsid w:val="00741306"/>
    <w:rsid w:val="00741D20"/>
    <w:rsid w:val="00741E09"/>
    <w:rsid w:val="00742191"/>
    <w:rsid w:val="00742313"/>
    <w:rsid w:val="00742C28"/>
    <w:rsid w:val="00743530"/>
    <w:rsid w:val="0074379B"/>
    <w:rsid w:val="00743945"/>
    <w:rsid w:val="00744762"/>
    <w:rsid w:val="007447C6"/>
    <w:rsid w:val="00744EBC"/>
    <w:rsid w:val="0074534A"/>
    <w:rsid w:val="00745577"/>
    <w:rsid w:val="00745CBC"/>
    <w:rsid w:val="00745D0A"/>
    <w:rsid w:val="0074609D"/>
    <w:rsid w:val="00746134"/>
    <w:rsid w:val="007467ED"/>
    <w:rsid w:val="00746AD1"/>
    <w:rsid w:val="00747778"/>
    <w:rsid w:val="007477A3"/>
    <w:rsid w:val="00747826"/>
    <w:rsid w:val="00747CC4"/>
    <w:rsid w:val="00747DE9"/>
    <w:rsid w:val="00750514"/>
    <w:rsid w:val="00750569"/>
    <w:rsid w:val="007505F0"/>
    <w:rsid w:val="00750768"/>
    <w:rsid w:val="007507CF"/>
    <w:rsid w:val="00750AFF"/>
    <w:rsid w:val="00750E66"/>
    <w:rsid w:val="007517E1"/>
    <w:rsid w:val="00751ECA"/>
    <w:rsid w:val="00752784"/>
    <w:rsid w:val="00752F0A"/>
    <w:rsid w:val="0075312F"/>
    <w:rsid w:val="007535B5"/>
    <w:rsid w:val="00753E95"/>
    <w:rsid w:val="0075459B"/>
    <w:rsid w:val="0075487E"/>
    <w:rsid w:val="00754C89"/>
    <w:rsid w:val="007551FA"/>
    <w:rsid w:val="00755D84"/>
    <w:rsid w:val="00755FB5"/>
    <w:rsid w:val="00755FD8"/>
    <w:rsid w:val="007560EE"/>
    <w:rsid w:val="00756334"/>
    <w:rsid w:val="007563D7"/>
    <w:rsid w:val="00756427"/>
    <w:rsid w:val="00757929"/>
    <w:rsid w:val="00757D17"/>
    <w:rsid w:val="00757EA2"/>
    <w:rsid w:val="00760139"/>
    <w:rsid w:val="00760793"/>
    <w:rsid w:val="00760798"/>
    <w:rsid w:val="00760B7B"/>
    <w:rsid w:val="0076102A"/>
    <w:rsid w:val="0076177D"/>
    <w:rsid w:val="00761A26"/>
    <w:rsid w:val="00762178"/>
    <w:rsid w:val="00762396"/>
    <w:rsid w:val="007626D3"/>
    <w:rsid w:val="007629F9"/>
    <w:rsid w:val="00762BBC"/>
    <w:rsid w:val="00762E82"/>
    <w:rsid w:val="007635CB"/>
    <w:rsid w:val="00763611"/>
    <w:rsid w:val="00763725"/>
    <w:rsid w:val="007637A9"/>
    <w:rsid w:val="00764577"/>
    <w:rsid w:val="007646C5"/>
    <w:rsid w:val="007647ED"/>
    <w:rsid w:val="00764B65"/>
    <w:rsid w:val="007656E2"/>
    <w:rsid w:val="007659E0"/>
    <w:rsid w:val="00765BA6"/>
    <w:rsid w:val="0076613A"/>
    <w:rsid w:val="0076653C"/>
    <w:rsid w:val="0076656F"/>
    <w:rsid w:val="007665F5"/>
    <w:rsid w:val="007666DB"/>
    <w:rsid w:val="007666E9"/>
    <w:rsid w:val="0076712C"/>
    <w:rsid w:val="0076757F"/>
    <w:rsid w:val="00767631"/>
    <w:rsid w:val="007676CF"/>
    <w:rsid w:val="007704C6"/>
    <w:rsid w:val="0077079E"/>
    <w:rsid w:val="00770DEF"/>
    <w:rsid w:val="007711E3"/>
    <w:rsid w:val="00771661"/>
    <w:rsid w:val="00771676"/>
    <w:rsid w:val="00771A45"/>
    <w:rsid w:val="007724E0"/>
    <w:rsid w:val="00772513"/>
    <w:rsid w:val="00772864"/>
    <w:rsid w:val="007728E8"/>
    <w:rsid w:val="00772FC8"/>
    <w:rsid w:val="007733B1"/>
    <w:rsid w:val="0077344D"/>
    <w:rsid w:val="0077356F"/>
    <w:rsid w:val="00773F99"/>
    <w:rsid w:val="007741FB"/>
    <w:rsid w:val="00774FDC"/>
    <w:rsid w:val="00775107"/>
    <w:rsid w:val="007755C5"/>
    <w:rsid w:val="00775BF7"/>
    <w:rsid w:val="007763A7"/>
    <w:rsid w:val="007768A0"/>
    <w:rsid w:val="00777412"/>
    <w:rsid w:val="007775D5"/>
    <w:rsid w:val="00777B7E"/>
    <w:rsid w:val="00777D2D"/>
    <w:rsid w:val="007804E5"/>
    <w:rsid w:val="007807B3"/>
    <w:rsid w:val="00780B3D"/>
    <w:rsid w:val="00780E70"/>
    <w:rsid w:val="007815CC"/>
    <w:rsid w:val="0078167B"/>
    <w:rsid w:val="00781741"/>
    <w:rsid w:val="00781842"/>
    <w:rsid w:val="00781A6D"/>
    <w:rsid w:val="007821E8"/>
    <w:rsid w:val="00782323"/>
    <w:rsid w:val="007826CE"/>
    <w:rsid w:val="0078295A"/>
    <w:rsid w:val="00783122"/>
    <w:rsid w:val="007835D9"/>
    <w:rsid w:val="0078375B"/>
    <w:rsid w:val="00783BD2"/>
    <w:rsid w:val="00783C61"/>
    <w:rsid w:val="0078470A"/>
    <w:rsid w:val="0078496E"/>
    <w:rsid w:val="00784E00"/>
    <w:rsid w:val="00784EF3"/>
    <w:rsid w:val="00784FE4"/>
    <w:rsid w:val="007851E9"/>
    <w:rsid w:val="0078548C"/>
    <w:rsid w:val="0078566A"/>
    <w:rsid w:val="007858AB"/>
    <w:rsid w:val="00785B30"/>
    <w:rsid w:val="00785F1B"/>
    <w:rsid w:val="00786031"/>
    <w:rsid w:val="007861E3"/>
    <w:rsid w:val="00786868"/>
    <w:rsid w:val="00786D3B"/>
    <w:rsid w:val="007874FB"/>
    <w:rsid w:val="00787510"/>
    <w:rsid w:val="00787553"/>
    <w:rsid w:val="00787626"/>
    <w:rsid w:val="00787E8B"/>
    <w:rsid w:val="0079053B"/>
    <w:rsid w:val="0079058F"/>
    <w:rsid w:val="00790A1E"/>
    <w:rsid w:val="00790D48"/>
    <w:rsid w:val="00790D8A"/>
    <w:rsid w:val="0079107B"/>
    <w:rsid w:val="00791201"/>
    <w:rsid w:val="0079140D"/>
    <w:rsid w:val="007917F9"/>
    <w:rsid w:val="00791BC7"/>
    <w:rsid w:val="00791CA3"/>
    <w:rsid w:val="00791F5B"/>
    <w:rsid w:val="00792035"/>
    <w:rsid w:val="007920EE"/>
    <w:rsid w:val="0079233D"/>
    <w:rsid w:val="0079253D"/>
    <w:rsid w:val="00792807"/>
    <w:rsid w:val="00792E53"/>
    <w:rsid w:val="00792F02"/>
    <w:rsid w:val="00793153"/>
    <w:rsid w:val="007934ED"/>
    <w:rsid w:val="0079381D"/>
    <w:rsid w:val="00794284"/>
    <w:rsid w:val="00794523"/>
    <w:rsid w:val="00794A4A"/>
    <w:rsid w:val="00794CA7"/>
    <w:rsid w:val="0079522A"/>
    <w:rsid w:val="00795624"/>
    <w:rsid w:val="0079562C"/>
    <w:rsid w:val="00795C6D"/>
    <w:rsid w:val="00795FF3"/>
    <w:rsid w:val="00796177"/>
    <w:rsid w:val="007967BD"/>
    <w:rsid w:val="00796AA9"/>
    <w:rsid w:val="007976C2"/>
    <w:rsid w:val="00797B6B"/>
    <w:rsid w:val="00797E35"/>
    <w:rsid w:val="00797E38"/>
    <w:rsid w:val="007A0203"/>
    <w:rsid w:val="007A0299"/>
    <w:rsid w:val="007A0970"/>
    <w:rsid w:val="007A0AC9"/>
    <w:rsid w:val="007A0F00"/>
    <w:rsid w:val="007A1276"/>
    <w:rsid w:val="007A1F60"/>
    <w:rsid w:val="007A2364"/>
    <w:rsid w:val="007A2492"/>
    <w:rsid w:val="007A2870"/>
    <w:rsid w:val="007A29BF"/>
    <w:rsid w:val="007A31F6"/>
    <w:rsid w:val="007A377B"/>
    <w:rsid w:val="007A3919"/>
    <w:rsid w:val="007A397B"/>
    <w:rsid w:val="007A3AF4"/>
    <w:rsid w:val="007A459B"/>
    <w:rsid w:val="007A4BA0"/>
    <w:rsid w:val="007A54E9"/>
    <w:rsid w:val="007A60FC"/>
    <w:rsid w:val="007A61E8"/>
    <w:rsid w:val="007A6227"/>
    <w:rsid w:val="007A66BD"/>
    <w:rsid w:val="007A670E"/>
    <w:rsid w:val="007A6966"/>
    <w:rsid w:val="007A6BC9"/>
    <w:rsid w:val="007A6D26"/>
    <w:rsid w:val="007A7A24"/>
    <w:rsid w:val="007A7F13"/>
    <w:rsid w:val="007B0642"/>
    <w:rsid w:val="007B07A6"/>
    <w:rsid w:val="007B0B8D"/>
    <w:rsid w:val="007B12FF"/>
    <w:rsid w:val="007B1456"/>
    <w:rsid w:val="007B14C3"/>
    <w:rsid w:val="007B14EF"/>
    <w:rsid w:val="007B1672"/>
    <w:rsid w:val="007B172B"/>
    <w:rsid w:val="007B2066"/>
    <w:rsid w:val="007B2312"/>
    <w:rsid w:val="007B24ED"/>
    <w:rsid w:val="007B258F"/>
    <w:rsid w:val="007B2A2B"/>
    <w:rsid w:val="007B319C"/>
    <w:rsid w:val="007B31DF"/>
    <w:rsid w:val="007B3300"/>
    <w:rsid w:val="007B349B"/>
    <w:rsid w:val="007B38B3"/>
    <w:rsid w:val="007B3E0F"/>
    <w:rsid w:val="007B3E2E"/>
    <w:rsid w:val="007B3E59"/>
    <w:rsid w:val="007B3FB6"/>
    <w:rsid w:val="007B4805"/>
    <w:rsid w:val="007B4E40"/>
    <w:rsid w:val="007B5123"/>
    <w:rsid w:val="007B52C7"/>
    <w:rsid w:val="007B5501"/>
    <w:rsid w:val="007B57B2"/>
    <w:rsid w:val="007B592E"/>
    <w:rsid w:val="007B6222"/>
    <w:rsid w:val="007B67B9"/>
    <w:rsid w:val="007B77CC"/>
    <w:rsid w:val="007B7A1F"/>
    <w:rsid w:val="007B7AF4"/>
    <w:rsid w:val="007C0135"/>
    <w:rsid w:val="007C0DD7"/>
    <w:rsid w:val="007C0EAF"/>
    <w:rsid w:val="007C0F2F"/>
    <w:rsid w:val="007C1268"/>
    <w:rsid w:val="007C151B"/>
    <w:rsid w:val="007C2270"/>
    <w:rsid w:val="007C2752"/>
    <w:rsid w:val="007C2F5E"/>
    <w:rsid w:val="007C34A7"/>
    <w:rsid w:val="007C3A59"/>
    <w:rsid w:val="007C412F"/>
    <w:rsid w:val="007C45E9"/>
    <w:rsid w:val="007C4D22"/>
    <w:rsid w:val="007C5213"/>
    <w:rsid w:val="007C546E"/>
    <w:rsid w:val="007C5D3A"/>
    <w:rsid w:val="007C6988"/>
    <w:rsid w:val="007C6A07"/>
    <w:rsid w:val="007C6A32"/>
    <w:rsid w:val="007C6C4D"/>
    <w:rsid w:val="007C6D02"/>
    <w:rsid w:val="007C6FBA"/>
    <w:rsid w:val="007C7110"/>
    <w:rsid w:val="007C7971"/>
    <w:rsid w:val="007C7DFD"/>
    <w:rsid w:val="007C7EF4"/>
    <w:rsid w:val="007D02DB"/>
    <w:rsid w:val="007D0552"/>
    <w:rsid w:val="007D0766"/>
    <w:rsid w:val="007D08E3"/>
    <w:rsid w:val="007D0F35"/>
    <w:rsid w:val="007D146D"/>
    <w:rsid w:val="007D14B6"/>
    <w:rsid w:val="007D172E"/>
    <w:rsid w:val="007D1832"/>
    <w:rsid w:val="007D1CD2"/>
    <w:rsid w:val="007D3390"/>
    <w:rsid w:val="007D36EB"/>
    <w:rsid w:val="007D3CDC"/>
    <w:rsid w:val="007D435A"/>
    <w:rsid w:val="007D442A"/>
    <w:rsid w:val="007D4517"/>
    <w:rsid w:val="007D4554"/>
    <w:rsid w:val="007D4896"/>
    <w:rsid w:val="007D59CF"/>
    <w:rsid w:val="007D59FA"/>
    <w:rsid w:val="007D5C9B"/>
    <w:rsid w:val="007D70F9"/>
    <w:rsid w:val="007D758A"/>
    <w:rsid w:val="007E0D33"/>
    <w:rsid w:val="007E0FB7"/>
    <w:rsid w:val="007E17F3"/>
    <w:rsid w:val="007E1936"/>
    <w:rsid w:val="007E2068"/>
    <w:rsid w:val="007E212F"/>
    <w:rsid w:val="007E220C"/>
    <w:rsid w:val="007E242B"/>
    <w:rsid w:val="007E2606"/>
    <w:rsid w:val="007E2BD5"/>
    <w:rsid w:val="007E2F95"/>
    <w:rsid w:val="007E31A2"/>
    <w:rsid w:val="007E3AC9"/>
    <w:rsid w:val="007E45AD"/>
    <w:rsid w:val="007E4E73"/>
    <w:rsid w:val="007E5180"/>
    <w:rsid w:val="007E51AC"/>
    <w:rsid w:val="007E5359"/>
    <w:rsid w:val="007E55C7"/>
    <w:rsid w:val="007E5D98"/>
    <w:rsid w:val="007E60B5"/>
    <w:rsid w:val="007E6134"/>
    <w:rsid w:val="007E62F4"/>
    <w:rsid w:val="007E6478"/>
    <w:rsid w:val="007E6A92"/>
    <w:rsid w:val="007E6EE7"/>
    <w:rsid w:val="007E6F0B"/>
    <w:rsid w:val="007E7279"/>
    <w:rsid w:val="007E7943"/>
    <w:rsid w:val="007E7BAF"/>
    <w:rsid w:val="007E7F3D"/>
    <w:rsid w:val="007F027D"/>
    <w:rsid w:val="007F0285"/>
    <w:rsid w:val="007F066A"/>
    <w:rsid w:val="007F06BD"/>
    <w:rsid w:val="007F0A0F"/>
    <w:rsid w:val="007F0B21"/>
    <w:rsid w:val="007F0F5D"/>
    <w:rsid w:val="007F101F"/>
    <w:rsid w:val="007F140E"/>
    <w:rsid w:val="007F1952"/>
    <w:rsid w:val="007F197E"/>
    <w:rsid w:val="007F1A74"/>
    <w:rsid w:val="007F1EA7"/>
    <w:rsid w:val="007F23B7"/>
    <w:rsid w:val="007F23FA"/>
    <w:rsid w:val="007F27B6"/>
    <w:rsid w:val="007F2806"/>
    <w:rsid w:val="007F3700"/>
    <w:rsid w:val="007F3750"/>
    <w:rsid w:val="007F37F9"/>
    <w:rsid w:val="007F4576"/>
    <w:rsid w:val="007F4C9A"/>
    <w:rsid w:val="007F5363"/>
    <w:rsid w:val="007F55D8"/>
    <w:rsid w:val="007F5846"/>
    <w:rsid w:val="007F5BDC"/>
    <w:rsid w:val="007F633D"/>
    <w:rsid w:val="007F68A4"/>
    <w:rsid w:val="007F7AD2"/>
    <w:rsid w:val="00800072"/>
    <w:rsid w:val="00800255"/>
    <w:rsid w:val="00800730"/>
    <w:rsid w:val="008009F4"/>
    <w:rsid w:val="00800BD1"/>
    <w:rsid w:val="00800FB5"/>
    <w:rsid w:val="00801168"/>
    <w:rsid w:val="00801186"/>
    <w:rsid w:val="00801576"/>
    <w:rsid w:val="00801FFD"/>
    <w:rsid w:val="0080218D"/>
    <w:rsid w:val="0080285F"/>
    <w:rsid w:val="008028CC"/>
    <w:rsid w:val="00802E37"/>
    <w:rsid w:val="0080322A"/>
    <w:rsid w:val="00803659"/>
    <w:rsid w:val="00803663"/>
    <w:rsid w:val="00803704"/>
    <w:rsid w:val="00803727"/>
    <w:rsid w:val="008037C3"/>
    <w:rsid w:val="0080382C"/>
    <w:rsid w:val="00803A5B"/>
    <w:rsid w:val="00803C08"/>
    <w:rsid w:val="00803E01"/>
    <w:rsid w:val="0080435F"/>
    <w:rsid w:val="0080470B"/>
    <w:rsid w:val="00804800"/>
    <w:rsid w:val="008049AC"/>
    <w:rsid w:val="00804C3A"/>
    <w:rsid w:val="00804E46"/>
    <w:rsid w:val="00805097"/>
    <w:rsid w:val="008052D2"/>
    <w:rsid w:val="008055A0"/>
    <w:rsid w:val="00805ACA"/>
    <w:rsid w:val="00805B8C"/>
    <w:rsid w:val="00805F35"/>
    <w:rsid w:val="008060D4"/>
    <w:rsid w:val="00806343"/>
    <w:rsid w:val="0080687E"/>
    <w:rsid w:val="00806992"/>
    <w:rsid w:val="00806D38"/>
    <w:rsid w:val="00806E92"/>
    <w:rsid w:val="00807778"/>
    <w:rsid w:val="0080778D"/>
    <w:rsid w:val="008077CB"/>
    <w:rsid w:val="00807A0F"/>
    <w:rsid w:val="00807D07"/>
    <w:rsid w:val="00807DE0"/>
    <w:rsid w:val="0081000C"/>
    <w:rsid w:val="00810158"/>
    <w:rsid w:val="00810773"/>
    <w:rsid w:val="00810CDF"/>
    <w:rsid w:val="008112B6"/>
    <w:rsid w:val="00811356"/>
    <w:rsid w:val="008114F3"/>
    <w:rsid w:val="008121A6"/>
    <w:rsid w:val="008122CC"/>
    <w:rsid w:val="008129BD"/>
    <w:rsid w:val="00812F90"/>
    <w:rsid w:val="0081301A"/>
    <w:rsid w:val="00813324"/>
    <w:rsid w:val="00813780"/>
    <w:rsid w:val="00813FB1"/>
    <w:rsid w:val="008140B5"/>
    <w:rsid w:val="0081442C"/>
    <w:rsid w:val="00814E0F"/>
    <w:rsid w:val="008153E1"/>
    <w:rsid w:val="00815877"/>
    <w:rsid w:val="00815A9F"/>
    <w:rsid w:val="00815E4C"/>
    <w:rsid w:val="008162A3"/>
    <w:rsid w:val="00816367"/>
    <w:rsid w:val="00817451"/>
    <w:rsid w:val="00817E7F"/>
    <w:rsid w:val="00820097"/>
    <w:rsid w:val="00820B43"/>
    <w:rsid w:val="00820C2C"/>
    <w:rsid w:val="00821265"/>
    <w:rsid w:val="0082156E"/>
    <w:rsid w:val="00821854"/>
    <w:rsid w:val="00821AB7"/>
    <w:rsid w:val="00821B1F"/>
    <w:rsid w:val="00821CE0"/>
    <w:rsid w:val="00821D23"/>
    <w:rsid w:val="00821D83"/>
    <w:rsid w:val="00821F85"/>
    <w:rsid w:val="00822028"/>
    <w:rsid w:val="00822358"/>
    <w:rsid w:val="00822526"/>
    <w:rsid w:val="008226A4"/>
    <w:rsid w:val="008226D6"/>
    <w:rsid w:val="00822837"/>
    <w:rsid w:val="008229AE"/>
    <w:rsid w:val="0082316F"/>
    <w:rsid w:val="00823BCF"/>
    <w:rsid w:val="00823EB9"/>
    <w:rsid w:val="00824591"/>
    <w:rsid w:val="0082459B"/>
    <w:rsid w:val="00824688"/>
    <w:rsid w:val="008246C5"/>
    <w:rsid w:val="00824F6D"/>
    <w:rsid w:val="00824FDC"/>
    <w:rsid w:val="008250A0"/>
    <w:rsid w:val="008250A8"/>
    <w:rsid w:val="008252E1"/>
    <w:rsid w:val="00825A86"/>
    <w:rsid w:val="00825E9D"/>
    <w:rsid w:val="00826042"/>
    <w:rsid w:val="0082620E"/>
    <w:rsid w:val="0082649E"/>
    <w:rsid w:val="008269D8"/>
    <w:rsid w:val="00826B9C"/>
    <w:rsid w:val="00826E03"/>
    <w:rsid w:val="0082702E"/>
    <w:rsid w:val="00827473"/>
    <w:rsid w:val="00827C07"/>
    <w:rsid w:val="00827CC2"/>
    <w:rsid w:val="008307DF"/>
    <w:rsid w:val="00830C54"/>
    <w:rsid w:val="00830CC9"/>
    <w:rsid w:val="0083156F"/>
    <w:rsid w:val="008315A1"/>
    <w:rsid w:val="00831908"/>
    <w:rsid w:val="00831E68"/>
    <w:rsid w:val="00832158"/>
    <w:rsid w:val="0083225B"/>
    <w:rsid w:val="00832406"/>
    <w:rsid w:val="0083273E"/>
    <w:rsid w:val="00832B0D"/>
    <w:rsid w:val="00832C8F"/>
    <w:rsid w:val="00833271"/>
    <w:rsid w:val="0083352E"/>
    <w:rsid w:val="00833DA6"/>
    <w:rsid w:val="00833EC8"/>
    <w:rsid w:val="00834091"/>
    <w:rsid w:val="0083411A"/>
    <w:rsid w:val="00834520"/>
    <w:rsid w:val="00834802"/>
    <w:rsid w:val="00834B28"/>
    <w:rsid w:val="00834E5D"/>
    <w:rsid w:val="00835513"/>
    <w:rsid w:val="0083580A"/>
    <w:rsid w:val="00835846"/>
    <w:rsid w:val="00835ACD"/>
    <w:rsid w:val="00835E34"/>
    <w:rsid w:val="00835EB9"/>
    <w:rsid w:val="00835FB3"/>
    <w:rsid w:val="00835FF7"/>
    <w:rsid w:val="008368BC"/>
    <w:rsid w:val="008368EB"/>
    <w:rsid w:val="00836B4B"/>
    <w:rsid w:val="008371B1"/>
    <w:rsid w:val="00837A55"/>
    <w:rsid w:val="0084012F"/>
    <w:rsid w:val="008402D2"/>
    <w:rsid w:val="008406FF"/>
    <w:rsid w:val="00840ACC"/>
    <w:rsid w:val="00840B49"/>
    <w:rsid w:val="00840DE4"/>
    <w:rsid w:val="0084104C"/>
    <w:rsid w:val="008411FB"/>
    <w:rsid w:val="00841731"/>
    <w:rsid w:val="00841AC7"/>
    <w:rsid w:val="008426A3"/>
    <w:rsid w:val="00842A46"/>
    <w:rsid w:val="00842CB4"/>
    <w:rsid w:val="00842F04"/>
    <w:rsid w:val="00842FC6"/>
    <w:rsid w:val="00843919"/>
    <w:rsid w:val="00843D4C"/>
    <w:rsid w:val="00844212"/>
    <w:rsid w:val="00844D4A"/>
    <w:rsid w:val="00844D8A"/>
    <w:rsid w:val="00844E1B"/>
    <w:rsid w:val="00844FCA"/>
    <w:rsid w:val="00844FD5"/>
    <w:rsid w:val="0084537C"/>
    <w:rsid w:val="00845538"/>
    <w:rsid w:val="00845A64"/>
    <w:rsid w:val="008460EE"/>
    <w:rsid w:val="00846112"/>
    <w:rsid w:val="00846719"/>
    <w:rsid w:val="00846D58"/>
    <w:rsid w:val="008478D9"/>
    <w:rsid w:val="00847A9A"/>
    <w:rsid w:val="00847AB0"/>
    <w:rsid w:val="00847B0B"/>
    <w:rsid w:val="008506EA"/>
    <w:rsid w:val="008508E9"/>
    <w:rsid w:val="00850991"/>
    <w:rsid w:val="00850D09"/>
    <w:rsid w:val="00851052"/>
    <w:rsid w:val="008516DA"/>
    <w:rsid w:val="00851C2D"/>
    <w:rsid w:val="00851CAA"/>
    <w:rsid w:val="00851ED2"/>
    <w:rsid w:val="008522AA"/>
    <w:rsid w:val="00852308"/>
    <w:rsid w:val="0085234F"/>
    <w:rsid w:val="0085295C"/>
    <w:rsid w:val="0085298D"/>
    <w:rsid w:val="00852B90"/>
    <w:rsid w:val="00853831"/>
    <w:rsid w:val="008539A1"/>
    <w:rsid w:val="00853E84"/>
    <w:rsid w:val="0085438B"/>
    <w:rsid w:val="008547F9"/>
    <w:rsid w:val="0085498B"/>
    <w:rsid w:val="00854B71"/>
    <w:rsid w:val="00854E89"/>
    <w:rsid w:val="00854FF4"/>
    <w:rsid w:val="00855201"/>
    <w:rsid w:val="00855223"/>
    <w:rsid w:val="008553E4"/>
    <w:rsid w:val="00855407"/>
    <w:rsid w:val="00855464"/>
    <w:rsid w:val="0085558B"/>
    <w:rsid w:val="00855814"/>
    <w:rsid w:val="0085587F"/>
    <w:rsid w:val="008562A8"/>
    <w:rsid w:val="008562FD"/>
    <w:rsid w:val="008565A0"/>
    <w:rsid w:val="008567B6"/>
    <w:rsid w:val="0085687B"/>
    <w:rsid w:val="00856F19"/>
    <w:rsid w:val="00857888"/>
    <w:rsid w:val="00857B08"/>
    <w:rsid w:val="00860265"/>
    <w:rsid w:val="008604AA"/>
    <w:rsid w:val="00860963"/>
    <w:rsid w:val="0086131D"/>
    <w:rsid w:val="00861376"/>
    <w:rsid w:val="0086141C"/>
    <w:rsid w:val="0086143A"/>
    <w:rsid w:val="00861963"/>
    <w:rsid w:val="00861F54"/>
    <w:rsid w:val="00862503"/>
    <w:rsid w:val="00862871"/>
    <w:rsid w:val="00864121"/>
    <w:rsid w:val="00864C75"/>
    <w:rsid w:val="00864F5B"/>
    <w:rsid w:val="00864FF2"/>
    <w:rsid w:val="0086584D"/>
    <w:rsid w:val="00865A24"/>
    <w:rsid w:val="00865B35"/>
    <w:rsid w:val="00865D0C"/>
    <w:rsid w:val="00865DAA"/>
    <w:rsid w:val="00865DED"/>
    <w:rsid w:val="00865FF6"/>
    <w:rsid w:val="0086670A"/>
    <w:rsid w:val="00866F69"/>
    <w:rsid w:val="008673DF"/>
    <w:rsid w:val="00867534"/>
    <w:rsid w:val="008676E5"/>
    <w:rsid w:val="00867715"/>
    <w:rsid w:val="008677A1"/>
    <w:rsid w:val="00867814"/>
    <w:rsid w:val="00867847"/>
    <w:rsid w:val="0086798F"/>
    <w:rsid w:val="008679C5"/>
    <w:rsid w:val="008703EF"/>
    <w:rsid w:val="00870959"/>
    <w:rsid w:val="00870A42"/>
    <w:rsid w:val="00870EA2"/>
    <w:rsid w:val="00871B70"/>
    <w:rsid w:val="00871C32"/>
    <w:rsid w:val="00871FBC"/>
    <w:rsid w:val="008720AD"/>
    <w:rsid w:val="008721AF"/>
    <w:rsid w:val="0087234C"/>
    <w:rsid w:val="008733BD"/>
    <w:rsid w:val="00873986"/>
    <w:rsid w:val="00873994"/>
    <w:rsid w:val="00873B3B"/>
    <w:rsid w:val="008740A8"/>
    <w:rsid w:val="008744A8"/>
    <w:rsid w:val="00875274"/>
    <w:rsid w:val="00875866"/>
    <w:rsid w:val="00875B64"/>
    <w:rsid w:val="00875E1E"/>
    <w:rsid w:val="00875E2F"/>
    <w:rsid w:val="00876155"/>
    <w:rsid w:val="00876160"/>
    <w:rsid w:val="00876895"/>
    <w:rsid w:val="00876951"/>
    <w:rsid w:val="00876B37"/>
    <w:rsid w:val="00876F64"/>
    <w:rsid w:val="00877491"/>
    <w:rsid w:val="008776EC"/>
    <w:rsid w:val="008778BC"/>
    <w:rsid w:val="00877AA2"/>
    <w:rsid w:val="00877E68"/>
    <w:rsid w:val="0088025A"/>
    <w:rsid w:val="00880318"/>
    <w:rsid w:val="00880B35"/>
    <w:rsid w:val="00880B6D"/>
    <w:rsid w:val="00880F62"/>
    <w:rsid w:val="008811C9"/>
    <w:rsid w:val="008813F0"/>
    <w:rsid w:val="00881457"/>
    <w:rsid w:val="00881500"/>
    <w:rsid w:val="008817F5"/>
    <w:rsid w:val="00881827"/>
    <w:rsid w:val="00882214"/>
    <w:rsid w:val="0088229A"/>
    <w:rsid w:val="00882401"/>
    <w:rsid w:val="00882443"/>
    <w:rsid w:val="008824A9"/>
    <w:rsid w:val="00882545"/>
    <w:rsid w:val="00882870"/>
    <w:rsid w:val="008828C2"/>
    <w:rsid w:val="0088291C"/>
    <w:rsid w:val="00882EA3"/>
    <w:rsid w:val="00882FB7"/>
    <w:rsid w:val="0088313F"/>
    <w:rsid w:val="0088322B"/>
    <w:rsid w:val="008837AC"/>
    <w:rsid w:val="008838F3"/>
    <w:rsid w:val="00883C9B"/>
    <w:rsid w:val="00883CFB"/>
    <w:rsid w:val="00883F56"/>
    <w:rsid w:val="008840C7"/>
    <w:rsid w:val="00884F1C"/>
    <w:rsid w:val="008854D5"/>
    <w:rsid w:val="0088572C"/>
    <w:rsid w:val="0088574C"/>
    <w:rsid w:val="008859EB"/>
    <w:rsid w:val="008861B9"/>
    <w:rsid w:val="00886790"/>
    <w:rsid w:val="00886895"/>
    <w:rsid w:val="00886BB9"/>
    <w:rsid w:val="00886D5B"/>
    <w:rsid w:val="0088721C"/>
    <w:rsid w:val="008873F8"/>
    <w:rsid w:val="00887405"/>
    <w:rsid w:val="00887E23"/>
    <w:rsid w:val="008907C2"/>
    <w:rsid w:val="00890C15"/>
    <w:rsid w:val="00890F1A"/>
    <w:rsid w:val="00891122"/>
    <w:rsid w:val="00891215"/>
    <w:rsid w:val="00891375"/>
    <w:rsid w:val="00891AD1"/>
    <w:rsid w:val="00891DE9"/>
    <w:rsid w:val="008922C4"/>
    <w:rsid w:val="008925F0"/>
    <w:rsid w:val="00892BB1"/>
    <w:rsid w:val="00892C42"/>
    <w:rsid w:val="00892D3F"/>
    <w:rsid w:val="00893DA3"/>
    <w:rsid w:val="00894C53"/>
    <w:rsid w:val="00894C98"/>
    <w:rsid w:val="00895655"/>
    <w:rsid w:val="0089587A"/>
    <w:rsid w:val="008958EA"/>
    <w:rsid w:val="00895985"/>
    <w:rsid w:val="008959E8"/>
    <w:rsid w:val="00895C3B"/>
    <w:rsid w:val="00895CF0"/>
    <w:rsid w:val="0089607D"/>
    <w:rsid w:val="0089611B"/>
    <w:rsid w:val="00896F0D"/>
    <w:rsid w:val="00897352"/>
    <w:rsid w:val="00897E92"/>
    <w:rsid w:val="00897F10"/>
    <w:rsid w:val="008A046D"/>
    <w:rsid w:val="008A0550"/>
    <w:rsid w:val="008A07A2"/>
    <w:rsid w:val="008A099F"/>
    <w:rsid w:val="008A0C6F"/>
    <w:rsid w:val="008A0CF2"/>
    <w:rsid w:val="008A2534"/>
    <w:rsid w:val="008A2835"/>
    <w:rsid w:val="008A285E"/>
    <w:rsid w:val="008A2A45"/>
    <w:rsid w:val="008A2F7A"/>
    <w:rsid w:val="008A3079"/>
    <w:rsid w:val="008A323C"/>
    <w:rsid w:val="008A3382"/>
    <w:rsid w:val="008A3BCB"/>
    <w:rsid w:val="008A3FBF"/>
    <w:rsid w:val="008A47B8"/>
    <w:rsid w:val="008A53A3"/>
    <w:rsid w:val="008A56D9"/>
    <w:rsid w:val="008A5BB2"/>
    <w:rsid w:val="008A5C9E"/>
    <w:rsid w:val="008A5DF9"/>
    <w:rsid w:val="008A6314"/>
    <w:rsid w:val="008A65AB"/>
    <w:rsid w:val="008A7269"/>
    <w:rsid w:val="008A7381"/>
    <w:rsid w:val="008A7803"/>
    <w:rsid w:val="008A7974"/>
    <w:rsid w:val="008A7B0C"/>
    <w:rsid w:val="008A7DAB"/>
    <w:rsid w:val="008B083E"/>
    <w:rsid w:val="008B08E7"/>
    <w:rsid w:val="008B098C"/>
    <w:rsid w:val="008B160F"/>
    <w:rsid w:val="008B1CE0"/>
    <w:rsid w:val="008B20CF"/>
    <w:rsid w:val="008B2651"/>
    <w:rsid w:val="008B2C75"/>
    <w:rsid w:val="008B301E"/>
    <w:rsid w:val="008B3238"/>
    <w:rsid w:val="008B3264"/>
    <w:rsid w:val="008B3304"/>
    <w:rsid w:val="008B3B3D"/>
    <w:rsid w:val="008B413D"/>
    <w:rsid w:val="008B42A0"/>
    <w:rsid w:val="008B4C5D"/>
    <w:rsid w:val="008B5B10"/>
    <w:rsid w:val="008B5E8E"/>
    <w:rsid w:val="008B62BB"/>
    <w:rsid w:val="008B679B"/>
    <w:rsid w:val="008B7070"/>
    <w:rsid w:val="008B7324"/>
    <w:rsid w:val="008B740D"/>
    <w:rsid w:val="008B753F"/>
    <w:rsid w:val="008B7F58"/>
    <w:rsid w:val="008C003D"/>
    <w:rsid w:val="008C0573"/>
    <w:rsid w:val="008C05BC"/>
    <w:rsid w:val="008C07D4"/>
    <w:rsid w:val="008C0938"/>
    <w:rsid w:val="008C0C98"/>
    <w:rsid w:val="008C0EEE"/>
    <w:rsid w:val="008C145F"/>
    <w:rsid w:val="008C19EA"/>
    <w:rsid w:val="008C1A4F"/>
    <w:rsid w:val="008C1ACA"/>
    <w:rsid w:val="008C1DD8"/>
    <w:rsid w:val="008C1E1B"/>
    <w:rsid w:val="008C1F52"/>
    <w:rsid w:val="008C27B4"/>
    <w:rsid w:val="008C2D0F"/>
    <w:rsid w:val="008C2E0A"/>
    <w:rsid w:val="008C2ECA"/>
    <w:rsid w:val="008C33D2"/>
    <w:rsid w:val="008C3721"/>
    <w:rsid w:val="008C3D9D"/>
    <w:rsid w:val="008C3E8B"/>
    <w:rsid w:val="008C3F63"/>
    <w:rsid w:val="008C442D"/>
    <w:rsid w:val="008C4A66"/>
    <w:rsid w:val="008C4CEB"/>
    <w:rsid w:val="008C4D59"/>
    <w:rsid w:val="008C50EC"/>
    <w:rsid w:val="008C549F"/>
    <w:rsid w:val="008C556B"/>
    <w:rsid w:val="008C55FD"/>
    <w:rsid w:val="008C5AA8"/>
    <w:rsid w:val="008C5B6E"/>
    <w:rsid w:val="008C60EF"/>
    <w:rsid w:val="008C60F4"/>
    <w:rsid w:val="008C63F1"/>
    <w:rsid w:val="008C6B13"/>
    <w:rsid w:val="008C6CDC"/>
    <w:rsid w:val="008C7562"/>
    <w:rsid w:val="008C7680"/>
    <w:rsid w:val="008D014F"/>
    <w:rsid w:val="008D05FF"/>
    <w:rsid w:val="008D0817"/>
    <w:rsid w:val="008D09D1"/>
    <w:rsid w:val="008D1681"/>
    <w:rsid w:val="008D1D06"/>
    <w:rsid w:val="008D1E0F"/>
    <w:rsid w:val="008D1E99"/>
    <w:rsid w:val="008D2A3E"/>
    <w:rsid w:val="008D2A58"/>
    <w:rsid w:val="008D2DF4"/>
    <w:rsid w:val="008D2ED5"/>
    <w:rsid w:val="008D340A"/>
    <w:rsid w:val="008D36E4"/>
    <w:rsid w:val="008D3B99"/>
    <w:rsid w:val="008D3BFE"/>
    <w:rsid w:val="008D423A"/>
    <w:rsid w:val="008D42E7"/>
    <w:rsid w:val="008D4861"/>
    <w:rsid w:val="008D4AEC"/>
    <w:rsid w:val="008D4E53"/>
    <w:rsid w:val="008D5484"/>
    <w:rsid w:val="008D5B1C"/>
    <w:rsid w:val="008D6E16"/>
    <w:rsid w:val="008D73FE"/>
    <w:rsid w:val="008D7D1E"/>
    <w:rsid w:val="008E0168"/>
    <w:rsid w:val="008E032D"/>
    <w:rsid w:val="008E085D"/>
    <w:rsid w:val="008E0A26"/>
    <w:rsid w:val="008E0BF2"/>
    <w:rsid w:val="008E15D6"/>
    <w:rsid w:val="008E16F6"/>
    <w:rsid w:val="008E23F0"/>
    <w:rsid w:val="008E2AB9"/>
    <w:rsid w:val="008E2DE8"/>
    <w:rsid w:val="008E2E11"/>
    <w:rsid w:val="008E2EF7"/>
    <w:rsid w:val="008E2FB8"/>
    <w:rsid w:val="008E33EB"/>
    <w:rsid w:val="008E3952"/>
    <w:rsid w:val="008E43EC"/>
    <w:rsid w:val="008E57A1"/>
    <w:rsid w:val="008E59EA"/>
    <w:rsid w:val="008E5B21"/>
    <w:rsid w:val="008E5BDD"/>
    <w:rsid w:val="008E6430"/>
    <w:rsid w:val="008E6518"/>
    <w:rsid w:val="008E747F"/>
    <w:rsid w:val="008E76AB"/>
    <w:rsid w:val="008E76AD"/>
    <w:rsid w:val="008E7A24"/>
    <w:rsid w:val="008F0958"/>
    <w:rsid w:val="008F09FE"/>
    <w:rsid w:val="008F1010"/>
    <w:rsid w:val="008F115E"/>
    <w:rsid w:val="008F11EE"/>
    <w:rsid w:val="008F1782"/>
    <w:rsid w:val="008F1CE6"/>
    <w:rsid w:val="008F2CBF"/>
    <w:rsid w:val="008F2E7A"/>
    <w:rsid w:val="008F377D"/>
    <w:rsid w:val="008F459C"/>
    <w:rsid w:val="008F45CE"/>
    <w:rsid w:val="008F5967"/>
    <w:rsid w:val="008F626D"/>
    <w:rsid w:val="008F6647"/>
    <w:rsid w:val="008F6FC9"/>
    <w:rsid w:val="008F77E6"/>
    <w:rsid w:val="008F7873"/>
    <w:rsid w:val="008F7A85"/>
    <w:rsid w:val="008F7BD7"/>
    <w:rsid w:val="00900DDD"/>
    <w:rsid w:val="00901031"/>
    <w:rsid w:val="009010CD"/>
    <w:rsid w:val="00901332"/>
    <w:rsid w:val="0090164C"/>
    <w:rsid w:val="009018D9"/>
    <w:rsid w:val="009022C7"/>
    <w:rsid w:val="0090268C"/>
    <w:rsid w:val="0090290C"/>
    <w:rsid w:val="00902926"/>
    <w:rsid w:val="009037F2"/>
    <w:rsid w:val="009039C2"/>
    <w:rsid w:val="009039F4"/>
    <w:rsid w:val="00903B94"/>
    <w:rsid w:val="00903FA6"/>
    <w:rsid w:val="00904305"/>
    <w:rsid w:val="009049C4"/>
    <w:rsid w:val="00904B73"/>
    <w:rsid w:val="00904EE3"/>
    <w:rsid w:val="00905439"/>
    <w:rsid w:val="0090590A"/>
    <w:rsid w:val="00905CB5"/>
    <w:rsid w:val="00905E3F"/>
    <w:rsid w:val="0090624B"/>
    <w:rsid w:val="00906836"/>
    <w:rsid w:val="00906D96"/>
    <w:rsid w:val="009073CA"/>
    <w:rsid w:val="00907474"/>
    <w:rsid w:val="0090769B"/>
    <w:rsid w:val="009077C6"/>
    <w:rsid w:val="00907B80"/>
    <w:rsid w:val="00907E5F"/>
    <w:rsid w:val="0091044B"/>
    <w:rsid w:val="00910684"/>
    <w:rsid w:val="00910C5A"/>
    <w:rsid w:val="00910C63"/>
    <w:rsid w:val="00910E2C"/>
    <w:rsid w:val="0091145B"/>
    <w:rsid w:val="009114D9"/>
    <w:rsid w:val="00911B2A"/>
    <w:rsid w:val="00911D25"/>
    <w:rsid w:val="009124FF"/>
    <w:rsid w:val="0091286C"/>
    <w:rsid w:val="0091297E"/>
    <w:rsid w:val="009132DC"/>
    <w:rsid w:val="00913BA0"/>
    <w:rsid w:val="00913D64"/>
    <w:rsid w:val="0091409A"/>
    <w:rsid w:val="009144C1"/>
    <w:rsid w:val="0091491E"/>
    <w:rsid w:val="00914930"/>
    <w:rsid w:val="00914F6A"/>
    <w:rsid w:val="00915913"/>
    <w:rsid w:val="00915A87"/>
    <w:rsid w:val="0091611D"/>
    <w:rsid w:val="009165CD"/>
    <w:rsid w:val="00916A5C"/>
    <w:rsid w:val="00916AF5"/>
    <w:rsid w:val="00916DCD"/>
    <w:rsid w:val="00917123"/>
    <w:rsid w:val="0092000D"/>
    <w:rsid w:val="0092065B"/>
    <w:rsid w:val="00920803"/>
    <w:rsid w:val="009209D4"/>
    <w:rsid w:val="00920FA4"/>
    <w:rsid w:val="0092116D"/>
    <w:rsid w:val="00921931"/>
    <w:rsid w:val="00921CEF"/>
    <w:rsid w:val="00921DBF"/>
    <w:rsid w:val="00921DD4"/>
    <w:rsid w:val="00921DD6"/>
    <w:rsid w:val="00922665"/>
    <w:rsid w:val="009236C5"/>
    <w:rsid w:val="00923855"/>
    <w:rsid w:val="009239F9"/>
    <w:rsid w:val="00923B01"/>
    <w:rsid w:val="00923B4A"/>
    <w:rsid w:val="00924545"/>
    <w:rsid w:val="00924B79"/>
    <w:rsid w:val="00924CF0"/>
    <w:rsid w:val="009254BD"/>
    <w:rsid w:val="009255D8"/>
    <w:rsid w:val="00925977"/>
    <w:rsid w:val="00926ABB"/>
    <w:rsid w:val="00926DB7"/>
    <w:rsid w:val="00926EEC"/>
    <w:rsid w:val="00930941"/>
    <w:rsid w:val="00930977"/>
    <w:rsid w:val="00931221"/>
    <w:rsid w:val="009315FA"/>
    <w:rsid w:val="0093191E"/>
    <w:rsid w:val="00932301"/>
    <w:rsid w:val="009324F4"/>
    <w:rsid w:val="00932678"/>
    <w:rsid w:val="00932F8E"/>
    <w:rsid w:val="00933204"/>
    <w:rsid w:val="00933309"/>
    <w:rsid w:val="009336A6"/>
    <w:rsid w:val="00933973"/>
    <w:rsid w:val="00933C41"/>
    <w:rsid w:val="00933EAD"/>
    <w:rsid w:val="00934791"/>
    <w:rsid w:val="00934B03"/>
    <w:rsid w:val="00934B0B"/>
    <w:rsid w:val="00934C3D"/>
    <w:rsid w:val="009352D1"/>
    <w:rsid w:val="00935B47"/>
    <w:rsid w:val="009361B1"/>
    <w:rsid w:val="009361E1"/>
    <w:rsid w:val="0093624C"/>
    <w:rsid w:val="0093631D"/>
    <w:rsid w:val="00936827"/>
    <w:rsid w:val="009368F4"/>
    <w:rsid w:val="0093706A"/>
    <w:rsid w:val="0093709D"/>
    <w:rsid w:val="0093744D"/>
    <w:rsid w:val="00937AE3"/>
    <w:rsid w:val="00937D01"/>
    <w:rsid w:val="00940849"/>
    <w:rsid w:val="009413FC"/>
    <w:rsid w:val="00941560"/>
    <w:rsid w:val="00942DC5"/>
    <w:rsid w:val="009434D2"/>
    <w:rsid w:val="0094431E"/>
    <w:rsid w:val="0094451D"/>
    <w:rsid w:val="00945788"/>
    <w:rsid w:val="009460C6"/>
    <w:rsid w:val="009462A5"/>
    <w:rsid w:val="009469F3"/>
    <w:rsid w:val="00946F92"/>
    <w:rsid w:val="00947B56"/>
    <w:rsid w:val="0095022E"/>
    <w:rsid w:val="00950817"/>
    <w:rsid w:val="00950A94"/>
    <w:rsid w:val="00950F0F"/>
    <w:rsid w:val="0095185A"/>
    <w:rsid w:val="00951B02"/>
    <w:rsid w:val="00951CC8"/>
    <w:rsid w:val="00951CF0"/>
    <w:rsid w:val="009521EA"/>
    <w:rsid w:val="009526A5"/>
    <w:rsid w:val="0095297E"/>
    <w:rsid w:val="00953303"/>
    <w:rsid w:val="00953538"/>
    <w:rsid w:val="00953E5C"/>
    <w:rsid w:val="00953F05"/>
    <w:rsid w:val="009549A0"/>
    <w:rsid w:val="00954A5A"/>
    <w:rsid w:val="00954B96"/>
    <w:rsid w:val="00954C08"/>
    <w:rsid w:val="00954D22"/>
    <w:rsid w:val="00954E4C"/>
    <w:rsid w:val="00954EAA"/>
    <w:rsid w:val="00955269"/>
    <w:rsid w:val="00955446"/>
    <w:rsid w:val="0095552F"/>
    <w:rsid w:val="009555E7"/>
    <w:rsid w:val="009558A3"/>
    <w:rsid w:val="009560B5"/>
    <w:rsid w:val="0095671C"/>
    <w:rsid w:val="009569BC"/>
    <w:rsid w:val="00956B93"/>
    <w:rsid w:val="00956EE8"/>
    <w:rsid w:val="00957101"/>
    <w:rsid w:val="009575C0"/>
    <w:rsid w:val="00957C28"/>
    <w:rsid w:val="00957C61"/>
    <w:rsid w:val="009601E1"/>
    <w:rsid w:val="0096039D"/>
    <w:rsid w:val="009604FE"/>
    <w:rsid w:val="00960746"/>
    <w:rsid w:val="00960F2C"/>
    <w:rsid w:val="009611E2"/>
    <w:rsid w:val="0096136A"/>
    <w:rsid w:val="009614A1"/>
    <w:rsid w:val="00961D53"/>
    <w:rsid w:val="00961F64"/>
    <w:rsid w:val="00962202"/>
    <w:rsid w:val="0096228E"/>
    <w:rsid w:val="009623BF"/>
    <w:rsid w:val="009632EC"/>
    <w:rsid w:val="00963528"/>
    <w:rsid w:val="00963EEE"/>
    <w:rsid w:val="0096492F"/>
    <w:rsid w:val="009657C8"/>
    <w:rsid w:val="00965E50"/>
    <w:rsid w:val="0096643B"/>
    <w:rsid w:val="00966472"/>
    <w:rsid w:val="0096655F"/>
    <w:rsid w:val="009665BE"/>
    <w:rsid w:val="009669DF"/>
    <w:rsid w:val="00967083"/>
    <w:rsid w:val="00967598"/>
    <w:rsid w:val="009700DC"/>
    <w:rsid w:val="0097019E"/>
    <w:rsid w:val="0097056D"/>
    <w:rsid w:val="009706F4"/>
    <w:rsid w:val="00970A65"/>
    <w:rsid w:val="00970E19"/>
    <w:rsid w:val="00971180"/>
    <w:rsid w:val="00971627"/>
    <w:rsid w:val="009718F1"/>
    <w:rsid w:val="00971A70"/>
    <w:rsid w:val="00971E74"/>
    <w:rsid w:val="00971FFB"/>
    <w:rsid w:val="0097226C"/>
    <w:rsid w:val="00972B1F"/>
    <w:rsid w:val="00972E92"/>
    <w:rsid w:val="00973B68"/>
    <w:rsid w:val="00973C86"/>
    <w:rsid w:val="00973CFA"/>
    <w:rsid w:val="009742DF"/>
    <w:rsid w:val="0097490A"/>
    <w:rsid w:val="00974919"/>
    <w:rsid w:val="00974A7C"/>
    <w:rsid w:val="00975530"/>
    <w:rsid w:val="0097642D"/>
    <w:rsid w:val="009765CA"/>
    <w:rsid w:val="009766B2"/>
    <w:rsid w:val="00976B91"/>
    <w:rsid w:val="00976C4E"/>
    <w:rsid w:val="00977E9C"/>
    <w:rsid w:val="0098084B"/>
    <w:rsid w:val="00980947"/>
    <w:rsid w:val="00980D1F"/>
    <w:rsid w:val="00981029"/>
    <w:rsid w:val="009815CD"/>
    <w:rsid w:val="00981819"/>
    <w:rsid w:val="00981D9E"/>
    <w:rsid w:val="00982402"/>
    <w:rsid w:val="00982724"/>
    <w:rsid w:val="0098277A"/>
    <w:rsid w:val="00982907"/>
    <w:rsid w:val="00982AE6"/>
    <w:rsid w:val="009834CE"/>
    <w:rsid w:val="00983700"/>
    <w:rsid w:val="0098377C"/>
    <w:rsid w:val="00983C2B"/>
    <w:rsid w:val="00983E35"/>
    <w:rsid w:val="00984228"/>
    <w:rsid w:val="0098427E"/>
    <w:rsid w:val="00984333"/>
    <w:rsid w:val="00984498"/>
    <w:rsid w:val="00984767"/>
    <w:rsid w:val="009849E5"/>
    <w:rsid w:val="0098502B"/>
    <w:rsid w:val="00985197"/>
    <w:rsid w:val="009851CF"/>
    <w:rsid w:val="00985332"/>
    <w:rsid w:val="00985413"/>
    <w:rsid w:val="0098569F"/>
    <w:rsid w:val="00985838"/>
    <w:rsid w:val="00985E1F"/>
    <w:rsid w:val="00986ADD"/>
    <w:rsid w:val="009872B4"/>
    <w:rsid w:val="00987712"/>
    <w:rsid w:val="0098791E"/>
    <w:rsid w:val="00987DF2"/>
    <w:rsid w:val="00990002"/>
    <w:rsid w:val="009900D2"/>
    <w:rsid w:val="009902DE"/>
    <w:rsid w:val="00990322"/>
    <w:rsid w:val="00990493"/>
    <w:rsid w:val="009904B7"/>
    <w:rsid w:val="009905A0"/>
    <w:rsid w:val="009907BA"/>
    <w:rsid w:val="009909E6"/>
    <w:rsid w:val="00990D37"/>
    <w:rsid w:val="00990F02"/>
    <w:rsid w:val="00991B8C"/>
    <w:rsid w:val="00991C1E"/>
    <w:rsid w:val="00992061"/>
    <w:rsid w:val="00992307"/>
    <w:rsid w:val="009924EC"/>
    <w:rsid w:val="00992A3C"/>
    <w:rsid w:val="00994464"/>
    <w:rsid w:val="009944F1"/>
    <w:rsid w:val="00994870"/>
    <w:rsid w:val="009948FC"/>
    <w:rsid w:val="009950CA"/>
    <w:rsid w:val="009950F3"/>
    <w:rsid w:val="00995C2D"/>
    <w:rsid w:val="009962BE"/>
    <w:rsid w:val="0099647A"/>
    <w:rsid w:val="00996CBD"/>
    <w:rsid w:val="009970C7"/>
    <w:rsid w:val="009972A0"/>
    <w:rsid w:val="00997786"/>
    <w:rsid w:val="009A00E8"/>
    <w:rsid w:val="009A04D9"/>
    <w:rsid w:val="009A0689"/>
    <w:rsid w:val="009A0AEE"/>
    <w:rsid w:val="009A0B37"/>
    <w:rsid w:val="009A1210"/>
    <w:rsid w:val="009A1717"/>
    <w:rsid w:val="009A1A17"/>
    <w:rsid w:val="009A1F75"/>
    <w:rsid w:val="009A20B7"/>
    <w:rsid w:val="009A2247"/>
    <w:rsid w:val="009A25A4"/>
    <w:rsid w:val="009A3142"/>
    <w:rsid w:val="009A3363"/>
    <w:rsid w:val="009A3506"/>
    <w:rsid w:val="009A3749"/>
    <w:rsid w:val="009A395C"/>
    <w:rsid w:val="009A4523"/>
    <w:rsid w:val="009A490E"/>
    <w:rsid w:val="009A4BBE"/>
    <w:rsid w:val="009A4D19"/>
    <w:rsid w:val="009A5708"/>
    <w:rsid w:val="009A5EF4"/>
    <w:rsid w:val="009A610F"/>
    <w:rsid w:val="009A670C"/>
    <w:rsid w:val="009A6720"/>
    <w:rsid w:val="009A6FD8"/>
    <w:rsid w:val="009A7346"/>
    <w:rsid w:val="009A7675"/>
    <w:rsid w:val="009A7691"/>
    <w:rsid w:val="009A7C11"/>
    <w:rsid w:val="009B04B8"/>
    <w:rsid w:val="009B05ED"/>
    <w:rsid w:val="009B1143"/>
    <w:rsid w:val="009B1A31"/>
    <w:rsid w:val="009B1BEA"/>
    <w:rsid w:val="009B2095"/>
    <w:rsid w:val="009B27C7"/>
    <w:rsid w:val="009B29F0"/>
    <w:rsid w:val="009B32F5"/>
    <w:rsid w:val="009B3448"/>
    <w:rsid w:val="009B354A"/>
    <w:rsid w:val="009B3CA5"/>
    <w:rsid w:val="009B4114"/>
    <w:rsid w:val="009B4116"/>
    <w:rsid w:val="009B46FA"/>
    <w:rsid w:val="009B4828"/>
    <w:rsid w:val="009B4F43"/>
    <w:rsid w:val="009B592C"/>
    <w:rsid w:val="009B5CEF"/>
    <w:rsid w:val="009B616D"/>
    <w:rsid w:val="009B6602"/>
    <w:rsid w:val="009B6885"/>
    <w:rsid w:val="009B6E2B"/>
    <w:rsid w:val="009B6FFA"/>
    <w:rsid w:val="009B7070"/>
    <w:rsid w:val="009B7487"/>
    <w:rsid w:val="009B74E2"/>
    <w:rsid w:val="009C0101"/>
    <w:rsid w:val="009C057B"/>
    <w:rsid w:val="009C07AE"/>
    <w:rsid w:val="009C0885"/>
    <w:rsid w:val="009C0D45"/>
    <w:rsid w:val="009C0D48"/>
    <w:rsid w:val="009C1005"/>
    <w:rsid w:val="009C1019"/>
    <w:rsid w:val="009C1251"/>
    <w:rsid w:val="009C15A2"/>
    <w:rsid w:val="009C1610"/>
    <w:rsid w:val="009C1D27"/>
    <w:rsid w:val="009C2049"/>
    <w:rsid w:val="009C2559"/>
    <w:rsid w:val="009C25C1"/>
    <w:rsid w:val="009C2A5D"/>
    <w:rsid w:val="009C2BCA"/>
    <w:rsid w:val="009C2DCE"/>
    <w:rsid w:val="009C3089"/>
    <w:rsid w:val="009C32DA"/>
    <w:rsid w:val="009C351C"/>
    <w:rsid w:val="009C35DD"/>
    <w:rsid w:val="009C36B7"/>
    <w:rsid w:val="009C36C2"/>
    <w:rsid w:val="009C39BE"/>
    <w:rsid w:val="009C3C69"/>
    <w:rsid w:val="009C3FA5"/>
    <w:rsid w:val="009C4095"/>
    <w:rsid w:val="009C414E"/>
    <w:rsid w:val="009C47ED"/>
    <w:rsid w:val="009C4852"/>
    <w:rsid w:val="009C493B"/>
    <w:rsid w:val="009C49B8"/>
    <w:rsid w:val="009C4B31"/>
    <w:rsid w:val="009C4B70"/>
    <w:rsid w:val="009C4BEB"/>
    <w:rsid w:val="009C50CD"/>
    <w:rsid w:val="009C5DA6"/>
    <w:rsid w:val="009C5E04"/>
    <w:rsid w:val="009C6D06"/>
    <w:rsid w:val="009C6ECB"/>
    <w:rsid w:val="009C70C5"/>
    <w:rsid w:val="009C743F"/>
    <w:rsid w:val="009C766C"/>
    <w:rsid w:val="009C7968"/>
    <w:rsid w:val="009C7FEE"/>
    <w:rsid w:val="009D0052"/>
    <w:rsid w:val="009D0619"/>
    <w:rsid w:val="009D0629"/>
    <w:rsid w:val="009D0854"/>
    <w:rsid w:val="009D0D9E"/>
    <w:rsid w:val="009D1091"/>
    <w:rsid w:val="009D1487"/>
    <w:rsid w:val="009D18D1"/>
    <w:rsid w:val="009D2C4C"/>
    <w:rsid w:val="009D2C9A"/>
    <w:rsid w:val="009D3E0D"/>
    <w:rsid w:val="009D3ECD"/>
    <w:rsid w:val="009D3F64"/>
    <w:rsid w:val="009D48F6"/>
    <w:rsid w:val="009D53F7"/>
    <w:rsid w:val="009D57C1"/>
    <w:rsid w:val="009D59C8"/>
    <w:rsid w:val="009D5E9C"/>
    <w:rsid w:val="009D5EED"/>
    <w:rsid w:val="009D6540"/>
    <w:rsid w:val="009D67BF"/>
    <w:rsid w:val="009D703E"/>
    <w:rsid w:val="009D7703"/>
    <w:rsid w:val="009D78AA"/>
    <w:rsid w:val="009D7DEC"/>
    <w:rsid w:val="009D7E82"/>
    <w:rsid w:val="009D7F89"/>
    <w:rsid w:val="009E008B"/>
    <w:rsid w:val="009E031A"/>
    <w:rsid w:val="009E0441"/>
    <w:rsid w:val="009E0A67"/>
    <w:rsid w:val="009E0F95"/>
    <w:rsid w:val="009E18CD"/>
    <w:rsid w:val="009E1E08"/>
    <w:rsid w:val="009E25F6"/>
    <w:rsid w:val="009E2883"/>
    <w:rsid w:val="009E2D53"/>
    <w:rsid w:val="009E2F27"/>
    <w:rsid w:val="009E3567"/>
    <w:rsid w:val="009E3FAF"/>
    <w:rsid w:val="009E3FE2"/>
    <w:rsid w:val="009E4308"/>
    <w:rsid w:val="009E44D5"/>
    <w:rsid w:val="009E459B"/>
    <w:rsid w:val="009E4A54"/>
    <w:rsid w:val="009E4E73"/>
    <w:rsid w:val="009E561D"/>
    <w:rsid w:val="009E5667"/>
    <w:rsid w:val="009E572D"/>
    <w:rsid w:val="009E5C55"/>
    <w:rsid w:val="009E6148"/>
    <w:rsid w:val="009E61BE"/>
    <w:rsid w:val="009E62E0"/>
    <w:rsid w:val="009E667D"/>
    <w:rsid w:val="009E67C6"/>
    <w:rsid w:val="009E6C9D"/>
    <w:rsid w:val="009E6E8A"/>
    <w:rsid w:val="009E79B8"/>
    <w:rsid w:val="009E7E19"/>
    <w:rsid w:val="009F0189"/>
    <w:rsid w:val="009F01DB"/>
    <w:rsid w:val="009F05AC"/>
    <w:rsid w:val="009F0602"/>
    <w:rsid w:val="009F0613"/>
    <w:rsid w:val="009F06B8"/>
    <w:rsid w:val="009F06E4"/>
    <w:rsid w:val="009F0AA7"/>
    <w:rsid w:val="009F0B0B"/>
    <w:rsid w:val="009F0BB6"/>
    <w:rsid w:val="009F0CEF"/>
    <w:rsid w:val="009F0EB6"/>
    <w:rsid w:val="009F0F87"/>
    <w:rsid w:val="009F13C5"/>
    <w:rsid w:val="009F1C5F"/>
    <w:rsid w:val="009F248C"/>
    <w:rsid w:val="009F2624"/>
    <w:rsid w:val="009F26FC"/>
    <w:rsid w:val="009F34E3"/>
    <w:rsid w:val="009F34F3"/>
    <w:rsid w:val="009F3A90"/>
    <w:rsid w:val="009F3AE4"/>
    <w:rsid w:val="009F3BEC"/>
    <w:rsid w:val="009F3C6C"/>
    <w:rsid w:val="009F3F80"/>
    <w:rsid w:val="009F40C5"/>
    <w:rsid w:val="009F43A0"/>
    <w:rsid w:val="009F45E3"/>
    <w:rsid w:val="009F4616"/>
    <w:rsid w:val="009F468A"/>
    <w:rsid w:val="009F496B"/>
    <w:rsid w:val="009F4A83"/>
    <w:rsid w:val="009F4CA3"/>
    <w:rsid w:val="009F4F55"/>
    <w:rsid w:val="009F51EF"/>
    <w:rsid w:val="009F532D"/>
    <w:rsid w:val="009F5355"/>
    <w:rsid w:val="009F5465"/>
    <w:rsid w:val="009F5473"/>
    <w:rsid w:val="009F560F"/>
    <w:rsid w:val="009F586C"/>
    <w:rsid w:val="009F5A4B"/>
    <w:rsid w:val="009F5CD8"/>
    <w:rsid w:val="009F5FE3"/>
    <w:rsid w:val="009F6E2E"/>
    <w:rsid w:val="009F7A6F"/>
    <w:rsid w:val="00A00360"/>
    <w:rsid w:val="00A00817"/>
    <w:rsid w:val="00A00912"/>
    <w:rsid w:val="00A00F05"/>
    <w:rsid w:val="00A012AE"/>
    <w:rsid w:val="00A01458"/>
    <w:rsid w:val="00A02722"/>
    <w:rsid w:val="00A028BD"/>
    <w:rsid w:val="00A0386E"/>
    <w:rsid w:val="00A038F5"/>
    <w:rsid w:val="00A03EFD"/>
    <w:rsid w:val="00A03F3A"/>
    <w:rsid w:val="00A0449E"/>
    <w:rsid w:val="00A04AD4"/>
    <w:rsid w:val="00A05565"/>
    <w:rsid w:val="00A06174"/>
    <w:rsid w:val="00A06D59"/>
    <w:rsid w:val="00A06D5E"/>
    <w:rsid w:val="00A06E18"/>
    <w:rsid w:val="00A079FB"/>
    <w:rsid w:val="00A07A39"/>
    <w:rsid w:val="00A105C9"/>
    <w:rsid w:val="00A10AFE"/>
    <w:rsid w:val="00A10D77"/>
    <w:rsid w:val="00A10D82"/>
    <w:rsid w:val="00A10F50"/>
    <w:rsid w:val="00A110F4"/>
    <w:rsid w:val="00A1134D"/>
    <w:rsid w:val="00A11397"/>
    <w:rsid w:val="00A11A1D"/>
    <w:rsid w:val="00A11DEA"/>
    <w:rsid w:val="00A12277"/>
    <w:rsid w:val="00A122A3"/>
    <w:rsid w:val="00A12605"/>
    <w:rsid w:val="00A1294B"/>
    <w:rsid w:val="00A129B3"/>
    <w:rsid w:val="00A12E24"/>
    <w:rsid w:val="00A12F28"/>
    <w:rsid w:val="00A13145"/>
    <w:rsid w:val="00A137E2"/>
    <w:rsid w:val="00A13847"/>
    <w:rsid w:val="00A139A3"/>
    <w:rsid w:val="00A13C57"/>
    <w:rsid w:val="00A13C58"/>
    <w:rsid w:val="00A13C5F"/>
    <w:rsid w:val="00A13C8A"/>
    <w:rsid w:val="00A14063"/>
    <w:rsid w:val="00A14262"/>
    <w:rsid w:val="00A142BE"/>
    <w:rsid w:val="00A147B3"/>
    <w:rsid w:val="00A14807"/>
    <w:rsid w:val="00A1501D"/>
    <w:rsid w:val="00A15044"/>
    <w:rsid w:val="00A152A4"/>
    <w:rsid w:val="00A155EE"/>
    <w:rsid w:val="00A156BC"/>
    <w:rsid w:val="00A15BB3"/>
    <w:rsid w:val="00A15CB3"/>
    <w:rsid w:val="00A1683C"/>
    <w:rsid w:val="00A16F57"/>
    <w:rsid w:val="00A16F90"/>
    <w:rsid w:val="00A17381"/>
    <w:rsid w:val="00A173CC"/>
    <w:rsid w:val="00A175BB"/>
    <w:rsid w:val="00A1766C"/>
    <w:rsid w:val="00A1768D"/>
    <w:rsid w:val="00A17878"/>
    <w:rsid w:val="00A17F5B"/>
    <w:rsid w:val="00A20494"/>
    <w:rsid w:val="00A20565"/>
    <w:rsid w:val="00A206CA"/>
    <w:rsid w:val="00A2092D"/>
    <w:rsid w:val="00A20938"/>
    <w:rsid w:val="00A20A64"/>
    <w:rsid w:val="00A20B78"/>
    <w:rsid w:val="00A20BD7"/>
    <w:rsid w:val="00A215E4"/>
    <w:rsid w:val="00A21A12"/>
    <w:rsid w:val="00A21A96"/>
    <w:rsid w:val="00A21C1F"/>
    <w:rsid w:val="00A23104"/>
    <w:rsid w:val="00A23558"/>
    <w:rsid w:val="00A23ABB"/>
    <w:rsid w:val="00A23B57"/>
    <w:rsid w:val="00A242A4"/>
    <w:rsid w:val="00A2440B"/>
    <w:rsid w:val="00A24CC9"/>
    <w:rsid w:val="00A2508B"/>
    <w:rsid w:val="00A25151"/>
    <w:rsid w:val="00A25187"/>
    <w:rsid w:val="00A25227"/>
    <w:rsid w:val="00A25310"/>
    <w:rsid w:val="00A25534"/>
    <w:rsid w:val="00A25554"/>
    <w:rsid w:val="00A257A0"/>
    <w:rsid w:val="00A2645B"/>
    <w:rsid w:val="00A26739"/>
    <w:rsid w:val="00A269C9"/>
    <w:rsid w:val="00A26A43"/>
    <w:rsid w:val="00A275CE"/>
    <w:rsid w:val="00A27D67"/>
    <w:rsid w:val="00A300DF"/>
    <w:rsid w:val="00A30519"/>
    <w:rsid w:val="00A30589"/>
    <w:rsid w:val="00A30E91"/>
    <w:rsid w:val="00A310FF"/>
    <w:rsid w:val="00A3129A"/>
    <w:rsid w:val="00A314FD"/>
    <w:rsid w:val="00A31786"/>
    <w:rsid w:val="00A31880"/>
    <w:rsid w:val="00A31B2F"/>
    <w:rsid w:val="00A31B42"/>
    <w:rsid w:val="00A31F1B"/>
    <w:rsid w:val="00A323E3"/>
    <w:rsid w:val="00A3254C"/>
    <w:rsid w:val="00A325DF"/>
    <w:rsid w:val="00A32900"/>
    <w:rsid w:val="00A32F7C"/>
    <w:rsid w:val="00A32FE8"/>
    <w:rsid w:val="00A3316C"/>
    <w:rsid w:val="00A334B2"/>
    <w:rsid w:val="00A334E2"/>
    <w:rsid w:val="00A336C3"/>
    <w:rsid w:val="00A34507"/>
    <w:rsid w:val="00A34AE5"/>
    <w:rsid w:val="00A34B27"/>
    <w:rsid w:val="00A34B95"/>
    <w:rsid w:val="00A34C85"/>
    <w:rsid w:val="00A34D34"/>
    <w:rsid w:val="00A3509C"/>
    <w:rsid w:val="00A351FB"/>
    <w:rsid w:val="00A3521B"/>
    <w:rsid w:val="00A3555D"/>
    <w:rsid w:val="00A356F0"/>
    <w:rsid w:val="00A35823"/>
    <w:rsid w:val="00A358CF"/>
    <w:rsid w:val="00A35979"/>
    <w:rsid w:val="00A35AAC"/>
    <w:rsid w:val="00A35CDC"/>
    <w:rsid w:val="00A35EE0"/>
    <w:rsid w:val="00A360AF"/>
    <w:rsid w:val="00A36484"/>
    <w:rsid w:val="00A364B6"/>
    <w:rsid w:val="00A36747"/>
    <w:rsid w:val="00A372AB"/>
    <w:rsid w:val="00A376B7"/>
    <w:rsid w:val="00A40276"/>
    <w:rsid w:val="00A40914"/>
    <w:rsid w:val="00A40D39"/>
    <w:rsid w:val="00A40F73"/>
    <w:rsid w:val="00A41045"/>
    <w:rsid w:val="00A41D3B"/>
    <w:rsid w:val="00A42829"/>
    <w:rsid w:val="00A42ED7"/>
    <w:rsid w:val="00A42FA0"/>
    <w:rsid w:val="00A430A4"/>
    <w:rsid w:val="00A431CD"/>
    <w:rsid w:val="00A43901"/>
    <w:rsid w:val="00A43E78"/>
    <w:rsid w:val="00A44256"/>
    <w:rsid w:val="00A444F9"/>
    <w:rsid w:val="00A446EC"/>
    <w:rsid w:val="00A44960"/>
    <w:rsid w:val="00A449AF"/>
    <w:rsid w:val="00A44A21"/>
    <w:rsid w:val="00A44B03"/>
    <w:rsid w:val="00A453C4"/>
    <w:rsid w:val="00A4553A"/>
    <w:rsid w:val="00A45D47"/>
    <w:rsid w:val="00A45E00"/>
    <w:rsid w:val="00A46488"/>
    <w:rsid w:val="00A46727"/>
    <w:rsid w:val="00A4690F"/>
    <w:rsid w:val="00A46A0A"/>
    <w:rsid w:val="00A46B4F"/>
    <w:rsid w:val="00A46C65"/>
    <w:rsid w:val="00A46F3C"/>
    <w:rsid w:val="00A46F68"/>
    <w:rsid w:val="00A47809"/>
    <w:rsid w:val="00A478C1"/>
    <w:rsid w:val="00A47B07"/>
    <w:rsid w:val="00A47CF3"/>
    <w:rsid w:val="00A5033C"/>
    <w:rsid w:val="00A50361"/>
    <w:rsid w:val="00A5082E"/>
    <w:rsid w:val="00A50A77"/>
    <w:rsid w:val="00A50DFD"/>
    <w:rsid w:val="00A50F32"/>
    <w:rsid w:val="00A5130E"/>
    <w:rsid w:val="00A514B6"/>
    <w:rsid w:val="00A51538"/>
    <w:rsid w:val="00A5165D"/>
    <w:rsid w:val="00A5192B"/>
    <w:rsid w:val="00A51D2D"/>
    <w:rsid w:val="00A52B86"/>
    <w:rsid w:val="00A5318B"/>
    <w:rsid w:val="00A53654"/>
    <w:rsid w:val="00A53680"/>
    <w:rsid w:val="00A5434A"/>
    <w:rsid w:val="00A54652"/>
    <w:rsid w:val="00A54B06"/>
    <w:rsid w:val="00A54E68"/>
    <w:rsid w:val="00A5508B"/>
    <w:rsid w:val="00A55421"/>
    <w:rsid w:val="00A555E6"/>
    <w:rsid w:val="00A55758"/>
    <w:rsid w:val="00A55A77"/>
    <w:rsid w:val="00A56511"/>
    <w:rsid w:val="00A56B60"/>
    <w:rsid w:val="00A57301"/>
    <w:rsid w:val="00A578AA"/>
    <w:rsid w:val="00A57957"/>
    <w:rsid w:val="00A57A4B"/>
    <w:rsid w:val="00A57B6E"/>
    <w:rsid w:val="00A57E61"/>
    <w:rsid w:val="00A57F98"/>
    <w:rsid w:val="00A600D3"/>
    <w:rsid w:val="00A6053B"/>
    <w:rsid w:val="00A608A1"/>
    <w:rsid w:val="00A609CB"/>
    <w:rsid w:val="00A609F0"/>
    <w:rsid w:val="00A60B22"/>
    <w:rsid w:val="00A60E61"/>
    <w:rsid w:val="00A610EC"/>
    <w:rsid w:val="00A61626"/>
    <w:rsid w:val="00A61743"/>
    <w:rsid w:val="00A617EC"/>
    <w:rsid w:val="00A61C7D"/>
    <w:rsid w:val="00A622D7"/>
    <w:rsid w:val="00A624CC"/>
    <w:rsid w:val="00A6296A"/>
    <w:rsid w:val="00A629FC"/>
    <w:rsid w:val="00A632CE"/>
    <w:rsid w:val="00A633DE"/>
    <w:rsid w:val="00A634E8"/>
    <w:rsid w:val="00A636DC"/>
    <w:rsid w:val="00A637DD"/>
    <w:rsid w:val="00A63B48"/>
    <w:rsid w:val="00A64173"/>
    <w:rsid w:val="00A6465B"/>
    <w:rsid w:val="00A64860"/>
    <w:rsid w:val="00A64A7C"/>
    <w:rsid w:val="00A64BA6"/>
    <w:rsid w:val="00A64C52"/>
    <w:rsid w:val="00A64C6C"/>
    <w:rsid w:val="00A64E08"/>
    <w:rsid w:val="00A650EE"/>
    <w:rsid w:val="00A6553A"/>
    <w:rsid w:val="00A65972"/>
    <w:rsid w:val="00A659B8"/>
    <w:rsid w:val="00A65A8D"/>
    <w:rsid w:val="00A66321"/>
    <w:rsid w:val="00A66975"/>
    <w:rsid w:val="00A66ADF"/>
    <w:rsid w:val="00A66E18"/>
    <w:rsid w:val="00A6743F"/>
    <w:rsid w:val="00A67A12"/>
    <w:rsid w:val="00A67EEA"/>
    <w:rsid w:val="00A701B1"/>
    <w:rsid w:val="00A702D3"/>
    <w:rsid w:val="00A70A14"/>
    <w:rsid w:val="00A70D34"/>
    <w:rsid w:val="00A712B1"/>
    <w:rsid w:val="00A71D87"/>
    <w:rsid w:val="00A72970"/>
    <w:rsid w:val="00A72A26"/>
    <w:rsid w:val="00A72AF2"/>
    <w:rsid w:val="00A73443"/>
    <w:rsid w:val="00A734D9"/>
    <w:rsid w:val="00A736DD"/>
    <w:rsid w:val="00A738C0"/>
    <w:rsid w:val="00A73974"/>
    <w:rsid w:val="00A73B92"/>
    <w:rsid w:val="00A73BD3"/>
    <w:rsid w:val="00A73D7F"/>
    <w:rsid w:val="00A73E72"/>
    <w:rsid w:val="00A73FE6"/>
    <w:rsid w:val="00A742EF"/>
    <w:rsid w:val="00A74A74"/>
    <w:rsid w:val="00A751C7"/>
    <w:rsid w:val="00A75400"/>
    <w:rsid w:val="00A7590A"/>
    <w:rsid w:val="00A76A36"/>
    <w:rsid w:val="00A77076"/>
    <w:rsid w:val="00A773B1"/>
    <w:rsid w:val="00A775B7"/>
    <w:rsid w:val="00A77641"/>
    <w:rsid w:val="00A77B36"/>
    <w:rsid w:val="00A77C2D"/>
    <w:rsid w:val="00A77D8A"/>
    <w:rsid w:val="00A80594"/>
    <w:rsid w:val="00A80CBA"/>
    <w:rsid w:val="00A80F32"/>
    <w:rsid w:val="00A818DB"/>
    <w:rsid w:val="00A81947"/>
    <w:rsid w:val="00A81A4E"/>
    <w:rsid w:val="00A81CD8"/>
    <w:rsid w:val="00A823D7"/>
    <w:rsid w:val="00A8264C"/>
    <w:rsid w:val="00A82AB2"/>
    <w:rsid w:val="00A82C9B"/>
    <w:rsid w:val="00A82D87"/>
    <w:rsid w:val="00A82DD0"/>
    <w:rsid w:val="00A830EB"/>
    <w:rsid w:val="00A8324B"/>
    <w:rsid w:val="00A8339D"/>
    <w:rsid w:val="00A8391E"/>
    <w:rsid w:val="00A83B93"/>
    <w:rsid w:val="00A83CFB"/>
    <w:rsid w:val="00A8474D"/>
    <w:rsid w:val="00A848DD"/>
    <w:rsid w:val="00A84ADC"/>
    <w:rsid w:val="00A84C42"/>
    <w:rsid w:val="00A85098"/>
    <w:rsid w:val="00A8547D"/>
    <w:rsid w:val="00A858B2"/>
    <w:rsid w:val="00A85A82"/>
    <w:rsid w:val="00A8640F"/>
    <w:rsid w:val="00A865CD"/>
    <w:rsid w:val="00A8767E"/>
    <w:rsid w:val="00A8786E"/>
    <w:rsid w:val="00A90340"/>
    <w:rsid w:val="00A9037C"/>
    <w:rsid w:val="00A907C9"/>
    <w:rsid w:val="00A910CB"/>
    <w:rsid w:val="00A9124A"/>
    <w:rsid w:val="00A91655"/>
    <w:rsid w:val="00A918D7"/>
    <w:rsid w:val="00A91C62"/>
    <w:rsid w:val="00A91EDF"/>
    <w:rsid w:val="00A92E03"/>
    <w:rsid w:val="00A92F3B"/>
    <w:rsid w:val="00A93468"/>
    <w:rsid w:val="00A936EB"/>
    <w:rsid w:val="00A937AD"/>
    <w:rsid w:val="00A938C9"/>
    <w:rsid w:val="00A93ECB"/>
    <w:rsid w:val="00A940F7"/>
    <w:rsid w:val="00A944C0"/>
    <w:rsid w:val="00A9491B"/>
    <w:rsid w:val="00A94D9F"/>
    <w:rsid w:val="00A95237"/>
    <w:rsid w:val="00A9541D"/>
    <w:rsid w:val="00A95703"/>
    <w:rsid w:val="00A95C7E"/>
    <w:rsid w:val="00A96300"/>
    <w:rsid w:val="00A967F6"/>
    <w:rsid w:val="00A96BC9"/>
    <w:rsid w:val="00A96C33"/>
    <w:rsid w:val="00A96D0C"/>
    <w:rsid w:val="00A97BD8"/>
    <w:rsid w:val="00A97FC8"/>
    <w:rsid w:val="00AA0010"/>
    <w:rsid w:val="00AA018B"/>
    <w:rsid w:val="00AA02F1"/>
    <w:rsid w:val="00AA0670"/>
    <w:rsid w:val="00AA087F"/>
    <w:rsid w:val="00AA11BB"/>
    <w:rsid w:val="00AA1328"/>
    <w:rsid w:val="00AA19FE"/>
    <w:rsid w:val="00AA1C24"/>
    <w:rsid w:val="00AA1CB4"/>
    <w:rsid w:val="00AA1E43"/>
    <w:rsid w:val="00AA2545"/>
    <w:rsid w:val="00AA2878"/>
    <w:rsid w:val="00AA3388"/>
    <w:rsid w:val="00AA3592"/>
    <w:rsid w:val="00AA39D0"/>
    <w:rsid w:val="00AA3FB5"/>
    <w:rsid w:val="00AA406F"/>
    <w:rsid w:val="00AA4600"/>
    <w:rsid w:val="00AA4A77"/>
    <w:rsid w:val="00AA4AC0"/>
    <w:rsid w:val="00AA4C93"/>
    <w:rsid w:val="00AA4D10"/>
    <w:rsid w:val="00AA50DB"/>
    <w:rsid w:val="00AA57DB"/>
    <w:rsid w:val="00AA598C"/>
    <w:rsid w:val="00AA5ABB"/>
    <w:rsid w:val="00AA5D4C"/>
    <w:rsid w:val="00AA5E6C"/>
    <w:rsid w:val="00AA67B1"/>
    <w:rsid w:val="00AA7648"/>
    <w:rsid w:val="00AA769D"/>
    <w:rsid w:val="00AA7834"/>
    <w:rsid w:val="00AA795F"/>
    <w:rsid w:val="00AA798B"/>
    <w:rsid w:val="00AA7A65"/>
    <w:rsid w:val="00AA7B93"/>
    <w:rsid w:val="00AA7D9E"/>
    <w:rsid w:val="00AA7E08"/>
    <w:rsid w:val="00AB0024"/>
    <w:rsid w:val="00AB0AF0"/>
    <w:rsid w:val="00AB0E4D"/>
    <w:rsid w:val="00AB0F12"/>
    <w:rsid w:val="00AB120D"/>
    <w:rsid w:val="00AB12DD"/>
    <w:rsid w:val="00AB1672"/>
    <w:rsid w:val="00AB1729"/>
    <w:rsid w:val="00AB17F1"/>
    <w:rsid w:val="00AB192F"/>
    <w:rsid w:val="00AB1D4A"/>
    <w:rsid w:val="00AB1EB3"/>
    <w:rsid w:val="00AB2642"/>
    <w:rsid w:val="00AB2FCA"/>
    <w:rsid w:val="00AB339A"/>
    <w:rsid w:val="00AB39DC"/>
    <w:rsid w:val="00AB43C3"/>
    <w:rsid w:val="00AB44F6"/>
    <w:rsid w:val="00AB4647"/>
    <w:rsid w:val="00AB4E63"/>
    <w:rsid w:val="00AB4E80"/>
    <w:rsid w:val="00AB50B0"/>
    <w:rsid w:val="00AB550E"/>
    <w:rsid w:val="00AB5542"/>
    <w:rsid w:val="00AB5568"/>
    <w:rsid w:val="00AB58D2"/>
    <w:rsid w:val="00AB5C2B"/>
    <w:rsid w:val="00AB6041"/>
    <w:rsid w:val="00AB61D8"/>
    <w:rsid w:val="00AB61E1"/>
    <w:rsid w:val="00AB66A6"/>
    <w:rsid w:val="00AB6837"/>
    <w:rsid w:val="00AB6877"/>
    <w:rsid w:val="00AB6B90"/>
    <w:rsid w:val="00AB6F3E"/>
    <w:rsid w:val="00AB729D"/>
    <w:rsid w:val="00AB7755"/>
    <w:rsid w:val="00AB777A"/>
    <w:rsid w:val="00AB77BB"/>
    <w:rsid w:val="00AB7D1D"/>
    <w:rsid w:val="00AB7F9F"/>
    <w:rsid w:val="00AC035F"/>
    <w:rsid w:val="00AC05A1"/>
    <w:rsid w:val="00AC0647"/>
    <w:rsid w:val="00AC0EDE"/>
    <w:rsid w:val="00AC1321"/>
    <w:rsid w:val="00AC1B1B"/>
    <w:rsid w:val="00AC1CE4"/>
    <w:rsid w:val="00AC2188"/>
    <w:rsid w:val="00AC22A5"/>
    <w:rsid w:val="00AC22D4"/>
    <w:rsid w:val="00AC242C"/>
    <w:rsid w:val="00AC2474"/>
    <w:rsid w:val="00AC2918"/>
    <w:rsid w:val="00AC2AAA"/>
    <w:rsid w:val="00AC2C9C"/>
    <w:rsid w:val="00AC342D"/>
    <w:rsid w:val="00AC3962"/>
    <w:rsid w:val="00AC399B"/>
    <w:rsid w:val="00AC5065"/>
    <w:rsid w:val="00AC520F"/>
    <w:rsid w:val="00AC537C"/>
    <w:rsid w:val="00AC59FF"/>
    <w:rsid w:val="00AC5A39"/>
    <w:rsid w:val="00AC5CE5"/>
    <w:rsid w:val="00AC61BA"/>
    <w:rsid w:val="00AC6517"/>
    <w:rsid w:val="00AC6628"/>
    <w:rsid w:val="00AC6B40"/>
    <w:rsid w:val="00AC6BD5"/>
    <w:rsid w:val="00AC6D00"/>
    <w:rsid w:val="00AC739D"/>
    <w:rsid w:val="00AC74BC"/>
    <w:rsid w:val="00AC7D94"/>
    <w:rsid w:val="00AC7FB9"/>
    <w:rsid w:val="00AD07A0"/>
    <w:rsid w:val="00AD0A2D"/>
    <w:rsid w:val="00AD0EE0"/>
    <w:rsid w:val="00AD1105"/>
    <w:rsid w:val="00AD110A"/>
    <w:rsid w:val="00AD1CEE"/>
    <w:rsid w:val="00AD21B2"/>
    <w:rsid w:val="00AD24C6"/>
    <w:rsid w:val="00AD2885"/>
    <w:rsid w:val="00AD2FCB"/>
    <w:rsid w:val="00AD3802"/>
    <w:rsid w:val="00AD3E51"/>
    <w:rsid w:val="00AD5378"/>
    <w:rsid w:val="00AD5971"/>
    <w:rsid w:val="00AD5AA6"/>
    <w:rsid w:val="00AD5AF3"/>
    <w:rsid w:val="00AD64A9"/>
    <w:rsid w:val="00AD704E"/>
    <w:rsid w:val="00AD70B0"/>
    <w:rsid w:val="00AD76BF"/>
    <w:rsid w:val="00AD7B68"/>
    <w:rsid w:val="00ADFCF8"/>
    <w:rsid w:val="00AE042E"/>
    <w:rsid w:val="00AE04CF"/>
    <w:rsid w:val="00AE0705"/>
    <w:rsid w:val="00AE0A49"/>
    <w:rsid w:val="00AE0CC8"/>
    <w:rsid w:val="00AE12D6"/>
    <w:rsid w:val="00AE2271"/>
    <w:rsid w:val="00AE2646"/>
    <w:rsid w:val="00AE317F"/>
    <w:rsid w:val="00AE391B"/>
    <w:rsid w:val="00AE3ADF"/>
    <w:rsid w:val="00AE3DC1"/>
    <w:rsid w:val="00AE4458"/>
    <w:rsid w:val="00AE4634"/>
    <w:rsid w:val="00AE4A82"/>
    <w:rsid w:val="00AE4D63"/>
    <w:rsid w:val="00AE5402"/>
    <w:rsid w:val="00AE577B"/>
    <w:rsid w:val="00AE58E1"/>
    <w:rsid w:val="00AE5A10"/>
    <w:rsid w:val="00AE5BC7"/>
    <w:rsid w:val="00AE5C7F"/>
    <w:rsid w:val="00AE5DEC"/>
    <w:rsid w:val="00AE6187"/>
    <w:rsid w:val="00AE6486"/>
    <w:rsid w:val="00AE6952"/>
    <w:rsid w:val="00AE6D3A"/>
    <w:rsid w:val="00AE78AF"/>
    <w:rsid w:val="00AE7E62"/>
    <w:rsid w:val="00AF03CA"/>
    <w:rsid w:val="00AF09C8"/>
    <w:rsid w:val="00AF11E3"/>
    <w:rsid w:val="00AF1868"/>
    <w:rsid w:val="00AF1FC7"/>
    <w:rsid w:val="00AF271B"/>
    <w:rsid w:val="00AF2E82"/>
    <w:rsid w:val="00AF3AAD"/>
    <w:rsid w:val="00AF4579"/>
    <w:rsid w:val="00AF4985"/>
    <w:rsid w:val="00AF4B40"/>
    <w:rsid w:val="00AF4D6D"/>
    <w:rsid w:val="00AF4D82"/>
    <w:rsid w:val="00AF51B7"/>
    <w:rsid w:val="00AF5448"/>
    <w:rsid w:val="00AF57B9"/>
    <w:rsid w:val="00AF632F"/>
    <w:rsid w:val="00AF6408"/>
    <w:rsid w:val="00AF6645"/>
    <w:rsid w:val="00AF6B4E"/>
    <w:rsid w:val="00B00001"/>
    <w:rsid w:val="00B005EE"/>
    <w:rsid w:val="00B00AC4"/>
    <w:rsid w:val="00B00B5E"/>
    <w:rsid w:val="00B0137B"/>
    <w:rsid w:val="00B01721"/>
    <w:rsid w:val="00B0194B"/>
    <w:rsid w:val="00B01B79"/>
    <w:rsid w:val="00B0209D"/>
    <w:rsid w:val="00B02E77"/>
    <w:rsid w:val="00B0318C"/>
    <w:rsid w:val="00B03331"/>
    <w:rsid w:val="00B036A4"/>
    <w:rsid w:val="00B03867"/>
    <w:rsid w:val="00B04300"/>
    <w:rsid w:val="00B044ED"/>
    <w:rsid w:val="00B04670"/>
    <w:rsid w:val="00B04C45"/>
    <w:rsid w:val="00B0504C"/>
    <w:rsid w:val="00B05A57"/>
    <w:rsid w:val="00B063E3"/>
    <w:rsid w:val="00B068F4"/>
    <w:rsid w:val="00B07509"/>
    <w:rsid w:val="00B07B74"/>
    <w:rsid w:val="00B1001F"/>
    <w:rsid w:val="00B10522"/>
    <w:rsid w:val="00B106EB"/>
    <w:rsid w:val="00B10910"/>
    <w:rsid w:val="00B10CEF"/>
    <w:rsid w:val="00B10FDF"/>
    <w:rsid w:val="00B11004"/>
    <w:rsid w:val="00B11017"/>
    <w:rsid w:val="00B11184"/>
    <w:rsid w:val="00B113EA"/>
    <w:rsid w:val="00B1155A"/>
    <w:rsid w:val="00B11AB1"/>
    <w:rsid w:val="00B11AE9"/>
    <w:rsid w:val="00B12589"/>
    <w:rsid w:val="00B129C5"/>
    <w:rsid w:val="00B12C1F"/>
    <w:rsid w:val="00B12E1E"/>
    <w:rsid w:val="00B12FE1"/>
    <w:rsid w:val="00B1307A"/>
    <w:rsid w:val="00B1344C"/>
    <w:rsid w:val="00B139BD"/>
    <w:rsid w:val="00B14623"/>
    <w:rsid w:val="00B148A1"/>
    <w:rsid w:val="00B154A7"/>
    <w:rsid w:val="00B15516"/>
    <w:rsid w:val="00B15568"/>
    <w:rsid w:val="00B15CF0"/>
    <w:rsid w:val="00B16177"/>
    <w:rsid w:val="00B168FE"/>
    <w:rsid w:val="00B16BDA"/>
    <w:rsid w:val="00B1733A"/>
    <w:rsid w:val="00B2008D"/>
    <w:rsid w:val="00B201EC"/>
    <w:rsid w:val="00B202C6"/>
    <w:rsid w:val="00B207E7"/>
    <w:rsid w:val="00B207F0"/>
    <w:rsid w:val="00B21517"/>
    <w:rsid w:val="00B21977"/>
    <w:rsid w:val="00B21BAD"/>
    <w:rsid w:val="00B21BBC"/>
    <w:rsid w:val="00B228A4"/>
    <w:rsid w:val="00B22C5E"/>
    <w:rsid w:val="00B22D03"/>
    <w:rsid w:val="00B22E5F"/>
    <w:rsid w:val="00B23965"/>
    <w:rsid w:val="00B23A1F"/>
    <w:rsid w:val="00B23A51"/>
    <w:rsid w:val="00B23C73"/>
    <w:rsid w:val="00B241B5"/>
    <w:rsid w:val="00B2512E"/>
    <w:rsid w:val="00B25463"/>
    <w:rsid w:val="00B25553"/>
    <w:rsid w:val="00B266A7"/>
    <w:rsid w:val="00B26CD0"/>
    <w:rsid w:val="00B2771E"/>
    <w:rsid w:val="00B27A30"/>
    <w:rsid w:val="00B27C74"/>
    <w:rsid w:val="00B30D15"/>
    <w:rsid w:val="00B30DD0"/>
    <w:rsid w:val="00B30F6D"/>
    <w:rsid w:val="00B31B95"/>
    <w:rsid w:val="00B31BA1"/>
    <w:rsid w:val="00B31CAE"/>
    <w:rsid w:val="00B320E5"/>
    <w:rsid w:val="00B321F7"/>
    <w:rsid w:val="00B32288"/>
    <w:rsid w:val="00B32375"/>
    <w:rsid w:val="00B325AB"/>
    <w:rsid w:val="00B326A7"/>
    <w:rsid w:val="00B328EA"/>
    <w:rsid w:val="00B32A1F"/>
    <w:rsid w:val="00B32B82"/>
    <w:rsid w:val="00B32DC8"/>
    <w:rsid w:val="00B3345C"/>
    <w:rsid w:val="00B3367D"/>
    <w:rsid w:val="00B33A00"/>
    <w:rsid w:val="00B33DBF"/>
    <w:rsid w:val="00B34318"/>
    <w:rsid w:val="00B34941"/>
    <w:rsid w:val="00B34FF3"/>
    <w:rsid w:val="00B35A4C"/>
    <w:rsid w:val="00B36779"/>
    <w:rsid w:val="00B372B8"/>
    <w:rsid w:val="00B37415"/>
    <w:rsid w:val="00B375A2"/>
    <w:rsid w:val="00B40658"/>
    <w:rsid w:val="00B4117B"/>
    <w:rsid w:val="00B41192"/>
    <w:rsid w:val="00B4128F"/>
    <w:rsid w:val="00B41421"/>
    <w:rsid w:val="00B42295"/>
    <w:rsid w:val="00B42584"/>
    <w:rsid w:val="00B42D0E"/>
    <w:rsid w:val="00B43398"/>
    <w:rsid w:val="00B437B3"/>
    <w:rsid w:val="00B43E1D"/>
    <w:rsid w:val="00B44543"/>
    <w:rsid w:val="00B44DE7"/>
    <w:rsid w:val="00B44EF3"/>
    <w:rsid w:val="00B44FE0"/>
    <w:rsid w:val="00B45343"/>
    <w:rsid w:val="00B45B2D"/>
    <w:rsid w:val="00B4629E"/>
    <w:rsid w:val="00B46332"/>
    <w:rsid w:val="00B46380"/>
    <w:rsid w:val="00B4642C"/>
    <w:rsid w:val="00B46E82"/>
    <w:rsid w:val="00B46F93"/>
    <w:rsid w:val="00B472FB"/>
    <w:rsid w:val="00B47385"/>
    <w:rsid w:val="00B47745"/>
    <w:rsid w:val="00B478C0"/>
    <w:rsid w:val="00B47A2F"/>
    <w:rsid w:val="00B47B42"/>
    <w:rsid w:val="00B50588"/>
    <w:rsid w:val="00B50AF8"/>
    <w:rsid w:val="00B5166A"/>
    <w:rsid w:val="00B51B46"/>
    <w:rsid w:val="00B520F1"/>
    <w:rsid w:val="00B524B2"/>
    <w:rsid w:val="00B52ABF"/>
    <w:rsid w:val="00B52C1B"/>
    <w:rsid w:val="00B52E9D"/>
    <w:rsid w:val="00B530C4"/>
    <w:rsid w:val="00B532CF"/>
    <w:rsid w:val="00B535C3"/>
    <w:rsid w:val="00B536B1"/>
    <w:rsid w:val="00B53788"/>
    <w:rsid w:val="00B53A26"/>
    <w:rsid w:val="00B5457F"/>
    <w:rsid w:val="00B5493A"/>
    <w:rsid w:val="00B54B06"/>
    <w:rsid w:val="00B554CB"/>
    <w:rsid w:val="00B559C3"/>
    <w:rsid w:val="00B55B32"/>
    <w:rsid w:val="00B55DA1"/>
    <w:rsid w:val="00B564CE"/>
    <w:rsid w:val="00B566E0"/>
    <w:rsid w:val="00B56A43"/>
    <w:rsid w:val="00B56B66"/>
    <w:rsid w:val="00B56C39"/>
    <w:rsid w:val="00B56C67"/>
    <w:rsid w:val="00B56E8C"/>
    <w:rsid w:val="00B56F45"/>
    <w:rsid w:val="00B573FA"/>
    <w:rsid w:val="00B576CF"/>
    <w:rsid w:val="00B57749"/>
    <w:rsid w:val="00B579DF"/>
    <w:rsid w:val="00B57E17"/>
    <w:rsid w:val="00B600D9"/>
    <w:rsid w:val="00B60314"/>
    <w:rsid w:val="00B606B0"/>
    <w:rsid w:val="00B606BC"/>
    <w:rsid w:val="00B60AAC"/>
    <w:rsid w:val="00B60D57"/>
    <w:rsid w:val="00B60ED6"/>
    <w:rsid w:val="00B62780"/>
    <w:rsid w:val="00B628E3"/>
    <w:rsid w:val="00B62B1E"/>
    <w:rsid w:val="00B62BB9"/>
    <w:rsid w:val="00B63463"/>
    <w:rsid w:val="00B63C03"/>
    <w:rsid w:val="00B63EBB"/>
    <w:rsid w:val="00B6408D"/>
    <w:rsid w:val="00B6428F"/>
    <w:rsid w:val="00B643A1"/>
    <w:rsid w:val="00B6489C"/>
    <w:rsid w:val="00B64A43"/>
    <w:rsid w:val="00B6543A"/>
    <w:rsid w:val="00B65EF9"/>
    <w:rsid w:val="00B66123"/>
    <w:rsid w:val="00B66C04"/>
    <w:rsid w:val="00B66D9C"/>
    <w:rsid w:val="00B6727B"/>
    <w:rsid w:val="00B67645"/>
    <w:rsid w:val="00B6768E"/>
    <w:rsid w:val="00B678A6"/>
    <w:rsid w:val="00B67988"/>
    <w:rsid w:val="00B67B28"/>
    <w:rsid w:val="00B702BC"/>
    <w:rsid w:val="00B706D5"/>
    <w:rsid w:val="00B70E2B"/>
    <w:rsid w:val="00B70E8F"/>
    <w:rsid w:val="00B71555"/>
    <w:rsid w:val="00B7170C"/>
    <w:rsid w:val="00B7173D"/>
    <w:rsid w:val="00B717A8"/>
    <w:rsid w:val="00B71C20"/>
    <w:rsid w:val="00B72232"/>
    <w:rsid w:val="00B726E1"/>
    <w:rsid w:val="00B727D2"/>
    <w:rsid w:val="00B72978"/>
    <w:rsid w:val="00B72A43"/>
    <w:rsid w:val="00B72B9F"/>
    <w:rsid w:val="00B73494"/>
    <w:rsid w:val="00B73A85"/>
    <w:rsid w:val="00B74337"/>
    <w:rsid w:val="00B7441D"/>
    <w:rsid w:val="00B74569"/>
    <w:rsid w:val="00B74D11"/>
    <w:rsid w:val="00B74DDB"/>
    <w:rsid w:val="00B74F5B"/>
    <w:rsid w:val="00B75416"/>
    <w:rsid w:val="00B75A45"/>
    <w:rsid w:val="00B75DC9"/>
    <w:rsid w:val="00B75E30"/>
    <w:rsid w:val="00B76560"/>
    <w:rsid w:val="00B76B85"/>
    <w:rsid w:val="00B7728D"/>
    <w:rsid w:val="00B77500"/>
    <w:rsid w:val="00B80232"/>
    <w:rsid w:val="00B807B3"/>
    <w:rsid w:val="00B808D9"/>
    <w:rsid w:val="00B80A06"/>
    <w:rsid w:val="00B8120E"/>
    <w:rsid w:val="00B8124E"/>
    <w:rsid w:val="00B81978"/>
    <w:rsid w:val="00B81EB6"/>
    <w:rsid w:val="00B82236"/>
    <w:rsid w:val="00B82754"/>
    <w:rsid w:val="00B82B80"/>
    <w:rsid w:val="00B82DAF"/>
    <w:rsid w:val="00B83960"/>
    <w:rsid w:val="00B839B6"/>
    <w:rsid w:val="00B83C95"/>
    <w:rsid w:val="00B84492"/>
    <w:rsid w:val="00B8491E"/>
    <w:rsid w:val="00B84ACC"/>
    <w:rsid w:val="00B84D44"/>
    <w:rsid w:val="00B85188"/>
    <w:rsid w:val="00B85190"/>
    <w:rsid w:val="00B85666"/>
    <w:rsid w:val="00B85821"/>
    <w:rsid w:val="00B85DEE"/>
    <w:rsid w:val="00B86049"/>
    <w:rsid w:val="00B865DF"/>
    <w:rsid w:val="00B86DD7"/>
    <w:rsid w:val="00B8766D"/>
    <w:rsid w:val="00B876B5"/>
    <w:rsid w:val="00B8787C"/>
    <w:rsid w:val="00B87BD1"/>
    <w:rsid w:val="00B87C42"/>
    <w:rsid w:val="00B87D62"/>
    <w:rsid w:val="00B87E6B"/>
    <w:rsid w:val="00B9020A"/>
    <w:rsid w:val="00B90357"/>
    <w:rsid w:val="00B9052A"/>
    <w:rsid w:val="00B91147"/>
    <w:rsid w:val="00B91466"/>
    <w:rsid w:val="00B91C5F"/>
    <w:rsid w:val="00B92C4F"/>
    <w:rsid w:val="00B93022"/>
    <w:rsid w:val="00B93733"/>
    <w:rsid w:val="00B93987"/>
    <w:rsid w:val="00B93B2C"/>
    <w:rsid w:val="00B93C9E"/>
    <w:rsid w:val="00B94614"/>
    <w:rsid w:val="00B947B8"/>
    <w:rsid w:val="00B95983"/>
    <w:rsid w:val="00B9668E"/>
    <w:rsid w:val="00B96F09"/>
    <w:rsid w:val="00B96FCC"/>
    <w:rsid w:val="00B974DE"/>
    <w:rsid w:val="00B97D00"/>
    <w:rsid w:val="00B97E0E"/>
    <w:rsid w:val="00B981D5"/>
    <w:rsid w:val="00B9A6B1"/>
    <w:rsid w:val="00BA0C01"/>
    <w:rsid w:val="00BA0F18"/>
    <w:rsid w:val="00BA14FB"/>
    <w:rsid w:val="00BA15E1"/>
    <w:rsid w:val="00BA17C2"/>
    <w:rsid w:val="00BA17CC"/>
    <w:rsid w:val="00BA26A8"/>
    <w:rsid w:val="00BA2E90"/>
    <w:rsid w:val="00BA3634"/>
    <w:rsid w:val="00BA3794"/>
    <w:rsid w:val="00BA3B9A"/>
    <w:rsid w:val="00BA3E53"/>
    <w:rsid w:val="00BA404C"/>
    <w:rsid w:val="00BA4257"/>
    <w:rsid w:val="00BA4651"/>
    <w:rsid w:val="00BA51BE"/>
    <w:rsid w:val="00BA5E1A"/>
    <w:rsid w:val="00BA6314"/>
    <w:rsid w:val="00BA6CDD"/>
    <w:rsid w:val="00BA724C"/>
    <w:rsid w:val="00BA73A3"/>
    <w:rsid w:val="00BA754B"/>
    <w:rsid w:val="00BA7CB6"/>
    <w:rsid w:val="00BB0037"/>
    <w:rsid w:val="00BB09EC"/>
    <w:rsid w:val="00BB0BF8"/>
    <w:rsid w:val="00BB120D"/>
    <w:rsid w:val="00BB13E4"/>
    <w:rsid w:val="00BB1A8A"/>
    <w:rsid w:val="00BB1AEF"/>
    <w:rsid w:val="00BB22B0"/>
    <w:rsid w:val="00BB2747"/>
    <w:rsid w:val="00BB2929"/>
    <w:rsid w:val="00BB3044"/>
    <w:rsid w:val="00BB3097"/>
    <w:rsid w:val="00BB3AD4"/>
    <w:rsid w:val="00BB3DA3"/>
    <w:rsid w:val="00BB3F6C"/>
    <w:rsid w:val="00BB4587"/>
    <w:rsid w:val="00BB474D"/>
    <w:rsid w:val="00BB4A79"/>
    <w:rsid w:val="00BB52DA"/>
    <w:rsid w:val="00BB52EF"/>
    <w:rsid w:val="00BB52F8"/>
    <w:rsid w:val="00BB5442"/>
    <w:rsid w:val="00BB5568"/>
    <w:rsid w:val="00BB5681"/>
    <w:rsid w:val="00BB5809"/>
    <w:rsid w:val="00BB6339"/>
    <w:rsid w:val="00BB6D78"/>
    <w:rsid w:val="00BB6DC1"/>
    <w:rsid w:val="00BB785B"/>
    <w:rsid w:val="00BB79A3"/>
    <w:rsid w:val="00BB79C4"/>
    <w:rsid w:val="00BB7BF1"/>
    <w:rsid w:val="00BB7ED9"/>
    <w:rsid w:val="00BC0164"/>
    <w:rsid w:val="00BC0260"/>
    <w:rsid w:val="00BC07FC"/>
    <w:rsid w:val="00BC123B"/>
    <w:rsid w:val="00BC1315"/>
    <w:rsid w:val="00BC178E"/>
    <w:rsid w:val="00BC1A15"/>
    <w:rsid w:val="00BC26DB"/>
    <w:rsid w:val="00BC29A3"/>
    <w:rsid w:val="00BC2D16"/>
    <w:rsid w:val="00BC2F0B"/>
    <w:rsid w:val="00BC397A"/>
    <w:rsid w:val="00BC409D"/>
    <w:rsid w:val="00BC4169"/>
    <w:rsid w:val="00BC42E9"/>
    <w:rsid w:val="00BC45AA"/>
    <w:rsid w:val="00BC49B0"/>
    <w:rsid w:val="00BC4ED5"/>
    <w:rsid w:val="00BC5805"/>
    <w:rsid w:val="00BC6866"/>
    <w:rsid w:val="00BC6E56"/>
    <w:rsid w:val="00BC7222"/>
    <w:rsid w:val="00BC729B"/>
    <w:rsid w:val="00BC782A"/>
    <w:rsid w:val="00BC799A"/>
    <w:rsid w:val="00BC7E46"/>
    <w:rsid w:val="00BD00A2"/>
    <w:rsid w:val="00BD05B4"/>
    <w:rsid w:val="00BD0CCC"/>
    <w:rsid w:val="00BD12F6"/>
    <w:rsid w:val="00BD17BF"/>
    <w:rsid w:val="00BD1F4F"/>
    <w:rsid w:val="00BD2232"/>
    <w:rsid w:val="00BD28F4"/>
    <w:rsid w:val="00BD29D0"/>
    <w:rsid w:val="00BD35F8"/>
    <w:rsid w:val="00BD46F5"/>
    <w:rsid w:val="00BD4CE0"/>
    <w:rsid w:val="00BD4E5F"/>
    <w:rsid w:val="00BD5A90"/>
    <w:rsid w:val="00BD5CA8"/>
    <w:rsid w:val="00BD5D1E"/>
    <w:rsid w:val="00BD5F33"/>
    <w:rsid w:val="00BD618E"/>
    <w:rsid w:val="00BD644B"/>
    <w:rsid w:val="00BD6458"/>
    <w:rsid w:val="00BD669F"/>
    <w:rsid w:val="00BD6741"/>
    <w:rsid w:val="00BD73CC"/>
    <w:rsid w:val="00BD74F0"/>
    <w:rsid w:val="00BD795D"/>
    <w:rsid w:val="00BD79A0"/>
    <w:rsid w:val="00BD7CC9"/>
    <w:rsid w:val="00BE036B"/>
    <w:rsid w:val="00BE0D41"/>
    <w:rsid w:val="00BE0D55"/>
    <w:rsid w:val="00BE0D9C"/>
    <w:rsid w:val="00BE19B1"/>
    <w:rsid w:val="00BE2162"/>
    <w:rsid w:val="00BE217B"/>
    <w:rsid w:val="00BE2495"/>
    <w:rsid w:val="00BE31BC"/>
    <w:rsid w:val="00BE38CB"/>
    <w:rsid w:val="00BE39C8"/>
    <w:rsid w:val="00BE3AEF"/>
    <w:rsid w:val="00BE3B53"/>
    <w:rsid w:val="00BE3C83"/>
    <w:rsid w:val="00BE3FB7"/>
    <w:rsid w:val="00BE40B8"/>
    <w:rsid w:val="00BE4918"/>
    <w:rsid w:val="00BE4A1F"/>
    <w:rsid w:val="00BE4A25"/>
    <w:rsid w:val="00BE4D4C"/>
    <w:rsid w:val="00BE4E05"/>
    <w:rsid w:val="00BE4E1A"/>
    <w:rsid w:val="00BE5093"/>
    <w:rsid w:val="00BE5183"/>
    <w:rsid w:val="00BE55DC"/>
    <w:rsid w:val="00BE622A"/>
    <w:rsid w:val="00BE67AA"/>
    <w:rsid w:val="00BE6920"/>
    <w:rsid w:val="00BE6986"/>
    <w:rsid w:val="00BE6B10"/>
    <w:rsid w:val="00BE7024"/>
    <w:rsid w:val="00BE7366"/>
    <w:rsid w:val="00BE7682"/>
    <w:rsid w:val="00BE7706"/>
    <w:rsid w:val="00BE7B44"/>
    <w:rsid w:val="00BF01CB"/>
    <w:rsid w:val="00BF0580"/>
    <w:rsid w:val="00BF0B55"/>
    <w:rsid w:val="00BF1065"/>
    <w:rsid w:val="00BF12BD"/>
    <w:rsid w:val="00BF3127"/>
    <w:rsid w:val="00BF3282"/>
    <w:rsid w:val="00BF3430"/>
    <w:rsid w:val="00BF355F"/>
    <w:rsid w:val="00BF3786"/>
    <w:rsid w:val="00BF383D"/>
    <w:rsid w:val="00BF3E26"/>
    <w:rsid w:val="00BF3EDA"/>
    <w:rsid w:val="00BF48A4"/>
    <w:rsid w:val="00BF500F"/>
    <w:rsid w:val="00BF5020"/>
    <w:rsid w:val="00BF5976"/>
    <w:rsid w:val="00BF5C66"/>
    <w:rsid w:val="00BF603F"/>
    <w:rsid w:val="00BF60EE"/>
    <w:rsid w:val="00BF62C4"/>
    <w:rsid w:val="00BF65C2"/>
    <w:rsid w:val="00BF6799"/>
    <w:rsid w:val="00BF76C2"/>
    <w:rsid w:val="00BF7C9D"/>
    <w:rsid w:val="00C006D4"/>
    <w:rsid w:val="00C01072"/>
    <w:rsid w:val="00C01349"/>
    <w:rsid w:val="00C01908"/>
    <w:rsid w:val="00C0192E"/>
    <w:rsid w:val="00C01AD8"/>
    <w:rsid w:val="00C01CAA"/>
    <w:rsid w:val="00C01FE4"/>
    <w:rsid w:val="00C0269F"/>
    <w:rsid w:val="00C02B59"/>
    <w:rsid w:val="00C02C88"/>
    <w:rsid w:val="00C02F69"/>
    <w:rsid w:val="00C037BE"/>
    <w:rsid w:val="00C03AF8"/>
    <w:rsid w:val="00C03CA6"/>
    <w:rsid w:val="00C04214"/>
    <w:rsid w:val="00C0493D"/>
    <w:rsid w:val="00C04CB0"/>
    <w:rsid w:val="00C04DCF"/>
    <w:rsid w:val="00C0589A"/>
    <w:rsid w:val="00C05C85"/>
    <w:rsid w:val="00C06010"/>
    <w:rsid w:val="00C06242"/>
    <w:rsid w:val="00C0670A"/>
    <w:rsid w:val="00C067A4"/>
    <w:rsid w:val="00C06853"/>
    <w:rsid w:val="00C06888"/>
    <w:rsid w:val="00C06AF1"/>
    <w:rsid w:val="00C06E4B"/>
    <w:rsid w:val="00C06E6A"/>
    <w:rsid w:val="00C06ED5"/>
    <w:rsid w:val="00C06F89"/>
    <w:rsid w:val="00C0708C"/>
    <w:rsid w:val="00C0775C"/>
    <w:rsid w:val="00C10CDE"/>
    <w:rsid w:val="00C10E06"/>
    <w:rsid w:val="00C11252"/>
    <w:rsid w:val="00C112BA"/>
    <w:rsid w:val="00C1132F"/>
    <w:rsid w:val="00C1156E"/>
    <w:rsid w:val="00C11C5C"/>
    <w:rsid w:val="00C12362"/>
    <w:rsid w:val="00C12AC2"/>
    <w:rsid w:val="00C12B13"/>
    <w:rsid w:val="00C12D5B"/>
    <w:rsid w:val="00C12FFD"/>
    <w:rsid w:val="00C130EF"/>
    <w:rsid w:val="00C13AAC"/>
    <w:rsid w:val="00C13E33"/>
    <w:rsid w:val="00C140F4"/>
    <w:rsid w:val="00C1461D"/>
    <w:rsid w:val="00C14AA3"/>
    <w:rsid w:val="00C1535C"/>
    <w:rsid w:val="00C165E5"/>
    <w:rsid w:val="00C16AB3"/>
    <w:rsid w:val="00C16BF9"/>
    <w:rsid w:val="00C172DB"/>
    <w:rsid w:val="00C1757D"/>
    <w:rsid w:val="00C17AE9"/>
    <w:rsid w:val="00C17CB9"/>
    <w:rsid w:val="00C20093"/>
    <w:rsid w:val="00C20402"/>
    <w:rsid w:val="00C20452"/>
    <w:rsid w:val="00C20885"/>
    <w:rsid w:val="00C20938"/>
    <w:rsid w:val="00C21061"/>
    <w:rsid w:val="00C211FB"/>
    <w:rsid w:val="00C215B0"/>
    <w:rsid w:val="00C2160C"/>
    <w:rsid w:val="00C21908"/>
    <w:rsid w:val="00C21BDA"/>
    <w:rsid w:val="00C21D6E"/>
    <w:rsid w:val="00C22021"/>
    <w:rsid w:val="00C22589"/>
    <w:rsid w:val="00C22BB1"/>
    <w:rsid w:val="00C22FB3"/>
    <w:rsid w:val="00C22FBF"/>
    <w:rsid w:val="00C23061"/>
    <w:rsid w:val="00C2344D"/>
    <w:rsid w:val="00C23D49"/>
    <w:rsid w:val="00C24532"/>
    <w:rsid w:val="00C24A98"/>
    <w:rsid w:val="00C2504C"/>
    <w:rsid w:val="00C254F1"/>
    <w:rsid w:val="00C25527"/>
    <w:rsid w:val="00C2587C"/>
    <w:rsid w:val="00C25AFD"/>
    <w:rsid w:val="00C25FEB"/>
    <w:rsid w:val="00C263A3"/>
    <w:rsid w:val="00C26955"/>
    <w:rsid w:val="00C26DC6"/>
    <w:rsid w:val="00C2728D"/>
    <w:rsid w:val="00C27705"/>
    <w:rsid w:val="00C279A5"/>
    <w:rsid w:val="00C27A37"/>
    <w:rsid w:val="00C27E91"/>
    <w:rsid w:val="00C27F1C"/>
    <w:rsid w:val="00C30684"/>
    <w:rsid w:val="00C306B1"/>
    <w:rsid w:val="00C30B6A"/>
    <w:rsid w:val="00C30B76"/>
    <w:rsid w:val="00C310E5"/>
    <w:rsid w:val="00C312BE"/>
    <w:rsid w:val="00C31583"/>
    <w:rsid w:val="00C317B4"/>
    <w:rsid w:val="00C3202D"/>
    <w:rsid w:val="00C320DC"/>
    <w:rsid w:val="00C32478"/>
    <w:rsid w:val="00C3292A"/>
    <w:rsid w:val="00C32A65"/>
    <w:rsid w:val="00C32B5D"/>
    <w:rsid w:val="00C32CEB"/>
    <w:rsid w:val="00C32E10"/>
    <w:rsid w:val="00C3303D"/>
    <w:rsid w:val="00C33189"/>
    <w:rsid w:val="00C332D2"/>
    <w:rsid w:val="00C33582"/>
    <w:rsid w:val="00C33DD0"/>
    <w:rsid w:val="00C344F0"/>
    <w:rsid w:val="00C3451F"/>
    <w:rsid w:val="00C348D7"/>
    <w:rsid w:val="00C349B9"/>
    <w:rsid w:val="00C35452"/>
    <w:rsid w:val="00C35BCF"/>
    <w:rsid w:val="00C35C21"/>
    <w:rsid w:val="00C35EB4"/>
    <w:rsid w:val="00C3655D"/>
    <w:rsid w:val="00C36B9F"/>
    <w:rsid w:val="00C36E26"/>
    <w:rsid w:val="00C371DE"/>
    <w:rsid w:val="00C37647"/>
    <w:rsid w:val="00C37DD3"/>
    <w:rsid w:val="00C4022F"/>
    <w:rsid w:val="00C40288"/>
    <w:rsid w:val="00C40470"/>
    <w:rsid w:val="00C40847"/>
    <w:rsid w:val="00C409F5"/>
    <w:rsid w:val="00C4133B"/>
    <w:rsid w:val="00C4156F"/>
    <w:rsid w:val="00C4171A"/>
    <w:rsid w:val="00C417AE"/>
    <w:rsid w:val="00C41951"/>
    <w:rsid w:val="00C41E43"/>
    <w:rsid w:val="00C42473"/>
    <w:rsid w:val="00C428DC"/>
    <w:rsid w:val="00C42B0E"/>
    <w:rsid w:val="00C42E21"/>
    <w:rsid w:val="00C42E70"/>
    <w:rsid w:val="00C4307B"/>
    <w:rsid w:val="00C435FB"/>
    <w:rsid w:val="00C43D79"/>
    <w:rsid w:val="00C44007"/>
    <w:rsid w:val="00C44151"/>
    <w:rsid w:val="00C4448A"/>
    <w:rsid w:val="00C44595"/>
    <w:rsid w:val="00C453D7"/>
    <w:rsid w:val="00C4560B"/>
    <w:rsid w:val="00C45CB8"/>
    <w:rsid w:val="00C46A84"/>
    <w:rsid w:val="00C46C11"/>
    <w:rsid w:val="00C46EC3"/>
    <w:rsid w:val="00C4726D"/>
    <w:rsid w:val="00C472CA"/>
    <w:rsid w:val="00C4748A"/>
    <w:rsid w:val="00C47510"/>
    <w:rsid w:val="00C47B45"/>
    <w:rsid w:val="00C47F1E"/>
    <w:rsid w:val="00C501C1"/>
    <w:rsid w:val="00C505B0"/>
    <w:rsid w:val="00C50881"/>
    <w:rsid w:val="00C50F48"/>
    <w:rsid w:val="00C5110F"/>
    <w:rsid w:val="00C51195"/>
    <w:rsid w:val="00C5195D"/>
    <w:rsid w:val="00C51E92"/>
    <w:rsid w:val="00C52478"/>
    <w:rsid w:val="00C527FC"/>
    <w:rsid w:val="00C528BB"/>
    <w:rsid w:val="00C52C33"/>
    <w:rsid w:val="00C52E6D"/>
    <w:rsid w:val="00C533EC"/>
    <w:rsid w:val="00C541EB"/>
    <w:rsid w:val="00C54353"/>
    <w:rsid w:val="00C543EA"/>
    <w:rsid w:val="00C547BE"/>
    <w:rsid w:val="00C54929"/>
    <w:rsid w:val="00C54AAD"/>
    <w:rsid w:val="00C54AD2"/>
    <w:rsid w:val="00C54C83"/>
    <w:rsid w:val="00C54EBE"/>
    <w:rsid w:val="00C5586C"/>
    <w:rsid w:val="00C55923"/>
    <w:rsid w:val="00C56289"/>
    <w:rsid w:val="00C5660F"/>
    <w:rsid w:val="00C56DBE"/>
    <w:rsid w:val="00C57050"/>
    <w:rsid w:val="00C5726E"/>
    <w:rsid w:val="00C572F0"/>
    <w:rsid w:val="00C57983"/>
    <w:rsid w:val="00C57A0F"/>
    <w:rsid w:val="00C601D9"/>
    <w:rsid w:val="00C6074E"/>
    <w:rsid w:val="00C60B16"/>
    <w:rsid w:val="00C61208"/>
    <w:rsid w:val="00C61B83"/>
    <w:rsid w:val="00C61E56"/>
    <w:rsid w:val="00C62554"/>
    <w:rsid w:val="00C62795"/>
    <w:rsid w:val="00C62E3B"/>
    <w:rsid w:val="00C62E83"/>
    <w:rsid w:val="00C62EEF"/>
    <w:rsid w:val="00C631BB"/>
    <w:rsid w:val="00C63855"/>
    <w:rsid w:val="00C64149"/>
    <w:rsid w:val="00C641DB"/>
    <w:rsid w:val="00C64652"/>
    <w:rsid w:val="00C64655"/>
    <w:rsid w:val="00C647A3"/>
    <w:rsid w:val="00C6496B"/>
    <w:rsid w:val="00C64A31"/>
    <w:rsid w:val="00C64E4D"/>
    <w:rsid w:val="00C64EF4"/>
    <w:rsid w:val="00C65007"/>
    <w:rsid w:val="00C65155"/>
    <w:rsid w:val="00C66995"/>
    <w:rsid w:val="00C66BD0"/>
    <w:rsid w:val="00C66BFC"/>
    <w:rsid w:val="00C66ED8"/>
    <w:rsid w:val="00C671F3"/>
    <w:rsid w:val="00C67228"/>
    <w:rsid w:val="00C67B9C"/>
    <w:rsid w:val="00C67FB5"/>
    <w:rsid w:val="00C701B3"/>
    <w:rsid w:val="00C703FB"/>
    <w:rsid w:val="00C704CA"/>
    <w:rsid w:val="00C70626"/>
    <w:rsid w:val="00C7075E"/>
    <w:rsid w:val="00C708DF"/>
    <w:rsid w:val="00C709CE"/>
    <w:rsid w:val="00C711DD"/>
    <w:rsid w:val="00C715A0"/>
    <w:rsid w:val="00C716F6"/>
    <w:rsid w:val="00C72304"/>
    <w:rsid w:val="00C724E5"/>
    <w:rsid w:val="00C72868"/>
    <w:rsid w:val="00C73C75"/>
    <w:rsid w:val="00C73F22"/>
    <w:rsid w:val="00C73FCD"/>
    <w:rsid w:val="00C74302"/>
    <w:rsid w:val="00C74958"/>
    <w:rsid w:val="00C7567D"/>
    <w:rsid w:val="00C75697"/>
    <w:rsid w:val="00C75A40"/>
    <w:rsid w:val="00C76062"/>
    <w:rsid w:val="00C765C1"/>
    <w:rsid w:val="00C774E7"/>
    <w:rsid w:val="00C77854"/>
    <w:rsid w:val="00C77CDD"/>
    <w:rsid w:val="00C80190"/>
    <w:rsid w:val="00C804F2"/>
    <w:rsid w:val="00C80A31"/>
    <w:rsid w:val="00C818E1"/>
    <w:rsid w:val="00C81957"/>
    <w:rsid w:val="00C81BD6"/>
    <w:rsid w:val="00C81FE1"/>
    <w:rsid w:val="00C82043"/>
    <w:rsid w:val="00C82606"/>
    <w:rsid w:val="00C82855"/>
    <w:rsid w:val="00C8312C"/>
    <w:rsid w:val="00C83172"/>
    <w:rsid w:val="00C8360B"/>
    <w:rsid w:val="00C83B5D"/>
    <w:rsid w:val="00C83F1E"/>
    <w:rsid w:val="00C84067"/>
    <w:rsid w:val="00C840BD"/>
    <w:rsid w:val="00C847CF"/>
    <w:rsid w:val="00C84800"/>
    <w:rsid w:val="00C84978"/>
    <w:rsid w:val="00C85BDB"/>
    <w:rsid w:val="00C86365"/>
    <w:rsid w:val="00C8644A"/>
    <w:rsid w:val="00C86B6C"/>
    <w:rsid w:val="00C870A0"/>
    <w:rsid w:val="00C872EE"/>
    <w:rsid w:val="00C873A1"/>
    <w:rsid w:val="00C87E88"/>
    <w:rsid w:val="00C90003"/>
    <w:rsid w:val="00C9007E"/>
    <w:rsid w:val="00C90A86"/>
    <w:rsid w:val="00C90DAB"/>
    <w:rsid w:val="00C90E93"/>
    <w:rsid w:val="00C9103D"/>
    <w:rsid w:val="00C91477"/>
    <w:rsid w:val="00C915B7"/>
    <w:rsid w:val="00C924A6"/>
    <w:rsid w:val="00C925B7"/>
    <w:rsid w:val="00C92977"/>
    <w:rsid w:val="00C929EB"/>
    <w:rsid w:val="00C92CD0"/>
    <w:rsid w:val="00C9318E"/>
    <w:rsid w:val="00C93E00"/>
    <w:rsid w:val="00C944CE"/>
    <w:rsid w:val="00C94556"/>
    <w:rsid w:val="00C94587"/>
    <w:rsid w:val="00C94600"/>
    <w:rsid w:val="00C946B5"/>
    <w:rsid w:val="00C94DD8"/>
    <w:rsid w:val="00C94F56"/>
    <w:rsid w:val="00C952E2"/>
    <w:rsid w:val="00C956B8"/>
    <w:rsid w:val="00C95AAD"/>
    <w:rsid w:val="00C95FA8"/>
    <w:rsid w:val="00C963B5"/>
    <w:rsid w:val="00C964D9"/>
    <w:rsid w:val="00C96671"/>
    <w:rsid w:val="00C969E0"/>
    <w:rsid w:val="00C9707E"/>
    <w:rsid w:val="00C972C0"/>
    <w:rsid w:val="00C97ACA"/>
    <w:rsid w:val="00C97C63"/>
    <w:rsid w:val="00CA0175"/>
    <w:rsid w:val="00CA1081"/>
    <w:rsid w:val="00CA11C8"/>
    <w:rsid w:val="00CA1327"/>
    <w:rsid w:val="00CA16D3"/>
    <w:rsid w:val="00CA176B"/>
    <w:rsid w:val="00CA1E96"/>
    <w:rsid w:val="00CA1EA0"/>
    <w:rsid w:val="00CA1FDC"/>
    <w:rsid w:val="00CA269E"/>
    <w:rsid w:val="00CA2810"/>
    <w:rsid w:val="00CA32E1"/>
    <w:rsid w:val="00CA3C0D"/>
    <w:rsid w:val="00CA3D14"/>
    <w:rsid w:val="00CA3DB1"/>
    <w:rsid w:val="00CA3EB1"/>
    <w:rsid w:val="00CA406F"/>
    <w:rsid w:val="00CA583E"/>
    <w:rsid w:val="00CA6646"/>
    <w:rsid w:val="00CA6906"/>
    <w:rsid w:val="00CA702D"/>
    <w:rsid w:val="00CA71C4"/>
    <w:rsid w:val="00CA73B5"/>
    <w:rsid w:val="00CA7501"/>
    <w:rsid w:val="00CA7CF1"/>
    <w:rsid w:val="00CB084E"/>
    <w:rsid w:val="00CB1143"/>
    <w:rsid w:val="00CB1201"/>
    <w:rsid w:val="00CB1BA3"/>
    <w:rsid w:val="00CB1F34"/>
    <w:rsid w:val="00CB20EC"/>
    <w:rsid w:val="00CB2275"/>
    <w:rsid w:val="00CB23CC"/>
    <w:rsid w:val="00CB2415"/>
    <w:rsid w:val="00CB27B0"/>
    <w:rsid w:val="00CB28B2"/>
    <w:rsid w:val="00CB2D2F"/>
    <w:rsid w:val="00CB33DE"/>
    <w:rsid w:val="00CB3877"/>
    <w:rsid w:val="00CB3C9C"/>
    <w:rsid w:val="00CB3CCA"/>
    <w:rsid w:val="00CB3DCF"/>
    <w:rsid w:val="00CB3E03"/>
    <w:rsid w:val="00CB3FE2"/>
    <w:rsid w:val="00CB4D68"/>
    <w:rsid w:val="00CB50ED"/>
    <w:rsid w:val="00CB5451"/>
    <w:rsid w:val="00CB57DE"/>
    <w:rsid w:val="00CB5848"/>
    <w:rsid w:val="00CB5F77"/>
    <w:rsid w:val="00CB603C"/>
    <w:rsid w:val="00CB70C0"/>
    <w:rsid w:val="00CB743D"/>
    <w:rsid w:val="00CB7693"/>
    <w:rsid w:val="00CB79BB"/>
    <w:rsid w:val="00CB7A0A"/>
    <w:rsid w:val="00CB7BFE"/>
    <w:rsid w:val="00CB7DE1"/>
    <w:rsid w:val="00CC01DB"/>
    <w:rsid w:val="00CC0995"/>
    <w:rsid w:val="00CC0A63"/>
    <w:rsid w:val="00CC0DE2"/>
    <w:rsid w:val="00CC0E51"/>
    <w:rsid w:val="00CC109D"/>
    <w:rsid w:val="00CC1351"/>
    <w:rsid w:val="00CC1527"/>
    <w:rsid w:val="00CC164F"/>
    <w:rsid w:val="00CC1C7A"/>
    <w:rsid w:val="00CC20D1"/>
    <w:rsid w:val="00CC2569"/>
    <w:rsid w:val="00CC26F3"/>
    <w:rsid w:val="00CC279C"/>
    <w:rsid w:val="00CC28B1"/>
    <w:rsid w:val="00CC3027"/>
    <w:rsid w:val="00CC3915"/>
    <w:rsid w:val="00CC45C7"/>
    <w:rsid w:val="00CC47F6"/>
    <w:rsid w:val="00CC4D68"/>
    <w:rsid w:val="00CC507E"/>
    <w:rsid w:val="00CC5538"/>
    <w:rsid w:val="00CC5806"/>
    <w:rsid w:val="00CC5F9D"/>
    <w:rsid w:val="00CC60E8"/>
    <w:rsid w:val="00CC6254"/>
    <w:rsid w:val="00CC62E9"/>
    <w:rsid w:val="00CC65D3"/>
    <w:rsid w:val="00CC6767"/>
    <w:rsid w:val="00CC6C55"/>
    <w:rsid w:val="00CC6DF8"/>
    <w:rsid w:val="00CC70D3"/>
    <w:rsid w:val="00CC7250"/>
    <w:rsid w:val="00CC7C42"/>
    <w:rsid w:val="00CCA604"/>
    <w:rsid w:val="00CD0430"/>
    <w:rsid w:val="00CD0692"/>
    <w:rsid w:val="00CD0BCC"/>
    <w:rsid w:val="00CD1078"/>
    <w:rsid w:val="00CD2302"/>
    <w:rsid w:val="00CD2664"/>
    <w:rsid w:val="00CD2B57"/>
    <w:rsid w:val="00CD3285"/>
    <w:rsid w:val="00CD37A4"/>
    <w:rsid w:val="00CD3E42"/>
    <w:rsid w:val="00CD44FF"/>
    <w:rsid w:val="00CD48F0"/>
    <w:rsid w:val="00CD4938"/>
    <w:rsid w:val="00CD5646"/>
    <w:rsid w:val="00CD5D1B"/>
    <w:rsid w:val="00CD5E35"/>
    <w:rsid w:val="00CD5E5F"/>
    <w:rsid w:val="00CD6073"/>
    <w:rsid w:val="00CD60A8"/>
    <w:rsid w:val="00CD6247"/>
    <w:rsid w:val="00CD6E9D"/>
    <w:rsid w:val="00CD7114"/>
    <w:rsid w:val="00CD749A"/>
    <w:rsid w:val="00CD7945"/>
    <w:rsid w:val="00CD7A3E"/>
    <w:rsid w:val="00CE009F"/>
    <w:rsid w:val="00CE01AE"/>
    <w:rsid w:val="00CE01C8"/>
    <w:rsid w:val="00CE0313"/>
    <w:rsid w:val="00CE08EA"/>
    <w:rsid w:val="00CE09B6"/>
    <w:rsid w:val="00CE0CE2"/>
    <w:rsid w:val="00CE126E"/>
    <w:rsid w:val="00CE15C9"/>
    <w:rsid w:val="00CE1C63"/>
    <w:rsid w:val="00CE1E20"/>
    <w:rsid w:val="00CE2043"/>
    <w:rsid w:val="00CE2183"/>
    <w:rsid w:val="00CE218C"/>
    <w:rsid w:val="00CE22B5"/>
    <w:rsid w:val="00CE2DA3"/>
    <w:rsid w:val="00CE2FC0"/>
    <w:rsid w:val="00CE3099"/>
    <w:rsid w:val="00CE3138"/>
    <w:rsid w:val="00CE3354"/>
    <w:rsid w:val="00CE3653"/>
    <w:rsid w:val="00CE3871"/>
    <w:rsid w:val="00CE3A9E"/>
    <w:rsid w:val="00CE4003"/>
    <w:rsid w:val="00CE45EF"/>
    <w:rsid w:val="00CE472A"/>
    <w:rsid w:val="00CE4B18"/>
    <w:rsid w:val="00CE557D"/>
    <w:rsid w:val="00CE5701"/>
    <w:rsid w:val="00CE60CF"/>
    <w:rsid w:val="00CE62BF"/>
    <w:rsid w:val="00CE63CB"/>
    <w:rsid w:val="00CE654F"/>
    <w:rsid w:val="00CE65BC"/>
    <w:rsid w:val="00CE6661"/>
    <w:rsid w:val="00CE67FC"/>
    <w:rsid w:val="00CE70D5"/>
    <w:rsid w:val="00CE751C"/>
    <w:rsid w:val="00CE7B2F"/>
    <w:rsid w:val="00CE7BBC"/>
    <w:rsid w:val="00CE7D40"/>
    <w:rsid w:val="00CF0593"/>
    <w:rsid w:val="00CF061A"/>
    <w:rsid w:val="00CF0789"/>
    <w:rsid w:val="00CF27DD"/>
    <w:rsid w:val="00CF2921"/>
    <w:rsid w:val="00CF2DCC"/>
    <w:rsid w:val="00CF2EDE"/>
    <w:rsid w:val="00CF3124"/>
    <w:rsid w:val="00CF34A5"/>
    <w:rsid w:val="00CF37B2"/>
    <w:rsid w:val="00CF3BFE"/>
    <w:rsid w:val="00CF409D"/>
    <w:rsid w:val="00CF4914"/>
    <w:rsid w:val="00CF4A0F"/>
    <w:rsid w:val="00CF4DDE"/>
    <w:rsid w:val="00CF4FD8"/>
    <w:rsid w:val="00CF51F6"/>
    <w:rsid w:val="00CF5353"/>
    <w:rsid w:val="00CF55AE"/>
    <w:rsid w:val="00CF5D26"/>
    <w:rsid w:val="00CF5E1C"/>
    <w:rsid w:val="00CF5E3B"/>
    <w:rsid w:val="00CF6096"/>
    <w:rsid w:val="00CF616F"/>
    <w:rsid w:val="00CF6D1E"/>
    <w:rsid w:val="00CF7902"/>
    <w:rsid w:val="00CF7FD9"/>
    <w:rsid w:val="00D000CA"/>
    <w:rsid w:val="00D00335"/>
    <w:rsid w:val="00D007CB"/>
    <w:rsid w:val="00D00BDB"/>
    <w:rsid w:val="00D00C08"/>
    <w:rsid w:val="00D00C0A"/>
    <w:rsid w:val="00D00DFF"/>
    <w:rsid w:val="00D016AC"/>
    <w:rsid w:val="00D01A4F"/>
    <w:rsid w:val="00D01B95"/>
    <w:rsid w:val="00D0236A"/>
    <w:rsid w:val="00D024A8"/>
    <w:rsid w:val="00D02719"/>
    <w:rsid w:val="00D029D6"/>
    <w:rsid w:val="00D02EA4"/>
    <w:rsid w:val="00D02EBA"/>
    <w:rsid w:val="00D03790"/>
    <w:rsid w:val="00D04000"/>
    <w:rsid w:val="00D041A1"/>
    <w:rsid w:val="00D04CFC"/>
    <w:rsid w:val="00D0519A"/>
    <w:rsid w:val="00D05227"/>
    <w:rsid w:val="00D0538B"/>
    <w:rsid w:val="00D0576F"/>
    <w:rsid w:val="00D05892"/>
    <w:rsid w:val="00D05935"/>
    <w:rsid w:val="00D05ACD"/>
    <w:rsid w:val="00D05B3C"/>
    <w:rsid w:val="00D05DDA"/>
    <w:rsid w:val="00D063ED"/>
    <w:rsid w:val="00D06421"/>
    <w:rsid w:val="00D06651"/>
    <w:rsid w:val="00D0667C"/>
    <w:rsid w:val="00D066F0"/>
    <w:rsid w:val="00D06D4F"/>
    <w:rsid w:val="00D074F5"/>
    <w:rsid w:val="00D07783"/>
    <w:rsid w:val="00D07807"/>
    <w:rsid w:val="00D0796A"/>
    <w:rsid w:val="00D07C82"/>
    <w:rsid w:val="00D100CC"/>
    <w:rsid w:val="00D10173"/>
    <w:rsid w:val="00D1060E"/>
    <w:rsid w:val="00D1067B"/>
    <w:rsid w:val="00D10E9C"/>
    <w:rsid w:val="00D10FFB"/>
    <w:rsid w:val="00D11550"/>
    <w:rsid w:val="00D11598"/>
    <w:rsid w:val="00D11A86"/>
    <w:rsid w:val="00D120FF"/>
    <w:rsid w:val="00D12416"/>
    <w:rsid w:val="00D1271E"/>
    <w:rsid w:val="00D1340A"/>
    <w:rsid w:val="00D13B7E"/>
    <w:rsid w:val="00D13DF8"/>
    <w:rsid w:val="00D13E0F"/>
    <w:rsid w:val="00D1403F"/>
    <w:rsid w:val="00D140AE"/>
    <w:rsid w:val="00D140B2"/>
    <w:rsid w:val="00D141B5"/>
    <w:rsid w:val="00D1442F"/>
    <w:rsid w:val="00D14478"/>
    <w:rsid w:val="00D144DB"/>
    <w:rsid w:val="00D151AB"/>
    <w:rsid w:val="00D153F6"/>
    <w:rsid w:val="00D15584"/>
    <w:rsid w:val="00D15680"/>
    <w:rsid w:val="00D156F5"/>
    <w:rsid w:val="00D15A06"/>
    <w:rsid w:val="00D15DE0"/>
    <w:rsid w:val="00D15E8B"/>
    <w:rsid w:val="00D168FE"/>
    <w:rsid w:val="00D16AC7"/>
    <w:rsid w:val="00D17843"/>
    <w:rsid w:val="00D17938"/>
    <w:rsid w:val="00D17E3A"/>
    <w:rsid w:val="00D2009A"/>
    <w:rsid w:val="00D209BB"/>
    <w:rsid w:val="00D2144B"/>
    <w:rsid w:val="00D2236F"/>
    <w:rsid w:val="00D229C1"/>
    <w:rsid w:val="00D22CCA"/>
    <w:rsid w:val="00D2314E"/>
    <w:rsid w:val="00D23B8F"/>
    <w:rsid w:val="00D23C45"/>
    <w:rsid w:val="00D23D39"/>
    <w:rsid w:val="00D241AC"/>
    <w:rsid w:val="00D2421D"/>
    <w:rsid w:val="00D24481"/>
    <w:rsid w:val="00D24D14"/>
    <w:rsid w:val="00D258FA"/>
    <w:rsid w:val="00D2611B"/>
    <w:rsid w:val="00D261C2"/>
    <w:rsid w:val="00D26678"/>
    <w:rsid w:val="00D268FF"/>
    <w:rsid w:val="00D26972"/>
    <w:rsid w:val="00D271E7"/>
    <w:rsid w:val="00D2733B"/>
    <w:rsid w:val="00D2775E"/>
    <w:rsid w:val="00D27A0B"/>
    <w:rsid w:val="00D27D06"/>
    <w:rsid w:val="00D3069C"/>
    <w:rsid w:val="00D30CD7"/>
    <w:rsid w:val="00D31450"/>
    <w:rsid w:val="00D315F8"/>
    <w:rsid w:val="00D31672"/>
    <w:rsid w:val="00D317D3"/>
    <w:rsid w:val="00D3196F"/>
    <w:rsid w:val="00D32128"/>
    <w:rsid w:val="00D32395"/>
    <w:rsid w:val="00D324A6"/>
    <w:rsid w:val="00D32A75"/>
    <w:rsid w:val="00D32AFC"/>
    <w:rsid w:val="00D3363A"/>
    <w:rsid w:val="00D33A40"/>
    <w:rsid w:val="00D34044"/>
    <w:rsid w:val="00D34179"/>
    <w:rsid w:val="00D34741"/>
    <w:rsid w:val="00D3475F"/>
    <w:rsid w:val="00D34A93"/>
    <w:rsid w:val="00D34B63"/>
    <w:rsid w:val="00D352BA"/>
    <w:rsid w:val="00D3542B"/>
    <w:rsid w:val="00D35571"/>
    <w:rsid w:val="00D3567C"/>
    <w:rsid w:val="00D35949"/>
    <w:rsid w:val="00D3599B"/>
    <w:rsid w:val="00D35B06"/>
    <w:rsid w:val="00D35BAC"/>
    <w:rsid w:val="00D36056"/>
    <w:rsid w:val="00D36740"/>
    <w:rsid w:val="00D36DD3"/>
    <w:rsid w:val="00D3734E"/>
    <w:rsid w:val="00D373B2"/>
    <w:rsid w:val="00D40854"/>
    <w:rsid w:val="00D4087E"/>
    <w:rsid w:val="00D408AB"/>
    <w:rsid w:val="00D40DB6"/>
    <w:rsid w:val="00D40E87"/>
    <w:rsid w:val="00D41096"/>
    <w:rsid w:val="00D41201"/>
    <w:rsid w:val="00D415A4"/>
    <w:rsid w:val="00D41713"/>
    <w:rsid w:val="00D4183B"/>
    <w:rsid w:val="00D41CDA"/>
    <w:rsid w:val="00D41CEE"/>
    <w:rsid w:val="00D41FCB"/>
    <w:rsid w:val="00D4223F"/>
    <w:rsid w:val="00D422B1"/>
    <w:rsid w:val="00D42A4C"/>
    <w:rsid w:val="00D430FA"/>
    <w:rsid w:val="00D431D7"/>
    <w:rsid w:val="00D43340"/>
    <w:rsid w:val="00D43994"/>
    <w:rsid w:val="00D439A5"/>
    <w:rsid w:val="00D43B79"/>
    <w:rsid w:val="00D4438E"/>
    <w:rsid w:val="00D44E3C"/>
    <w:rsid w:val="00D45119"/>
    <w:rsid w:val="00D4604C"/>
    <w:rsid w:val="00D461AD"/>
    <w:rsid w:val="00D4628A"/>
    <w:rsid w:val="00D46F68"/>
    <w:rsid w:val="00D474D9"/>
    <w:rsid w:val="00D47D12"/>
    <w:rsid w:val="00D500EE"/>
    <w:rsid w:val="00D504A3"/>
    <w:rsid w:val="00D50678"/>
    <w:rsid w:val="00D508A2"/>
    <w:rsid w:val="00D50F6C"/>
    <w:rsid w:val="00D50F98"/>
    <w:rsid w:val="00D512DC"/>
    <w:rsid w:val="00D51573"/>
    <w:rsid w:val="00D51685"/>
    <w:rsid w:val="00D5168E"/>
    <w:rsid w:val="00D51E89"/>
    <w:rsid w:val="00D52477"/>
    <w:rsid w:val="00D529D4"/>
    <w:rsid w:val="00D529EA"/>
    <w:rsid w:val="00D53072"/>
    <w:rsid w:val="00D53960"/>
    <w:rsid w:val="00D53BC2"/>
    <w:rsid w:val="00D53CD8"/>
    <w:rsid w:val="00D53E4E"/>
    <w:rsid w:val="00D54003"/>
    <w:rsid w:val="00D5402E"/>
    <w:rsid w:val="00D54B0F"/>
    <w:rsid w:val="00D54CD5"/>
    <w:rsid w:val="00D55165"/>
    <w:rsid w:val="00D5517B"/>
    <w:rsid w:val="00D55FDB"/>
    <w:rsid w:val="00D5610E"/>
    <w:rsid w:val="00D568FF"/>
    <w:rsid w:val="00D56FBF"/>
    <w:rsid w:val="00D57753"/>
    <w:rsid w:val="00D57A38"/>
    <w:rsid w:val="00D57A6F"/>
    <w:rsid w:val="00D57C16"/>
    <w:rsid w:val="00D57CC1"/>
    <w:rsid w:val="00D6056B"/>
    <w:rsid w:val="00D60583"/>
    <w:rsid w:val="00D6073B"/>
    <w:rsid w:val="00D608B0"/>
    <w:rsid w:val="00D60EC1"/>
    <w:rsid w:val="00D6170F"/>
    <w:rsid w:val="00D61BA0"/>
    <w:rsid w:val="00D625D6"/>
    <w:rsid w:val="00D6282E"/>
    <w:rsid w:val="00D632DF"/>
    <w:rsid w:val="00D636D3"/>
    <w:rsid w:val="00D63E9A"/>
    <w:rsid w:val="00D64254"/>
    <w:rsid w:val="00D643C8"/>
    <w:rsid w:val="00D6482B"/>
    <w:rsid w:val="00D64C49"/>
    <w:rsid w:val="00D64DE1"/>
    <w:rsid w:val="00D64EFC"/>
    <w:rsid w:val="00D65395"/>
    <w:rsid w:val="00D65826"/>
    <w:rsid w:val="00D6649D"/>
    <w:rsid w:val="00D66B67"/>
    <w:rsid w:val="00D67089"/>
    <w:rsid w:val="00D67221"/>
    <w:rsid w:val="00D672E0"/>
    <w:rsid w:val="00D678B9"/>
    <w:rsid w:val="00D703AF"/>
    <w:rsid w:val="00D70535"/>
    <w:rsid w:val="00D705EC"/>
    <w:rsid w:val="00D7111E"/>
    <w:rsid w:val="00D7137F"/>
    <w:rsid w:val="00D71A76"/>
    <w:rsid w:val="00D71C08"/>
    <w:rsid w:val="00D72906"/>
    <w:rsid w:val="00D72E2B"/>
    <w:rsid w:val="00D732E3"/>
    <w:rsid w:val="00D73C67"/>
    <w:rsid w:val="00D73E6C"/>
    <w:rsid w:val="00D741B0"/>
    <w:rsid w:val="00D742C4"/>
    <w:rsid w:val="00D747D8"/>
    <w:rsid w:val="00D75515"/>
    <w:rsid w:val="00D75576"/>
    <w:rsid w:val="00D75627"/>
    <w:rsid w:val="00D75C77"/>
    <w:rsid w:val="00D761BA"/>
    <w:rsid w:val="00D7621A"/>
    <w:rsid w:val="00D76809"/>
    <w:rsid w:val="00D768BE"/>
    <w:rsid w:val="00D76B2A"/>
    <w:rsid w:val="00D76B3C"/>
    <w:rsid w:val="00D76F28"/>
    <w:rsid w:val="00D77156"/>
    <w:rsid w:val="00D77C7A"/>
    <w:rsid w:val="00D800CE"/>
    <w:rsid w:val="00D80114"/>
    <w:rsid w:val="00D80122"/>
    <w:rsid w:val="00D801E0"/>
    <w:rsid w:val="00D802F3"/>
    <w:rsid w:val="00D80B93"/>
    <w:rsid w:val="00D80D2B"/>
    <w:rsid w:val="00D80D43"/>
    <w:rsid w:val="00D81474"/>
    <w:rsid w:val="00D817E6"/>
    <w:rsid w:val="00D82245"/>
    <w:rsid w:val="00D8224F"/>
    <w:rsid w:val="00D82491"/>
    <w:rsid w:val="00D82495"/>
    <w:rsid w:val="00D82768"/>
    <w:rsid w:val="00D837C4"/>
    <w:rsid w:val="00D83F17"/>
    <w:rsid w:val="00D8409B"/>
    <w:rsid w:val="00D84295"/>
    <w:rsid w:val="00D842D6"/>
    <w:rsid w:val="00D844D8"/>
    <w:rsid w:val="00D84B68"/>
    <w:rsid w:val="00D85235"/>
    <w:rsid w:val="00D852A7"/>
    <w:rsid w:val="00D85C14"/>
    <w:rsid w:val="00D85DE6"/>
    <w:rsid w:val="00D85F05"/>
    <w:rsid w:val="00D864E9"/>
    <w:rsid w:val="00D86526"/>
    <w:rsid w:val="00D8672D"/>
    <w:rsid w:val="00D86E20"/>
    <w:rsid w:val="00D86ED6"/>
    <w:rsid w:val="00D875CE"/>
    <w:rsid w:val="00D87F10"/>
    <w:rsid w:val="00D90BF0"/>
    <w:rsid w:val="00D90DA5"/>
    <w:rsid w:val="00D911AA"/>
    <w:rsid w:val="00D91AA0"/>
    <w:rsid w:val="00D91B95"/>
    <w:rsid w:val="00D91DA4"/>
    <w:rsid w:val="00D91EA9"/>
    <w:rsid w:val="00D92230"/>
    <w:rsid w:val="00D9249C"/>
    <w:rsid w:val="00D927FC"/>
    <w:rsid w:val="00D932A0"/>
    <w:rsid w:val="00D932D7"/>
    <w:rsid w:val="00D933DC"/>
    <w:rsid w:val="00D93597"/>
    <w:rsid w:val="00D93834"/>
    <w:rsid w:val="00D93D37"/>
    <w:rsid w:val="00D93D51"/>
    <w:rsid w:val="00D93D7E"/>
    <w:rsid w:val="00D9415B"/>
    <w:rsid w:val="00D941CC"/>
    <w:rsid w:val="00D9426C"/>
    <w:rsid w:val="00D9461D"/>
    <w:rsid w:val="00D9475A"/>
    <w:rsid w:val="00D947C2"/>
    <w:rsid w:val="00D95448"/>
    <w:rsid w:val="00D95538"/>
    <w:rsid w:val="00D959B2"/>
    <w:rsid w:val="00D95A73"/>
    <w:rsid w:val="00D9674D"/>
    <w:rsid w:val="00D967B9"/>
    <w:rsid w:val="00D96A8E"/>
    <w:rsid w:val="00D96F39"/>
    <w:rsid w:val="00D973B3"/>
    <w:rsid w:val="00D973C7"/>
    <w:rsid w:val="00D974D0"/>
    <w:rsid w:val="00D9756F"/>
    <w:rsid w:val="00D97683"/>
    <w:rsid w:val="00DA0338"/>
    <w:rsid w:val="00DA070A"/>
    <w:rsid w:val="00DA0AC3"/>
    <w:rsid w:val="00DA167B"/>
    <w:rsid w:val="00DA1A96"/>
    <w:rsid w:val="00DA1B9D"/>
    <w:rsid w:val="00DA262C"/>
    <w:rsid w:val="00DA29B2"/>
    <w:rsid w:val="00DA35BE"/>
    <w:rsid w:val="00DA39BB"/>
    <w:rsid w:val="00DA3BAF"/>
    <w:rsid w:val="00DA3BC4"/>
    <w:rsid w:val="00DA44BE"/>
    <w:rsid w:val="00DA44DF"/>
    <w:rsid w:val="00DA4A5E"/>
    <w:rsid w:val="00DA4F75"/>
    <w:rsid w:val="00DA501A"/>
    <w:rsid w:val="00DA52E4"/>
    <w:rsid w:val="00DA5752"/>
    <w:rsid w:val="00DA59D0"/>
    <w:rsid w:val="00DA5AB6"/>
    <w:rsid w:val="00DA60B1"/>
    <w:rsid w:val="00DA66D2"/>
    <w:rsid w:val="00DA6B30"/>
    <w:rsid w:val="00DA6C12"/>
    <w:rsid w:val="00DA7951"/>
    <w:rsid w:val="00DA7F15"/>
    <w:rsid w:val="00DA7F86"/>
    <w:rsid w:val="00DB020C"/>
    <w:rsid w:val="00DB03E1"/>
    <w:rsid w:val="00DB0CB7"/>
    <w:rsid w:val="00DB0DF1"/>
    <w:rsid w:val="00DB0E96"/>
    <w:rsid w:val="00DB146B"/>
    <w:rsid w:val="00DB1557"/>
    <w:rsid w:val="00DB1702"/>
    <w:rsid w:val="00DB179E"/>
    <w:rsid w:val="00DB194D"/>
    <w:rsid w:val="00DB1A7E"/>
    <w:rsid w:val="00DB1BC3"/>
    <w:rsid w:val="00DB1C4F"/>
    <w:rsid w:val="00DB23FC"/>
    <w:rsid w:val="00DB2A13"/>
    <w:rsid w:val="00DB356D"/>
    <w:rsid w:val="00DB389A"/>
    <w:rsid w:val="00DB41A4"/>
    <w:rsid w:val="00DB43B6"/>
    <w:rsid w:val="00DB4489"/>
    <w:rsid w:val="00DB476F"/>
    <w:rsid w:val="00DB485A"/>
    <w:rsid w:val="00DB4C64"/>
    <w:rsid w:val="00DB4C75"/>
    <w:rsid w:val="00DB4E87"/>
    <w:rsid w:val="00DB4FB5"/>
    <w:rsid w:val="00DB5089"/>
    <w:rsid w:val="00DB5535"/>
    <w:rsid w:val="00DB564D"/>
    <w:rsid w:val="00DB5A43"/>
    <w:rsid w:val="00DB5B95"/>
    <w:rsid w:val="00DB5F9F"/>
    <w:rsid w:val="00DB628C"/>
    <w:rsid w:val="00DB6898"/>
    <w:rsid w:val="00DB7099"/>
    <w:rsid w:val="00DB73E3"/>
    <w:rsid w:val="00DB7593"/>
    <w:rsid w:val="00DB781C"/>
    <w:rsid w:val="00DB78D4"/>
    <w:rsid w:val="00DB7C01"/>
    <w:rsid w:val="00DB7E9F"/>
    <w:rsid w:val="00DB7F86"/>
    <w:rsid w:val="00DC0333"/>
    <w:rsid w:val="00DC05B9"/>
    <w:rsid w:val="00DC073C"/>
    <w:rsid w:val="00DC0A62"/>
    <w:rsid w:val="00DC0B7F"/>
    <w:rsid w:val="00DC0F37"/>
    <w:rsid w:val="00DC1A17"/>
    <w:rsid w:val="00DC1EF7"/>
    <w:rsid w:val="00DC2071"/>
    <w:rsid w:val="00DC26FA"/>
    <w:rsid w:val="00DC2A25"/>
    <w:rsid w:val="00DC2ABF"/>
    <w:rsid w:val="00DC32BD"/>
    <w:rsid w:val="00DC38F4"/>
    <w:rsid w:val="00DC3A4A"/>
    <w:rsid w:val="00DC427C"/>
    <w:rsid w:val="00DC47DE"/>
    <w:rsid w:val="00DC4FD9"/>
    <w:rsid w:val="00DC57F3"/>
    <w:rsid w:val="00DC5D50"/>
    <w:rsid w:val="00DC61B5"/>
    <w:rsid w:val="00DC628E"/>
    <w:rsid w:val="00DC6361"/>
    <w:rsid w:val="00DC6444"/>
    <w:rsid w:val="00DC67A0"/>
    <w:rsid w:val="00DC6992"/>
    <w:rsid w:val="00DC6A08"/>
    <w:rsid w:val="00DC6DF4"/>
    <w:rsid w:val="00DC6EE0"/>
    <w:rsid w:val="00DC7372"/>
    <w:rsid w:val="00DC782D"/>
    <w:rsid w:val="00DC7EFA"/>
    <w:rsid w:val="00DC7FED"/>
    <w:rsid w:val="00DC8E10"/>
    <w:rsid w:val="00DD0364"/>
    <w:rsid w:val="00DD069B"/>
    <w:rsid w:val="00DD0790"/>
    <w:rsid w:val="00DD1A9C"/>
    <w:rsid w:val="00DD1BCB"/>
    <w:rsid w:val="00DD1C11"/>
    <w:rsid w:val="00DD20C5"/>
    <w:rsid w:val="00DD2B17"/>
    <w:rsid w:val="00DD2C7E"/>
    <w:rsid w:val="00DD32EF"/>
    <w:rsid w:val="00DD33D9"/>
    <w:rsid w:val="00DD353F"/>
    <w:rsid w:val="00DD38D4"/>
    <w:rsid w:val="00DD3A5C"/>
    <w:rsid w:val="00DD3F49"/>
    <w:rsid w:val="00DD4206"/>
    <w:rsid w:val="00DD5162"/>
    <w:rsid w:val="00DD57EB"/>
    <w:rsid w:val="00DD5A2F"/>
    <w:rsid w:val="00DD5BF6"/>
    <w:rsid w:val="00DD5C5E"/>
    <w:rsid w:val="00DD5F1E"/>
    <w:rsid w:val="00DD6307"/>
    <w:rsid w:val="00DD6564"/>
    <w:rsid w:val="00DD65B1"/>
    <w:rsid w:val="00DD6653"/>
    <w:rsid w:val="00DD6A4E"/>
    <w:rsid w:val="00DD7039"/>
    <w:rsid w:val="00DD7B5F"/>
    <w:rsid w:val="00DD7CFD"/>
    <w:rsid w:val="00DE098F"/>
    <w:rsid w:val="00DE0AC0"/>
    <w:rsid w:val="00DE0C70"/>
    <w:rsid w:val="00DE0EC9"/>
    <w:rsid w:val="00DE1431"/>
    <w:rsid w:val="00DE19D4"/>
    <w:rsid w:val="00DE1C8E"/>
    <w:rsid w:val="00DE22C8"/>
    <w:rsid w:val="00DE2344"/>
    <w:rsid w:val="00DE247C"/>
    <w:rsid w:val="00DE2557"/>
    <w:rsid w:val="00DE277C"/>
    <w:rsid w:val="00DE2D70"/>
    <w:rsid w:val="00DE2DF8"/>
    <w:rsid w:val="00DE4048"/>
    <w:rsid w:val="00DE444B"/>
    <w:rsid w:val="00DE4A58"/>
    <w:rsid w:val="00DE4CBE"/>
    <w:rsid w:val="00DE4EC0"/>
    <w:rsid w:val="00DE5019"/>
    <w:rsid w:val="00DE520A"/>
    <w:rsid w:val="00DE52BA"/>
    <w:rsid w:val="00DE52EC"/>
    <w:rsid w:val="00DE56F7"/>
    <w:rsid w:val="00DE58C6"/>
    <w:rsid w:val="00DE608E"/>
    <w:rsid w:val="00DE62E8"/>
    <w:rsid w:val="00DE6B7F"/>
    <w:rsid w:val="00DE6D68"/>
    <w:rsid w:val="00DE7046"/>
    <w:rsid w:val="00DE77E3"/>
    <w:rsid w:val="00DE7A45"/>
    <w:rsid w:val="00DE7BEE"/>
    <w:rsid w:val="00DF0132"/>
    <w:rsid w:val="00DF081A"/>
    <w:rsid w:val="00DF0A62"/>
    <w:rsid w:val="00DF0A6B"/>
    <w:rsid w:val="00DF0EA7"/>
    <w:rsid w:val="00DF12EA"/>
    <w:rsid w:val="00DF1611"/>
    <w:rsid w:val="00DF16D3"/>
    <w:rsid w:val="00DF177C"/>
    <w:rsid w:val="00DF1B7F"/>
    <w:rsid w:val="00DF2269"/>
    <w:rsid w:val="00DF23CC"/>
    <w:rsid w:val="00DF2E6B"/>
    <w:rsid w:val="00DF383A"/>
    <w:rsid w:val="00DF3947"/>
    <w:rsid w:val="00DF3A4D"/>
    <w:rsid w:val="00DF4476"/>
    <w:rsid w:val="00DF4960"/>
    <w:rsid w:val="00DF4A9A"/>
    <w:rsid w:val="00DF4BFD"/>
    <w:rsid w:val="00DF50F5"/>
    <w:rsid w:val="00DF537B"/>
    <w:rsid w:val="00DF554F"/>
    <w:rsid w:val="00DF5940"/>
    <w:rsid w:val="00DF5BB0"/>
    <w:rsid w:val="00DF6058"/>
    <w:rsid w:val="00DF767C"/>
    <w:rsid w:val="00DF793D"/>
    <w:rsid w:val="00DF7AF6"/>
    <w:rsid w:val="00DF7B29"/>
    <w:rsid w:val="00DF7F35"/>
    <w:rsid w:val="00E0003D"/>
    <w:rsid w:val="00E00915"/>
    <w:rsid w:val="00E0097D"/>
    <w:rsid w:val="00E00B29"/>
    <w:rsid w:val="00E00F57"/>
    <w:rsid w:val="00E00FE7"/>
    <w:rsid w:val="00E01051"/>
    <w:rsid w:val="00E016F7"/>
    <w:rsid w:val="00E01840"/>
    <w:rsid w:val="00E01BA7"/>
    <w:rsid w:val="00E01BE0"/>
    <w:rsid w:val="00E01E9E"/>
    <w:rsid w:val="00E02805"/>
    <w:rsid w:val="00E03596"/>
    <w:rsid w:val="00E03879"/>
    <w:rsid w:val="00E03A94"/>
    <w:rsid w:val="00E045D0"/>
    <w:rsid w:val="00E045E8"/>
    <w:rsid w:val="00E046AE"/>
    <w:rsid w:val="00E04BAA"/>
    <w:rsid w:val="00E04D4A"/>
    <w:rsid w:val="00E05176"/>
    <w:rsid w:val="00E051A3"/>
    <w:rsid w:val="00E051AF"/>
    <w:rsid w:val="00E0525F"/>
    <w:rsid w:val="00E05814"/>
    <w:rsid w:val="00E0586F"/>
    <w:rsid w:val="00E05989"/>
    <w:rsid w:val="00E05C74"/>
    <w:rsid w:val="00E05FCF"/>
    <w:rsid w:val="00E067E3"/>
    <w:rsid w:val="00E06A5D"/>
    <w:rsid w:val="00E06DB8"/>
    <w:rsid w:val="00E06E8B"/>
    <w:rsid w:val="00E06ECC"/>
    <w:rsid w:val="00E06F94"/>
    <w:rsid w:val="00E0736A"/>
    <w:rsid w:val="00E07D5E"/>
    <w:rsid w:val="00E07D94"/>
    <w:rsid w:val="00E100EB"/>
    <w:rsid w:val="00E103ED"/>
    <w:rsid w:val="00E1044C"/>
    <w:rsid w:val="00E105E0"/>
    <w:rsid w:val="00E1066E"/>
    <w:rsid w:val="00E10A5A"/>
    <w:rsid w:val="00E114C0"/>
    <w:rsid w:val="00E11B63"/>
    <w:rsid w:val="00E11FCD"/>
    <w:rsid w:val="00E1245D"/>
    <w:rsid w:val="00E1312E"/>
    <w:rsid w:val="00E137A2"/>
    <w:rsid w:val="00E138AB"/>
    <w:rsid w:val="00E139D3"/>
    <w:rsid w:val="00E14153"/>
    <w:rsid w:val="00E14A43"/>
    <w:rsid w:val="00E151D3"/>
    <w:rsid w:val="00E15752"/>
    <w:rsid w:val="00E1586A"/>
    <w:rsid w:val="00E15912"/>
    <w:rsid w:val="00E15E78"/>
    <w:rsid w:val="00E16097"/>
    <w:rsid w:val="00E162FF"/>
    <w:rsid w:val="00E1671E"/>
    <w:rsid w:val="00E1688B"/>
    <w:rsid w:val="00E16955"/>
    <w:rsid w:val="00E1713E"/>
    <w:rsid w:val="00E17640"/>
    <w:rsid w:val="00E17B34"/>
    <w:rsid w:val="00E17FCA"/>
    <w:rsid w:val="00E2006E"/>
    <w:rsid w:val="00E20364"/>
    <w:rsid w:val="00E20663"/>
    <w:rsid w:val="00E20749"/>
    <w:rsid w:val="00E20DFE"/>
    <w:rsid w:val="00E20F33"/>
    <w:rsid w:val="00E2206A"/>
    <w:rsid w:val="00E22160"/>
    <w:rsid w:val="00E22168"/>
    <w:rsid w:val="00E224CC"/>
    <w:rsid w:val="00E22984"/>
    <w:rsid w:val="00E23079"/>
    <w:rsid w:val="00E230D9"/>
    <w:rsid w:val="00E23A79"/>
    <w:rsid w:val="00E23C9A"/>
    <w:rsid w:val="00E23D7E"/>
    <w:rsid w:val="00E2427D"/>
    <w:rsid w:val="00E24501"/>
    <w:rsid w:val="00E24A48"/>
    <w:rsid w:val="00E24B60"/>
    <w:rsid w:val="00E24E96"/>
    <w:rsid w:val="00E254F7"/>
    <w:rsid w:val="00E25C27"/>
    <w:rsid w:val="00E25CF4"/>
    <w:rsid w:val="00E26130"/>
    <w:rsid w:val="00E26152"/>
    <w:rsid w:val="00E26A5E"/>
    <w:rsid w:val="00E26FC0"/>
    <w:rsid w:val="00E270B6"/>
    <w:rsid w:val="00E27584"/>
    <w:rsid w:val="00E27DD2"/>
    <w:rsid w:val="00E27E19"/>
    <w:rsid w:val="00E3009D"/>
    <w:rsid w:val="00E306FD"/>
    <w:rsid w:val="00E308BD"/>
    <w:rsid w:val="00E30BFF"/>
    <w:rsid w:val="00E30F69"/>
    <w:rsid w:val="00E311FA"/>
    <w:rsid w:val="00E312AC"/>
    <w:rsid w:val="00E31520"/>
    <w:rsid w:val="00E324B4"/>
    <w:rsid w:val="00E3255B"/>
    <w:rsid w:val="00E327B0"/>
    <w:rsid w:val="00E32A1A"/>
    <w:rsid w:val="00E32CB3"/>
    <w:rsid w:val="00E32E15"/>
    <w:rsid w:val="00E32F2B"/>
    <w:rsid w:val="00E33FFF"/>
    <w:rsid w:val="00E3407F"/>
    <w:rsid w:val="00E3435A"/>
    <w:rsid w:val="00E345B5"/>
    <w:rsid w:val="00E346A8"/>
    <w:rsid w:val="00E34934"/>
    <w:rsid w:val="00E34B35"/>
    <w:rsid w:val="00E34C59"/>
    <w:rsid w:val="00E34F11"/>
    <w:rsid w:val="00E357FD"/>
    <w:rsid w:val="00E359DE"/>
    <w:rsid w:val="00E35B41"/>
    <w:rsid w:val="00E35CEF"/>
    <w:rsid w:val="00E35D1A"/>
    <w:rsid w:val="00E35FE7"/>
    <w:rsid w:val="00E36081"/>
    <w:rsid w:val="00E362D1"/>
    <w:rsid w:val="00E36603"/>
    <w:rsid w:val="00E36BED"/>
    <w:rsid w:val="00E36FE6"/>
    <w:rsid w:val="00E3753B"/>
    <w:rsid w:val="00E37FA6"/>
    <w:rsid w:val="00E402BC"/>
    <w:rsid w:val="00E4043A"/>
    <w:rsid w:val="00E405C5"/>
    <w:rsid w:val="00E41060"/>
    <w:rsid w:val="00E41645"/>
    <w:rsid w:val="00E41667"/>
    <w:rsid w:val="00E41697"/>
    <w:rsid w:val="00E4185C"/>
    <w:rsid w:val="00E41B8C"/>
    <w:rsid w:val="00E41F2C"/>
    <w:rsid w:val="00E421BF"/>
    <w:rsid w:val="00E42342"/>
    <w:rsid w:val="00E4253A"/>
    <w:rsid w:val="00E42786"/>
    <w:rsid w:val="00E42A4E"/>
    <w:rsid w:val="00E42F1C"/>
    <w:rsid w:val="00E42FCA"/>
    <w:rsid w:val="00E4376A"/>
    <w:rsid w:val="00E43CB3"/>
    <w:rsid w:val="00E44086"/>
    <w:rsid w:val="00E442C4"/>
    <w:rsid w:val="00E44717"/>
    <w:rsid w:val="00E449D2"/>
    <w:rsid w:val="00E44A5C"/>
    <w:rsid w:val="00E44DF8"/>
    <w:rsid w:val="00E44E77"/>
    <w:rsid w:val="00E44F8D"/>
    <w:rsid w:val="00E4521A"/>
    <w:rsid w:val="00E4526E"/>
    <w:rsid w:val="00E45909"/>
    <w:rsid w:val="00E45B66"/>
    <w:rsid w:val="00E45B7E"/>
    <w:rsid w:val="00E460E0"/>
    <w:rsid w:val="00E462CD"/>
    <w:rsid w:val="00E466E0"/>
    <w:rsid w:val="00E46713"/>
    <w:rsid w:val="00E46F87"/>
    <w:rsid w:val="00E46F9A"/>
    <w:rsid w:val="00E47290"/>
    <w:rsid w:val="00E475B8"/>
    <w:rsid w:val="00E47860"/>
    <w:rsid w:val="00E47E12"/>
    <w:rsid w:val="00E47E35"/>
    <w:rsid w:val="00E5033D"/>
    <w:rsid w:val="00E503BD"/>
    <w:rsid w:val="00E503FB"/>
    <w:rsid w:val="00E504EC"/>
    <w:rsid w:val="00E50FD8"/>
    <w:rsid w:val="00E51B8B"/>
    <w:rsid w:val="00E51FC2"/>
    <w:rsid w:val="00E51FEF"/>
    <w:rsid w:val="00E528D6"/>
    <w:rsid w:val="00E53073"/>
    <w:rsid w:val="00E53AA8"/>
    <w:rsid w:val="00E5406E"/>
    <w:rsid w:val="00E540DA"/>
    <w:rsid w:val="00E54AEC"/>
    <w:rsid w:val="00E54D2F"/>
    <w:rsid w:val="00E54DEA"/>
    <w:rsid w:val="00E5505D"/>
    <w:rsid w:val="00E55785"/>
    <w:rsid w:val="00E557BE"/>
    <w:rsid w:val="00E55BA6"/>
    <w:rsid w:val="00E55ED7"/>
    <w:rsid w:val="00E55F63"/>
    <w:rsid w:val="00E56157"/>
    <w:rsid w:val="00E56439"/>
    <w:rsid w:val="00E5662D"/>
    <w:rsid w:val="00E567BF"/>
    <w:rsid w:val="00E56A99"/>
    <w:rsid w:val="00E56FD8"/>
    <w:rsid w:val="00E5706F"/>
    <w:rsid w:val="00E57247"/>
    <w:rsid w:val="00E57492"/>
    <w:rsid w:val="00E57551"/>
    <w:rsid w:val="00E57A9E"/>
    <w:rsid w:val="00E57B47"/>
    <w:rsid w:val="00E6108C"/>
    <w:rsid w:val="00E614F1"/>
    <w:rsid w:val="00E61A6B"/>
    <w:rsid w:val="00E61F2D"/>
    <w:rsid w:val="00E623AE"/>
    <w:rsid w:val="00E62628"/>
    <w:rsid w:val="00E62BC5"/>
    <w:rsid w:val="00E633DD"/>
    <w:rsid w:val="00E63509"/>
    <w:rsid w:val="00E63F45"/>
    <w:rsid w:val="00E6402E"/>
    <w:rsid w:val="00E641C2"/>
    <w:rsid w:val="00E64DA9"/>
    <w:rsid w:val="00E64F2F"/>
    <w:rsid w:val="00E64FFC"/>
    <w:rsid w:val="00E654CC"/>
    <w:rsid w:val="00E657C1"/>
    <w:rsid w:val="00E65888"/>
    <w:rsid w:val="00E659C3"/>
    <w:rsid w:val="00E659FB"/>
    <w:rsid w:val="00E65C01"/>
    <w:rsid w:val="00E66041"/>
    <w:rsid w:val="00E66280"/>
    <w:rsid w:val="00E664DA"/>
    <w:rsid w:val="00E66E14"/>
    <w:rsid w:val="00E66E17"/>
    <w:rsid w:val="00E67209"/>
    <w:rsid w:val="00E67507"/>
    <w:rsid w:val="00E67988"/>
    <w:rsid w:val="00E67A46"/>
    <w:rsid w:val="00E7005B"/>
    <w:rsid w:val="00E70118"/>
    <w:rsid w:val="00E70633"/>
    <w:rsid w:val="00E706C6"/>
    <w:rsid w:val="00E70BA8"/>
    <w:rsid w:val="00E70BEA"/>
    <w:rsid w:val="00E70D1F"/>
    <w:rsid w:val="00E70D41"/>
    <w:rsid w:val="00E71637"/>
    <w:rsid w:val="00E71D78"/>
    <w:rsid w:val="00E72070"/>
    <w:rsid w:val="00E7231E"/>
    <w:rsid w:val="00E723BD"/>
    <w:rsid w:val="00E72B61"/>
    <w:rsid w:val="00E73057"/>
    <w:rsid w:val="00E73247"/>
    <w:rsid w:val="00E73481"/>
    <w:rsid w:val="00E736E4"/>
    <w:rsid w:val="00E73A7F"/>
    <w:rsid w:val="00E73FC9"/>
    <w:rsid w:val="00E7474B"/>
    <w:rsid w:val="00E74A3F"/>
    <w:rsid w:val="00E755B3"/>
    <w:rsid w:val="00E758F1"/>
    <w:rsid w:val="00E75D46"/>
    <w:rsid w:val="00E76440"/>
    <w:rsid w:val="00E76797"/>
    <w:rsid w:val="00E7695E"/>
    <w:rsid w:val="00E76A34"/>
    <w:rsid w:val="00E76C76"/>
    <w:rsid w:val="00E76F7F"/>
    <w:rsid w:val="00E77019"/>
    <w:rsid w:val="00E77371"/>
    <w:rsid w:val="00E77424"/>
    <w:rsid w:val="00E80179"/>
    <w:rsid w:val="00E8017A"/>
    <w:rsid w:val="00E803D9"/>
    <w:rsid w:val="00E80A5E"/>
    <w:rsid w:val="00E80D0F"/>
    <w:rsid w:val="00E81166"/>
    <w:rsid w:val="00E814C3"/>
    <w:rsid w:val="00E816D3"/>
    <w:rsid w:val="00E8220E"/>
    <w:rsid w:val="00E8250D"/>
    <w:rsid w:val="00E82A8A"/>
    <w:rsid w:val="00E82B59"/>
    <w:rsid w:val="00E83194"/>
    <w:rsid w:val="00E83310"/>
    <w:rsid w:val="00E8361F"/>
    <w:rsid w:val="00E83933"/>
    <w:rsid w:val="00E83EA7"/>
    <w:rsid w:val="00E83EBF"/>
    <w:rsid w:val="00E841A1"/>
    <w:rsid w:val="00E84484"/>
    <w:rsid w:val="00E84955"/>
    <w:rsid w:val="00E849C9"/>
    <w:rsid w:val="00E84B57"/>
    <w:rsid w:val="00E85036"/>
    <w:rsid w:val="00E85464"/>
    <w:rsid w:val="00E85875"/>
    <w:rsid w:val="00E8605E"/>
    <w:rsid w:val="00E862D7"/>
    <w:rsid w:val="00E8652E"/>
    <w:rsid w:val="00E866B6"/>
    <w:rsid w:val="00E869C7"/>
    <w:rsid w:val="00E86C1B"/>
    <w:rsid w:val="00E86C6E"/>
    <w:rsid w:val="00E8713C"/>
    <w:rsid w:val="00E871FF"/>
    <w:rsid w:val="00E87411"/>
    <w:rsid w:val="00E87611"/>
    <w:rsid w:val="00E876FE"/>
    <w:rsid w:val="00E87716"/>
    <w:rsid w:val="00E8CD74"/>
    <w:rsid w:val="00E902FE"/>
    <w:rsid w:val="00E9052C"/>
    <w:rsid w:val="00E90612"/>
    <w:rsid w:val="00E90765"/>
    <w:rsid w:val="00E91084"/>
    <w:rsid w:val="00E911B5"/>
    <w:rsid w:val="00E91431"/>
    <w:rsid w:val="00E916E2"/>
    <w:rsid w:val="00E917CB"/>
    <w:rsid w:val="00E91A71"/>
    <w:rsid w:val="00E92253"/>
    <w:rsid w:val="00E9269E"/>
    <w:rsid w:val="00E92E35"/>
    <w:rsid w:val="00E92E41"/>
    <w:rsid w:val="00E9329A"/>
    <w:rsid w:val="00E93426"/>
    <w:rsid w:val="00E93AFC"/>
    <w:rsid w:val="00E93D48"/>
    <w:rsid w:val="00E93F99"/>
    <w:rsid w:val="00E93F9A"/>
    <w:rsid w:val="00E94062"/>
    <w:rsid w:val="00E945A6"/>
    <w:rsid w:val="00E94E3A"/>
    <w:rsid w:val="00E953F4"/>
    <w:rsid w:val="00E95B2C"/>
    <w:rsid w:val="00E95E0C"/>
    <w:rsid w:val="00E95E8A"/>
    <w:rsid w:val="00E962C1"/>
    <w:rsid w:val="00E967DB"/>
    <w:rsid w:val="00E9693B"/>
    <w:rsid w:val="00E96DE8"/>
    <w:rsid w:val="00E975A4"/>
    <w:rsid w:val="00E979B3"/>
    <w:rsid w:val="00E97B0F"/>
    <w:rsid w:val="00E97C62"/>
    <w:rsid w:val="00E97CD0"/>
    <w:rsid w:val="00E97E91"/>
    <w:rsid w:val="00E97EDC"/>
    <w:rsid w:val="00E97EE8"/>
    <w:rsid w:val="00EA023A"/>
    <w:rsid w:val="00EA055C"/>
    <w:rsid w:val="00EA0792"/>
    <w:rsid w:val="00EA1D2A"/>
    <w:rsid w:val="00EA1F01"/>
    <w:rsid w:val="00EA26A2"/>
    <w:rsid w:val="00EA27AE"/>
    <w:rsid w:val="00EA28A4"/>
    <w:rsid w:val="00EA2A0D"/>
    <w:rsid w:val="00EA2A30"/>
    <w:rsid w:val="00EA2C88"/>
    <w:rsid w:val="00EA3433"/>
    <w:rsid w:val="00EA34E4"/>
    <w:rsid w:val="00EA36AF"/>
    <w:rsid w:val="00EA387C"/>
    <w:rsid w:val="00EA39DA"/>
    <w:rsid w:val="00EA3E59"/>
    <w:rsid w:val="00EA4196"/>
    <w:rsid w:val="00EA47D1"/>
    <w:rsid w:val="00EA4A8F"/>
    <w:rsid w:val="00EA4D4B"/>
    <w:rsid w:val="00EA50F0"/>
    <w:rsid w:val="00EA53FA"/>
    <w:rsid w:val="00EA5B8E"/>
    <w:rsid w:val="00EA5E57"/>
    <w:rsid w:val="00EA5EAD"/>
    <w:rsid w:val="00EA5EF3"/>
    <w:rsid w:val="00EA5FE4"/>
    <w:rsid w:val="00EA6026"/>
    <w:rsid w:val="00EA6330"/>
    <w:rsid w:val="00EA6926"/>
    <w:rsid w:val="00EA6946"/>
    <w:rsid w:val="00EA7939"/>
    <w:rsid w:val="00EA7A7D"/>
    <w:rsid w:val="00EA7D1E"/>
    <w:rsid w:val="00EB04A1"/>
    <w:rsid w:val="00EB0AB3"/>
    <w:rsid w:val="00EB0D86"/>
    <w:rsid w:val="00EB1A7B"/>
    <w:rsid w:val="00EB1C9E"/>
    <w:rsid w:val="00EB1E73"/>
    <w:rsid w:val="00EB20E8"/>
    <w:rsid w:val="00EB2577"/>
    <w:rsid w:val="00EB34BF"/>
    <w:rsid w:val="00EB35D5"/>
    <w:rsid w:val="00EB35FF"/>
    <w:rsid w:val="00EB3601"/>
    <w:rsid w:val="00EB3D98"/>
    <w:rsid w:val="00EB3F2F"/>
    <w:rsid w:val="00EB4193"/>
    <w:rsid w:val="00EB43E3"/>
    <w:rsid w:val="00EB4845"/>
    <w:rsid w:val="00EB4EFE"/>
    <w:rsid w:val="00EB4F38"/>
    <w:rsid w:val="00EB5063"/>
    <w:rsid w:val="00EB516A"/>
    <w:rsid w:val="00EB565B"/>
    <w:rsid w:val="00EB5669"/>
    <w:rsid w:val="00EB5AEA"/>
    <w:rsid w:val="00EB622E"/>
    <w:rsid w:val="00EB685C"/>
    <w:rsid w:val="00EB6A29"/>
    <w:rsid w:val="00EB6A71"/>
    <w:rsid w:val="00EB6CB0"/>
    <w:rsid w:val="00EB710B"/>
    <w:rsid w:val="00EB72EB"/>
    <w:rsid w:val="00EB7553"/>
    <w:rsid w:val="00EB7558"/>
    <w:rsid w:val="00EB79C5"/>
    <w:rsid w:val="00EB7C35"/>
    <w:rsid w:val="00EB7F64"/>
    <w:rsid w:val="00EC019B"/>
    <w:rsid w:val="00EC0364"/>
    <w:rsid w:val="00EC0B57"/>
    <w:rsid w:val="00EC1089"/>
    <w:rsid w:val="00EC1339"/>
    <w:rsid w:val="00EC1AB3"/>
    <w:rsid w:val="00EC1E1B"/>
    <w:rsid w:val="00EC1F5A"/>
    <w:rsid w:val="00EC24BD"/>
    <w:rsid w:val="00EC2D76"/>
    <w:rsid w:val="00EC2FC2"/>
    <w:rsid w:val="00EC381F"/>
    <w:rsid w:val="00EC3DCE"/>
    <w:rsid w:val="00EC3FF3"/>
    <w:rsid w:val="00EC50FC"/>
    <w:rsid w:val="00EC54E4"/>
    <w:rsid w:val="00EC5A3E"/>
    <w:rsid w:val="00EC5B8B"/>
    <w:rsid w:val="00EC60AC"/>
    <w:rsid w:val="00EC6149"/>
    <w:rsid w:val="00EC6D3B"/>
    <w:rsid w:val="00EC6FD2"/>
    <w:rsid w:val="00EC70B9"/>
    <w:rsid w:val="00EC719F"/>
    <w:rsid w:val="00EC791F"/>
    <w:rsid w:val="00EC7AEA"/>
    <w:rsid w:val="00EC7DDC"/>
    <w:rsid w:val="00ED0741"/>
    <w:rsid w:val="00ED0981"/>
    <w:rsid w:val="00ED0C8B"/>
    <w:rsid w:val="00ED0CD0"/>
    <w:rsid w:val="00ED1368"/>
    <w:rsid w:val="00ED1C64"/>
    <w:rsid w:val="00ED21B7"/>
    <w:rsid w:val="00ED22D4"/>
    <w:rsid w:val="00ED2371"/>
    <w:rsid w:val="00ED2BE6"/>
    <w:rsid w:val="00ED2EE1"/>
    <w:rsid w:val="00ED3279"/>
    <w:rsid w:val="00ED43A7"/>
    <w:rsid w:val="00ED482C"/>
    <w:rsid w:val="00ED4C79"/>
    <w:rsid w:val="00ED4CD5"/>
    <w:rsid w:val="00ED4D04"/>
    <w:rsid w:val="00ED5265"/>
    <w:rsid w:val="00ED54E7"/>
    <w:rsid w:val="00ED59B9"/>
    <w:rsid w:val="00ED5A21"/>
    <w:rsid w:val="00ED5A2D"/>
    <w:rsid w:val="00ED5CB7"/>
    <w:rsid w:val="00ED5D15"/>
    <w:rsid w:val="00ED6105"/>
    <w:rsid w:val="00ED62BC"/>
    <w:rsid w:val="00ED6927"/>
    <w:rsid w:val="00ED6B98"/>
    <w:rsid w:val="00ED6BDC"/>
    <w:rsid w:val="00ED6D8B"/>
    <w:rsid w:val="00ED7126"/>
    <w:rsid w:val="00ED7271"/>
    <w:rsid w:val="00ED7434"/>
    <w:rsid w:val="00ED7548"/>
    <w:rsid w:val="00ED7634"/>
    <w:rsid w:val="00ED78FD"/>
    <w:rsid w:val="00ED7ED2"/>
    <w:rsid w:val="00ED7F3F"/>
    <w:rsid w:val="00ED7FA7"/>
    <w:rsid w:val="00EE022C"/>
    <w:rsid w:val="00EE053F"/>
    <w:rsid w:val="00EE05EA"/>
    <w:rsid w:val="00EE0F02"/>
    <w:rsid w:val="00EE105C"/>
    <w:rsid w:val="00EE175B"/>
    <w:rsid w:val="00EE1F39"/>
    <w:rsid w:val="00EE2475"/>
    <w:rsid w:val="00EE24EC"/>
    <w:rsid w:val="00EE25DF"/>
    <w:rsid w:val="00EE2B63"/>
    <w:rsid w:val="00EE349C"/>
    <w:rsid w:val="00EE3FC3"/>
    <w:rsid w:val="00EE4003"/>
    <w:rsid w:val="00EE42EB"/>
    <w:rsid w:val="00EE472C"/>
    <w:rsid w:val="00EE528C"/>
    <w:rsid w:val="00EE5693"/>
    <w:rsid w:val="00EE5920"/>
    <w:rsid w:val="00EE5ABE"/>
    <w:rsid w:val="00EE61D9"/>
    <w:rsid w:val="00EE63ED"/>
    <w:rsid w:val="00EE6409"/>
    <w:rsid w:val="00EE64E6"/>
    <w:rsid w:val="00EE65DE"/>
    <w:rsid w:val="00EE6713"/>
    <w:rsid w:val="00EE6DB0"/>
    <w:rsid w:val="00EE6E0B"/>
    <w:rsid w:val="00EE7062"/>
    <w:rsid w:val="00EE7A07"/>
    <w:rsid w:val="00EE7CA8"/>
    <w:rsid w:val="00EE7FE1"/>
    <w:rsid w:val="00EF047F"/>
    <w:rsid w:val="00EF04E8"/>
    <w:rsid w:val="00EF0816"/>
    <w:rsid w:val="00EF0953"/>
    <w:rsid w:val="00EF09FF"/>
    <w:rsid w:val="00EF0FAE"/>
    <w:rsid w:val="00EF1A9F"/>
    <w:rsid w:val="00EF2347"/>
    <w:rsid w:val="00EF24D9"/>
    <w:rsid w:val="00EF2754"/>
    <w:rsid w:val="00EF27FC"/>
    <w:rsid w:val="00EF2E42"/>
    <w:rsid w:val="00EF352F"/>
    <w:rsid w:val="00EF36F2"/>
    <w:rsid w:val="00EF373A"/>
    <w:rsid w:val="00EF3AAC"/>
    <w:rsid w:val="00EF3B46"/>
    <w:rsid w:val="00EF3C80"/>
    <w:rsid w:val="00EF460D"/>
    <w:rsid w:val="00EF4791"/>
    <w:rsid w:val="00EF4C79"/>
    <w:rsid w:val="00EF55AF"/>
    <w:rsid w:val="00EF55EC"/>
    <w:rsid w:val="00EF57EF"/>
    <w:rsid w:val="00EF59A1"/>
    <w:rsid w:val="00EF5E21"/>
    <w:rsid w:val="00EF5E82"/>
    <w:rsid w:val="00EF6089"/>
    <w:rsid w:val="00EF60D4"/>
    <w:rsid w:val="00EF60FF"/>
    <w:rsid w:val="00EF64B0"/>
    <w:rsid w:val="00EF6BD1"/>
    <w:rsid w:val="00EF6CC5"/>
    <w:rsid w:val="00EF7293"/>
    <w:rsid w:val="00EF745F"/>
    <w:rsid w:val="00F001B4"/>
    <w:rsid w:val="00F00627"/>
    <w:rsid w:val="00F0074C"/>
    <w:rsid w:val="00F0078B"/>
    <w:rsid w:val="00F00918"/>
    <w:rsid w:val="00F01C2B"/>
    <w:rsid w:val="00F02051"/>
    <w:rsid w:val="00F02463"/>
    <w:rsid w:val="00F02DC9"/>
    <w:rsid w:val="00F032ED"/>
    <w:rsid w:val="00F03AA4"/>
    <w:rsid w:val="00F03EC7"/>
    <w:rsid w:val="00F0401F"/>
    <w:rsid w:val="00F040FD"/>
    <w:rsid w:val="00F04E75"/>
    <w:rsid w:val="00F0518C"/>
    <w:rsid w:val="00F05230"/>
    <w:rsid w:val="00F05420"/>
    <w:rsid w:val="00F05740"/>
    <w:rsid w:val="00F05E24"/>
    <w:rsid w:val="00F05E7A"/>
    <w:rsid w:val="00F05FEA"/>
    <w:rsid w:val="00F065FF"/>
    <w:rsid w:val="00F06626"/>
    <w:rsid w:val="00F06C7E"/>
    <w:rsid w:val="00F06CA0"/>
    <w:rsid w:val="00F0785F"/>
    <w:rsid w:val="00F07E55"/>
    <w:rsid w:val="00F07EFE"/>
    <w:rsid w:val="00F07FB0"/>
    <w:rsid w:val="00F10600"/>
    <w:rsid w:val="00F1075C"/>
    <w:rsid w:val="00F107E8"/>
    <w:rsid w:val="00F1098D"/>
    <w:rsid w:val="00F10B76"/>
    <w:rsid w:val="00F1166E"/>
    <w:rsid w:val="00F122D8"/>
    <w:rsid w:val="00F12499"/>
    <w:rsid w:val="00F12AF4"/>
    <w:rsid w:val="00F1305D"/>
    <w:rsid w:val="00F1332D"/>
    <w:rsid w:val="00F13425"/>
    <w:rsid w:val="00F1398D"/>
    <w:rsid w:val="00F139DB"/>
    <w:rsid w:val="00F140F2"/>
    <w:rsid w:val="00F1430E"/>
    <w:rsid w:val="00F1446B"/>
    <w:rsid w:val="00F1451F"/>
    <w:rsid w:val="00F14BAE"/>
    <w:rsid w:val="00F157CC"/>
    <w:rsid w:val="00F15AB4"/>
    <w:rsid w:val="00F15B3E"/>
    <w:rsid w:val="00F15D49"/>
    <w:rsid w:val="00F15E28"/>
    <w:rsid w:val="00F15F3E"/>
    <w:rsid w:val="00F16C6F"/>
    <w:rsid w:val="00F16DE8"/>
    <w:rsid w:val="00F16FA5"/>
    <w:rsid w:val="00F170AD"/>
    <w:rsid w:val="00F17438"/>
    <w:rsid w:val="00F1773C"/>
    <w:rsid w:val="00F1790E"/>
    <w:rsid w:val="00F17986"/>
    <w:rsid w:val="00F204E6"/>
    <w:rsid w:val="00F20661"/>
    <w:rsid w:val="00F20C59"/>
    <w:rsid w:val="00F212E6"/>
    <w:rsid w:val="00F21E0F"/>
    <w:rsid w:val="00F22489"/>
    <w:rsid w:val="00F225EC"/>
    <w:rsid w:val="00F22810"/>
    <w:rsid w:val="00F228F9"/>
    <w:rsid w:val="00F231DE"/>
    <w:rsid w:val="00F236A1"/>
    <w:rsid w:val="00F2375F"/>
    <w:rsid w:val="00F23E19"/>
    <w:rsid w:val="00F23EEE"/>
    <w:rsid w:val="00F2444F"/>
    <w:rsid w:val="00F24C73"/>
    <w:rsid w:val="00F2530C"/>
    <w:rsid w:val="00F25D5D"/>
    <w:rsid w:val="00F25F02"/>
    <w:rsid w:val="00F25F0C"/>
    <w:rsid w:val="00F2620F"/>
    <w:rsid w:val="00F2635C"/>
    <w:rsid w:val="00F266EE"/>
    <w:rsid w:val="00F26C8E"/>
    <w:rsid w:val="00F27ACF"/>
    <w:rsid w:val="00F27B71"/>
    <w:rsid w:val="00F27BCB"/>
    <w:rsid w:val="00F27BEB"/>
    <w:rsid w:val="00F27D35"/>
    <w:rsid w:val="00F30625"/>
    <w:rsid w:val="00F31416"/>
    <w:rsid w:val="00F3164F"/>
    <w:rsid w:val="00F3251B"/>
    <w:rsid w:val="00F32596"/>
    <w:rsid w:val="00F326A6"/>
    <w:rsid w:val="00F327A9"/>
    <w:rsid w:val="00F32846"/>
    <w:rsid w:val="00F32986"/>
    <w:rsid w:val="00F32C6E"/>
    <w:rsid w:val="00F32D25"/>
    <w:rsid w:val="00F33080"/>
    <w:rsid w:val="00F33126"/>
    <w:rsid w:val="00F33845"/>
    <w:rsid w:val="00F33BF6"/>
    <w:rsid w:val="00F344C7"/>
    <w:rsid w:val="00F346AF"/>
    <w:rsid w:val="00F3484E"/>
    <w:rsid w:val="00F359AB"/>
    <w:rsid w:val="00F36162"/>
    <w:rsid w:val="00F362ED"/>
    <w:rsid w:val="00F36313"/>
    <w:rsid w:val="00F364C8"/>
    <w:rsid w:val="00F365EF"/>
    <w:rsid w:val="00F36629"/>
    <w:rsid w:val="00F3674E"/>
    <w:rsid w:val="00F36CB8"/>
    <w:rsid w:val="00F36EDF"/>
    <w:rsid w:val="00F375DF"/>
    <w:rsid w:val="00F37D0A"/>
    <w:rsid w:val="00F37DD6"/>
    <w:rsid w:val="00F37DDA"/>
    <w:rsid w:val="00F40C29"/>
    <w:rsid w:val="00F40C68"/>
    <w:rsid w:val="00F40DBF"/>
    <w:rsid w:val="00F40E3B"/>
    <w:rsid w:val="00F4121D"/>
    <w:rsid w:val="00F41247"/>
    <w:rsid w:val="00F4188D"/>
    <w:rsid w:val="00F42158"/>
    <w:rsid w:val="00F42706"/>
    <w:rsid w:val="00F42860"/>
    <w:rsid w:val="00F4289C"/>
    <w:rsid w:val="00F42D0C"/>
    <w:rsid w:val="00F42D5E"/>
    <w:rsid w:val="00F4363A"/>
    <w:rsid w:val="00F438C7"/>
    <w:rsid w:val="00F43FE8"/>
    <w:rsid w:val="00F449DD"/>
    <w:rsid w:val="00F44C72"/>
    <w:rsid w:val="00F44F2C"/>
    <w:rsid w:val="00F4610C"/>
    <w:rsid w:val="00F4630A"/>
    <w:rsid w:val="00F46970"/>
    <w:rsid w:val="00F4718A"/>
    <w:rsid w:val="00F50435"/>
    <w:rsid w:val="00F50E6D"/>
    <w:rsid w:val="00F50F5F"/>
    <w:rsid w:val="00F514D5"/>
    <w:rsid w:val="00F5163B"/>
    <w:rsid w:val="00F516FC"/>
    <w:rsid w:val="00F51B04"/>
    <w:rsid w:val="00F526BD"/>
    <w:rsid w:val="00F52731"/>
    <w:rsid w:val="00F528BB"/>
    <w:rsid w:val="00F52944"/>
    <w:rsid w:val="00F5297F"/>
    <w:rsid w:val="00F52E35"/>
    <w:rsid w:val="00F52EE9"/>
    <w:rsid w:val="00F5397F"/>
    <w:rsid w:val="00F53BF5"/>
    <w:rsid w:val="00F53CA4"/>
    <w:rsid w:val="00F53D4C"/>
    <w:rsid w:val="00F53F67"/>
    <w:rsid w:val="00F542EF"/>
    <w:rsid w:val="00F546D3"/>
    <w:rsid w:val="00F549F3"/>
    <w:rsid w:val="00F54CA3"/>
    <w:rsid w:val="00F55450"/>
    <w:rsid w:val="00F55697"/>
    <w:rsid w:val="00F55CB7"/>
    <w:rsid w:val="00F55D33"/>
    <w:rsid w:val="00F55D47"/>
    <w:rsid w:val="00F56520"/>
    <w:rsid w:val="00F566FD"/>
    <w:rsid w:val="00F56729"/>
    <w:rsid w:val="00F56BD1"/>
    <w:rsid w:val="00F57243"/>
    <w:rsid w:val="00F5738C"/>
    <w:rsid w:val="00F579C9"/>
    <w:rsid w:val="00F57DBA"/>
    <w:rsid w:val="00F6020F"/>
    <w:rsid w:val="00F607AD"/>
    <w:rsid w:val="00F60D2E"/>
    <w:rsid w:val="00F6104C"/>
    <w:rsid w:val="00F61E1A"/>
    <w:rsid w:val="00F61E7D"/>
    <w:rsid w:val="00F62045"/>
    <w:rsid w:val="00F622AA"/>
    <w:rsid w:val="00F62317"/>
    <w:rsid w:val="00F62B33"/>
    <w:rsid w:val="00F62CCC"/>
    <w:rsid w:val="00F63AB9"/>
    <w:rsid w:val="00F63FD4"/>
    <w:rsid w:val="00F6445A"/>
    <w:rsid w:val="00F64A0B"/>
    <w:rsid w:val="00F64B91"/>
    <w:rsid w:val="00F64BB1"/>
    <w:rsid w:val="00F658A2"/>
    <w:rsid w:val="00F65BA2"/>
    <w:rsid w:val="00F6616E"/>
    <w:rsid w:val="00F6621B"/>
    <w:rsid w:val="00F66F14"/>
    <w:rsid w:val="00F673CA"/>
    <w:rsid w:val="00F67D90"/>
    <w:rsid w:val="00F67E0E"/>
    <w:rsid w:val="00F67E1E"/>
    <w:rsid w:val="00F706C3"/>
    <w:rsid w:val="00F7083D"/>
    <w:rsid w:val="00F70897"/>
    <w:rsid w:val="00F70AFD"/>
    <w:rsid w:val="00F71394"/>
    <w:rsid w:val="00F7139A"/>
    <w:rsid w:val="00F71583"/>
    <w:rsid w:val="00F71816"/>
    <w:rsid w:val="00F71DA6"/>
    <w:rsid w:val="00F732D4"/>
    <w:rsid w:val="00F73655"/>
    <w:rsid w:val="00F7387E"/>
    <w:rsid w:val="00F73C22"/>
    <w:rsid w:val="00F74364"/>
    <w:rsid w:val="00F749B1"/>
    <w:rsid w:val="00F752CA"/>
    <w:rsid w:val="00F7588A"/>
    <w:rsid w:val="00F758D5"/>
    <w:rsid w:val="00F75957"/>
    <w:rsid w:val="00F76260"/>
    <w:rsid w:val="00F7645A"/>
    <w:rsid w:val="00F76CB2"/>
    <w:rsid w:val="00F76FA2"/>
    <w:rsid w:val="00F773D9"/>
    <w:rsid w:val="00F774B8"/>
    <w:rsid w:val="00F77A17"/>
    <w:rsid w:val="00F77AC6"/>
    <w:rsid w:val="00F77D4D"/>
    <w:rsid w:val="00F80041"/>
    <w:rsid w:val="00F806B3"/>
    <w:rsid w:val="00F80973"/>
    <w:rsid w:val="00F80C08"/>
    <w:rsid w:val="00F80FAC"/>
    <w:rsid w:val="00F8183D"/>
    <w:rsid w:val="00F81A2F"/>
    <w:rsid w:val="00F81B0B"/>
    <w:rsid w:val="00F81B84"/>
    <w:rsid w:val="00F81BEC"/>
    <w:rsid w:val="00F81FCC"/>
    <w:rsid w:val="00F82236"/>
    <w:rsid w:val="00F82850"/>
    <w:rsid w:val="00F83398"/>
    <w:rsid w:val="00F835AD"/>
    <w:rsid w:val="00F836D9"/>
    <w:rsid w:val="00F838CC"/>
    <w:rsid w:val="00F839A1"/>
    <w:rsid w:val="00F83C8F"/>
    <w:rsid w:val="00F842F1"/>
    <w:rsid w:val="00F84326"/>
    <w:rsid w:val="00F84F47"/>
    <w:rsid w:val="00F85523"/>
    <w:rsid w:val="00F85863"/>
    <w:rsid w:val="00F85902"/>
    <w:rsid w:val="00F86A93"/>
    <w:rsid w:val="00F87006"/>
    <w:rsid w:val="00F87140"/>
    <w:rsid w:val="00F87285"/>
    <w:rsid w:val="00F90069"/>
    <w:rsid w:val="00F905DF"/>
    <w:rsid w:val="00F909BD"/>
    <w:rsid w:val="00F90C7D"/>
    <w:rsid w:val="00F90DBD"/>
    <w:rsid w:val="00F90DDB"/>
    <w:rsid w:val="00F90EE6"/>
    <w:rsid w:val="00F90F8E"/>
    <w:rsid w:val="00F90FD1"/>
    <w:rsid w:val="00F91255"/>
    <w:rsid w:val="00F917C2"/>
    <w:rsid w:val="00F918FD"/>
    <w:rsid w:val="00F91AF6"/>
    <w:rsid w:val="00F92FF4"/>
    <w:rsid w:val="00F9388C"/>
    <w:rsid w:val="00F93A07"/>
    <w:rsid w:val="00F93C1D"/>
    <w:rsid w:val="00F945A2"/>
    <w:rsid w:val="00F945BE"/>
    <w:rsid w:val="00F946AC"/>
    <w:rsid w:val="00F94A4F"/>
    <w:rsid w:val="00F94F94"/>
    <w:rsid w:val="00F953DB"/>
    <w:rsid w:val="00F95819"/>
    <w:rsid w:val="00F9596C"/>
    <w:rsid w:val="00F95A47"/>
    <w:rsid w:val="00F95D28"/>
    <w:rsid w:val="00F95E0E"/>
    <w:rsid w:val="00F95E67"/>
    <w:rsid w:val="00F96666"/>
    <w:rsid w:val="00F96CC1"/>
    <w:rsid w:val="00F972D1"/>
    <w:rsid w:val="00F97415"/>
    <w:rsid w:val="00F9748F"/>
    <w:rsid w:val="00F974AD"/>
    <w:rsid w:val="00F97521"/>
    <w:rsid w:val="00F97B0D"/>
    <w:rsid w:val="00F97E1C"/>
    <w:rsid w:val="00FA06B8"/>
    <w:rsid w:val="00FA14B9"/>
    <w:rsid w:val="00FA1835"/>
    <w:rsid w:val="00FA1A7C"/>
    <w:rsid w:val="00FA1CC4"/>
    <w:rsid w:val="00FA2152"/>
    <w:rsid w:val="00FA3813"/>
    <w:rsid w:val="00FA38C5"/>
    <w:rsid w:val="00FA3A54"/>
    <w:rsid w:val="00FA3C7A"/>
    <w:rsid w:val="00FA3CA2"/>
    <w:rsid w:val="00FA46A0"/>
    <w:rsid w:val="00FA5C08"/>
    <w:rsid w:val="00FA5E8F"/>
    <w:rsid w:val="00FA6A5A"/>
    <w:rsid w:val="00FA7307"/>
    <w:rsid w:val="00FA79D4"/>
    <w:rsid w:val="00FB0422"/>
    <w:rsid w:val="00FB0B26"/>
    <w:rsid w:val="00FB1002"/>
    <w:rsid w:val="00FB1461"/>
    <w:rsid w:val="00FB18D3"/>
    <w:rsid w:val="00FB1A03"/>
    <w:rsid w:val="00FB2091"/>
    <w:rsid w:val="00FB2291"/>
    <w:rsid w:val="00FB251B"/>
    <w:rsid w:val="00FB29DA"/>
    <w:rsid w:val="00FB2E6F"/>
    <w:rsid w:val="00FB2E86"/>
    <w:rsid w:val="00FB32C6"/>
    <w:rsid w:val="00FB3834"/>
    <w:rsid w:val="00FB3BEE"/>
    <w:rsid w:val="00FB3F9F"/>
    <w:rsid w:val="00FB4443"/>
    <w:rsid w:val="00FB49C4"/>
    <w:rsid w:val="00FB54BE"/>
    <w:rsid w:val="00FB5A0E"/>
    <w:rsid w:val="00FB5E54"/>
    <w:rsid w:val="00FB60A6"/>
    <w:rsid w:val="00FB69F8"/>
    <w:rsid w:val="00FB6BCD"/>
    <w:rsid w:val="00FB6C6E"/>
    <w:rsid w:val="00FB6E45"/>
    <w:rsid w:val="00FB6E4A"/>
    <w:rsid w:val="00FB704A"/>
    <w:rsid w:val="00FB71B8"/>
    <w:rsid w:val="00FB7940"/>
    <w:rsid w:val="00FC02F5"/>
    <w:rsid w:val="00FC053B"/>
    <w:rsid w:val="00FC0618"/>
    <w:rsid w:val="00FC0797"/>
    <w:rsid w:val="00FC1005"/>
    <w:rsid w:val="00FC1414"/>
    <w:rsid w:val="00FC1C73"/>
    <w:rsid w:val="00FC1ED2"/>
    <w:rsid w:val="00FC2100"/>
    <w:rsid w:val="00FC267E"/>
    <w:rsid w:val="00FC27D1"/>
    <w:rsid w:val="00FC2CE0"/>
    <w:rsid w:val="00FC2F59"/>
    <w:rsid w:val="00FC2F9B"/>
    <w:rsid w:val="00FC3038"/>
    <w:rsid w:val="00FC37C8"/>
    <w:rsid w:val="00FC392E"/>
    <w:rsid w:val="00FC39E2"/>
    <w:rsid w:val="00FC3C29"/>
    <w:rsid w:val="00FC3F7B"/>
    <w:rsid w:val="00FC3FC4"/>
    <w:rsid w:val="00FC4372"/>
    <w:rsid w:val="00FC44DB"/>
    <w:rsid w:val="00FC48E1"/>
    <w:rsid w:val="00FC4F5D"/>
    <w:rsid w:val="00FC4FC5"/>
    <w:rsid w:val="00FC57E0"/>
    <w:rsid w:val="00FC59F5"/>
    <w:rsid w:val="00FC615D"/>
    <w:rsid w:val="00FC6D91"/>
    <w:rsid w:val="00FC710A"/>
    <w:rsid w:val="00FC7364"/>
    <w:rsid w:val="00FC774D"/>
    <w:rsid w:val="00FD03D7"/>
    <w:rsid w:val="00FD0780"/>
    <w:rsid w:val="00FD0BE0"/>
    <w:rsid w:val="00FD0E6D"/>
    <w:rsid w:val="00FD154D"/>
    <w:rsid w:val="00FD160B"/>
    <w:rsid w:val="00FD19A5"/>
    <w:rsid w:val="00FD1A1E"/>
    <w:rsid w:val="00FD1C25"/>
    <w:rsid w:val="00FD20DF"/>
    <w:rsid w:val="00FD2620"/>
    <w:rsid w:val="00FD2773"/>
    <w:rsid w:val="00FD290C"/>
    <w:rsid w:val="00FD2CCA"/>
    <w:rsid w:val="00FD2D02"/>
    <w:rsid w:val="00FD304F"/>
    <w:rsid w:val="00FD3074"/>
    <w:rsid w:val="00FD3510"/>
    <w:rsid w:val="00FD357F"/>
    <w:rsid w:val="00FD38C2"/>
    <w:rsid w:val="00FD3A94"/>
    <w:rsid w:val="00FD3D66"/>
    <w:rsid w:val="00FD4693"/>
    <w:rsid w:val="00FD4A00"/>
    <w:rsid w:val="00FD4A54"/>
    <w:rsid w:val="00FD4F24"/>
    <w:rsid w:val="00FD5324"/>
    <w:rsid w:val="00FD57E0"/>
    <w:rsid w:val="00FD5B98"/>
    <w:rsid w:val="00FD5F52"/>
    <w:rsid w:val="00FD6B53"/>
    <w:rsid w:val="00FD747E"/>
    <w:rsid w:val="00FD75A8"/>
    <w:rsid w:val="00FD7CB7"/>
    <w:rsid w:val="00FE04B8"/>
    <w:rsid w:val="00FE0588"/>
    <w:rsid w:val="00FE0D6A"/>
    <w:rsid w:val="00FE13E3"/>
    <w:rsid w:val="00FE15B2"/>
    <w:rsid w:val="00FE1BF9"/>
    <w:rsid w:val="00FE1E31"/>
    <w:rsid w:val="00FE203F"/>
    <w:rsid w:val="00FE28FA"/>
    <w:rsid w:val="00FE2B22"/>
    <w:rsid w:val="00FE2CF3"/>
    <w:rsid w:val="00FE355C"/>
    <w:rsid w:val="00FE3F1D"/>
    <w:rsid w:val="00FE3F7F"/>
    <w:rsid w:val="00FE42C9"/>
    <w:rsid w:val="00FE4611"/>
    <w:rsid w:val="00FE46CF"/>
    <w:rsid w:val="00FE47C8"/>
    <w:rsid w:val="00FE4BBD"/>
    <w:rsid w:val="00FE4E94"/>
    <w:rsid w:val="00FE524B"/>
    <w:rsid w:val="00FE5407"/>
    <w:rsid w:val="00FE58FE"/>
    <w:rsid w:val="00FE5F16"/>
    <w:rsid w:val="00FE6176"/>
    <w:rsid w:val="00FE6219"/>
    <w:rsid w:val="00FE62EA"/>
    <w:rsid w:val="00FE64E6"/>
    <w:rsid w:val="00FF0427"/>
    <w:rsid w:val="00FF066D"/>
    <w:rsid w:val="00FF0671"/>
    <w:rsid w:val="00FF06A5"/>
    <w:rsid w:val="00FF0761"/>
    <w:rsid w:val="00FF089F"/>
    <w:rsid w:val="00FF0968"/>
    <w:rsid w:val="00FF0D0E"/>
    <w:rsid w:val="00FF133A"/>
    <w:rsid w:val="00FF1641"/>
    <w:rsid w:val="00FF192A"/>
    <w:rsid w:val="00FF1AFB"/>
    <w:rsid w:val="00FF1B64"/>
    <w:rsid w:val="00FF1DC8"/>
    <w:rsid w:val="00FF1FCE"/>
    <w:rsid w:val="00FF21DD"/>
    <w:rsid w:val="00FF29AE"/>
    <w:rsid w:val="00FF2DA1"/>
    <w:rsid w:val="00FF35DE"/>
    <w:rsid w:val="00FF3ADD"/>
    <w:rsid w:val="00FF3C5F"/>
    <w:rsid w:val="00FF3F4C"/>
    <w:rsid w:val="00FF4007"/>
    <w:rsid w:val="00FF4E76"/>
    <w:rsid w:val="00FF4F85"/>
    <w:rsid w:val="00FF50E4"/>
    <w:rsid w:val="00FF52A4"/>
    <w:rsid w:val="00FF53FA"/>
    <w:rsid w:val="00FF547F"/>
    <w:rsid w:val="00FF58B3"/>
    <w:rsid w:val="00FF5A3A"/>
    <w:rsid w:val="00FF5B5D"/>
    <w:rsid w:val="00FF5BED"/>
    <w:rsid w:val="00FF6143"/>
    <w:rsid w:val="00FF62B0"/>
    <w:rsid w:val="00FF691F"/>
    <w:rsid w:val="00FF6970"/>
    <w:rsid w:val="00FF6CCC"/>
    <w:rsid w:val="00FF7036"/>
    <w:rsid w:val="00FF77E8"/>
    <w:rsid w:val="00FF7918"/>
    <w:rsid w:val="00FF7E9C"/>
    <w:rsid w:val="01003CBF"/>
    <w:rsid w:val="01088FFC"/>
    <w:rsid w:val="010AE83D"/>
    <w:rsid w:val="010EE1C8"/>
    <w:rsid w:val="0111CA8F"/>
    <w:rsid w:val="011763B0"/>
    <w:rsid w:val="01208C78"/>
    <w:rsid w:val="0142F06B"/>
    <w:rsid w:val="01561971"/>
    <w:rsid w:val="01598AB5"/>
    <w:rsid w:val="015A8B38"/>
    <w:rsid w:val="016A3D7E"/>
    <w:rsid w:val="018CF9DB"/>
    <w:rsid w:val="018D65FD"/>
    <w:rsid w:val="0194E8D0"/>
    <w:rsid w:val="0197B5D6"/>
    <w:rsid w:val="019A78F5"/>
    <w:rsid w:val="01A6FC27"/>
    <w:rsid w:val="01AFDC22"/>
    <w:rsid w:val="01B2DAA0"/>
    <w:rsid w:val="01B4E188"/>
    <w:rsid w:val="01B9F842"/>
    <w:rsid w:val="01C0D4B5"/>
    <w:rsid w:val="01C958FD"/>
    <w:rsid w:val="01CA380E"/>
    <w:rsid w:val="01CDEEA4"/>
    <w:rsid w:val="01D0E904"/>
    <w:rsid w:val="01D48AD9"/>
    <w:rsid w:val="01D723EF"/>
    <w:rsid w:val="01D768CA"/>
    <w:rsid w:val="01D7791D"/>
    <w:rsid w:val="01DB9990"/>
    <w:rsid w:val="01DC4A15"/>
    <w:rsid w:val="01E50C00"/>
    <w:rsid w:val="01F19844"/>
    <w:rsid w:val="01FC172F"/>
    <w:rsid w:val="020F6F94"/>
    <w:rsid w:val="0216142A"/>
    <w:rsid w:val="021AA18F"/>
    <w:rsid w:val="0220B798"/>
    <w:rsid w:val="02221690"/>
    <w:rsid w:val="022F8E8A"/>
    <w:rsid w:val="0235CCE1"/>
    <w:rsid w:val="0238BB19"/>
    <w:rsid w:val="023E86DF"/>
    <w:rsid w:val="025D0C46"/>
    <w:rsid w:val="025F5F4E"/>
    <w:rsid w:val="02723884"/>
    <w:rsid w:val="027762D7"/>
    <w:rsid w:val="027868E5"/>
    <w:rsid w:val="02888006"/>
    <w:rsid w:val="028CB7BC"/>
    <w:rsid w:val="028FD98C"/>
    <w:rsid w:val="02AC186F"/>
    <w:rsid w:val="02B00580"/>
    <w:rsid w:val="02B73A5E"/>
    <w:rsid w:val="02B781EC"/>
    <w:rsid w:val="02CC7A7E"/>
    <w:rsid w:val="02D035C6"/>
    <w:rsid w:val="02DE71C2"/>
    <w:rsid w:val="02E74767"/>
    <w:rsid w:val="030DF0DE"/>
    <w:rsid w:val="0312346E"/>
    <w:rsid w:val="03170A11"/>
    <w:rsid w:val="0319F970"/>
    <w:rsid w:val="031EA3B9"/>
    <w:rsid w:val="0320FCB5"/>
    <w:rsid w:val="0324435A"/>
    <w:rsid w:val="032DBE68"/>
    <w:rsid w:val="033143ED"/>
    <w:rsid w:val="03360D86"/>
    <w:rsid w:val="0340D496"/>
    <w:rsid w:val="034B0944"/>
    <w:rsid w:val="034C4137"/>
    <w:rsid w:val="0352AF24"/>
    <w:rsid w:val="0352BD22"/>
    <w:rsid w:val="035A905E"/>
    <w:rsid w:val="035F5FB9"/>
    <w:rsid w:val="03613CFF"/>
    <w:rsid w:val="0361C1D4"/>
    <w:rsid w:val="036A226E"/>
    <w:rsid w:val="036AC961"/>
    <w:rsid w:val="0373D51B"/>
    <w:rsid w:val="037908DC"/>
    <w:rsid w:val="037DEEC6"/>
    <w:rsid w:val="038AB989"/>
    <w:rsid w:val="038C0E1D"/>
    <w:rsid w:val="03921970"/>
    <w:rsid w:val="039841AD"/>
    <w:rsid w:val="039A4D14"/>
    <w:rsid w:val="039D4098"/>
    <w:rsid w:val="039DD3D2"/>
    <w:rsid w:val="039FF6DB"/>
    <w:rsid w:val="03AC804E"/>
    <w:rsid w:val="03C54868"/>
    <w:rsid w:val="03DB7FD4"/>
    <w:rsid w:val="03DF5FC5"/>
    <w:rsid w:val="03EF3957"/>
    <w:rsid w:val="03F9C016"/>
    <w:rsid w:val="0405341E"/>
    <w:rsid w:val="0405AFF8"/>
    <w:rsid w:val="04086526"/>
    <w:rsid w:val="0410811B"/>
    <w:rsid w:val="04192E60"/>
    <w:rsid w:val="041F33DE"/>
    <w:rsid w:val="041F8BCD"/>
    <w:rsid w:val="0435508B"/>
    <w:rsid w:val="043DAD92"/>
    <w:rsid w:val="0441F714"/>
    <w:rsid w:val="044F0472"/>
    <w:rsid w:val="04597F3E"/>
    <w:rsid w:val="045F5D71"/>
    <w:rsid w:val="046603C2"/>
    <w:rsid w:val="046A51E2"/>
    <w:rsid w:val="04700B7D"/>
    <w:rsid w:val="04750645"/>
    <w:rsid w:val="047E7E92"/>
    <w:rsid w:val="0482716A"/>
    <w:rsid w:val="04909BF2"/>
    <w:rsid w:val="049E51C9"/>
    <w:rsid w:val="04A23F48"/>
    <w:rsid w:val="04AC3595"/>
    <w:rsid w:val="04B80CEB"/>
    <w:rsid w:val="04BC5A93"/>
    <w:rsid w:val="04CB88BC"/>
    <w:rsid w:val="04D60DCB"/>
    <w:rsid w:val="04D67D96"/>
    <w:rsid w:val="04D69D9E"/>
    <w:rsid w:val="04D6AD50"/>
    <w:rsid w:val="04DD4B88"/>
    <w:rsid w:val="04E04188"/>
    <w:rsid w:val="04E1E311"/>
    <w:rsid w:val="04E7BF24"/>
    <w:rsid w:val="04EC9C7B"/>
    <w:rsid w:val="04ECA5B9"/>
    <w:rsid w:val="04EF1B3E"/>
    <w:rsid w:val="05026BCE"/>
    <w:rsid w:val="050C622E"/>
    <w:rsid w:val="051423C5"/>
    <w:rsid w:val="051B2D9B"/>
    <w:rsid w:val="051DB3C7"/>
    <w:rsid w:val="0521FB5D"/>
    <w:rsid w:val="0522E3B6"/>
    <w:rsid w:val="0539C448"/>
    <w:rsid w:val="053BAE4A"/>
    <w:rsid w:val="053C31F5"/>
    <w:rsid w:val="0558585A"/>
    <w:rsid w:val="056169A7"/>
    <w:rsid w:val="0571CEF7"/>
    <w:rsid w:val="0571DC45"/>
    <w:rsid w:val="0578C256"/>
    <w:rsid w:val="0588AE3B"/>
    <w:rsid w:val="058B5B28"/>
    <w:rsid w:val="0590A310"/>
    <w:rsid w:val="059BE871"/>
    <w:rsid w:val="059EAC6B"/>
    <w:rsid w:val="05A137A1"/>
    <w:rsid w:val="05B3D6C5"/>
    <w:rsid w:val="05B4FA2C"/>
    <w:rsid w:val="05B97C64"/>
    <w:rsid w:val="05BA8A0D"/>
    <w:rsid w:val="05CFC444"/>
    <w:rsid w:val="05D39A30"/>
    <w:rsid w:val="05DAA430"/>
    <w:rsid w:val="05DBE215"/>
    <w:rsid w:val="05DE90A7"/>
    <w:rsid w:val="05E3AA74"/>
    <w:rsid w:val="05E7D54D"/>
    <w:rsid w:val="05E8DC95"/>
    <w:rsid w:val="05F0974A"/>
    <w:rsid w:val="05F2D977"/>
    <w:rsid w:val="05F405CE"/>
    <w:rsid w:val="05FBCE22"/>
    <w:rsid w:val="05FD77A3"/>
    <w:rsid w:val="06038A11"/>
    <w:rsid w:val="0605905D"/>
    <w:rsid w:val="060935FF"/>
    <w:rsid w:val="060D1D47"/>
    <w:rsid w:val="06131EAD"/>
    <w:rsid w:val="06188471"/>
    <w:rsid w:val="061DED91"/>
    <w:rsid w:val="061E4471"/>
    <w:rsid w:val="061FC322"/>
    <w:rsid w:val="0620B4C0"/>
    <w:rsid w:val="0629670B"/>
    <w:rsid w:val="06359CE9"/>
    <w:rsid w:val="063CAAD0"/>
    <w:rsid w:val="063D9BA5"/>
    <w:rsid w:val="0641A02C"/>
    <w:rsid w:val="064AC7E7"/>
    <w:rsid w:val="064D8DD4"/>
    <w:rsid w:val="0651C3F7"/>
    <w:rsid w:val="06581715"/>
    <w:rsid w:val="065EB4A0"/>
    <w:rsid w:val="066A7718"/>
    <w:rsid w:val="066C9C5A"/>
    <w:rsid w:val="0674E5F1"/>
    <w:rsid w:val="0679B05E"/>
    <w:rsid w:val="067B8349"/>
    <w:rsid w:val="067B8704"/>
    <w:rsid w:val="068BAEC3"/>
    <w:rsid w:val="06988B0F"/>
    <w:rsid w:val="06991059"/>
    <w:rsid w:val="06996AF3"/>
    <w:rsid w:val="069D3AAF"/>
    <w:rsid w:val="069FA6A6"/>
    <w:rsid w:val="06A39A25"/>
    <w:rsid w:val="06A42582"/>
    <w:rsid w:val="06A7F6AF"/>
    <w:rsid w:val="06B1B514"/>
    <w:rsid w:val="06B9A184"/>
    <w:rsid w:val="06BD8EE0"/>
    <w:rsid w:val="06D398A0"/>
    <w:rsid w:val="06E5D089"/>
    <w:rsid w:val="06EC1E26"/>
    <w:rsid w:val="06ED5513"/>
    <w:rsid w:val="06EF217C"/>
    <w:rsid w:val="06F0289D"/>
    <w:rsid w:val="06F65505"/>
    <w:rsid w:val="06F77E79"/>
    <w:rsid w:val="06FB4F62"/>
    <w:rsid w:val="07031AB4"/>
    <w:rsid w:val="0707FB19"/>
    <w:rsid w:val="0708AF14"/>
    <w:rsid w:val="070B08D6"/>
    <w:rsid w:val="070D3C60"/>
    <w:rsid w:val="070F3797"/>
    <w:rsid w:val="0713D4FA"/>
    <w:rsid w:val="072BDF06"/>
    <w:rsid w:val="07307A09"/>
    <w:rsid w:val="073EA085"/>
    <w:rsid w:val="07406C8A"/>
    <w:rsid w:val="07465063"/>
    <w:rsid w:val="074D2DD8"/>
    <w:rsid w:val="0761A7D9"/>
    <w:rsid w:val="07622CF8"/>
    <w:rsid w:val="0769F8F1"/>
    <w:rsid w:val="076DFDB9"/>
    <w:rsid w:val="0775B051"/>
    <w:rsid w:val="0784ACF6"/>
    <w:rsid w:val="07874D71"/>
    <w:rsid w:val="078C9927"/>
    <w:rsid w:val="07A44843"/>
    <w:rsid w:val="07AADDC7"/>
    <w:rsid w:val="07B22C02"/>
    <w:rsid w:val="07B4FA46"/>
    <w:rsid w:val="07B8C535"/>
    <w:rsid w:val="07BEC51B"/>
    <w:rsid w:val="07CDF540"/>
    <w:rsid w:val="07FE86C4"/>
    <w:rsid w:val="0801D02F"/>
    <w:rsid w:val="081F5025"/>
    <w:rsid w:val="0836F479"/>
    <w:rsid w:val="0837D1A8"/>
    <w:rsid w:val="083C715C"/>
    <w:rsid w:val="0841B27B"/>
    <w:rsid w:val="084CF384"/>
    <w:rsid w:val="085C6085"/>
    <w:rsid w:val="08656703"/>
    <w:rsid w:val="0866ADB4"/>
    <w:rsid w:val="08690D2B"/>
    <w:rsid w:val="0872200B"/>
    <w:rsid w:val="08742B0A"/>
    <w:rsid w:val="087471ED"/>
    <w:rsid w:val="0876029B"/>
    <w:rsid w:val="08776A52"/>
    <w:rsid w:val="087B900C"/>
    <w:rsid w:val="087CE532"/>
    <w:rsid w:val="088490D6"/>
    <w:rsid w:val="088660C8"/>
    <w:rsid w:val="0890885D"/>
    <w:rsid w:val="0890C6CA"/>
    <w:rsid w:val="0891A860"/>
    <w:rsid w:val="0894D898"/>
    <w:rsid w:val="089B87A7"/>
    <w:rsid w:val="08AA74AA"/>
    <w:rsid w:val="08AA8EB9"/>
    <w:rsid w:val="08B66F85"/>
    <w:rsid w:val="08CEA657"/>
    <w:rsid w:val="08CF351A"/>
    <w:rsid w:val="08D373E4"/>
    <w:rsid w:val="08DC7A0A"/>
    <w:rsid w:val="08E1561E"/>
    <w:rsid w:val="08E88D99"/>
    <w:rsid w:val="08F4364E"/>
    <w:rsid w:val="08F54878"/>
    <w:rsid w:val="08F75D39"/>
    <w:rsid w:val="09071496"/>
    <w:rsid w:val="090D2617"/>
    <w:rsid w:val="09167C9C"/>
    <w:rsid w:val="091A8F76"/>
    <w:rsid w:val="091E5D7F"/>
    <w:rsid w:val="09290A65"/>
    <w:rsid w:val="092F1A89"/>
    <w:rsid w:val="0938F4AE"/>
    <w:rsid w:val="0941592A"/>
    <w:rsid w:val="094C960B"/>
    <w:rsid w:val="0964AE94"/>
    <w:rsid w:val="09651AB3"/>
    <w:rsid w:val="0977778D"/>
    <w:rsid w:val="0985F77A"/>
    <w:rsid w:val="098635F8"/>
    <w:rsid w:val="098B4EAF"/>
    <w:rsid w:val="0992DA98"/>
    <w:rsid w:val="0993F53D"/>
    <w:rsid w:val="09A039D7"/>
    <w:rsid w:val="09A29205"/>
    <w:rsid w:val="09A34CA9"/>
    <w:rsid w:val="09A558F7"/>
    <w:rsid w:val="09A73A5E"/>
    <w:rsid w:val="09A880E0"/>
    <w:rsid w:val="09B06DCA"/>
    <w:rsid w:val="09B20F57"/>
    <w:rsid w:val="09CD1764"/>
    <w:rsid w:val="09D27089"/>
    <w:rsid w:val="09D5D76E"/>
    <w:rsid w:val="09D81049"/>
    <w:rsid w:val="09E13742"/>
    <w:rsid w:val="09E1754D"/>
    <w:rsid w:val="09E1DD84"/>
    <w:rsid w:val="09ED0087"/>
    <w:rsid w:val="09EE308A"/>
    <w:rsid w:val="0A003233"/>
    <w:rsid w:val="0A017962"/>
    <w:rsid w:val="0A03CFE4"/>
    <w:rsid w:val="0A09D47E"/>
    <w:rsid w:val="0A183DFA"/>
    <w:rsid w:val="0A1BAB1A"/>
    <w:rsid w:val="0A1F12C5"/>
    <w:rsid w:val="0A33B96C"/>
    <w:rsid w:val="0A3520D2"/>
    <w:rsid w:val="0A3B5999"/>
    <w:rsid w:val="0A3EB626"/>
    <w:rsid w:val="0A441654"/>
    <w:rsid w:val="0A517341"/>
    <w:rsid w:val="0A566033"/>
    <w:rsid w:val="0A6505B5"/>
    <w:rsid w:val="0A66A43F"/>
    <w:rsid w:val="0A6822BB"/>
    <w:rsid w:val="0A6DFBC4"/>
    <w:rsid w:val="0A6F917C"/>
    <w:rsid w:val="0A6FCF93"/>
    <w:rsid w:val="0A821E0B"/>
    <w:rsid w:val="0A854FDA"/>
    <w:rsid w:val="0A8A0D0A"/>
    <w:rsid w:val="0A959394"/>
    <w:rsid w:val="0A9871EC"/>
    <w:rsid w:val="0A9F9B3C"/>
    <w:rsid w:val="0AA067F5"/>
    <w:rsid w:val="0AA3DADE"/>
    <w:rsid w:val="0AA4AFB9"/>
    <w:rsid w:val="0AB0BAE0"/>
    <w:rsid w:val="0AB0FB35"/>
    <w:rsid w:val="0AC29EE6"/>
    <w:rsid w:val="0AC70B3E"/>
    <w:rsid w:val="0ACC2139"/>
    <w:rsid w:val="0ACEDF58"/>
    <w:rsid w:val="0AD09173"/>
    <w:rsid w:val="0ADAB8ED"/>
    <w:rsid w:val="0ADAE460"/>
    <w:rsid w:val="0AE392C3"/>
    <w:rsid w:val="0AE8743E"/>
    <w:rsid w:val="0AEF3A48"/>
    <w:rsid w:val="0B166D33"/>
    <w:rsid w:val="0B2074C7"/>
    <w:rsid w:val="0B2E54AF"/>
    <w:rsid w:val="0B36C6CB"/>
    <w:rsid w:val="0B415B3A"/>
    <w:rsid w:val="0B449B6E"/>
    <w:rsid w:val="0B456E10"/>
    <w:rsid w:val="0B542A2B"/>
    <w:rsid w:val="0B57ACA8"/>
    <w:rsid w:val="0B589379"/>
    <w:rsid w:val="0B59EA11"/>
    <w:rsid w:val="0B7145BD"/>
    <w:rsid w:val="0B7725A9"/>
    <w:rsid w:val="0B7B85F5"/>
    <w:rsid w:val="0B8A1019"/>
    <w:rsid w:val="0B8A4F61"/>
    <w:rsid w:val="0B8B6FC7"/>
    <w:rsid w:val="0B8EBE5A"/>
    <w:rsid w:val="0B9A14AC"/>
    <w:rsid w:val="0BAEC675"/>
    <w:rsid w:val="0BB9C290"/>
    <w:rsid w:val="0BBB4DCC"/>
    <w:rsid w:val="0BD41C4B"/>
    <w:rsid w:val="0BDCD0C4"/>
    <w:rsid w:val="0BE1C583"/>
    <w:rsid w:val="0BE4D9D0"/>
    <w:rsid w:val="0BED1EB1"/>
    <w:rsid w:val="0BEFA4AD"/>
    <w:rsid w:val="0BF572DE"/>
    <w:rsid w:val="0C04AB5D"/>
    <w:rsid w:val="0C04E2B7"/>
    <w:rsid w:val="0C0E8C2F"/>
    <w:rsid w:val="0C0ED20C"/>
    <w:rsid w:val="0C0FB4D3"/>
    <w:rsid w:val="0C140C9D"/>
    <w:rsid w:val="0C1926C2"/>
    <w:rsid w:val="0C25DC5C"/>
    <w:rsid w:val="0C26B28F"/>
    <w:rsid w:val="0C2D354B"/>
    <w:rsid w:val="0C35B0B0"/>
    <w:rsid w:val="0C38AE2F"/>
    <w:rsid w:val="0C437EB2"/>
    <w:rsid w:val="0C48A452"/>
    <w:rsid w:val="0C4C4A8B"/>
    <w:rsid w:val="0C550D06"/>
    <w:rsid w:val="0C5B838D"/>
    <w:rsid w:val="0C67C87D"/>
    <w:rsid w:val="0C682AF3"/>
    <w:rsid w:val="0C7680D3"/>
    <w:rsid w:val="0C822D8B"/>
    <w:rsid w:val="0C87C1B1"/>
    <w:rsid w:val="0C87C5F5"/>
    <w:rsid w:val="0C88634E"/>
    <w:rsid w:val="0C8ADBBB"/>
    <w:rsid w:val="0C8C3CF0"/>
    <w:rsid w:val="0C8CFF2F"/>
    <w:rsid w:val="0C913EE1"/>
    <w:rsid w:val="0C95A817"/>
    <w:rsid w:val="0CAAEC10"/>
    <w:rsid w:val="0CB23365"/>
    <w:rsid w:val="0CBECD65"/>
    <w:rsid w:val="0CD53C56"/>
    <w:rsid w:val="0CE91871"/>
    <w:rsid w:val="0CEAB0F2"/>
    <w:rsid w:val="0CED2BA5"/>
    <w:rsid w:val="0CF27CB9"/>
    <w:rsid w:val="0D00F15D"/>
    <w:rsid w:val="0D071AB9"/>
    <w:rsid w:val="0D0AFC32"/>
    <w:rsid w:val="0D0BA6FA"/>
    <w:rsid w:val="0D1AB1B1"/>
    <w:rsid w:val="0D2B8DBB"/>
    <w:rsid w:val="0D2C4960"/>
    <w:rsid w:val="0D35A6FB"/>
    <w:rsid w:val="0D38A66F"/>
    <w:rsid w:val="0D38C9C8"/>
    <w:rsid w:val="0D519738"/>
    <w:rsid w:val="0D68F55B"/>
    <w:rsid w:val="0D756FE3"/>
    <w:rsid w:val="0D76EE65"/>
    <w:rsid w:val="0D772721"/>
    <w:rsid w:val="0D78057A"/>
    <w:rsid w:val="0D7A5CD2"/>
    <w:rsid w:val="0D7E5902"/>
    <w:rsid w:val="0D806BF4"/>
    <w:rsid w:val="0D8D117B"/>
    <w:rsid w:val="0D9A7F2B"/>
    <w:rsid w:val="0DA22C38"/>
    <w:rsid w:val="0DC1AA14"/>
    <w:rsid w:val="0DCEA83D"/>
    <w:rsid w:val="0DCED6E3"/>
    <w:rsid w:val="0DD2F25A"/>
    <w:rsid w:val="0DDD0BCC"/>
    <w:rsid w:val="0DE94C4D"/>
    <w:rsid w:val="0DFE03FF"/>
    <w:rsid w:val="0E08F7EF"/>
    <w:rsid w:val="0E11EC4E"/>
    <w:rsid w:val="0E139844"/>
    <w:rsid w:val="0E17B10C"/>
    <w:rsid w:val="0E1EF57B"/>
    <w:rsid w:val="0E26ECBA"/>
    <w:rsid w:val="0E2D5359"/>
    <w:rsid w:val="0E2E6D15"/>
    <w:rsid w:val="0E3B353B"/>
    <w:rsid w:val="0E401A45"/>
    <w:rsid w:val="0E4F220E"/>
    <w:rsid w:val="0E4FAE84"/>
    <w:rsid w:val="0E588063"/>
    <w:rsid w:val="0E683443"/>
    <w:rsid w:val="0E6C08B4"/>
    <w:rsid w:val="0E8D796A"/>
    <w:rsid w:val="0EB288D1"/>
    <w:rsid w:val="0EBE8B61"/>
    <w:rsid w:val="0EBF0B15"/>
    <w:rsid w:val="0ECC48A1"/>
    <w:rsid w:val="0ED5FA7C"/>
    <w:rsid w:val="0EE1BACB"/>
    <w:rsid w:val="0EE5DA81"/>
    <w:rsid w:val="0EF4FC35"/>
    <w:rsid w:val="0EF66834"/>
    <w:rsid w:val="0F04A14E"/>
    <w:rsid w:val="0F08381B"/>
    <w:rsid w:val="0F0AE366"/>
    <w:rsid w:val="0F14B5ED"/>
    <w:rsid w:val="0F1D641F"/>
    <w:rsid w:val="0F22BB6A"/>
    <w:rsid w:val="0F29C65B"/>
    <w:rsid w:val="0F3032EE"/>
    <w:rsid w:val="0F336B95"/>
    <w:rsid w:val="0F33DBB3"/>
    <w:rsid w:val="0F36845C"/>
    <w:rsid w:val="0F3DE44A"/>
    <w:rsid w:val="0F452366"/>
    <w:rsid w:val="0F4AF575"/>
    <w:rsid w:val="0F4EAC94"/>
    <w:rsid w:val="0F5376CE"/>
    <w:rsid w:val="0F587B57"/>
    <w:rsid w:val="0F71AF65"/>
    <w:rsid w:val="0F71F9D8"/>
    <w:rsid w:val="0F86B8DF"/>
    <w:rsid w:val="0F9F693F"/>
    <w:rsid w:val="0FA0CB5F"/>
    <w:rsid w:val="0FA3C4BE"/>
    <w:rsid w:val="0FA41813"/>
    <w:rsid w:val="0FA4C872"/>
    <w:rsid w:val="0FA55D8C"/>
    <w:rsid w:val="0FADE48E"/>
    <w:rsid w:val="0FB72EF8"/>
    <w:rsid w:val="0FB846E1"/>
    <w:rsid w:val="0FBAAA67"/>
    <w:rsid w:val="0FC0F213"/>
    <w:rsid w:val="0FCB5B59"/>
    <w:rsid w:val="0FCF3C91"/>
    <w:rsid w:val="0FD1A7B1"/>
    <w:rsid w:val="0FDD9DE3"/>
    <w:rsid w:val="0FE0E1AE"/>
    <w:rsid w:val="0FED7BA3"/>
    <w:rsid w:val="0FF508F5"/>
    <w:rsid w:val="0FFD48BF"/>
    <w:rsid w:val="1009D8A2"/>
    <w:rsid w:val="1010C8FA"/>
    <w:rsid w:val="1022B998"/>
    <w:rsid w:val="1023E071"/>
    <w:rsid w:val="1027EF58"/>
    <w:rsid w:val="102B5257"/>
    <w:rsid w:val="102E60BA"/>
    <w:rsid w:val="10308A52"/>
    <w:rsid w:val="104685DE"/>
    <w:rsid w:val="104D362B"/>
    <w:rsid w:val="107521D2"/>
    <w:rsid w:val="10789472"/>
    <w:rsid w:val="107FECD4"/>
    <w:rsid w:val="10A14FBA"/>
    <w:rsid w:val="10A26341"/>
    <w:rsid w:val="10B0280A"/>
    <w:rsid w:val="10B041E7"/>
    <w:rsid w:val="10B9D3D4"/>
    <w:rsid w:val="10BA615C"/>
    <w:rsid w:val="10BC9250"/>
    <w:rsid w:val="10BF78B7"/>
    <w:rsid w:val="10D1353E"/>
    <w:rsid w:val="10D35DFE"/>
    <w:rsid w:val="10EF0A49"/>
    <w:rsid w:val="10F409E6"/>
    <w:rsid w:val="10F6146F"/>
    <w:rsid w:val="10F6470F"/>
    <w:rsid w:val="10F9595C"/>
    <w:rsid w:val="10F9C4FF"/>
    <w:rsid w:val="10FB02D9"/>
    <w:rsid w:val="110036BE"/>
    <w:rsid w:val="1102AC5B"/>
    <w:rsid w:val="11030257"/>
    <w:rsid w:val="1108D768"/>
    <w:rsid w:val="110DED5F"/>
    <w:rsid w:val="1110C560"/>
    <w:rsid w:val="11162CB2"/>
    <w:rsid w:val="1117973A"/>
    <w:rsid w:val="11276E2C"/>
    <w:rsid w:val="1136844D"/>
    <w:rsid w:val="113990FA"/>
    <w:rsid w:val="113DCC08"/>
    <w:rsid w:val="113DD17E"/>
    <w:rsid w:val="1142CF75"/>
    <w:rsid w:val="114763CC"/>
    <w:rsid w:val="115E37FC"/>
    <w:rsid w:val="116DE6F3"/>
    <w:rsid w:val="116E6492"/>
    <w:rsid w:val="116EE6D1"/>
    <w:rsid w:val="1173E394"/>
    <w:rsid w:val="1173F0AB"/>
    <w:rsid w:val="1188542E"/>
    <w:rsid w:val="11955630"/>
    <w:rsid w:val="119E13F7"/>
    <w:rsid w:val="11A06DF7"/>
    <w:rsid w:val="11A404DA"/>
    <w:rsid w:val="11A608AE"/>
    <w:rsid w:val="11A6E994"/>
    <w:rsid w:val="11AACE6C"/>
    <w:rsid w:val="11B0332F"/>
    <w:rsid w:val="11C31F56"/>
    <w:rsid w:val="11C6EE2C"/>
    <w:rsid w:val="11CFEB7D"/>
    <w:rsid w:val="11D32130"/>
    <w:rsid w:val="11E5FE37"/>
    <w:rsid w:val="11E62235"/>
    <w:rsid w:val="11F128E1"/>
    <w:rsid w:val="11FC8216"/>
    <w:rsid w:val="1213E7B1"/>
    <w:rsid w:val="121CF23D"/>
    <w:rsid w:val="1222E01C"/>
    <w:rsid w:val="1234A20A"/>
    <w:rsid w:val="124A561E"/>
    <w:rsid w:val="124EF6D1"/>
    <w:rsid w:val="12515C07"/>
    <w:rsid w:val="12585E12"/>
    <w:rsid w:val="1269F9EF"/>
    <w:rsid w:val="126A6287"/>
    <w:rsid w:val="127F8D29"/>
    <w:rsid w:val="12866316"/>
    <w:rsid w:val="1289F32A"/>
    <w:rsid w:val="128D7F13"/>
    <w:rsid w:val="1293FFF0"/>
    <w:rsid w:val="1294D0F3"/>
    <w:rsid w:val="129578C6"/>
    <w:rsid w:val="129A9A8D"/>
    <w:rsid w:val="129BAE9E"/>
    <w:rsid w:val="12AA17DF"/>
    <w:rsid w:val="12AF1881"/>
    <w:rsid w:val="12BB87A6"/>
    <w:rsid w:val="12C69845"/>
    <w:rsid w:val="12D273F8"/>
    <w:rsid w:val="12DACFC1"/>
    <w:rsid w:val="12DFED63"/>
    <w:rsid w:val="12E4577D"/>
    <w:rsid w:val="12E7B75E"/>
    <w:rsid w:val="12E844B1"/>
    <w:rsid w:val="12EAE491"/>
    <w:rsid w:val="12EE9F0D"/>
    <w:rsid w:val="12F19AD3"/>
    <w:rsid w:val="12F5B5F1"/>
    <w:rsid w:val="12FB3673"/>
    <w:rsid w:val="1307C5E6"/>
    <w:rsid w:val="130BC016"/>
    <w:rsid w:val="130FEAA4"/>
    <w:rsid w:val="1310F2C0"/>
    <w:rsid w:val="13263F18"/>
    <w:rsid w:val="1340FB53"/>
    <w:rsid w:val="1343F277"/>
    <w:rsid w:val="134A57A8"/>
    <w:rsid w:val="134C26F0"/>
    <w:rsid w:val="1359DBBC"/>
    <w:rsid w:val="135DFF09"/>
    <w:rsid w:val="13694903"/>
    <w:rsid w:val="13700ABB"/>
    <w:rsid w:val="13740B92"/>
    <w:rsid w:val="1375BA7A"/>
    <w:rsid w:val="137A5816"/>
    <w:rsid w:val="137AB980"/>
    <w:rsid w:val="137C1781"/>
    <w:rsid w:val="13817859"/>
    <w:rsid w:val="139108E3"/>
    <w:rsid w:val="13A949EA"/>
    <w:rsid w:val="13AA1A62"/>
    <w:rsid w:val="13B44C43"/>
    <w:rsid w:val="13C03153"/>
    <w:rsid w:val="13C7C40A"/>
    <w:rsid w:val="13C98B8E"/>
    <w:rsid w:val="13CCE46F"/>
    <w:rsid w:val="13D2C670"/>
    <w:rsid w:val="13D3CCB7"/>
    <w:rsid w:val="13DC1A76"/>
    <w:rsid w:val="13E5DBF3"/>
    <w:rsid w:val="13E5F1F2"/>
    <w:rsid w:val="13E71EE3"/>
    <w:rsid w:val="13EF6309"/>
    <w:rsid w:val="13F9FFDA"/>
    <w:rsid w:val="13FB5113"/>
    <w:rsid w:val="14017425"/>
    <w:rsid w:val="14106AE7"/>
    <w:rsid w:val="1412FBCA"/>
    <w:rsid w:val="141DF9EF"/>
    <w:rsid w:val="141EE907"/>
    <w:rsid w:val="14222626"/>
    <w:rsid w:val="1422669A"/>
    <w:rsid w:val="14253F09"/>
    <w:rsid w:val="142A704F"/>
    <w:rsid w:val="142F0291"/>
    <w:rsid w:val="1431EC5F"/>
    <w:rsid w:val="143238C8"/>
    <w:rsid w:val="1433D5D1"/>
    <w:rsid w:val="143975C4"/>
    <w:rsid w:val="143B2DD1"/>
    <w:rsid w:val="1440F97A"/>
    <w:rsid w:val="1445D01A"/>
    <w:rsid w:val="14503C66"/>
    <w:rsid w:val="145E15CD"/>
    <w:rsid w:val="1460BC3B"/>
    <w:rsid w:val="146F804D"/>
    <w:rsid w:val="147DEFEF"/>
    <w:rsid w:val="14827276"/>
    <w:rsid w:val="14866D01"/>
    <w:rsid w:val="1486A28B"/>
    <w:rsid w:val="14958513"/>
    <w:rsid w:val="14A6F8B1"/>
    <w:rsid w:val="14AD13C6"/>
    <w:rsid w:val="14C85DF5"/>
    <w:rsid w:val="14DB5181"/>
    <w:rsid w:val="14DB6BFC"/>
    <w:rsid w:val="14DD220F"/>
    <w:rsid w:val="14ECBB47"/>
    <w:rsid w:val="15046AB3"/>
    <w:rsid w:val="1508AF56"/>
    <w:rsid w:val="150BAD29"/>
    <w:rsid w:val="150EE17E"/>
    <w:rsid w:val="150FEF81"/>
    <w:rsid w:val="15119015"/>
    <w:rsid w:val="1513D2A9"/>
    <w:rsid w:val="151EB627"/>
    <w:rsid w:val="15207979"/>
    <w:rsid w:val="1526D09D"/>
    <w:rsid w:val="15271561"/>
    <w:rsid w:val="153180ED"/>
    <w:rsid w:val="153D7D7D"/>
    <w:rsid w:val="1540A2A7"/>
    <w:rsid w:val="15459717"/>
    <w:rsid w:val="154E9DDC"/>
    <w:rsid w:val="1554A6A8"/>
    <w:rsid w:val="155CC9C1"/>
    <w:rsid w:val="15601BEB"/>
    <w:rsid w:val="1566767A"/>
    <w:rsid w:val="15740F07"/>
    <w:rsid w:val="157413B9"/>
    <w:rsid w:val="1575714E"/>
    <w:rsid w:val="157A362B"/>
    <w:rsid w:val="157BB81C"/>
    <w:rsid w:val="1581C253"/>
    <w:rsid w:val="1586E56F"/>
    <w:rsid w:val="1598068E"/>
    <w:rsid w:val="15A6EFC1"/>
    <w:rsid w:val="15AC0F00"/>
    <w:rsid w:val="15B09007"/>
    <w:rsid w:val="15B7A1B6"/>
    <w:rsid w:val="15C4A027"/>
    <w:rsid w:val="15CAFFD9"/>
    <w:rsid w:val="15CB555C"/>
    <w:rsid w:val="15E1818A"/>
    <w:rsid w:val="15E9097A"/>
    <w:rsid w:val="15FF6FB2"/>
    <w:rsid w:val="1606F41D"/>
    <w:rsid w:val="162081CA"/>
    <w:rsid w:val="1627D1B8"/>
    <w:rsid w:val="1629506A"/>
    <w:rsid w:val="162B222F"/>
    <w:rsid w:val="164067F0"/>
    <w:rsid w:val="164418A4"/>
    <w:rsid w:val="164471C5"/>
    <w:rsid w:val="16480DCF"/>
    <w:rsid w:val="165A750D"/>
    <w:rsid w:val="165C7B48"/>
    <w:rsid w:val="165EF38C"/>
    <w:rsid w:val="167546F8"/>
    <w:rsid w:val="16784512"/>
    <w:rsid w:val="16AD1BD7"/>
    <w:rsid w:val="16AEC162"/>
    <w:rsid w:val="16B001B0"/>
    <w:rsid w:val="16B8073D"/>
    <w:rsid w:val="16BB4434"/>
    <w:rsid w:val="16C91760"/>
    <w:rsid w:val="16CC8CFE"/>
    <w:rsid w:val="16CD5886"/>
    <w:rsid w:val="16DEA57C"/>
    <w:rsid w:val="16E88014"/>
    <w:rsid w:val="16EA0B6E"/>
    <w:rsid w:val="16EBB91E"/>
    <w:rsid w:val="16EFC643"/>
    <w:rsid w:val="16F1A843"/>
    <w:rsid w:val="16FD706C"/>
    <w:rsid w:val="1701106C"/>
    <w:rsid w:val="1720FD0B"/>
    <w:rsid w:val="17226B2E"/>
    <w:rsid w:val="1722A5B0"/>
    <w:rsid w:val="172A40F1"/>
    <w:rsid w:val="172E6E10"/>
    <w:rsid w:val="1737F0C9"/>
    <w:rsid w:val="1738D197"/>
    <w:rsid w:val="1743A050"/>
    <w:rsid w:val="17534ACB"/>
    <w:rsid w:val="17638FD1"/>
    <w:rsid w:val="17694B40"/>
    <w:rsid w:val="176B4071"/>
    <w:rsid w:val="176DB1F0"/>
    <w:rsid w:val="176E0657"/>
    <w:rsid w:val="1770E52B"/>
    <w:rsid w:val="17769712"/>
    <w:rsid w:val="1776EB36"/>
    <w:rsid w:val="178BAEAB"/>
    <w:rsid w:val="17987CDB"/>
    <w:rsid w:val="17A2C47E"/>
    <w:rsid w:val="17AA8E34"/>
    <w:rsid w:val="17AB365A"/>
    <w:rsid w:val="17ADC0BA"/>
    <w:rsid w:val="17B3A480"/>
    <w:rsid w:val="17B6B1B1"/>
    <w:rsid w:val="17D9AACF"/>
    <w:rsid w:val="17E030DE"/>
    <w:rsid w:val="17EF8889"/>
    <w:rsid w:val="17F199D5"/>
    <w:rsid w:val="17FCE23D"/>
    <w:rsid w:val="17FE9981"/>
    <w:rsid w:val="1810818A"/>
    <w:rsid w:val="1811B64C"/>
    <w:rsid w:val="18289C6F"/>
    <w:rsid w:val="182EC643"/>
    <w:rsid w:val="183564FA"/>
    <w:rsid w:val="183E1D7C"/>
    <w:rsid w:val="184474A6"/>
    <w:rsid w:val="184AB3F2"/>
    <w:rsid w:val="184ACD70"/>
    <w:rsid w:val="184E232B"/>
    <w:rsid w:val="185CA38F"/>
    <w:rsid w:val="185E0B7C"/>
    <w:rsid w:val="186380B7"/>
    <w:rsid w:val="1871AB2C"/>
    <w:rsid w:val="187988B9"/>
    <w:rsid w:val="187AF094"/>
    <w:rsid w:val="18813DF1"/>
    <w:rsid w:val="18850A59"/>
    <w:rsid w:val="189101E3"/>
    <w:rsid w:val="18963929"/>
    <w:rsid w:val="1898AB4D"/>
    <w:rsid w:val="18AA4219"/>
    <w:rsid w:val="18AF6632"/>
    <w:rsid w:val="18B321DC"/>
    <w:rsid w:val="18B50323"/>
    <w:rsid w:val="18B8E8B6"/>
    <w:rsid w:val="18BA68CB"/>
    <w:rsid w:val="18BD283B"/>
    <w:rsid w:val="18BD489A"/>
    <w:rsid w:val="18CD486B"/>
    <w:rsid w:val="18D14CED"/>
    <w:rsid w:val="18D41251"/>
    <w:rsid w:val="18D7455D"/>
    <w:rsid w:val="18E2C2BB"/>
    <w:rsid w:val="18ED64E6"/>
    <w:rsid w:val="19084C82"/>
    <w:rsid w:val="1913FCD5"/>
    <w:rsid w:val="191920A3"/>
    <w:rsid w:val="191EE8F0"/>
    <w:rsid w:val="19260B47"/>
    <w:rsid w:val="192958E1"/>
    <w:rsid w:val="193405F2"/>
    <w:rsid w:val="1934A7AA"/>
    <w:rsid w:val="193B839B"/>
    <w:rsid w:val="193D8773"/>
    <w:rsid w:val="193E15EA"/>
    <w:rsid w:val="193E94DF"/>
    <w:rsid w:val="194A817F"/>
    <w:rsid w:val="194D4F98"/>
    <w:rsid w:val="195ABAAF"/>
    <w:rsid w:val="195F868D"/>
    <w:rsid w:val="1966A376"/>
    <w:rsid w:val="1967B27E"/>
    <w:rsid w:val="19737E7E"/>
    <w:rsid w:val="1975ECC3"/>
    <w:rsid w:val="197997A9"/>
    <w:rsid w:val="1989706B"/>
    <w:rsid w:val="198F8E8B"/>
    <w:rsid w:val="199240D1"/>
    <w:rsid w:val="199B330A"/>
    <w:rsid w:val="19B1B01A"/>
    <w:rsid w:val="19B4D5C8"/>
    <w:rsid w:val="19C0503D"/>
    <w:rsid w:val="19C0FCB6"/>
    <w:rsid w:val="19C8128F"/>
    <w:rsid w:val="19C92230"/>
    <w:rsid w:val="19C9D636"/>
    <w:rsid w:val="19CA1C0B"/>
    <w:rsid w:val="19D183DA"/>
    <w:rsid w:val="19D41282"/>
    <w:rsid w:val="19D8A137"/>
    <w:rsid w:val="19DEC2E6"/>
    <w:rsid w:val="19EEAEF4"/>
    <w:rsid w:val="19EF7AD8"/>
    <w:rsid w:val="19F9A527"/>
    <w:rsid w:val="19FFBF58"/>
    <w:rsid w:val="1A0586E5"/>
    <w:rsid w:val="1A09E14D"/>
    <w:rsid w:val="1A179451"/>
    <w:rsid w:val="1A189E46"/>
    <w:rsid w:val="1A20AC38"/>
    <w:rsid w:val="1A259CED"/>
    <w:rsid w:val="1A2CA251"/>
    <w:rsid w:val="1A30DA1E"/>
    <w:rsid w:val="1A39A7DB"/>
    <w:rsid w:val="1A44E74E"/>
    <w:rsid w:val="1A46459D"/>
    <w:rsid w:val="1A4A268D"/>
    <w:rsid w:val="1A4BA427"/>
    <w:rsid w:val="1A4DF035"/>
    <w:rsid w:val="1A5EF6ED"/>
    <w:rsid w:val="1A77B16E"/>
    <w:rsid w:val="1A832880"/>
    <w:rsid w:val="1A9544E0"/>
    <w:rsid w:val="1A9B252A"/>
    <w:rsid w:val="1A9E751F"/>
    <w:rsid w:val="1AADF0F4"/>
    <w:rsid w:val="1AB91D38"/>
    <w:rsid w:val="1ABB0337"/>
    <w:rsid w:val="1ACA2252"/>
    <w:rsid w:val="1AF173B9"/>
    <w:rsid w:val="1B075C66"/>
    <w:rsid w:val="1B0D78F2"/>
    <w:rsid w:val="1B1AF0BA"/>
    <w:rsid w:val="1B252158"/>
    <w:rsid w:val="1B257A77"/>
    <w:rsid w:val="1B27A055"/>
    <w:rsid w:val="1B283D5A"/>
    <w:rsid w:val="1B2F43B5"/>
    <w:rsid w:val="1B306A19"/>
    <w:rsid w:val="1B34F112"/>
    <w:rsid w:val="1B36C67D"/>
    <w:rsid w:val="1B3C2A69"/>
    <w:rsid w:val="1B3D458C"/>
    <w:rsid w:val="1B413EC5"/>
    <w:rsid w:val="1B419D5F"/>
    <w:rsid w:val="1B4D0BD2"/>
    <w:rsid w:val="1B502BC8"/>
    <w:rsid w:val="1B54A815"/>
    <w:rsid w:val="1B5F2DE2"/>
    <w:rsid w:val="1B603014"/>
    <w:rsid w:val="1B671503"/>
    <w:rsid w:val="1B67214B"/>
    <w:rsid w:val="1B67E484"/>
    <w:rsid w:val="1B6E975A"/>
    <w:rsid w:val="1B71AAD9"/>
    <w:rsid w:val="1B7261C3"/>
    <w:rsid w:val="1B84E191"/>
    <w:rsid w:val="1B8C00C1"/>
    <w:rsid w:val="1B8F4A49"/>
    <w:rsid w:val="1B96D192"/>
    <w:rsid w:val="1B9AA739"/>
    <w:rsid w:val="1B9B4558"/>
    <w:rsid w:val="1BA07E21"/>
    <w:rsid w:val="1BA77A4F"/>
    <w:rsid w:val="1BB21452"/>
    <w:rsid w:val="1BB905AD"/>
    <w:rsid w:val="1BBB7005"/>
    <w:rsid w:val="1BC2BA87"/>
    <w:rsid w:val="1BC3449F"/>
    <w:rsid w:val="1BC67986"/>
    <w:rsid w:val="1BC75E0A"/>
    <w:rsid w:val="1BC86AFE"/>
    <w:rsid w:val="1BC8756B"/>
    <w:rsid w:val="1BCBAE4D"/>
    <w:rsid w:val="1BD6EA14"/>
    <w:rsid w:val="1BDB4C15"/>
    <w:rsid w:val="1BDBD326"/>
    <w:rsid w:val="1BDCB74E"/>
    <w:rsid w:val="1BDCC564"/>
    <w:rsid w:val="1BE5FF91"/>
    <w:rsid w:val="1BE9A74C"/>
    <w:rsid w:val="1BEF41DF"/>
    <w:rsid w:val="1BF2BE21"/>
    <w:rsid w:val="1BF91C1F"/>
    <w:rsid w:val="1BF929B6"/>
    <w:rsid w:val="1BFB9771"/>
    <w:rsid w:val="1BFCA3D6"/>
    <w:rsid w:val="1BFCD3F6"/>
    <w:rsid w:val="1C0FD219"/>
    <w:rsid w:val="1C104D5A"/>
    <w:rsid w:val="1C1ABC5D"/>
    <w:rsid w:val="1C259B4B"/>
    <w:rsid w:val="1C2A02C2"/>
    <w:rsid w:val="1C2F06C4"/>
    <w:rsid w:val="1C3C0BD1"/>
    <w:rsid w:val="1C3FB4F6"/>
    <w:rsid w:val="1C45512B"/>
    <w:rsid w:val="1C46D5C3"/>
    <w:rsid w:val="1C4FCDC6"/>
    <w:rsid w:val="1C61990C"/>
    <w:rsid w:val="1C71A21A"/>
    <w:rsid w:val="1C88319A"/>
    <w:rsid w:val="1C9D9165"/>
    <w:rsid w:val="1CA8D546"/>
    <w:rsid w:val="1CB21927"/>
    <w:rsid w:val="1CC1112D"/>
    <w:rsid w:val="1CCB9D6E"/>
    <w:rsid w:val="1CCD1B97"/>
    <w:rsid w:val="1CD18B9F"/>
    <w:rsid w:val="1CD26784"/>
    <w:rsid w:val="1CDE9AD0"/>
    <w:rsid w:val="1CE262A4"/>
    <w:rsid w:val="1CE9577A"/>
    <w:rsid w:val="1CEB4206"/>
    <w:rsid w:val="1CEBFC29"/>
    <w:rsid w:val="1CF1952C"/>
    <w:rsid w:val="1CF52A4E"/>
    <w:rsid w:val="1CFF7C2D"/>
    <w:rsid w:val="1D0215A2"/>
    <w:rsid w:val="1D0807DE"/>
    <w:rsid w:val="1D0B8BA5"/>
    <w:rsid w:val="1D1F3B7B"/>
    <w:rsid w:val="1D2AA735"/>
    <w:rsid w:val="1D2BB1DA"/>
    <w:rsid w:val="1D2C6BD4"/>
    <w:rsid w:val="1D2D7CB6"/>
    <w:rsid w:val="1D301376"/>
    <w:rsid w:val="1D351769"/>
    <w:rsid w:val="1D3D1A24"/>
    <w:rsid w:val="1D417615"/>
    <w:rsid w:val="1D4268B8"/>
    <w:rsid w:val="1D4A9E81"/>
    <w:rsid w:val="1D5243F0"/>
    <w:rsid w:val="1D682061"/>
    <w:rsid w:val="1D76758D"/>
    <w:rsid w:val="1D7731B7"/>
    <w:rsid w:val="1D7C4E1D"/>
    <w:rsid w:val="1D807DEC"/>
    <w:rsid w:val="1D85FA5F"/>
    <w:rsid w:val="1D874F6C"/>
    <w:rsid w:val="1D96051D"/>
    <w:rsid w:val="1D998275"/>
    <w:rsid w:val="1DA1A010"/>
    <w:rsid w:val="1DA47191"/>
    <w:rsid w:val="1DB26954"/>
    <w:rsid w:val="1DC230D6"/>
    <w:rsid w:val="1DC55E40"/>
    <w:rsid w:val="1DD31FC4"/>
    <w:rsid w:val="1DDC4C80"/>
    <w:rsid w:val="1DED4479"/>
    <w:rsid w:val="1DEF2E95"/>
    <w:rsid w:val="1DF2CB98"/>
    <w:rsid w:val="1DF8F9E0"/>
    <w:rsid w:val="1E04F52B"/>
    <w:rsid w:val="1E07553F"/>
    <w:rsid w:val="1E0A94F6"/>
    <w:rsid w:val="1E120540"/>
    <w:rsid w:val="1E13BDCE"/>
    <w:rsid w:val="1E29CE28"/>
    <w:rsid w:val="1E2ECC0D"/>
    <w:rsid w:val="1E3E66BF"/>
    <w:rsid w:val="1E3E86BD"/>
    <w:rsid w:val="1E4178BB"/>
    <w:rsid w:val="1E43A613"/>
    <w:rsid w:val="1E500DFC"/>
    <w:rsid w:val="1E536FA6"/>
    <w:rsid w:val="1E53F792"/>
    <w:rsid w:val="1E54662F"/>
    <w:rsid w:val="1E5639E9"/>
    <w:rsid w:val="1E564DF8"/>
    <w:rsid w:val="1E5F46F3"/>
    <w:rsid w:val="1E69F707"/>
    <w:rsid w:val="1E78DF87"/>
    <w:rsid w:val="1E81B16B"/>
    <w:rsid w:val="1E8B2FA5"/>
    <w:rsid w:val="1E8DA98A"/>
    <w:rsid w:val="1E936B61"/>
    <w:rsid w:val="1E967882"/>
    <w:rsid w:val="1E974BB2"/>
    <w:rsid w:val="1E9DDDBE"/>
    <w:rsid w:val="1EA1AC64"/>
    <w:rsid w:val="1EA9C5A0"/>
    <w:rsid w:val="1EB02D8A"/>
    <w:rsid w:val="1EB8AD00"/>
    <w:rsid w:val="1ED2F743"/>
    <w:rsid w:val="1ED99F10"/>
    <w:rsid w:val="1EE4B49D"/>
    <w:rsid w:val="1EF0C6EF"/>
    <w:rsid w:val="1EF4508B"/>
    <w:rsid w:val="1EF9DF2F"/>
    <w:rsid w:val="1EFE1178"/>
    <w:rsid w:val="1F04FEED"/>
    <w:rsid w:val="1F0827D8"/>
    <w:rsid w:val="1F08A067"/>
    <w:rsid w:val="1F0C61B0"/>
    <w:rsid w:val="1F18FF15"/>
    <w:rsid w:val="1F2AFFBB"/>
    <w:rsid w:val="1F3A4834"/>
    <w:rsid w:val="1F3C16C6"/>
    <w:rsid w:val="1F3D0FE7"/>
    <w:rsid w:val="1F52C72E"/>
    <w:rsid w:val="1F552BDC"/>
    <w:rsid w:val="1F5533F4"/>
    <w:rsid w:val="1F5560A0"/>
    <w:rsid w:val="1F579E46"/>
    <w:rsid w:val="1F5A32DA"/>
    <w:rsid w:val="1F5BA9EB"/>
    <w:rsid w:val="1F67CDAB"/>
    <w:rsid w:val="1F6AD56E"/>
    <w:rsid w:val="1F6F0013"/>
    <w:rsid w:val="1F74EE7D"/>
    <w:rsid w:val="1F770030"/>
    <w:rsid w:val="1F7A419F"/>
    <w:rsid w:val="1F856A38"/>
    <w:rsid w:val="1F862E29"/>
    <w:rsid w:val="1F883D48"/>
    <w:rsid w:val="1F893465"/>
    <w:rsid w:val="1F8E1E24"/>
    <w:rsid w:val="1F97B87E"/>
    <w:rsid w:val="1FA2D348"/>
    <w:rsid w:val="1FAA3797"/>
    <w:rsid w:val="1FAB00DA"/>
    <w:rsid w:val="1FABE2F4"/>
    <w:rsid w:val="1FCA41C3"/>
    <w:rsid w:val="1FCAB77C"/>
    <w:rsid w:val="1FCD654D"/>
    <w:rsid w:val="1FD24F07"/>
    <w:rsid w:val="1FD6BB48"/>
    <w:rsid w:val="1FDB47E0"/>
    <w:rsid w:val="1FDC7454"/>
    <w:rsid w:val="1FE7CB1F"/>
    <w:rsid w:val="1FEA0A37"/>
    <w:rsid w:val="1FF50E20"/>
    <w:rsid w:val="1FF96393"/>
    <w:rsid w:val="202219D1"/>
    <w:rsid w:val="2025CE84"/>
    <w:rsid w:val="202776C6"/>
    <w:rsid w:val="202B7910"/>
    <w:rsid w:val="2037C3D7"/>
    <w:rsid w:val="2044DDC9"/>
    <w:rsid w:val="2047AA4D"/>
    <w:rsid w:val="204D76B6"/>
    <w:rsid w:val="2055049E"/>
    <w:rsid w:val="20596CB9"/>
    <w:rsid w:val="205E631D"/>
    <w:rsid w:val="2063D1B1"/>
    <w:rsid w:val="207C808D"/>
    <w:rsid w:val="207EAEF2"/>
    <w:rsid w:val="207EF16E"/>
    <w:rsid w:val="2081CC51"/>
    <w:rsid w:val="208BA538"/>
    <w:rsid w:val="2092A27E"/>
    <w:rsid w:val="2092A9AE"/>
    <w:rsid w:val="209F184E"/>
    <w:rsid w:val="20A020F4"/>
    <w:rsid w:val="20A1BFD1"/>
    <w:rsid w:val="20B76E58"/>
    <w:rsid w:val="20BFADCD"/>
    <w:rsid w:val="20C5BEE4"/>
    <w:rsid w:val="20CD6277"/>
    <w:rsid w:val="20CE8FF9"/>
    <w:rsid w:val="20DB9941"/>
    <w:rsid w:val="20E7F2E6"/>
    <w:rsid w:val="210D19B3"/>
    <w:rsid w:val="21120E68"/>
    <w:rsid w:val="2129D1F4"/>
    <w:rsid w:val="212DCFA3"/>
    <w:rsid w:val="21321EF4"/>
    <w:rsid w:val="21335042"/>
    <w:rsid w:val="21479C87"/>
    <w:rsid w:val="2149A08C"/>
    <w:rsid w:val="214D79B1"/>
    <w:rsid w:val="21506C9B"/>
    <w:rsid w:val="2173CA3C"/>
    <w:rsid w:val="2175E472"/>
    <w:rsid w:val="2179EB3E"/>
    <w:rsid w:val="2180BA72"/>
    <w:rsid w:val="2182E47D"/>
    <w:rsid w:val="218312BB"/>
    <w:rsid w:val="2185F98F"/>
    <w:rsid w:val="2189ABB9"/>
    <w:rsid w:val="218D7861"/>
    <w:rsid w:val="21965001"/>
    <w:rsid w:val="219D7674"/>
    <w:rsid w:val="21A8967A"/>
    <w:rsid w:val="21CA03D5"/>
    <w:rsid w:val="21E2DDEE"/>
    <w:rsid w:val="21E46B74"/>
    <w:rsid w:val="21EED610"/>
    <w:rsid w:val="220131E7"/>
    <w:rsid w:val="22047EDA"/>
    <w:rsid w:val="220F49E4"/>
    <w:rsid w:val="221C3C67"/>
    <w:rsid w:val="22270B22"/>
    <w:rsid w:val="223114A8"/>
    <w:rsid w:val="22366C4B"/>
    <w:rsid w:val="223AE572"/>
    <w:rsid w:val="22406B0A"/>
    <w:rsid w:val="2244FAA5"/>
    <w:rsid w:val="224B1E0B"/>
    <w:rsid w:val="224D9980"/>
    <w:rsid w:val="225920CF"/>
    <w:rsid w:val="226E1D6D"/>
    <w:rsid w:val="227136DF"/>
    <w:rsid w:val="2287A182"/>
    <w:rsid w:val="228D2C29"/>
    <w:rsid w:val="228F1BB4"/>
    <w:rsid w:val="22A70F0F"/>
    <w:rsid w:val="22B2D57A"/>
    <w:rsid w:val="22B3FD05"/>
    <w:rsid w:val="22C13AC6"/>
    <w:rsid w:val="22CE6E0C"/>
    <w:rsid w:val="22EBFC35"/>
    <w:rsid w:val="22F23879"/>
    <w:rsid w:val="22F3ABA4"/>
    <w:rsid w:val="22F42157"/>
    <w:rsid w:val="22FBAF27"/>
    <w:rsid w:val="230AC8B9"/>
    <w:rsid w:val="230FD02B"/>
    <w:rsid w:val="2313FA9A"/>
    <w:rsid w:val="231AE7C8"/>
    <w:rsid w:val="2324098D"/>
    <w:rsid w:val="23337473"/>
    <w:rsid w:val="23415CBB"/>
    <w:rsid w:val="234D120D"/>
    <w:rsid w:val="23665A82"/>
    <w:rsid w:val="237DE017"/>
    <w:rsid w:val="23826AB3"/>
    <w:rsid w:val="23844463"/>
    <w:rsid w:val="23862C3A"/>
    <w:rsid w:val="238F5348"/>
    <w:rsid w:val="239A3A13"/>
    <w:rsid w:val="23C34F50"/>
    <w:rsid w:val="23C3FE1A"/>
    <w:rsid w:val="23C5736A"/>
    <w:rsid w:val="23C7CD88"/>
    <w:rsid w:val="23D5A5F9"/>
    <w:rsid w:val="23DB1962"/>
    <w:rsid w:val="23DF4347"/>
    <w:rsid w:val="23E26F8D"/>
    <w:rsid w:val="23E3991A"/>
    <w:rsid w:val="23E635D3"/>
    <w:rsid w:val="23EF070C"/>
    <w:rsid w:val="23F4FEF5"/>
    <w:rsid w:val="240EAEF1"/>
    <w:rsid w:val="24140AD9"/>
    <w:rsid w:val="241DC6E9"/>
    <w:rsid w:val="24226F33"/>
    <w:rsid w:val="242D273C"/>
    <w:rsid w:val="24557B68"/>
    <w:rsid w:val="2460070E"/>
    <w:rsid w:val="2462973F"/>
    <w:rsid w:val="24631E3A"/>
    <w:rsid w:val="246EFF62"/>
    <w:rsid w:val="2471DFC4"/>
    <w:rsid w:val="2474A275"/>
    <w:rsid w:val="24764D1F"/>
    <w:rsid w:val="2478D318"/>
    <w:rsid w:val="247D7B51"/>
    <w:rsid w:val="2480DF66"/>
    <w:rsid w:val="248B4262"/>
    <w:rsid w:val="248C60D7"/>
    <w:rsid w:val="24910681"/>
    <w:rsid w:val="24A0A97B"/>
    <w:rsid w:val="24A543A1"/>
    <w:rsid w:val="24ABEE6B"/>
    <w:rsid w:val="24B0AB35"/>
    <w:rsid w:val="24BA646D"/>
    <w:rsid w:val="24BCFA0B"/>
    <w:rsid w:val="24C3F3B5"/>
    <w:rsid w:val="24CDE72F"/>
    <w:rsid w:val="24CFF2D8"/>
    <w:rsid w:val="24D36E22"/>
    <w:rsid w:val="24D7808D"/>
    <w:rsid w:val="24DD2D1C"/>
    <w:rsid w:val="24E35B46"/>
    <w:rsid w:val="24EA83CE"/>
    <w:rsid w:val="24ED206C"/>
    <w:rsid w:val="251698C2"/>
    <w:rsid w:val="2523980F"/>
    <w:rsid w:val="2528C256"/>
    <w:rsid w:val="25359A23"/>
    <w:rsid w:val="25450867"/>
    <w:rsid w:val="2546F1BF"/>
    <w:rsid w:val="254A40A6"/>
    <w:rsid w:val="25618684"/>
    <w:rsid w:val="256828CB"/>
    <w:rsid w:val="256E55C5"/>
    <w:rsid w:val="256F9983"/>
    <w:rsid w:val="25838160"/>
    <w:rsid w:val="258E6999"/>
    <w:rsid w:val="259DE8B2"/>
    <w:rsid w:val="25BE0906"/>
    <w:rsid w:val="25C5AA58"/>
    <w:rsid w:val="25CBF547"/>
    <w:rsid w:val="25CF4135"/>
    <w:rsid w:val="25CF5386"/>
    <w:rsid w:val="25DDE637"/>
    <w:rsid w:val="25F7AB24"/>
    <w:rsid w:val="25FAB605"/>
    <w:rsid w:val="25FC3477"/>
    <w:rsid w:val="25FF89B3"/>
    <w:rsid w:val="2602972F"/>
    <w:rsid w:val="2604FE36"/>
    <w:rsid w:val="260E8182"/>
    <w:rsid w:val="261F3074"/>
    <w:rsid w:val="263CC6D3"/>
    <w:rsid w:val="263DBC28"/>
    <w:rsid w:val="264A4689"/>
    <w:rsid w:val="264AE16C"/>
    <w:rsid w:val="264C07A9"/>
    <w:rsid w:val="264FCA59"/>
    <w:rsid w:val="2657067B"/>
    <w:rsid w:val="265989D8"/>
    <w:rsid w:val="266E7A62"/>
    <w:rsid w:val="268190B9"/>
    <w:rsid w:val="2682BB4E"/>
    <w:rsid w:val="2687E478"/>
    <w:rsid w:val="26890E08"/>
    <w:rsid w:val="268C63AE"/>
    <w:rsid w:val="2694F474"/>
    <w:rsid w:val="2697D943"/>
    <w:rsid w:val="26A2C24A"/>
    <w:rsid w:val="26A7BF4C"/>
    <w:rsid w:val="26AA0EBC"/>
    <w:rsid w:val="26AEBF7C"/>
    <w:rsid w:val="26AFEE64"/>
    <w:rsid w:val="26B96BC3"/>
    <w:rsid w:val="26BED3CF"/>
    <w:rsid w:val="26D7F82A"/>
    <w:rsid w:val="26E00C2B"/>
    <w:rsid w:val="26E24545"/>
    <w:rsid w:val="26E8CDFC"/>
    <w:rsid w:val="26EAA2D5"/>
    <w:rsid w:val="26EF7DF5"/>
    <w:rsid w:val="26EFDF51"/>
    <w:rsid w:val="26F5825D"/>
    <w:rsid w:val="26FBA33F"/>
    <w:rsid w:val="270AB2C7"/>
    <w:rsid w:val="270C132D"/>
    <w:rsid w:val="2710237E"/>
    <w:rsid w:val="27125214"/>
    <w:rsid w:val="271B3B3B"/>
    <w:rsid w:val="272307E5"/>
    <w:rsid w:val="2724F96F"/>
    <w:rsid w:val="272E3E03"/>
    <w:rsid w:val="272FB775"/>
    <w:rsid w:val="27364776"/>
    <w:rsid w:val="27403D0E"/>
    <w:rsid w:val="2743FDF7"/>
    <w:rsid w:val="2747FEFB"/>
    <w:rsid w:val="274FB1EC"/>
    <w:rsid w:val="2755E930"/>
    <w:rsid w:val="2762D407"/>
    <w:rsid w:val="2765A6A9"/>
    <w:rsid w:val="276AF8FF"/>
    <w:rsid w:val="278A009E"/>
    <w:rsid w:val="2791EB75"/>
    <w:rsid w:val="279272FC"/>
    <w:rsid w:val="27A1B1F1"/>
    <w:rsid w:val="27A85D1A"/>
    <w:rsid w:val="27B132AD"/>
    <w:rsid w:val="27BA15E2"/>
    <w:rsid w:val="27BA4FEC"/>
    <w:rsid w:val="27BEFD9B"/>
    <w:rsid w:val="27CCA7D1"/>
    <w:rsid w:val="27D200F2"/>
    <w:rsid w:val="27D27F7C"/>
    <w:rsid w:val="27DF1C53"/>
    <w:rsid w:val="27EE30D4"/>
    <w:rsid w:val="2801ACEE"/>
    <w:rsid w:val="28047DB7"/>
    <w:rsid w:val="28088771"/>
    <w:rsid w:val="28183FB0"/>
    <w:rsid w:val="281B3AC2"/>
    <w:rsid w:val="281C5BE0"/>
    <w:rsid w:val="281D9621"/>
    <w:rsid w:val="28206F87"/>
    <w:rsid w:val="282DAADA"/>
    <w:rsid w:val="2835F5F7"/>
    <w:rsid w:val="283F7E6B"/>
    <w:rsid w:val="284D6C56"/>
    <w:rsid w:val="284DBE12"/>
    <w:rsid w:val="2858F3AD"/>
    <w:rsid w:val="285AB3E1"/>
    <w:rsid w:val="2863F1BD"/>
    <w:rsid w:val="28758949"/>
    <w:rsid w:val="287CA279"/>
    <w:rsid w:val="287D5891"/>
    <w:rsid w:val="2888C6F4"/>
    <w:rsid w:val="289574E4"/>
    <w:rsid w:val="28AA59F3"/>
    <w:rsid w:val="28B71EE8"/>
    <w:rsid w:val="28BCFBD3"/>
    <w:rsid w:val="28C2B1B5"/>
    <w:rsid w:val="28CB7E6A"/>
    <w:rsid w:val="28D31A47"/>
    <w:rsid w:val="28F36C03"/>
    <w:rsid w:val="290A2902"/>
    <w:rsid w:val="290F227F"/>
    <w:rsid w:val="29129672"/>
    <w:rsid w:val="291A52F7"/>
    <w:rsid w:val="2920EC4D"/>
    <w:rsid w:val="29255A33"/>
    <w:rsid w:val="292D19BE"/>
    <w:rsid w:val="292D491C"/>
    <w:rsid w:val="292E31C0"/>
    <w:rsid w:val="2931A317"/>
    <w:rsid w:val="29327240"/>
    <w:rsid w:val="293474F7"/>
    <w:rsid w:val="293B8CAE"/>
    <w:rsid w:val="294190FB"/>
    <w:rsid w:val="29456FD8"/>
    <w:rsid w:val="2945BDDB"/>
    <w:rsid w:val="294DD7FA"/>
    <w:rsid w:val="296C9948"/>
    <w:rsid w:val="296DA68B"/>
    <w:rsid w:val="2974DF74"/>
    <w:rsid w:val="297B11AA"/>
    <w:rsid w:val="2980968F"/>
    <w:rsid w:val="2981E74B"/>
    <w:rsid w:val="29822A26"/>
    <w:rsid w:val="298E5AE9"/>
    <w:rsid w:val="29A8D7BC"/>
    <w:rsid w:val="29AD7DBE"/>
    <w:rsid w:val="29ADCBD3"/>
    <w:rsid w:val="29AF52AC"/>
    <w:rsid w:val="29BDC73E"/>
    <w:rsid w:val="29C4027E"/>
    <w:rsid w:val="29C57D74"/>
    <w:rsid w:val="29CFCF3B"/>
    <w:rsid w:val="29D4D79B"/>
    <w:rsid w:val="29DB53C7"/>
    <w:rsid w:val="29DFD5F6"/>
    <w:rsid w:val="29E03915"/>
    <w:rsid w:val="29E09603"/>
    <w:rsid w:val="29E894E7"/>
    <w:rsid w:val="29EBDE9F"/>
    <w:rsid w:val="29ECB7EE"/>
    <w:rsid w:val="29F444DC"/>
    <w:rsid w:val="29F994B2"/>
    <w:rsid w:val="29FB3155"/>
    <w:rsid w:val="29FCBF83"/>
    <w:rsid w:val="2A02D7A0"/>
    <w:rsid w:val="2A0BDDEE"/>
    <w:rsid w:val="2A13437B"/>
    <w:rsid w:val="2A139A62"/>
    <w:rsid w:val="2A139E6A"/>
    <w:rsid w:val="2A1903A9"/>
    <w:rsid w:val="2A19E607"/>
    <w:rsid w:val="2A302C36"/>
    <w:rsid w:val="2A355E21"/>
    <w:rsid w:val="2A39D010"/>
    <w:rsid w:val="2A438E04"/>
    <w:rsid w:val="2A44171D"/>
    <w:rsid w:val="2A48CB36"/>
    <w:rsid w:val="2A5478CE"/>
    <w:rsid w:val="2A5EDFD8"/>
    <w:rsid w:val="2A60D9E8"/>
    <w:rsid w:val="2A741B63"/>
    <w:rsid w:val="2A79CB73"/>
    <w:rsid w:val="2A7FDB8D"/>
    <w:rsid w:val="2A825A21"/>
    <w:rsid w:val="2A86C2BF"/>
    <w:rsid w:val="2A8752AE"/>
    <w:rsid w:val="2A8BD07B"/>
    <w:rsid w:val="2A8E5C40"/>
    <w:rsid w:val="2A92D04A"/>
    <w:rsid w:val="2A940AF2"/>
    <w:rsid w:val="2A945BAA"/>
    <w:rsid w:val="2A9C2299"/>
    <w:rsid w:val="2AA17C43"/>
    <w:rsid w:val="2AA5AE3E"/>
    <w:rsid w:val="2AA9D85C"/>
    <w:rsid w:val="2AA9E9F5"/>
    <w:rsid w:val="2AB25A93"/>
    <w:rsid w:val="2AB41A9D"/>
    <w:rsid w:val="2ABDE75F"/>
    <w:rsid w:val="2AC2FC5D"/>
    <w:rsid w:val="2AD4B585"/>
    <w:rsid w:val="2AD7CFDF"/>
    <w:rsid w:val="2AD860D2"/>
    <w:rsid w:val="2AE519DD"/>
    <w:rsid w:val="2AEA590F"/>
    <w:rsid w:val="2AF52789"/>
    <w:rsid w:val="2AFB77E3"/>
    <w:rsid w:val="2B0421A7"/>
    <w:rsid w:val="2B0DFCA1"/>
    <w:rsid w:val="2B0E46FE"/>
    <w:rsid w:val="2B1A4CD7"/>
    <w:rsid w:val="2B1B2274"/>
    <w:rsid w:val="2B2436C1"/>
    <w:rsid w:val="2B28BCAB"/>
    <w:rsid w:val="2B2C22FC"/>
    <w:rsid w:val="2B2D9405"/>
    <w:rsid w:val="2B316466"/>
    <w:rsid w:val="2B34BF23"/>
    <w:rsid w:val="2B3BE7A7"/>
    <w:rsid w:val="2B3FB903"/>
    <w:rsid w:val="2B3FFD33"/>
    <w:rsid w:val="2B40B843"/>
    <w:rsid w:val="2B52E01D"/>
    <w:rsid w:val="2B58D324"/>
    <w:rsid w:val="2B5C128C"/>
    <w:rsid w:val="2B5F979E"/>
    <w:rsid w:val="2B62C6ED"/>
    <w:rsid w:val="2B772508"/>
    <w:rsid w:val="2B7B314F"/>
    <w:rsid w:val="2B7D38E7"/>
    <w:rsid w:val="2B7EA9B9"/>
    <w:rsid w:val="2B8087FE"/>
    <w:rsid w:val="2B853AE2"/>
    <w:rsid w:val="2B8EC3C4"/>
    <w:rsid w:val="2B944AD2"/>
    <w:rsid w:val="2B9CD754"/>
    <w:rsid w:val="2B9DF902"/>
    <w:rsid w:val="2BA96938"/>
    <w:rsid w:val="2BAC3C10"/>
    <w:rsid w:val="2BAC9811"/>
    <w:rsid w:val="2BB20062"/>
    <w:rsid w:val="2BB57522"/>
    <w:rsid w:val="2BB777E4"/>
    <w:rsid w:val="2BB7908C"/>
    <w:rsid w:val="2BC6A9A6"/>
    <w:rsid w:val="2BCDA8FC"/>
    <w:rsid w:val="2BD1BC5B"/>
    <w:rsid w:val="2BD695C8"/>
    <w:rsid w:val="2BD6D93B"/>
    <w:rsid w:val="2BEA175B"/>
    <w:rsid w:val="2BF03512"/>
    <w:rsid w:val="2BF5AE7C"/>
    <w:rsid w:val="2BF78D6D"/>
    <w:rsid w:val="2C01ECD1"/>
    <w:rsid w:val="2C063E51"/>
    <w:rsid w:val="2C1636AF"/>
    <w:rsid w:val="2C166A83"/>
    <w:rsid w:val="2C1CBCE2"/>
    <w:rsid w:val="2C205280"/>
    <w:rsid w:val="2C32FEFE"/>
    <w:rsid w:val="2C337316"/>
    <w:rsid w:val="2C3A5CC2"/>
    <w:rsid w:val="2C3B9339"/>
    <w:rsid w:val="2C41B8D4"/>
    <w:rsid w:val="2C525BBA"/>
    <w:rsid w:val="2C5AB7FC"/>
    <w:rsid w:val="2C5D343F"/>
    <w:rsid w:val="2C6750B4"/>
    <w:rsid w:val="2C6D8210"/>
    <w:rsid w:val="2C777943"/>
    <w:rsid w:val="2C77C6F6"/>
    <w:rsid w:val="2C7D163E"/>
    <w:rsid w:val="2C81786B"/>
    <w:rsid w:val="2C8B55D8"/>
    <w:rsid w:val="2C9BA085"/>
    <w:rsid w:val="2C9DA01A"/>
    <w:rsid w:val="2CA08648"/>
    <w:rsid w:val="2CB444E0"/>
    <w:rsid w:val="2CB5248C"/>
    <w:rsid w:val="2CC217A3"/>
    <w:rsid w:val="2CC377E6"/>
    <w:rsid w:val="2CC64588"/>
    <w:rsid w:val="2CD1E237"/>
    <w:rsid w:val="2CE151D5"/>
    <w:rsid w:val="2CF507DD"/>
    <w:rsid w:val="2CFF2B2A"/>
    <w:rsid w:val="2D0A03A5"/>
    <w:rsid w:val="2D10E622"/>
    <w:rsid w:val="2D130E39"/>
    <w:rsid w:val="2D16E04E"/>
    <w:rsid w:val="2D1A2F1A"/>
    <w:rsid w:val="2D1AD4FD"/>
    <w:rsid w:val="2D2028BB"/>
    <w:rsid w:val="2D22B015"/>
    <w:rsid w:val="2D266912"/>
    <w:rsid w:val="2D2BBFDE"/>
    <w:rsid w:val="2D2C4A4B"/>
    <w:rsid w:val="2D2DB604"/>
    <w:rsid w:val="2D34E0EB"/>
    <w:rsid w:val="2D3AEA3F"/>
    <w:rsid w:val="2D3DA9DE"/>
    <w:rsid w:val="2D445CBE"/>
    <w:rsid w:val="2D481F90"/>
    <w:rsid w:val="2D503A2E"/>
    <w:rsid w:val="2D58CF88"/>
    <w:rsid w:val="2D5E3B79"/>
    <w:rsid w:val="2D6C690E"/>
    <w:rsid w:val="2D6F3AEF"/>
    <w:rsid w:val="2D764DEC"/>
    <w:rsid w:val="2D76C27F"/>
    <w:rsid w:val="2D7FA807"/>
    <w:rsid w:val="2D84131D"/>
    <w:rsid w:val="2D8E1A04"/>
    <w:rsid w:val="2D918BDC"/>
    <w:rsid w:val="2D9C3F64"/>
    <w:rsid w:val="2DA15B1F"/>
    <w:rsid w:val="2DA5E15F"/>
    <w:rsid w:val="2DAB0893"/>
    <w:rsid w:val="2DB26DFB"/>
    <w:rsid w:val="2DC38BE9"/>
    <w:rsid w:val="2DC9475E"/>
    <w:rsid w:val="2DD785FB"/>
    <w:rsid w:val="2DE0DEDF"/>
    <w:rsid w:val="2DF95ED0"/>
    <w:rsid w:val="2DFA60EF"/>
    <w:rsid w:val="2E06A607"/>
    <w:rsid w:val="2E08ACB8"/>
    <w:rsid w:val="2E16A202"/>
    <w:rsid w:val="2E20C340"/>
    <w:rsid w:val="2E223E1C"/>
    <w:rsid w:val="2E23651A"/>
    <w:rsid w:val="2E3E2732"/>
    <w:rsid w:val="2E3EA313"/>
    <w:rsid w:val="2E46895F"/>
    <w:rsid w:val="2E4C2AC2"/>
    <w:rsid w:val="2E4F57C3"/>
    <w:rsid w:val="2E502B03"/>
    <w:rsid w:val="2E6D15AB"/>
    <w:rsid w:val="2E6ECA5E"/>
    <w:rsid w:val="2E77AB1E"/>
    <w:rsid w:val="2E7BEDB8"/>
    <w:rsid w:val="2E7DEF10"/>
    <w:rsid w:val="2E7F372A"/>
    <w:rsid w:val="2E874296"/>
    <w:rsid w:val="2E935EF2"/>
    <w:rsid w:val="2E971B3C"/>
    <w:rsid w:val="2EA1F264"/>
    <w:rsid w:val="2EAC14B6"/>
    <w:rsid w:val="2EAFD0CD"/>
    <w:rsid w:val="2EBDD64D"/>
    <w:rsid w:val="2EC282FF"/>
    <w:rsid w:val="2EC31B77"/>
    <w:rsid w:val="2EC9591C"/>
    <w:rsid w:val="2EDA061D"/>
    <w:rsid w:val="2EDC442F"/>
    <w:rsid w:val="2EE7C6E5"/>
    <w:rsid w:val="2EF4C791"/>
    <w:rsid w:val="2EF9E9CE"/>
    <w:rsid w:val="2F055362"/>
    <w:rsid w:val="2F1787A7"/>
    <w:rsid w:val="2F1B1F72"/>
    <w:rsid w:val="2F1CC857"/>
    <w:rsid w:val="2F25FE21"/>
    <w:rsid w:val="2F318538"/>
    <w:rsid w:val="2F36C3DF"/>
    <w:rsid w:val="2F417038"/>
    <w:rsid w:val="2F4B6D6B"/>
    <w:rsid w:val="2F4DBAFC"/>
    <w:rsid w:val="2F5466AE"/>
    <w:rsid w:val="2F5B2137"/>
    <w:rsid w:val="2F636899"/>
    <w:rsid w:val="2F6825B9"/>
    <w:rsid w:val="2F797428"/>
    <w:rsid w:val="2F7FE2AC"/>
    <w:rsid w:val="2F853A21"/>
    <w:rsid w:val="2F8FC6F3"/>
    <w:rsid w:val="2F998F6C"/>
    <w:rsid w:val="2F9A4549"/>
    <w:rsid w:val="2F9B6C62"/>
    <w:rsid w:val="2FA769E2"/>
    <w:rsid w:val="2FA85EDD"/>
    <w:rsid w:val="2FAAE88D"/>
    <w:rsid w:val="2FB06E84"/>
    <w:rsid w:val="2FBD3A0A"/>
    <w:rsid w:val="2FC1B7AB"/>
    <w:rsid w:val="2FC6BF56"/>
    <w:rsid w:val="2FC8CD98"/>
    <w:rsid w:val="2FD9C243"/>
    <w:rsid w:val="2FDA5367"/>
    <w:rsid w:val="2FDEFE55"/>
    <w:rsid w:val="2FE0E0DE"/>
    <w:rsid w:val="2FF0D1D4"/>
    <w:rsid w:val="2FF13776"/>
    <w:rsid w:val="2FF412BD"/>
    <w:rsid w:val="2FF8A373"/>
    <w:rsid w:val="30090311"/>
    <w:rsid w:val="301D8D0B"/>
    <w:rsid w:val="30305794"/>
    <w:rsid w:val="3038C60C"/>
    <w:rsid w:val="303912FB"/>
    <w:rsid w:val="303AD38A"/>
    <w:rsid w:val="303EEB4A"/>
    <w:rsid w:val="304083D2"/>
    <w:rsid w:val="3041F19E"/>
    <w:rsid w:val="304EF97F"/>
    <w:rsid w:val="3056CCF4"/>
    <w:rsid w:val="3059668F"/>
    <w:rsid w:val="3059928B"/>
    <w:rsid w:val="305A17E1"/>
    <w:rsid w:val="305E0CE4"/>
    <w:rsid w:val="305F9969"/>
    <w:rsid w:val="3064E84C"/>
    <w:rsid w:val="307BEAF8"/>
    <w:rsid w:val="308026D1"/>
    <w:rsid w:val="308B2B4A"/>
    <w:rsid w:val="309B426B"/>
    <w:rsid w:val="30B2DDE5"/>
    <w:rsid w:val="30B594AD"/>
    <w:rsid w:val="30B684FC"/>
    <w:rsid w:val="30C812AC"/>
    <w:rsid w:val="30D352BF"/>
    <w:rsid w:val="30DA38EA"/>
    <w:rsid w:val="30ED2CAA"/>
    <w:rsid w:val="30F41FBF"/>
    <w:rsid w:val="30F581A8"/>
    <w:rsid w:val="30F756F9"/>
    <w:rsid w:val="311389D3"/>
    <w:rsid w:val="3118EB30"/>
    <w:rsid w:val="313440CA"/>
    <w:rsid w:val="313DA706"/>
    <w:rsid w:val="31414494"/>
    <w:rsid w:val="3141CE2D"/>
    <w:rsid w:val="3142A372"/>
    <w:rsid w:val="314A358E"/>
    <w:rsid w:val="315ED101"/>
    <w:rsid w:val="3182E530"/>
    <w:rsid w:val="318383A6"/>
    <w:rsid w:val="3185F8AC"/>
    <w:rsid w:val="3187CCFD"/>
    <w:rsid w:val="319D804B"/>
    <w:rsid w:val="319F4C57"/>
    <w:rsid w:val="31A34F45"/>
    <w:rsid w:val="31A6FB79"/>
    <w:rsid w:val="31A72469"/>
    <w:rsid w:val="31AABED7"/>
    <w:rsid w:val="31B1EF5E"/>
    <w:rsid w:val="31BEEF5B"/>
    <w:rsid w:val="31C1E197"/>
    <w:rsid w:val="31C599C0"/>
    <w:rsid w:val="31C6B67C"/>
    <w:rsid w:val="31D1F333"/>
    <w:rsid w:val="31DDC174"/>
    <w:rsid w:val="31E52688"/>
    <w:rsid w:val="31EEB564"/>
    <w:rsid w:val="31F4A095"/>
    <w:rsid w:val="31F9D690"/>
    <w:rsid w:val="31FDF259"/>
    <w:rsid w:val="3201D600"/>
    <w:rsid w:val="32071752"/>
    <w:rsid w:val="3212F952"/>
    <w:rsid w:val="32136330"/>
    <w:rsid w:val="321602FF"/>
    <w:rsid w:val="322FA9A0"/>
    <w:rsid w:val="3236A2E2"/>
    <w:rsid w:val="3241D6A8"/>
    <w:rsid w:val="32527DAA"/>
    <w:rsid w:val="3253F7B1"/>
    <w:rsid w:val="325AFCB7"/>
    <w:rsid w:val="325D0939"/>
    <w:rsid w:val="3275D6C8"/>
    <w:rsid w:val="327AD10C"/>
    <w:rsid w:val="327FAEF6"/>
    <w:rsid w:val="32AE67DC"/>
    <w:rsid w:val="32B04B97"/>
    <w:rsid w:val="32B1C4C5"/>
    <w:rsid w:val="32BA6706"/>
    <w:rsid w:val="32BB76D7"/>
    <w:rsid w:val="32BF926F"/>
    <w:rsid w:val="32C1DCEC"/>
    <w:rsid w:val="32CD05A0"/>
    <w:rsid w:val="32CDC14A"/>
    <w:rsid w:val="32DD0A2B"/>
    <w:rsid w:val="32E58DB8"/>
    <w:rsid w:val="32EC290F"/>
    <w:rsid w:val="32EC521E"/>
    <w:rsid w:val="32F7E8BB"/>
    <w:rsid w:val="32FA2E85"/>
    <w:rsid w:val="32FD0F12"/>
    <w:rsid w:val="3300836C"/>
    <w:rsid w:val="3323DA53"/>
    <w:rsid w:val="3331852E"/>
    <w:rsid w:val="3331C29F"/>
    <w:rsid w:val="3338F7FF"/>
    <w:rsid w:val="333E8B3F"/>
    <w:rsid w:val="33480E9D"/>
    <w:rsid w:val="3353154D"/>
    <w:rsid w:val="335BD568"/>
    <w:rsid w:val="3367A774"/>
    <w:rsid w:val="3369ED26"/>
    <w:rsid w:val="336BD2DA"/>
    <w:rsid w:val="336DF17E"/>
    <w:rsid w:val="339192A7"/>
    <w:rsid w:val="33AFCA99"/>
    <w:rsid w:val="33B5239E"/>
    <w:rsid w:val="33C19349"/>
    <w:rsid w:val="33C763B2"/>
    <w:rsid w:val="33DC8DCF"/>
    <w:rsid w:val="33E07CAD"/>
    <w:rsid w:val="33EA7D42"/>
    <w:rsid w:val="33F08C1F"/>
    <w:rsid w:val="33F10B23"/>
    <w:rsid w:val="33F291C1"/>
    <w:rsid w:val="33F40D8C"/>
    <w:rsid w:val="33F5450E"/>
    <w:rsid w:val="3408F109"/>
    <w:rsid w:val="340D1BD6"/>
    <w:rsid w:val="3413938F"/>
    <w:rsid w:val="341A3535"/>
    <w:rsid w:val="341B8C44"/>
    <w:rsid w:val="341D0324"/>
    <w:rsid w:val="34216A7E"/>
    <w:rsid w:val="3431C121"/>
    <w:rsid w:val="343CDC5D"/>
    <w:rsid w:val="34453378"/>
    <w:rsid w:val="34470DDA"/>
    <w:rsid w:val="3452096F"/>
    <w:rsid w:val="3453E993"/>
    <w:rsid w:val="345727A5"/>
    <w:rsid w:val="3469A0B7"/>
    <w:rsid w:val="3474F4FE"/>
    <w:rsid w:val="347C90EC"/>
    <w:rsid w:val="347EBFBC"/>
    <w:rsid w:val="34803459"/>
    <w:rsid w:val="34863079"/>
    <w:rsid w:val="3486C9B5"/>
    <w:rsid w:val="34877851"/>
    <w:rsid w:val="348CE43D"/>
    <w:rsid w:val="34914A81"/>
    <w:rsid w:val="349759A7"/>
    <w:rsid w:val="34A3B7DB"/>
    <w:rsid w:val="34A83B94"/>
    <w:rsid w:val="34A8B6CE"/>
    <w:rsid w:val="34B83187"/>
    <w:rsid w:val="34BD84A6"/>
    <w:rsid w:val="34C4A899"/>
    <w:rsid w:val="34D23F01"/>
    <w:rsid w:val="34D445EE"/>
    <w:rsid w:val="34DBB098"/>
    <w:rsid w:val="34F4E47D"/>
    <w:rsid w:val="34F6063C"/>
    <w:rsid w:val="34F98259"/>
    <w:rsid w:val="35055984"/>
    <w:rsid w:val="350CC211"/>
    <w:rsid w:val="35157DB3"/>
    <w:rsid w:val="351722E9"/>
    <w:rsid w:val="351C9589"/>
    <w:rsid w:val="351EF516"/>
    <w:rsid w:val="35203C97"/>
    <w:rsid w:val="35224607"/>
    <w:rsid w:val="352EA82F"/>
    <w:rsid w:val="3533ED43"/>
    <w:rsid w:val="3536B752"/>
    <w:rsid w:val="353833F3"/>
    <w:rsid w:val="353BC3FA"/>
    <w:rsid w:val="3541B00D"/>
    <w:rsid w:val="3542980E"/>
    <w:rsid w:val="3544362D"/>
    <w:rsid w:val="354E7D0A"/>
    <w:rsid w:val="35574B9A"/>
    <w:rsid w:val="35582D27"/>
    <w:rsid w:val="35648725"/>
    <w:rsid w:val="356876E1"/>
    <w:rsid w:val="356EA71F"/>
    <w:rsid w:val="357AF96D"/>
    <w:rsid w:val="357B4051"/>
    <w:rsid w:val="357C6627"/>
    <w:rsid w:val="357DE848"/>
    <w:rsid w:val="357F44F6"/>
    <w:rsid w:val="3585B21D"/>
    <w:rsid w:val="358A451C"/>
    <w:rsid w:val="358DEB04"/>
    <w:rsid w:val="35923A0D"/>
    <w:rsid w:val="35947B2F"/>
    <w:rsid w:val="35950133"/>
    <w:rsid w:val="3596EE3B"/>
    <w:rsid w:val="359A93BD"/>
    <w:rsid w:val="35A038E7"/>
    <w:rsid w:val="35A3BDB6"/>
    <w:rsid w:val="35A9A98D"/>
    <w:rsid w:val="35B6C17C"/>
    <w:rsid w:val="35BC27D1"/>
    <w:rsid w:val="35CBE30D"/>
    <w:rsid w:val="35CC438E"/>
    <w:rsid w:val="35D1508D"/>
    <w:rsid w:val="35D30541"/>
    <w:rsid w:val="35D7B295"/>
    <w:rsid w:val="35D8DF6B"/>
    <w:rsid w:val="35DB5B0A"/>
    <w:rsid w:val="35E00669"/>
    <w:rsid w:val="35E45EBB"/>
    <w:rsid w:val="35E4EDD7"/>
    <w:rsid w:val="35E8F208"/>
    <w:rsid w:val="35F379EA"/>
    <w:rsid w:val="3606B7C3"/>
    <w:rsid w:val="360ACA83"/>
    <w:rsid w:val="3611EECC"/>
    <w:rsid w:val="361F2890"/>
    <w:rsid w:val="36226F63"/>
    <w:rsid w:val="362708C9"/>
    <w:rsid w:val="3628F20C"/>
    <w:rsid w:val="36296454"/>
    <w:rsid w:val="362A601A"/>
    <w:rsid w:val="362B6160"/>
    <w:rsid w:val="362DFE07"/>
    <w:rsid w:val="3631D8E5"/>
    <w:rsid w:val="36362104"/>
    <w:rsid w:val="3639BAD6"/>
    <w:rsid w:val="364134BF"/>
    <w:rsid w:val="3648CA5A"/>
    <w:rsid w:val="364CDB17"/>
    <w:rsid w:val="36583978"/>
    <w:rsid w:val="36654751"/>
    <w:rsid w:val="3672A866"/>
    <w:rsid w:val="3680C236"/>
    <w:rsid w:val="3686C6BF"/>
    <w:rsid w:val="368BD184"/>
    <w:rsid w:val="369292D4"/>
    <w:rsid w:val="3694B992"/>
    <w:rsid w:val="369A4B91"/>
    <w:rsid w:val="36B5EC0A"/>
    <w:rsid w:val="36C2AFCB"/>
    <w:rsid w:val="36CA538B"/>
    <w:rsid w:val="36D9E88A"/>
    <w:rsid w:val="36DC72F7"/>
    <w:rsid w:val="36DE3CDE"/>
    <w:rsid w:val="36E38894"/>
    <w:rsid w:val="36E62E0D"/>
    <w:rsid w:val="36E823BE"/>
    <w:rsid w:val="36F87E7B"/>
    <w:rsid w:val="36FCCCEC"/>
    <w:rsid w:val="37044E98"/>
    <w:rsid w:val="3708360A"/>
    <w:rsid w:val="3708BB2D"/>
    <w:rsid w:val="37107DFF"/>
    <w:rsid w:val="3719BD44"/>
    <w:rsid w:val="371EDF4B"/>
    <w:rsid w:val="37211915"/>
    <w:rsid w:val="3728989C"/>
    <w:rsid w:val="374130F8"/>
    <w:rsid w:val="3746B416"/>
    <w:rsid w:val="3747FBA2"/>
    <w:rsid w:val="374A7A53"/>
    <w:rsid w:val="376D096F"/>
    <w:rsid w:val="3772B32E"/>
    <w:rsid w:val="3777865B"/>
    <w:rsid w:val="3787634A"/>
    <w:rsid w:val="3792071A"/>
    <w:rsid w:val="379C7740"/>
    <w:rsid w:val="37A028BA"/>
    <w:rsid w:val="37A377EE"/>
    <w:rsid w:val="37B80D48"/>
    <w:rsid w:val="37BCDE60"/>
    <w:rsid w:val="37BF71C8"/>
    <w:rsid w:val="37C13E51"/>
    <w:rsid w:val="37CBA7BC"/>
    <w:rsid w:val="37D6B6D2"/>
    <w:rsid w:val="37E1D06B"/>
    <w:rsid w:val="37EE2F4D"/>
    <w:rsid w:val="37EFD249"/>
    <w:rsid w:val="37F842CA"/>
    <w:rsid w:val="37FA6E77"/>
    <w:rsid w:val="37FD7F06"/>
    <w:rsid w:val="38024557"/>
    <w:rsid w:val="380AE493"/>
    <w:rsid w:val="382046FC"/>
    <w:rsid w:val="38248A36"/>
    <w:rsid w:val="3824AAC0"/>
    <w:rsid w:val="382C471E"/>
    <w:rsid w:val="382D60AB"/>
    <w:rsid w:val="382F847A"/>
    <w:rsid w:val="3831447A"/>
    <w:rsid w:val="384937F8"/>
    <w:rsid w:val="384EA852"/>
    <w:rsid w:val="38515D4E"/>
    <w:rsid w:val="385212C7"/>
    <w:rsid w:val="38568BF0"/>
    <w:rsid w:val="3868DFFC"/>
    <w:rsid w:val="386965D9"/>
    <w:rsid w:val="386E76A0"/>
    <w:rsid w:val="387486DC"/>
    <w:rsid w:val="3876BA83"/>
    <w:rsid w:val="389695D8"/>
    <w:rsid w:val="38A8D63C"/>
    <w:rsid w:val="38A9A227"/>
    <w:rsid w:val="38A9C776"/>
    <w:rsid w:val="38B4A211"/>
    <w:rsid w:val="38BA9F2B"/>
    <w:rsid w:val="38BF559D"/>
    <w:rsid w:val="38C58209"/>
    <w:rsid w:val="38C9F329"/>
    <w:rsid w:val="38CFCC06"/>
    <w:rsid w:val="38DCA6D2"/>
    <w:rsid w:val="38E0D066"/>
    <w:rsid w:val="38EB6666"/>
    <w:rsid w:val="38F545AF"/>
    <w:rsid w:val="38F7AD73"/>
    <w:rsid w:val="38F9C930"/>
    <w:rsid w:val="38FC9141"/>
    <w:rsid w:val="3900FB61"/>
    <w:rsid w:val="39099E6E"/>
    <w:rsid w:val="390F1FF4"/>
    <w:rsid w:val="391837D1"/>
    <w:rsid w:val="391BC96E"/>
    <w:rsid w:val="391BFDC3"/>
    <w:rsid w:val="3923BD3D"/>
    <w:rsid w:val="39297520"/>
    <w:rsid w:val="39413B08"/>
    <w:rsid w:val="394297F2"/>
    <w:rsid w:val="3945702A"/>
    <w:rsid w:val="394D3CAD"/>
    <w:rsid w:val="395B3902"/>
    <w:rsid w:val="397B1DED"/>
    <w:rsid w:val="397FD905"/>
    <w:rsid w:val="39820A72"/>
    <w:rsid w:val="3985A1FE"/>
    <w:rsid w:val="39863344"/>
    <w:rsid w:val="3986762F"/>
    <w:rsid w:val="398B0F46"/>
    <w:rsid w:val="398B9069"/>
    <w:rsid w:val="398DA800"/>
    <w:rsid w:val="399120CB"/>
    <w:rsid w:val="39A03B76"/>
    <w:rsid w:val="39AE09DD"/>
    <w:rsid w:val="39AF5346"/>
    <w:rsid w:val="39B871DF"/>
    <w:rsid w:val="39C4385D"/>
    <w:rsid w:val="39CDFD0F"/>
    <w:rsid w:val="39D23696"/>
    <w:rsid w:val="39D90E41"/>
    <w:rsid w:val="39DA765E"/>
    <w:rsid w:val="39E0A10A"/>
    <w:rsid w:val="39E20B89"/>
    <w:rsid w:val="39EC6228"/>
    <w:rsid w:val="39FCBD79"/>
    <w:rsid w:val="3A02CDA2"/>
    <w:rsid w:val="3A0B3278"/>
    <w:rsid w:val="3A10FEDB"/>
    <w:rsid w:val="3A19EE78"/>
    <w:rsid w:val="3A1F18AD"/>
    <w:rsid w:val="3A2D552D"/>
    <w:rsid w:val="3A355F8F"/>
    <w:rsid w:val="3A366C9D"/>
    <w:rsid w:val="3A3C7795"/>
    <w:rsid w:val="3A45DE79"/>
    <w:rsid w:val="3A48035B"/>
    <w:rsid w:val="3A4F0EAF"/>
    <w:rsid w:val="3A5C95E5"/>
    <w:rsid w:val="3A67B764"/>
    <w:rsid w:val="3A88A5C4"/>
    <w:rsid w:val="3A8ADBE0"/>
    <w:rsid w:val="3A9E193F"/>
    <w:rsid w:val="3AAB00ED"/>
    <w:rsid w:val="3AB4AB51"/>
    <w:rsid w:val="3AC3F8C5"/>
    <w:rsid w:val="3AD01AF2"/>
    <w:rsid w:val="3AD4C944"/>
    <w:rsid w:val="3AE4CCED"/>
    <w:rsid w:val="3AFA3A51"/>
    <w:rsid w:val="3AFDE476"/>
    <w:rsid w:val="3AFEDAD2"/>
    <w:rsid w:val="3B03BB6E"/>
    <w:rsid w:val="3B0BA562"/>
    <w:rsid w:val="3B1E2BA8"/>
    <w:rsid w:val="3B1FCAE0"/>
    <w:rsid w:val="3B258BBB"/>
    <w:rsid w:val="3B27B3E7"/>
    <w:rsid w:val="3B36369F"/>
    <w:rsid w:val="3B3E3B5A"/>
    <w:rsid w:val="3B42CD8F"/>
    <w:rsid w:val="3B44C9DE"/>
    <w:rsid w:val="3B4974A2"/>
    <w:rsid w:val="3B52F17C"/>
    <w:rsid w:val="3B5A24BC"/>
    <w:rsid w:val="3B5B315C"/>
    <w:rsid w:val="3B675220"/>
    <w:rsid w:val="3B68B500"/>
    <w:rsid w:val="3B6E9A33"/>
    <w:rsid w:val="3B72A0B8"/>
    <w:rsid w:val="3B76873E"/>
    <w:rsid w:val="3B7B7771"/>
    <w:rsid w:val="3B803646"/>
    <w:rsid w:val="3B9030F3"/>
    <w:rsid w:val="3B94C960"/>
    <w:rsid w:val="3BAAB232"/>
    <w:rsid w:val="3BAEA7D0"/>
    <w:rsid w:val="3BB0A30D"/>
    <w:rsid w:val="3BB5B79E"/>
    <w:rsid w:val="3BB7AC5F"/>
    <w:rsid w:val="3BBEFB1A"/>
    <w:rsid w:val="3BD07B1C"/>
    <w:rsid w:val="3BD3287D"/>
    <w:rsid w:val="3BD54DC6"/>
    <w:rsid w:val="3BE14132"/>
    <w:rsid w:val="3BE39286"/>
    <w:rsid w:val="3BE88133"/>
    <w:rsid w:val="3BF52E28"/>
    <w:rsid w:val="3BF646F9"/>
    <w:rsid w:val="3BFC4FE3"/>
    <w:rsid w:val="3BFE2AA4"/>
    <w:rsid w:val="3BFE4BA4"/>
    <w:rsid w:val="3C2B3B86"/>
    <w:rsid w:val="3C3263C2"/>
    <w:rsid w:val="3C340433"/>
    <w:rsid w:val="3C346222"/>
    <w:rsid w:val="3C3545F0"/>
    <w:rsid w:val="3C37123D"/>
    <w:rsid w:val="3C4F9BCE"/>
    <w:rsid w:val="3C616F77"/>
    <w:rsid w:val="3C634BAB"/>
    <w:rsid w:val="3C65B6F7"/>
    <w:rsid w:val="3C733FE4"/>
    <w:rsid w:val="3C79C65B"/>
    <w:rsid w:val="3C7A0C07"/>
    <w:rsid w:val="3C7CC28C"/>
    <w:rsid w:val="3C87024B"/>
    <w:rsid w:val="3C88F43E"/>
    <w:rsid w:val="3C890386"/>
    <w:rsid w:val="3C9CE4A9"/>
    <w:rsid w:val="3CB21FF9"/>
    <w:rsid w:val="3CC57B3C"/>
    <w:rsid w:val="3CCC1C9B"/>
    <w:rsid w:val="3CE2B308"/>
    <w:rsid w:val="3CE64AF9"/>
    <w:rsid w:val="3CE86A19"/>
    <w:rsid w:val="3CF0ECD0"/>
    <w:rsid w:val="3CF82671"/>
    <w:rsid w:val="3D0311A8"/>
    <w:rsid w:val="3D0779E6"/>
    <w:rsid w:val="3D08EAD1"/>
    <w:rsid w:val="3D0BD156"/>
    <w:rsid w:val="3D0C79D0"/>
    <w:rsid w:val="3D12772B"/>
    <w:rsid w:val="3D165B8B"/>
    <w:rsid w:val="3D1940E5"/>
    <w:rsid w:val="3D26A5EA"/>
    <w:rsid w:val="3D287E7A"/>
    <w:rsid w:val="3D28A0DA"/>
    <w:rsid w:val="3D2C9C72"/>
    <w:rsid w:val="3D3AE482"/>
    <w:rsid w:val="3D4C801F"/>
    <w:rsid w:val="3D56C5DF"/>
    <w:rsid w:val="3D6B3A11"/>
    <w:rsid w:val="3D7B087F"/>
    <w:rsid w:val="3D8098DB"/>
    <w:rsid w:val="3D8E2F94"/>
    <w:rsid w:val="3D97A8B9"/>
    <w:rsid w:val="3D9FE719"/>
    <w:rsid w:val="3DA89011"/>
    <w:rsid w:val="3DA9AEA0"/>
    <w:rsid w:val="3DB18CCA"/>
    <w:rsid w:val="3DB68770"/>
    <w:rsid w:val="3DB81DA6"/>
    <w:rsid w:val="3DC0665D"/>
    <w:rsid w:val="3DC0BAC9"/>
    <w:rsid w:val="3DD52AEE"/>
    <w:rsid w:val="3DDBBCAD"/>
    <w:rsid w:val="3DDEF70E"/>
    <w:rsid w:val="3DEB69AF"/>
    <w:rsid w:val="3DEC4F47"/>
    <w:rsid w:val="3DEC7F91"/>
    <w:rsid w:val="3DF1F890"/>
    <w:rsid w:val="3DF2C0E9"/>
    <w:rsid w:val="3DF5C561"/>
    <w:rsid w:val="3E0067D7"/>
    <w:rsid w:val="3E0EB4CB"/>
    <w:rsid w:val="3E12050B"/>
    <w:rsid w:val="3E15E865"/>
    <w:rsid w:val="3E1D8DE8"/>
    <w:rsid w:val="3E26C824"/>
    <w:rsid w:val="3E28BCB1"/>
    <w:rsid w:val="3E28BFE7"/>
    <w:rsid w:val="3E2F67D1"/>
    <w:rsid w:val="3E301412"/>
    <w:rsid w:val="3E346AFF"/>
    <w:rsid w:val="3E34B7C6"/>
    <w:rsid w:val="3E3C1546"/>
    <w:rsid w:val="3E44F94A"/>
    <w:rsid w:val="3E48D930"/>
    <w:rsid w:val="3E490906"/>
    <w:rsid w:val="3E621304"/>
    <w:rsid w:val="3E7E7B5F"/>
    <w:rsid w:val="3E88DE0D"/>
    <w:rsid w:val="3E93FBD8"/>
    <w:rsid w:val="3E94EA4D"/>
    <w:rsid w:val="3E96D6AE"/>
    <w:rsid w:val="3E9ACBDA"/>
    <w:rsid w:val="3E9DBB14"/>
    <w:rsid w:val="3E9F31E7"/>
    <w:rsid w:val="3EA058FF"/>
    <w:rsid w:val="3EAD6514"/>
    <w:rsid w:val="3EBBB64A"/>
    <w:rsid w:val="3EC7D1B5"/>
    <w:rsid w:val="3ECC733B"/>
    <w:rsid w:val="3ECECE87"/>
    <w:rsid w:val="3ED1DE60"/>
    <w:rsid w:val="3ED5CF30"/>
    <w:rsid w:val="3EE01319"/>
    <w:rsid w:val="3EEA15A2"/>
    <w:rsid w:val="3EF0B833"/>
    <w:rsid w:val="3EF290B8"/>
    <w:rsid w:val="3EF3F04F"/>
    <w:rsid w:val="3EF95634"/>
    <w:rsid w:val="3EFB1347"/>
    <w:rsid w:val="3EFD7EC6"/>
    <w:rsid w:val="3EFF20AF"/>
    <w:rsid w:val="3F06A252"/>
    <w:rsid w:val="3F17C8FD"/>
    <w:rsid w:val="3F18BC05"/>
    <w:rsid w:val="3F23F8BB"/>
    <w:rsid w:val="3F35F2AC"/>
    <w:rsid w:val="3F390928"/>
    <w:rsid w:val="3F3BDDA2"/>
    <w:rsid w:val="3F3C2F67"/>
    <w:rsid w:val="3F429739"/>
    <w:rsid w:val="3F562A7A"/>
    <w:rsid w:val="3F6EF3B4"/>
    <w:rsid w:val="3F81C35B"/>
    <w:rsid w:val="3F8D4F9D"/>
    <w:rsid w:val="3F90B741"/>
    <w:rsid w:val="3F9AA464"/>
    <w:rsid w:val="3F9F6E89"/>
    <w:rsid w:val="3FA113DE"/>
    <w:rsid w:val="3FA2A108"/>
    <w:rsid w:val="3FAA852C"/>
    <w:rsid w:val="3FAE7F31"/>
    <w:rsid w:val="3FC8FC34"/>
    <w:rsid w:val="3FCC0024"/>
    <w:rsid w:val="3FD0AE49"/>
    <w:rsid w:val="3FED415C"/>
    <w:rsid w:val="3FF76C49"/>
    <w:rsid w:val="3FF9FFD4"/>
    <w:rsid w:val="40081798"/>
    <w:rsid w:val="401A6694"/>
    <w:rsid w:val="402DC41C"/>
    <w:rsid w:val="40358D43"/>
    <w:rsid w:val="40421359"/>
    <w:rsid w:val="4050DFCC"/>
    <w:rsid w:val="40551DA6"/>
    <w:rsid w:val="40570BBD"/>
    <w:rsid w:val="405CCCA6"/>
    <w:rsid w:val="405E224D"/>
    <w:rsid w:val="4061BD3B"/>
    <w:rsid w:val="406507F4"/>
    <w:rsid w:val="40683090"/>
    <w:rsid w:val="4073CE25"/>
    <w:rsid w:val="4079A781"/>
    <w:rsid w:val="4097F547"/>
    <w:rsid w:val="40982309"/>
    <w:rsid w:val="409BFD2F"/>
    <w:rsid w:val="409C68E4"/>
    <w:rsid w:val="409DA42C"/>
    <w:rsid w:val="40A42599"/>
    <w:rsid w:val="40A45A59"/>
    <w:rsid w:val="40A46123"/>
    <w:rsid w:val="40A62BBC"/>
    <w:rsid w:val="40A682F3"/>
    <w:rsid w:val="40B5F972"/>
    <w:rsid w:val="40CE66DF"/>
    <w:rsid w:val="40D03392"/>
    <w:rsid w:val="40D0D852"/>
    <w:rsid w:val="40DDB21D"/>
    <w:rsid w:val="40E0379B"/>
    <w:rsid w:val="40E45A31"/>
    <w:rsid w:val="40EA5A1F"/>
    <w:rsid w:val="40F54377"/>
    <w:rsid w:val="40F8B0AE"/>
    <w:rsid w:val="41032A85"/>
    <w:rsid w:val="4105E934"/>
    <w:rsid w:val="4106B76E"/>
    <w:rsid w:val="410B2535"/>
    <w:rsid w:val="4113293E"/>
    <w:rsid w:val="411564DA"/>
    <w:rsid w:val="412125A5"/>
    <w:rsid w:val="41242053"/>
    <w:rsid w:val="4124556C"/>
    <w:rsid w:val="412FF7F3"/>
    <w:rsid w:val="41372869"/>
    <w:rsid w:val="4152EDFD"/>
    <w:rsid w:val="41539A98"/>
    <w:rsid w:val="415E2340"/>
    <w:rsid w:val="416566B9"/>
    <w:rsid w:val="416685B5"/>
    <w:rsid w:val="416E0783"/>
    <w:rsid w:val="4170E5E1"/>
    <w:rsid w:val="4177EE92"/>
    <w:rsid w:val="4179662D"/>
    <w:rsid w:val="417D2C07"/>
    <w:rsid w:val="41867889"/>
    <w:rsid w:val="418CD8E2"/>
    <w:rsid w:val="4195EBDE"/>
    <w:rsid w:val="419C6354"/>
    <w:rsid w:val="41A24668"/>
    <w:rsid w:val="41A25CAF"/>
    <w:rsid w:val="41BB08E2"/>
    <w:rsid w:val="41C1DE00"/>
    <w:rsid w:val="41C68AAA"/>
    <w:rsid w:val="41C75C4E"/>
    <w:rsid w:val="41C816D7"/>
    <w:rsid w:val="41CCCECB"/>
    <w:rsid w:val="41CD46FC"/>
    <w:rsid w:val="41CE8D06"/>
    <w:rsid w:val="41CF01F4"/>
    <w:rsid w:val="41E3038E"/>
    <w:rsid w:val="41E4243C"/>
    <w:rsid w:val="41F65081"/>
    <w:rsid w:val="41FEB0E2"/>
    <w:rsid w:val="420932DD"/>
    <w:rsid w:val="4213E817"/>
    <w:rsid w:val="421A2EBF"/>
    <w:rsid w:val="421E85B7"/>
    <w:rsid w:val="4221D4AF"/>
    <w:rsid w:val="422F4F90"/>
    <w:rsid w:val="42310BA3"/>
    <w:rsid w:val="42314C75"/>
    <w:rsid w:val="423D326D"/>
    <w:rsid w:val="423DD758"/>
    <w:rsid w:val="4248B4B1"/>
    <w:rsid w:val="424E4C20"/>
    <w:rsid w:val="4250FBBB"/>
    <w:rsid w:val="42546B3C"/>
    <w:rsid w:val="425745E8"/>
    <w:rsid w:val="426D573E"/>
    <w:rsid w:val="426F1493"/>
    <w:rsid w:val="4270BA2D"/>
    <w:rsid w:val="42719328"/>
    <w:rsid w:val="42830150"/>
    <w:rsid w:val="4285343E"/>
    <w:rsid w:val="42882422"/>
    <w:rsid w:val="429C1E5D"/>
    <w:rsid w:val="429F2D4C"/>
    <w:rsid w:val="42A1312C"/>
    <w:rsid w:val="42A58505"/>
    <w:rsid w:val="42AD9C68"/>
    <w:rsid w:val="42AFB6F6"/>
    <w:rsid w:val="42B25F27"/>
    <w:rsid w:val="42BC379A"/>
    <w:rsid w:val="42BCD2BB"/>
    <w:rsid w:val="42C508DF"/>
    <w:rsid w:val="42D127AD"/>
    <w:rsid w:val="42D3E5EF"/>
    <w:rsid w:val="42E381E1"/>
    <w:rsid w:val="42E4F9C3"/>
    <w:rsid w:val="42EB56DE"/>
    <w:rsid w:val="43007F66"/>
    <w:rsid w:val="43052942"/>
    <w:rsid w:val="4314386B"/>
    <w:rsid w:val="43189186"/>
    <w:rsid w:val="431A3ABF"/>
    <w:rsid w:val="431C3367"/>
    <w:rsid w:val="432B1CE9"/>
    <w:rsid w:val="43345CEB"/>
    <w:rsid w:val="433545FB"/>
    <w:rsid w:val="43409E5D"/>
    <w:rsid w:val="434108E2"/>
    <w:rsid w:val="43474D34"/>
    <w:rsid w:val="434FDE0A"/>
    <w:rsid w:val="436982B2"/>
    <w:rsid w:val="43698BE0"/>
    <w:rsid w:val="437E591B"/>
    <w:rsid w:val="437FAC98"/>
    <w:rsid w:val="438775B8"/>
    <w:rsid w:val="438DE5F4"/>
    <w:rsid w:val="43982646"/>
    <w:rsid w:val="43AE8246"/>
    <w:rsid w:val="43AF1EA0"/>
    <w:rsid w:val="43B7879F"/>
    <w:rsid w:val="43BB5BE1"/>
    <w:rsid w:val="43BFE081"/>
    <w:rsid w:val="43CF70EB"/>
    <w:rsid w:val="43CF9F2C"/>
    <w:rsid w:val="43D2A492"/>
    <w:rsid w:val="43D9F6C9"/>
    <w:rsid w:val="43DE0F54"/>
    <w:rsid w:val="43E8A1F9"/>
    <w:rsid w:val="43ECD099"/>
    <w:rsid w:val="43F1E782"/>
    <w:rsid w:val="43F734AB"/>
    <w:rsid w:val="43F78EF4"/>
    <w:rsid w:val="43F79C51"/>
    <w:rsid w:val="43FC6E36"/>
    <w:rsid w:val="43FFFABF"/>
    <w:rsid w:val="4405D52C"/>
    <w:rsid w:val="441B384E"/>
    <w:rsid w:val="441B3C62"/>
    <w:rsid w:val="4422D1F9"/>
    <w:rsid w:val="4429A509"/>
    <w:rsid w:val="4434EF82"/>
    <w:rsid w:val="44367346"/>
    <w:rsid w:val="443AD407"/>
    <w:rsid w:val="44420AD6"/>
    <w:rsid w:val="444B3A8C"/>
    <w:rsid w:val="4452B468"/>
    <w:rsid w:val="447214CC"/>
    <w:rsid w:val="447496E8"/>
    <w:rsid w:val="4477DBE7"/>
    <w:rsid w:val="447AA0F4"/>
    <w:rsid w:val="447DF64F"/>
    <w:rsid w:val="4482029E"/>
    <w:rsid w:val="4493B5EC"/>
    <w:rsid w:val="4498EF2F"/>
    <w:rsid w:val="449E2F17"/>
    <w:rsid w:val="449F69AC"/>
    <w:rsid w:val="44A7431C"/>
    <w:rsid w:val="44B63BB7"/>
    <w:rsid w:val="44BBAE53"/>
    <w:rsid w:val="44C05DE6"/>
    <w:rsid w:val="44C07108"/>
    <w:rsid w:val="44C95E17"/>
    <w:rsid w:val="44CBB838"/>
    <w:rsid w:val="44DDA394"/>
    <w:rsid w:val="44DDF054"/>
    <w:rsid w:val="44DF6E38"/>
    <w:rsid w:val="44DFB0DA"/>
    <w:rsid w:val="44E6D5BF"/>
    <w:rsid w:val="44E6F227"/>
    <w:rsid w:val="44E8D54E"/>
    <w:rsid w:val="44F8986E"/>
    <w:rsid w:val="44F91E0E"/>
    <w:rsid w:val="44FD6796"/>
    <w:rsid w:val="45147B42"/>
    <w:rsid w:val="451EF354"/>
    <w:rsid w:val="452194CA"/>
    <w:rsid w:val="4522DD80"/>
    <w:rsid w:val="45462944"/>
    <w:rsid w:val="45478343"/>
    <w:rsid w:val="45655182"/>
    <w:rsid w:val="45710FC4"/>
    <w:rsid w:val="457733AB"/>
    <w:rsid w:val="4578E0DF"/>
    <w:rsid w:val="457B578B"/>
    <w:rsid w:val="457BEB89"/>
    <w:rsid w:val="4585B24E"/>
    <w:rsid w:val="4592C407"/>
    <w:rsid w:val="4593DCB2"/>
    <w:rsid w:val="4594BC96"/>
    <w:rsid w:val="45AAEE99"/>
    <w:rsid w:val="45AFEE07"/>
    <w:rsid w:val="45BB3BAA"/>
    <w:rsid w:val="45C1F058"/>
    <w:rsid w:val="45C1FAA2"/>
    <w:rsid w:val="45E0C2CE"/>
    <w:rsid w:val="45E777F1"/>
    <w:rsid w:val="4601D899"/>
    <w:rsid w:val="46030C71"/>
    <w:rsid w:val="46036916"/>
    <w:rsid w:val="46058D4E"/>
    <w:rsid w:val="46059D9D"/>
    <w:rsid w:val="461E733D"/>
    <w:rsid w:val="461FE086"/>
    <w:rsid w:val="4626B646"/>
    <w:rsid w:val="462D3469"/>
    <w:rsid w:val="4635392E"/>
    <w:rsid w:val="4644D373"/>
    <w:rsid w:val="465C7541"/>
    <w:rsid w:val="465E8859"/>
    <w:rsid w:val="46648678"/>
    <w:rsid w:val="46652EB3"/>
    <w:rsid w:val="46659621"/>
    <w:rsid w:val="4666032B"/>
    <w:rsid w:val="466E331E"/>
    <w:rsid w:val="4671EBD1"/>
    <w:rsid w:val="46857360"/>
    <w:rsid w:val="4686C565"/>
    <w:rsid w:val="468A1781"/>
    <w:rsid w:val="469C8247"/>
    <w:rsid w:val="469DF974"/>
    <w:rsid w:val="46C19194"/>
    <w:rsid w:val="46CAD6F9"/>
    <w:rsid w:val="46D01FFF"/>
    <w:rsid w:val="46D3FF10"/>
    <w:rsid w:val="46D998EF"/>
    <w:rsid w:val="46ED3825"/>
    <w:rsid w:val="46F62F78"/>
    <w:rsid w:val="46F7746D"/>
    <w:rsid w:val="470D22CF"/>
    <w:rsid w:val="471E2342"/>
    <w:rsid w:val="471E6916"/>
    <w:rsid w:val="472719B5"/>
    <w:rsid w:val="473A90B0"/>
    <w:rsid w:val="474A2079"/>
    <w:rsid w:val="4750B1FC"/>
    <w:rsid w:val="4751375A"/>
    <w:rsid w:val="4755D94F"/>
    <w:rsid w:val="475AEA04"/>
    <w:rsid w:val="476F7E0B"/>
    <w:rsid w:val="47777BC7"/>
    <w:rsid w:val="478006CF"/>
    <w:rsid w:val="4782E3D3"/>
    <w:rsid w:val="47837FAE"/>
    <w:rsid w:val="478821C5"/>
    <w:rsid w:val="4792B58A"/>
    <w:rsid w:val="4792C11C"/>
    <w:rsid w:val="4794FD2C"/>
    <w:rsid w:val="47ABB50B"/>
    <w:rsid w:val="47AE294B"/>
    <w:rsid w:val="47BF7208"/>
    <w:rsid w:val="47C130B1"/>
    <w:rsid w:val="47C375A0"/>
    <w:rsid w:val="47C649E9"/>
    <w:rsid w:val="47C9E652"/>
    <w:rsid w:val="47D44310"/>
    <w:rsid w:val="47D4F5AE"/>
    <w:rsid w:val="47D7E573"/>
    <w:rsid w:val="47E7E28B"/>
    <w:rsid w:val="47EA3347"/>
    <w:rsid w:val="47EFDD79"/>
    <w:rsid w:val="47F30A13"/>
    <w:rsid w:val="47F6C075"/>
    <w:rsid w:val="47F8599A"/>
    <w:rsid w:val="47FF5C88"/>
    <w:rsid w:val="4800E9F9"/>
    <w:rsid w:val="4807E845"/>
    <w:rsid w:val="4813297D"/>
    <w:rsid w:val="48363734"/>
    <w:rsid w:val="484C38B5"/>
    <w:rsid w:val="484E9EF8"/>
    <w:rsid w:val="485A6934"/>
    <w:rsid w:val="48653DA7"/>
    <w:rsid w:val="4868E047"/>
    <w:rsid w:val="486EA154"/>
    <w:rsid w:val="48708BE6"/>
    <w:rsid w:val="488D7FBA"/>
    <w:rsid w:val="488FF917"/>
    <w:rsid w:val="4891FFD9"/>
    <w:rsid w:val="489A41FE"/>
    <w:rsid w:val="489B4EFC"/>
    <w:rsid w:val="48A212D7"/>
    <w:rsid w:val="48A8A530"/>
    <w:rsid w:val="48B9DC91"/>
    <w:rsid w:val="48BCAFE5"/>
    <w:rsid w:val="48C0405C"/>
    <w:rsid w:val="48D65A40"/>
    <w:rsid w:val="48E5326D"/>
    <w:rsid w:val="48EBAB94"/>
    <w:rsid w:val="48EFC68F"/>
    <w:rsid w:val="48F57DE7"/>
    <w:rsid w:val="48F9D465"/>
    <w:rsid w:val="48FA5BF8"/>
    <w:rsid w:val="48FDE208"/>
    <w:rsid w:val="48FFC9CE"/>
    <w:rsid w:val="4901AEF9"/>
    <w:rsid w:val="4912D082"/>
    <w:rsid w:val="4914C317"/>
    <w:rsid w:val="4916646B"/>
    <w:rsid w:val="491BE15C"/>
    <w:rsid w:val="493CFB02"/>
    <w:rsid w:val="493D8B7D"/>
    <w:rsid w:val="49423F1B"/>
    <w:rsid w:val="49465A1B"/>
    <w:rsid w:val="494A934B"/>
    <w:rsid w:val="494D2A5F"/>
    <w:rsid w:val="494E00C9"/>
    <w:rsid w:val="4951F08B"/>
    <w:rsid w:val="4953273B"/>
    <w:rsid w:val="49541D42"/>
    <w:rsid w:val="49541F02"/>
    <w:rsid w:val="4961C997"/>
    <w:rsid w:val="496DD71B"/>
    <w:rsid w:val="49760EA7"/>
    <w:rsid w:val="497A5F70"/>
    <w:rsid w:val="49802377"/>
    <w:rsid w:val="498C5957"/>
    <w:rsid w:val="499181C0"/>
    <w:rsid w:val="49AB8427"/>
    <w:rsid w:val="49ABF6DA"/>
    <w:rsid w:val="49B403BC"/>
    <w:rsid w:val="49B6A5CA"/>
    <w:rsid w:val="49BB1E68"/>
    <w:rsid w:val="49C135B6"/>
    <w:rsid w:val="49C37CBE"/>
    <w:rsid w:val="49C408E2"/>
    <w:rsid w:val="49CC6D4F"/>
    <w:rsid w:val="49CCD491"/>
    <w:rsid w:val="49D3F794"/>
    <w:rsid w:val="49D419D3"/>
    <w:rsid w:val="49D594B8"/>
    <w:rsid w:val="49D90452"/>
    <w:rsid w:val="49DFD312"/>
    <w:rsid w:val="49E6823F"/>
    <w:rsid w:val="49E6E458"/>
    <w:rsid w:val="49F122B3"/>
    <w:rsid w:val="49F556FF"/>
    <w:rsid w:val="4A099950"/>
    <w:rsid w:val="4A118740"/>
    <w:rsid w:val="4A202E9C"/>
    <w:rsid w:val="4A2A148F"/>
    <w:rsid w:val="4A3329A5"/>
    <w:rsid w:val="4A384299"/>
    <w:rsid w:val="4A391606"/>
    <w:rsid w:val="4A3C0A50"/>
    <w:rsid w:val="4A42537D"/>
    <w:rsid w:val="4A540382"/>
    <w:rsid w:val="4A5420F1"/>
    <w:rsid w:val="4A5A4029"/>
    <w:rsid w:val="4A5DB96A"/>
    <w:rsid w:val="4A5F7CC9"/>
    <w:rsid w:val="4A64D95E"/>
    <w:rsid w:val="4A6E9126"/>
    <w:rsid w:val="4A7806ED"/>
    <w:rsid w:val="4A78637F"/>
    <w:rsid w:val="4A8A258D"/>
    <w:rsid w:val="4A8D4B65"/>
    <w:rsid w:val="4A9A7955"/>
    <w:rsid w:val="4A9D399C"/>
    <w:rsid w:val="4AB572A5"/>
    <w:rsid w:val="4AB6055B"/>
    <w:rsid w:val="4ABDE5CA"/>
    <w:rsid w:val="4AC18ED5"/>
    <w:rsid w:val="4ACADC81"/>
    <w:rsid w:val="4ACFB92B"/>
    <w:rsid w:val="4AD1EA91"/>
    <w:rsid w:val="4AD8B158"/>
    <w:rsid w:val="4ADCDB9B"/>
    <w:rsid w:val="4ADF1E42"/>
    <w:rsid w:val="4AF9D2AF"/>
    <w:rsid w:val="4AFA8133"/>
    <w:rsid w:val="4B02D8E2"/>
    <w:rsid w:val="4B08C9A9"/>
    <w:rsid w:val="4B0E98C2"/>
    <w:rsid w:val="4B25266E"/>
    <w:rsid w:val="4B268A31"/>
    <w:rsid w:val="4B2C3055"/>
    <w:rsid w:val="4B435E12"/>
    <w:rsid w:val="4B478118"/>
    <w:rsid w:val="4B577ECB"/>
    <w:rsid w:val="4B579B2D"/>
    <w:rsid w:val="4B57D12F"/>
    <w:rsid w:val="4B5BE7D9"/>
    <w:rsid w:val="4B5BEEB7"/>
    <w:rsid w:val="4B60874B"/>
    <w:rsid w:val="4B619703"/>
    <w:rsid w:val="4B6345BF"/>
    <w:rsid w:val="4B6B970D"/>
    <w:rsid w:val="4B7302A9"/>
    <w:rsid w:val="4B7D039F"/>
    <w:rsid w:val="4BA1E51F"/>
    <w:rsid w:val="4BA4DEB2"/>
    <w:rsid w:val="4BA569B1"/>
    <w:rsid w:val="4BAF6EB9"/>
    <w:rsid w:val="4BB41773"/>
    <w:rsid w:val="4BB5012D"/>
    <w:rsid w:val="4BBAD44E"/>
    <w:rsid w:val="4BCE0040"/>
    <w:rsid w:val="4BE6305D"/>
    <w:rsid w:val="4BFD365C"/>
    <w:rsid w:val="4C0C944F"/>
    <w:rsid w:val="4C2AC64E"/>
    <w:rsid w:val="4C30F7CF"/>
    <w:rsid w:val="4C324D94"/>
    <w:rsid w:val="4C345283"/>
    <w:rsid w:val="4C3C7418"/>
    <w:rsid w:val="4C418EAB"/>
    <w:rsid w:val="4C59C247"/>
    <w:rsid w:val="4C67D969"/>
    <w:rsid w:val="4C6AACCA"/>
    <w:rsid w:val="4C78317A"/>
    <w:rsid w:val="4C80AF66"/>
    <w:rsid w:val="4C8D4B8E"/>
    <w:rsid w:val="4C9225CF"/>
    <w:rsid w:val="4C936247"/>
    <w:rsid w:val="4C9CE258"/>
    <w:rsid w:val="4C9E5299"/>
    <w:rsid w:val="4CA2F30E"/>
    <w:rsid w:val="4CA7E14A"/>
    <w:rsid w:val="4CA9C5C6"/>
    <w:rsid w:val="4CAB07DF"/>
    <w:rsid w:val="4CB721E5"/>
    <w:rsid w:val="4CB9DAC9"/>
    <w:rsid w:val="4CCAE4DA"/>
    <w:rsid w:val="4CCDE957"/>
    <w:rsid w:val="4CD57DE4"/>
    <w:rsid w:val="4CDC452E"/>
    <w:rsid w:val="4CE13AA3"/>
    <w:rsid w:val="4CE5EDC3"/>
    <w:rsid w:val="4CE6FF9E"/>
    <w:rsid w:val="4CE79B31"/>
    <w:rsid w:val="4CEC7855"/>
    <w:rsid w:val="4CF1438C"/>
    <w:rsid w:val="4D0E25BE"/>
    <w:rsid w:val="4D0E49A8"/>
    <w:rsid w:val="4D1DA689"/>
    <w:rsid w:val="4D22629E"/>
    <w:rsid w:val="4D23BC44"/>
    <w:rsid w:val="4D24B31B"/>
    <w:rsid w:val="4D28377D"/>
    <w:rsid w:val="4D49850E"/>
    <w:rsid w:val="4D5E0F95"/>
    <w:rsid w:val="4D693E0F"/>
    <w:rsid w:val="4D6AA3F6"/>
    <w:rsid w:val="4D70FCDF"/>
    <w:rsid w:val="4D73C37A"/>
    <w:rsid w:val="4D767141"/>
    <w:rsid w:val="4D7D0C2C"/>
    <w:rsid w:val="4D81D2A2"/>
    <w:rsid w:val="4D83F2C4"/>
    <w:rsid w:val="4D8E040F"/>
    <w:rsid w:val="4D8E9708"/>
    <w:rsid w:val="4DA38875"/>
    <w:rsid w:val="4DA8C2B2"/>
    <w:rsid w:val="4DA9CBFF"/>
    <w:rsid w:val="4DAACED4"/>
    <w:rsid w:val="4DAF913C"/>
    <w:rsid w:val="4DB27E47"/>
    <w:rsid w:val="4DB9B6F7"/>
    <w:rsid w:val="4DBFDB71"/>
    <w:rsid w:val="4DD2A84A"/>
    <w:rsid w:val="4DD6DBA0"/>
    <w:rsid w:val="4DDA064C"/>
    <w:rsid w:val="4DDAB79B"/>
    <w:rsid w:val="4DDBEDD3"/>
    <w:rsid w:val="4DED1589"/>
    <w:rsid w:val="4DEE1A13"/>
    <w:rsid w:val="4DFA83FF"/>
    <w:rsid w:val="4DFB9790"/>
    <w:rsid w:val="4E1110D6"/>
    <w:rsid w:val="4E1B21C8"/>
    <w:rsid w:val="4E1D760B"/>
    <w:rsid w:val="4E1E478A"/>
    <w:rsid w:val="4E1E624B"/>
    <w:rsid w:val="4E20BB79"/>
    <w:rsid w:val="4E244B3C"/>
    <w:rsid w:val="4E2E0A5C"/>
    <w:rsid w:val="4E315F69"/>
    <w:rsid w:val="4E367ED0"/>
    <w:rsid w:val="4E38B2B9"/>
    <w:rsid w:val="4E3958CA"/>
    <w:rsid w:val="4E3B69A3"/>
    <w:rsid w:val="4E4059DB"/>
    <w:rsid w:val="4E449E4B"/>
    <w:rsid w:val="4E4A6690"/>
    <w:rsid w:val="4E50790A"/>
    <w:rsid w:val="4E59BFE0"/>
    <w:rsid w:val="4E5CCCD0"/>
    <w:rsid w:val="4E61B0B1"/>
    <w:rsid w:val="4E68A075"/>
    <w:rsid w:val="4E690E26"/>
    <w:rsid w:val="4E723341"/>
    <w:rsid w:val="4E731C99"/>
    <w:rsid w:val="4E89FFDB"/>
    <w:rsid w:val="4E8D20D1"/>
    <w:rsid w:val="4E8D46AC"/>
    <w:rsid w:val="4E9A3EDA"/>
    <w:rsid w:val="4E9E6A5F"/>
    <w:rsid w:val="4EBB7598"/>
    <w:rsid w:val="4ECC3E4D"/>
    <w:rsid w:val="4ECE0489"/>
    <w:rsid w:val="4ED165BD"/>
    <w:rsid w:val="4ED9524F"/>
    <w:rsid w:val="4EDBE9BF"/>
    <w:rsid w:val="4EDE4BB4"/>
    <w:rsid w:val="4EDE6484"/>
    <w:rsid w:val="4EE6FFCE"/>
    <w:rsid w:val="4EE86A83"/>
    <w:rsid w:val="4EEB8A39"/>
    <w:rsid w:val="4EF05B0C"/>
    <w:rsid w:val="4EF214EF"/>
    <w:rsid w:val="4EF6F90A"/>
    <w:rsid w:val="4EF99CEC"/>
    <w:rsid w:val="4F0076A7"/>
    <w:rsid w:val="4F1021F1"/>
    <w:rsid w:val="4F11DF80"/>
    <w:rsid w:val="4F1CFA7A"/>
    <w:rsid w:val="4F2F62F1"/>
    <w:rsid w:val="4F3089F5"/>
    <w:rsid w:val="4F4242A1"/>
    <w:rsid w:val="4F4D9464"/>
    <w:rsid w:val="4F4F9C73"/>
    <w:rsid w:val="4F551EF5"/>
    <w:rsid w:val="4F5E39F3"/>
    <w:rsid w:val="4F613880"/>
    <w:rsid w:val="4F6C6194"/>
    <w:rsid w:val="4F701066"/>
    <w:rsid w:val="4F72E4A9"/>
    <w:rsid w:val="4F77B0F7"/>
    <w:rsid w:val="4F7C1DD8"/>
    <w:rsid w:val="4F7C4E7E"/>
    <w:rsid w:val="4F835B5F"/>
    <w:rsid w:val="4F8FBA31"/>
    <w:rsid w:val="4FA1EC58"/>
    <w:rsid w:val="4FA39166"/>
    <w:rsid w:val="4FA916BE"/>
    <w:rsid w:val="4FAF5D53"/>
    <w:rsid w:val="4FB3E45D"/>
    <w:rsid w:val="4FB9053F"/>
    <w:rsid w:val="4FC9D31B"/>
    <w:rsid w:val="4FDBD2AE"/>
    <w:rsid w:val="4FDCE226"/>
    <w:rsid w:val="4FDF99DE"/>
    <w:rsid w:val="4FE7003F"/>
    <w:rsid w:val="4FEDDA6A"/>
    <w:rsid w:val="4FF2E7B2"/>
    <w:rsid w:val="4FF3DA08"/>
    <w:rsid w:val="4FFE1FCB"/>
    <w:rsid w:val="500B6978"/>
    <w:rsid w:val="500BA4F8"/>
    <w:rsid w:val="501A75A1"/>
    <w:rsid w:val="501FD10C"/>
    <w:rsid w:val="502D1502"/>
    <w:rsid w:val="5031ACEE"/>
    <w:rsid w:val="50381916"/>
    <w:rsid w:val="503F5AE2"/>
    <w:rsid w:val="50468413"/>
    <w:rsid w:val="50498DC3"/>
    <w:rsid w:val="5059CFA6"/>
    <w:rsid w:val="505CBD10"/>
    <w:rsid w:val="505FAECE"/>
    <w:rsid w:val="50605403"/>
    <w:rsid w:val="506F5529"/>
    <w:rsid w:val="5071FBBC"/>
    <w:rsid w:val="5075EF25"/>
    <w:rsid w:val="50792300"/>
    <w:rsid w:val="507D4971"/>
    <w:rsid w:val="5082D966"/>
    <w:rsid w:val="508DA850"/>
    <w:rsid w:val="508F213E"/>
    <w:rsid w:val="5091A29F"/>
    <w:rsid w:val="50921EF6"/>
    <w:rsid w:val="5093E64D"/>
    <w:rsid w:val="509EB766"/>
    <w:rsid w:val="50A369FF"/>
    <w:rsid w:val="50AB9848"/>
    <w:rsid w:val="50B36939"/>
    <w:rsid w:val="50C2FB3C"/>
    <w:rsid w:val="50C8AD81"/>
    <w:rsid w:val="50D303A2"/>
    <w:rsid w:val="50D71128"/>
    <w:rsid w:val="50D81823"/>
    <w:rsid w:val="50E4651D"/>
    <w:rsid w:val="50E7405C"/>
    <w:rsid w:val="50E876A1"/>
    <w:rsid w:val="50ED7209"/>
    <w:rsid w:val="50EDB044"/>
    <w:rsid w:val="50F4278C"/>
    <w:rsid w:val="50F53415"/>
    <w:rsid w:val="50FF9C95"/>
    <w:rsid w:val="51138E95"/>
    <w:rsid w:val="511AE137"/>
    <w:rsid w:val="511F82EF"/>
    <w:rsid w:val="512B5DF9"/>
    <w:rsid w:val="512D1827"/>
    <w:rsid w:val="513E2B4F"/>
    <w:rsid w:val="513EED0C"/>
    <w:rsid w:val="514109F3"/>
    <w:rsid w:val="514A2411"/>
    <w:rsid w:val="5154D897"/>
    <w:rsid w:val="5161A8B6"/>
    <w:rsid w:val="516F964D"/>
    <w:rsid w:val="517C5DEF"/>
    <w:rsid w:val="517E2593"/>
    <w:rsid w:val="5181A419"/>
    <w:rsid w:val="518DBA33"/>
    <w:rsid w:val="51925C0A"/>
    <w:rsid w:val="51993D3F"/>
    <w:rsid w:val="519DB81B"/>
    <w:rsid w:val="51A67E88"/>
    <w:rsid w:val="51A6D364"/>
    <w:rsid w:val="51A7AEF2"/>
    <w:rsid w:val="51A8664E"/>
    <w:rsid w:val="51ACBE0B"/>
    <w:rsid w:val="51B45DD4"/>
    <w:rsid w:val="51B8E2DD"/>
    <w:rsid w:val="51BBB3D4"/>
    <w:rsid w:val="51BBE317"/>
    <w:rsid w:val="51BE08B7"/>
    <w:rsid w:val="51BF7C72"/>
    <w:rsid w:val="51C02F18"/>
    <w:rsid w:val="51C244D2"/>
    <w:rsid w:val="51C62BF0"/>
    <w:rsid w:val="51CDEF45"/>
    <w:rsid w:val="51CF1F1B"/>
    <w:rsid w:val="51CFC031"/>
    <w:rsid w:val="51D51891"/>
    <w:rsid w:val="51DCD912"/>
    <w:rsid w:val="51E583F8"/>
    <w:rsid w:val="51E761B6"/>
    <w:rsid w:val="51F41FF6"/>
    <w:rsid w:val="5208324D"/>
    <w:rsid w:val="520A143B"/>
    <w:rsid w:val="520A3B51"/>
    <w:rsid w:val="520FE0E2"/>
    <w:rsid w:val="5215C7A6"/>
    <w:rsid w:val="521663FD"/>
    <w:rsid w:val="521EAEE1"/>
    <w:rsid w:val="5221C1B1"/>
    <w:rsid w:val="522F7886"/>
    <w:rsid w:val="5232D012"/>
    <w:rsid w:val="5234FCA7"/>
    <w:rsid w:val="5242D6F8"/>
    <w:rsid w:val="52504515"/>
    <w:rsid w:val="52572925"/>
    <w:rsid w:val="525FB02B"/>
    <w:rsid w:val="5263F236"/>
    <w:rsid w:val="526703B3"/>
    <w:rsid w:val="526AF6A1"/>
    <w:rsid w:val="526D3EBB"/>
    <w:rsid w:val="52768432"/>
    <w:rsid w:val="5276D48F"/>
    <w:rsid w:val="5278E057"/>
    <w:rsid w:val="527A2718"/>
    <w:rsid w:val="527F0B2E"/>
    <w:rsid w:val="528D88A3"/>
    <w:rsid w:val="5298AC4A"/>
    <w:rsid w:val="529AE114"/>
    <w:rsid w:val="529AFC12"/>
    <w:rsid w:val="52A02053"/>
    <w:rsid w:val="52A2D645"/>
    <w:rsid w:val="52A9B54B"/>
    <w:rsid w:val="52B1EDE6"/>
    <w:rsid w:val="52BB45F3"/>
    <w:rsid w:val="52BC739F"/>
    <w:rsid w:val="52CB9D52"/>
    <w:rsid w:val="52CDF3C5"/>
    <w:rsid w:val="52D50DE3"/>
    <w:rsid w:val="52D93429"/>
    <w:rsid w:val="52EB1CC9"/>
    <w:rsid w:val="5302F8DF"/>
    <w:rsid w:val="5308BE66"/>
    <w:rsid w:val="531088D0"/>
    <w:rsid w:val="5312486F"/>
    <w:rsid w:val="53173F78"/>
    <w:rsid w:val="531940CF"/>
    <w:rsid w:val="531D6FEA"/>
    <w:rsid w:val="531E1217"/>
    <w:rsid w:val="53214C90"/>
    <w:rsid w:val="532674F1"/>
    <w:rsid w:val="5328B811"/>
    <w:rsid w:val="533192FB"/>
    <w:rsid w:val="5332D4ED"/>
    <w:rsid w:val="534319A8"/>
    <w:rsid w:val="53519F40"/>
    <w:rsid w:val="535DC0D3"/>
    <w:rsid w:val="5360ACC6"/>
    <w:rsid w:val="53715AFE"/>
    <w:rsid w:val="537B80CE"/>
    <w:rsid w:val="537CA6CD"/>
    <w:rsid w:val="538B362F"/>
    <w:rsid w:val="5394D798"/>
    <w:rsid w:val="53963F16"/>
    <w:rsid w:val="539881C7"/>
    <w:rsid w:val="539AF252"/>
    <w:rsid w:val="539C5A6D"/>
    <w:rsid w:val="53A096C9"/>
    <w:rsid w:val="53AB4220"/>
    <w:rsid w:val="53ABD2D7"/>
    <w:rsid w:val="53AD85F0"/>
    <w:rsid w:val="53AE87E9"/>
    <w:rsid w:val="53B0FE06"/>
    <w:rsid w:val="53B37872"/>
    <w:rsid w:val="53B8691C"/>
    <w:rsid w:val="53C29141"/>
    <w:rsid w:val="53CBB5CE"/>
    <w:rsid w:val="53D687F6"/>
    <w:rsid w:val="53DC62AF"/>
    <w:rsid w:val="53E174CB"/>
    <w:rsid w:val="53E7550D"/>
    <w:rsid w:val="53EC7A3D"/>
    <w:rsid w:val="53F13FD2"/>
    <w:rsid w:val="5402D414"/>
    <w:rsid w:val="5405053B"/>
    <w:rsid w:val="540F97AE"/>
    <w:rsid w:val="5413B1B8"/>
    <w:rsid w:val="541CFAD7"/>
    <w:rsid w:val="541ED3B5"/>
    <w:rsid w:val="541FC160"/>
    <w:rsid w:val="5426045B"/>
    <w:rsid w:val="5434272E"/>
    <w:rsid w:val="543FE7A8"/>
    <w:rsid w:val="5457BC7D"/>
    <w:rsid w:val="545BD77D"/>
    <w:rsid w:val="54637B9E"/>
    <w:rsid w:val="546744E7"/>
    <w:rsid w:val="54727067"/>
    <w:rsid w:val="54743EB9"/>
    <w:rsid w:val="5475591C"/>
    <w:rsid w:val="54797FD2"/>
    <w:rsid w:val="5482D0CC"/>
    <w:rsid w:val="5488DF73"/>
    <w:rsid w:val="548BADF0"/>
    <w:rsid w:val="5493E6E0"/>
    <w:rsid w:val="5499B1CB"/>
    <w:rsid w:val="5499C2BF"/>
    <w:rsid w:val="54A27E72"/>
    <w:rsid w:val="54BA2355"/>
    <w:rsid w:val="54BB943F"/>
    <w:rsid w:val="54BE3559"/>
    <w:rsid w:val="54C3018E"/>
    <w:rsid w:val="54CC82AB"/>
    <w:rsid w:val="54CD0F28"/>
    <w:rsid w:val="54D5BBEB"/>
    <w:rsid w:val="54DE02CB"/>
    <w:rsid w:val="54ED6FCA"/>
    <w:rsid w:val="54FD6970"/>
    <w:rsid w:val="55020143"/>
    <w:rsid w:val="55023FE0"/>
    <w:rsid w:val="55027B5C"/>
    <w:rsid w:val="5509E666"/>
    <w:rsid w:val="5509F109"/>
    <w:rsid w:val="5512EE37"/>
    <w:rsid w:val="551394C2"/>
    <w:rsid w:val="553482B1"/>
    <w:rsid w:val="5539B8E0"/>
    <w:rsid w:val="553E5FCB"/>
    <w:rsid w:val="5542BA63"/>
    <w:rsid w:val="5547A866"/>
    <w:rsid w:val="55591BD3"/>
    <w:rsid w:val="555A3F44"/>
    <w:rsid w:val="555E36C4"/>
    <w:rsid w:val="5564FAF0"/>
    <w:rsid w:val="5570FDF3"/>
    <w:rsid w:val="5573542F"/>
    <w:rsid w:val="5577BB1F"/>
    <w:rsid w:val="5578D3A6"/>
    <w:rsid w:val="557A901A"/>
    <w:rsid w:val="557F08DC"/>
    <w:rsid w:val="5580C6CB"/>
    <w:rsid w:val="5583256E"/>
    <w:rsid w:val="559185CD"/>
    <w:rsid w:val="559227F7"/>
    <w:rsid w:val="5592F989"/>
    <w:rsid w:val="55980DF9"/>
    <w:rsid w:val="55A441D3"/>
    <w:rsid w:val="55A7EE72"/>
    <w:rsid w:val="55AE0451"/>
    <w:rsid w:val="55C5157B"/>
    <w:rsid w:val="55D870E1"/>
    <w:rsid w:val="55E636E4"/>
    <w:rsid w:val="55F88EC0"/>
    <w:rsid w:val="55FB01F9"/>
    <w:rsid w:val="560D21B8"/>
    <w:rsid w:val="561A42B8"/>
    <w:rsid w:val="563963C5"/>
    <w:rsid w:val="563D35B3"/>
    <w:rsid w:val="563E9BAD"/>
    <w:rsid w:val="5646EEDA"/>
    <w:rsid w:val="56486276"/>
    <w:rsid w:val="5649051D"/>
    <w:rsid w:val="5655CC15"/>
    <w:rsid w:val="56782F38"/>
    <w:rsid w:val="5678E1D8"/>
    <w:rsid w:val="5679527E"/>
    <w:rsid w:val="5681CBD2"/>
    <w:rsid w:val="568846BF"/>
    <w:rsid w:val="56965800"/>
    <w:rsid w:val="569E9F68"/>
    <w:rsid w:val="56A889B4"/>
    <w:rsid w:val="56AA183C"/>
    <w:rsid w:val="56AD1C2C"/>
    <w:rsid w:val="56AE9732"/>
    <w:rsid w:val="56B2ED9B"/>
    <w:rsid w:val="56C77941"/>
    <w:rsid w:val="56D05F88"/>
    <w:rsid w:val="56D7C0BA"/>
    <w:rsid w:val="56F29816"/>
    <w:rsid w:val="56F3BF92"/>
    <w:rsid w:val="56F70283"/>
    <w:rsid w:val="56FA43F3"/>
    <w:rsid w:val="57026601"/>
    <w:rsid w:val="5702ECAC"/>
    <w:rsid w:val="57074A9A"/>
    <w:rsid w:val="57076974"/>
    <w:rsid w:val="57226BB5"/>
    <w:rsid w:val="572A9A25"/>
    <w:rsid w:val="572EDAD4"/>
    <w:rsid w:val="57312F48"/>
    <w:rsid w:val="573A641D"/>
    <w:rsid w:val="573C4B88"/>
    <w:rsid w:val="574AEFAA"/>
    <w:rsid w:val="574C337F"/>
    <w:rsid w:val="57672D77"/>
    <w:rsid w:val="577B9AEA"/>
    <w:rsid w:val="5797B5F3"/>
    <w:rsid w:val="579BA212"/>
    <w:rsid w:val="579C6300"/>
    <w:rsid w:val="57AC3CBD"/>
    <w:rsid w:val="57AD2F41"/>
    <w:rsid w:val="57B14412"/>
    <w:rsid w:val="57C04180"/>
    <w:rsid w:val="57CAA99A"/>
    <w:rsid w:val="57D8C0F9"/>
    <w:rsid w:val="57DD39F6"/>
    <w:rsid w:val="57E78D5F"/>
    <w:rsid w:val="57EBC8BD"/>
    <w:rsid w:val="57F255AB"/>
    <w:rsid w:val="57F582D5"/>
    <w:rsid w:val="57FD4BE4"/>
    <w:rsid w:val="58001635"/>
    <w:rsid w:val="580262A7"/>
    <w:rsid w:val="58030CC8"/>
    <w:rsid w:val="5828225D"/>
    <w:rsid w:val="582E7846"/>
    <w:rsid w:val="58389E16"/>
    <w:rsid w:val="583C5691"/>
    <w:rsid w:val="583F6CD6"/>
    <w:rsid w:val="5843B587"/>
    <w:rsid w:val="5843E3B6"/>
    <w:rsid w:val="5852DEB9"/>
    <w:rsid w:val="585884AE"/>
    <w:rsid w:val="585BDA6F"/>
    <w:rsid w:val="5863C438"/>
    <w:rsid w:val="58690E10"/>
    <w:rsid w:val="587617C3"/>
    <w:rsid w:val="5882A327"/>
    <w:rsid w:val="588BA0A7"/>
    <w:rsid w:val="58A2090C"/>
    <w:rsid w:val="58B7076E"/>
    <w:rsid w:val="58B8DC1A"/>
    <w:rsid w:val="58BD4259"/>
    <w:rsid w:val="58CAA77C"/>
    <w:rsid w:val="58CC55D5"/>
    <w:rsid w:val="58D6930F"/>
    <w:rsid w:val="58D90525"/>
    <w:rsid w:val="58DE684C"/>
    <w:rsid w:val="58E562BA"/>
    <w:rsid w:val="58F5D515"/>
    <w:rsid w:val="5905D1A5"/>
    <w:rsid w:val="5912BAB3"/>
    <w:rsid w:val="5924C91A"/>
    <w:rsid w:val="593C29CA"/>
    <w:rsid w:val="593F7638"/>
    <w:rsid w:val="59401B67"/>
    <w:rsid w:val="59437DEA"/>
    <w:rsid w:val="59487764"/>
    <w:rsid w:val="594F9389"/>
    <w:rsid w:val="595D7802"/>
    <w:rsid w:val="5965AEFF"/>
    <w:rsid w:val="597953B9"/>
    <w:rsid w:val="597EDFC5"/>
    <w:rsid w:val="598E6B6A"/>
    <w:rsid w:val="599929DD"/>
    <w:rsid w:val="599BE696"/>
    <w:rsid w:val="59A23ED7"/>
    <w:rsid w:val="59B02380"/>
    <w:rsid w:val="59BC2F1B"/>
    <w:rsid w:val="59C31976"/>
    <w:rsid w:val="59CFA225"/>
    <w:rsid w:val="59D2611A"/>
    <w:rsid w:val="59DA4AB3"/>
    <w:rsid w:val="59E652AB"/>
    <w:rsid w:val="59E8E98F"/>
    <w:rsid w:val="59E9B54D"/>
    <w:rsid w:val="59EAEC94"/>
    <w:rsid w:val="59F0B0FE"/>
    <w:rsid w:val="59F3DC7A"/>
    <w:rsid w:val="59F80846"/>
    <w:rsid w:val="59F80CA9"/>
    <w:rsid w:val="5A091DE4"/>
    <w:rsid w:val="5A0C0CD5"/>
    <w:rsid w:val="5A0EDFB9"/>
    <w:rsid w:val="5A190F20"/>
    <w:rsid w:val="5A27BC40"/>
    <w:rsid w:val="5A2D6779"/>
    <w:rsid w:val="5A3063DD"/>
    <w:rsid w:val="5A375DAD"/>
    <w:rsid w:val="5A3D0A67"/>
    <w:rsid w:val="5A3EAE29"/>
    <w:rsid w:val="5A6B9780"/>
    <w:rsid w:val="5A6E2D13"/>
    <w:rsid w:val="5A6FDA38"/>
    <w:rsid w:val="5A8352DD"/>
    <w:rsid w:val="5A8A85C4"/>
    <w:rsid w:val="5AA5565B"/>
    <w:rsid w:val="5ACD73C8"/>
    <w:rsid w:val="5AD6102C"/>
    <w:rsid w:val="5AD67417"/>
    <w:rsid w:val="5AD6BD31"/>
    <w:rsid w:val="5AD846FD"/>
    <w:rsid w:val="5AE17F62"/>
    <w:rsid w:val="5AE78CEB"/>
    <w:rsid w:val="5AF8722A"/>
    <w:rsid w:val="5B0ED252"/>
    <w:rsid w:val="5B11D0F5"/>
    <w:rsid w:val="5B176ACF"/>
    <w:rsid w:val="5B1C2965"/>
    <w:rsid w:val="5B1EB175"/>
    <w:rsid w:val="5B1F81B9"/>
    <w:rsid w:val="5B225DCD"/>
    <w:rsid w:val="5B22CB2F"/>
    <w:rsid w:val="5B29DC51"/>
    <w:rsid w:val="5B31DE55"/>
    <w:rsid w:val="5B4635DC"/>
    <w:rsid w:val="5B469123"/>
    <w:rsid w:val="5B46F65A"/>
    <w:rsid w:val="5B4A569C"/>
    <w:rsid w:val="5B4F57B8"/>
    <w:rsid w:val="5B50FB15"/>
    <w:rsid w:val="5B60B3E8"/>
    <w:rsid w:val="5B682D2F"/>
    <w:rsid w:val="5B6D1CE5"/>
    <w:rsid w:val="5B6F0EBF"/>
    <w:rsid w:val="5B74CFB7"/>
    <w:rsid w:val="5B7FDB9F"/>
    <w:rsid w:val="5B814501"/>
    <w:rsid w:val="5B86EAB9"/>
    <w:rsid w:val="5B880BAD"/>
    <w:rsid w:val="5B8982FA"/>
    <w:rsid w:val="5B8EF845"/>
    <w:rsid w:val="5B8F7905"/>
    <w:rsid w:val="5BA0A782"/>
    <w:rsid w:val="5BA1606B"/>
    <w:rsid w:val="5BAD52BB"/>
    <w:rsid w:val="5BC077A9"/>
    <w:rsid w:val="5BC23462"/>
    <w:rsid w:val="5BCA67FE"/>
    <w:rsid w:val="5BCBC5F9"/>
    <w:rsid w:val="5BCF5391"/>
    <w:rsid w:val="5BDE6EB3"/>
    <w:rsid w:val="5BE1BD76"/>
    <w:rsid w:val="5BE839FD"/>
    <w:rsid w:val="5BE8F320"/>
    <w:rsid w:val="5BF98FED"/>
    <w:rsid w:val="5BFEE1A9"/>
    <w:rsid w:val="5BFF557A"/>
    <w:rsid w:val="5BFF72A8"/>
    <w:rsid w:val="5C0601F3"/>
    <w:rsid w:val="5C07E675"/>
    <w:rsid w:val="5C11774C"/>
    <w:rsid w:val="5C1361BB"/>
    <w:rsid w:val="5C2E0D5C"/>
    <w:rsid w:val="5C320DE5"/>
    <w:rsid w:val="5C34338C"/>
    <w:rsid w:val="5C40CA35"/>
    <w:rsid w:val="5C44F9FA"/>
    <w:rsid w:val="5C47D0A3"/>
    <w:rsid w:val="5C4C872B"/>
    <w:rsid w:val="5C512830"/>
    <w:rsid w:val="5C5BCC95"/>
    <w:rsid w:val="5C62E37D"/>
    <w:rsid w:val="5C7110C4"/>
    <w:rsid w:val="5C767C1B"/>
    <w:rsid w:val="5C7C55AD"/>
    <w:rsid w:val="5C84657D"/>
    <w:rsid w:val="5C8A1042"/>
    <w:rsid w:val="5C8AE820"/>
    <w:rsid w:val="5C9911A9"/>
    <w:rsid w:val="5C9AF321"/>
    <w:rsid w:val="5C9F8F78"/>
    <w:rsid w:val="5CA1AE06"/>
    <w:rsid w:val="5CAF0679"/>
    <w:rsid w:val="5CB37F17"/>
    <w:rsid w:val="5CC0D690"/>
    <w:rsid w:val="5CC84D79"/>
    <w:rsid w:val="5CCE423D"/>
    <w:rsid w:val="5CE949DD"/>
    <w:rsid w:val="5CEA4491"/>
    <w:rsid w:val="5CEE717C"/>
    <w:rsid w:val="5CF67879"/>
    <w:rsid w:val="5CF8377C"/>
    <w:rsid w:val="5CFC3A4F"/>
    <w:rsid w:val="5D065B77"/>
    <w:rsid w:val="5D1CD0FB"/>
    <w:rsid w:val="5D2E0BFF"/>
    <w:rsid w:val="5D2F4B92"/>
    <w:rsid w:val="5D3380B0"/>
    <w:rsid w:val="5D413879"/>
    <w:rsid w:val="5D43CAE0"/>
    <w:rsid w:val="5D4726C3"/>
    <w:rsid w:val="5D473070"/>
    <w:rsid w:val="5D4CB545"/>
    <w:rsid w:val="5D514B79"/>
    <w:rsid w:val="5D5F18E1"/>
    <w:rsid w:val="5D790890"/>
    <w:rsid w:val="5D7B200B"/>
    <w:rsid w:val="5D7BBA09"/>
    <w:rsid w:val="5D84EE66"/>
    <w:rsid w:val="5D87D0BF"/>
    <w:rsid w:val="5D9CC0CD"/>
    <w:rsid w:val="5DA44AD1"/>
    <w:rsid w:val="5DAC4F0E"/>
    <w:rsid w:val="5DB27F08"/>
    <w:rsid w:val="5DBC130E"/>
    <w:rsid w:val="5DC0D052"/>
    <w:rsid w:val="5DCFF59E"/>
    <w:rsid w:val="5DDFA9B4"/>
    <w:rsid w:val="5DE322E9"/>
    <w:rsid w:val="5DE5EE30"/>
    <w:rsid w:val="5DFF9110"/>
    <w:rsid w:val="5E1C3B48"/>
    <w:rsid w:val="5E1F80FF"/>
    <w:rsid w:val="5E34AFF8"/>
    <w:rsid w:val="5E4C19DB"/>
    <w:rsid w:val="5E6C7DB8"/>
    <w:rsid w:val="5E6D0858"/>
    <w:rsid w:val="5E71FBD7"/>
    <w:rsid w:val="5E734A09"/>
    <w:rsid w:val="5E81F91A"/>
    <w:rsid w:val="5EA3E34B"/>
    <w:rsid w:val="5EACCAC4"/>
    <w:rsid w:val="5EB39B99"/>
    <w:rsid w:val="5EC5C1D5"/>
    <w:rsid w:val="5ECB55E3"/>
    <w:rsid w:val="5ED13710"/>
    <w:rsid w:val="5ED2C9D2"/>
    <w:rsid w:val="5ED607FE"/>
    <w:rsid w:val="5EDEC378"/>
    <w:rsid w:val="5EDF8A8A"/>
    <w:rsid w:val="5EDFBD43"/>
    <w:rsid w:val="5EE1EE67"/>
    <w:rsid w:val="5EE59CB9"/>
    <w:rsid w:val="5EEEFB2C"/>
    <w:rsid w:val="5EF2C444"/>
    <w:rsid w:val="5EFE9AC8"/>
    <w:rsid w:val="5F0B9C1B"/>
    <w:rsid w:val="5F0C92D9"/>
    <w:rsid w:val="5F0CF633"/>
    <w:rsid w:val="5F0FED1B"/>
    <w:rsid w:val="5F145191"/>
    <w:rsid w:val="5F15FAD7"/>
    <w:rsid w:val="5F228571"/>
    <w:rsid w:val="5F26AC6E"/>
    <w:rsid w:val="5F2C02B1"/>
    <w:rsid w:val="5F311BCF"/>
    <w:rsid w:val="5F31F7CB"/>
    <w:rsid w:val="5F32242B"/>
    <w:rsid w:val="5F4F288D"/>
    <w:rsid w:val="5F52486F"/>
    <w:rsid w:val="5F5C1063"/>
    <w:rsid w:val="5F70265D"/>
    <w:rsid w:val="5F8B4E6C"/>
    <w:rsid w:val="5F8CA938"/>
    <w:rsid w:val="5F94E41C"/>
    <w:rsid w:val="5FA01221"/>
    <w:rsid w:val="5FA33FAB"/>
    <w:rsid w:val="5FAB81E0"/>
    <w:rsid w:val="5FABD288"/>
    <w:rsid w:val="5FB33787"/>
    <w:rsid w:val="5FC1AB4F"/>
    <w:rsid w:val="5FC8FB0B"/>
    <w:rsid w:val="5FD30B06"/>
    <w:rsid w:val="5FD652D6"/>
    <w:rsid w:val="5FE55373"/>
    <w:rsid w:val="5FE9C5D3"/>
    <w:rsid w:val="5FE9DF35"/>
    <w:rsid w:val="60054261"/>
    <w:rsid w:val="600D21AF"/>
    <w:rsid w:val="600DDEAA"/>
    <w:rsid w:val="601258A7"/>
    <w:rsid w:val="602341A4"/>
    <w:rsid w:val="602D45D1"/>
    <w:rsid w:val="602F4BE4"/>
    <w:rsid w:val="60327805"/>
    <w:rsid w:val="60491A09"/>
    <w:rsid w:val="604B91E7"/>
    <w:rsid w:val="605B7816"/>
    <w:rsid w:val="605E9E2D"/>
    <w:rsid w:val="6062324B"/>
    <w:rsid w:val="60696327"/>
    <w:rsid w:val="6075E1EC"/>
    <w:rsid w:val="607FF197"/>
    <w:rsid w:val="6081E15F"/>
    <w:rsid w:val="60905FC1"/>
    <w:rsid w:val="60AA91FB"/>
    <w:rsid w:val="60AC3180"/>
    <w:rsid w:val="60B94736"/>
    <w:rsid w:val="60D14446"/>
    <w:rsid w:val="60DB3A75"/>
    <w:rsid w:val="61049A6A"/>
    <w:rsid w:val="6105A915"/>
    <w:rsid w:val="610D0727"/>
    <w:rsid w:val="610D5009"/>
    <w:rsid w:val="61194B4F"/>
    <w:rsid w:val="611E4422"/>
    <w:rsid w:val="6122212F"/>
    <w:rsid w:val="6129FD01"/>
    <w:rsid w:val="613374FA"/>
    <w:rsid w:val="613A0F7A"/>
    <w:rsid w:val="6140760D"/>
    <w:rsid w:val="6144AD2D"/>
    <w:rsid w:val="6145D8B7"/>
    <w:rsid w:val="615698F0"/>
    <w:rsid w:val="615EF26B"/>
    <w:rsid w:val="6167D625"/>
    <w:rsid w:val="616B5294"/>
    <w:rsid w:val="61706CE4"/>
    <w:rsid w:val="6175437F"/>
    <w:rsid w:val="6176A291"/>
    <w:rsid w:val="6176EA6A"/>
    <w:rsid w:val="619FADB5"/>
    <w:rsid w:val="61A68E2B"/>
    <w:rsid w:val="61ACB214"/>
    <w:rsid w:val="61C9A43B"/>
    <w:rsid w:val="61DF4345"/>
    <w:rsid w:val="61E07774"/>
    <w:rsid w:val="61EEFECC"/>
    <w:rsid w:val="61F0421E"/>
    <w:rsid w:val="61F65053"/>
    <w:rsid w:val="61F779D3"/>
    <w:rsid w:val="62003465"/>
    <w:rsid w:val="6212332B"/>
    <w:rsid w:val="621532EF"/>
    <w:rsid w:val="6219CBF8"/>
    <w:rsid w:val="621C9D21"/>
    <w:rsid w:val="6223F08B"/>
    <w:rsid w:val="622C4F42"/>
    <w:rsid w:val="622ED396"/>
    <w:rsid w:val="623F618D"/>
    <w:rsid w:val="62512717"/>
    <w:rsid w:val="6251ED37"/>
    <w:rsid w:val="62768D6E"/>
    <w:rsid w:val="628C16DF"/>
    <w:rsid w:val="628CA96B"/>
    <w:rsid w:val="62905CC5"/>
    <w:rsid w:val="6297C0D2"/>
    <w:rsid w:val="6298D0CE"/>
    <w:rsid w:val="629CCBE8"/>
    <w:rsid w:val="62A2B755"/>
    <w:rsid w:val="62A4C583"/>
    <w:rsid w:val="62AACA23"/>
    <w:rsid w:val="62AC6A8F"/>
    <w:rsid w:val="62B234D8"/>
    <w:rsid w:val="62C0F2B0"/>
    <w:rsid w:val="62C1EB1A"/>
    <w:rsid w:val="62C4A4BE"/>
    <w:rsid w:val="62C90561"/>
    <w:rsid w:val="62D080FB"/>
    <w:rsid w:val="62D615AE"/>
    <w:rsid w:val="62E8CD4F"/>
    <w:rsid w:val="62F67CDB"/>
    <w:rsid w:val="62F759A7"/>
    <w:rsid w:val="62FA080F"/>
    <w:rsid w:val="6300D06E"/>
    <w:rsid w:val="6301BB98"/>
    <w:rsid w:val="631831CB"/>
    <w:rsid w:val="631C0AFC"/>
    <w:rsid w:val="63211256"/>
    <w:rsid w:val="6336C226"/>
    <w:rsid w:val="634226CC"/>
    <w:rsid w:val="6343487E"/>
    <w:rsid w:val="634726FD"/>
    <w:rsid w:val="634882F1"/>
    <w:rsid w:val="6349FAB5"/>
    <w:rsid w:val="634B5D6D"/>
    <w:rsid w:val="6351213C"/>
    <w:rsid w:val="6354E7E6"/>
    <w:rsid w:val="635705BB"/>
    <w:rsid w:val="635F4467"/>
    <w:rsid w:val="63683D86"/>
    <w:rsid w:val="636D1D6D"/>
    <w:rsid w:val="637F3C0B"/>
    <w:rsid w:val="638B917A"/>
    <w:rsid w:val="639A9B9F"/>
    <w:rsid w:val="639D2423"/>
    <w:rsid w:val="639D4DC8"/>
    <w:rsid w:val="639FC2B6"/>
    <w:rsid w:val="63A57143"/>
    <w:rsid w:val="63B396EB"/>
    <w:rsid w:val="63B3D0F2"/>
    <w:rsid w:val="63BF4B70"/>
    <w:rsid w:val="63C1E187"/>
    <w:rsid w:val="63C91BB1"/>
    <w:rsid w:val="63CBFED6"/>
    <w:rsid w:val="63CDE9C7"/>
    <w:rsid w:val="63D15011"/>
    <w:rsid w:val="63D8BF8C"/>
    <w:rsid w:val="63E198BD"/>
    <w:rsid w:val="63E71A50"/>
    <w:rsid w:val="63E9C975"/>
    <w:rsid w:val="63F3B05A"/>
    <w:rsid w:val="6406D486"/>
    <w:rsid w:val="64111F1E"/>
    <w:rsid w:val="6421754F"/>
    <w:rsid w:val="6423227F"/>
    <w:rsid w:val="642614A3"/>
    <w:rsid w:val="64324878"/>
    <w:rsid w:val="643AA759"/>
    <w:rsid w:val="6440C590"/>
    <w:rsid w:val="644D6610"/>
    <w:rsid w:val="645557BE"/>
    <w:rsid w:val="6459D50F"/>
    <w:rsid w:val="646D9E20"/>
    <w:rsid w:val="6476841D"/>
    <w:rsid w:val="647EEC2D"/>
    <w:rsid w:val="647F58AC"/>
    <w:rsid w:val="648E0E8E"/>
    <w:rsid w:val="648EA3D1"/>
    <w:rsid w:val="64906C89"/>
    <w:rsid w:val="64941BDD"/>
    <w:rsid w:val="649530B8"/>
    <w:rsid w:val="649F29CF"/>
    <w:rsid w:val="649FD13D"/>
    <w:rsid w:val="64A7A568"/>
    <w:rsid w:val="64A9A028"/>
    <w:rsid w:val="64B59FD0"/>
    <w:rsid w:val="64BDB10B"/>
    <w:rsid w:val="64C905F4"/>
    <w:rsid w:val="64CC75B1"/>
    <w:rsid w:val="64D04B5C"/>
    <w:rsid w:val="64E2100F"/>
    <w:rsid w:val="64EF983D"/>
    <w:rsid w:val="65064BCF"/>
    <w:rsid w:val="650B2933"/>
    <w:rsid w:val="6511DE6C"/>
    <w:rsid w:val="6522C672"/>
    <w:rsid w:val="6535A3A1"/>
    <w:rsid w:val="653CED2D"/>
    <w:rsid w:val="654359C3"/>
    <w:rsid w:val="6545BDED"/>
    <w:rsid w:val="65467F28"/>
    <w:rsid w:val="654DD6C7"/>
    <w:rsid w:val="6554D8EE"/>
    <w:rsid w:val="656F57D0"/>
    <w:rsid w:val="6578E0D5"/>
    <w:rsid w:val="657F276F"/>
    <w:rsid w:val="658415E1"/>
    <w:rsid w:val="6589F2AB"/>
    <w:rsid w:val="658B6A6A"/>
    <w:rsid w:val="658CFB9F"/>
    <w:rsid w:val="65917643"/>
    <w:rsid w:val="6592F87B"/>
    <w:rsid w:val="659B11E5"/>
    <w:rsid w:val="65AAE225"/>
    <w:rsid w:val="65AC5953"/>
    <w:rsid w:val="65B19B89"/>
    <w:rsid w:val="65B21525"/>
    <w:rsid w:val="65C64760"/>
    <w:rsid w:val="65C64A28"/>
    <w:rsid w:val="65C9406F"/>
    <w:rsid w:val="65CD2991"/>
    <w:rsid w:val="65D8BE66"/>
    <w:rsid w:val="65DBE5D6"/>
    <w:rsid w:val="65DFD11C"/>
    <w:rsid w:val="65E09CA2"/>
    <w:rsid w:val="65F27AD9"/>
    <w:rsid w:val="65F8D3C6"/>
    <w:rsid w:val="65FB90BB"/>
    <w:rsid w:val="66023847"/>
    <w:rsid w:val="660439F7"/>
    <w:rsid w:val="66054D76"/>
    <w:rsid w:val="6605537E"/>
    <w:rsid w:val="660696B0"/>
    <w:rsid w:val="6618FEC5"/>
    <w:rsid w:val="6626BE07"/>
    <w:rsid w:val="66353CAD"/>
    <w:rsid w:val="663B6A23"/>
    <w:rsid w:val="663EB04B"/>
    <w:rsid w:val="664B59B5"/>
    <w:rsid w:val="665B403F"/>
    <w:rsid w:val="66634424"/>
    <w:rsid w:val="6663DA79"/>
    <w:rsid w:val="66679982"/>
    <w:rsid w:val="6672BD01"/>
    <w:rsid w:val="667372B1"/>
    <w:rsid w:val="667FFF7B"/>
    <w:rsid w:val="6686E1E6"/>
    <w:rsid w:val="6687E4CB"/>
    <w:rsid w:val="66886E18"/>
    <w:rsid w:val="66887FD0"/>
    <w:rsid w:val="6691C1B4"/>
    <w:rsid w:val="669ED6BB"/>
    <w:rsid w:val="66A454B5"/>
    <w:rsid w:val="66A793AD"/>
    <w:rsid w:val="66A9EEBA"/>
    <w:rsid w:val="66BE47C8"/>
    <w:rsid w:val="66BEF00D"/>
    <w:rsid w:val="66C8074A"/>
    <w:rsid w:val="66D1CC88"/>
    <w:rsid w:val="66D1FC2A"/>
    <w:rsid w:val="66DF2184"/>
    <w:rsid w:val="66E38467"/>
    <w:rsid w:val="66F8D8E4"/>
    <w:rsid w:val="6700D1CC"/>
    <w:rsid w:val="670214D5"/>
    <w:rsid w:val="67062DA8"/>
    <w:rsid w:val="670E9785"/>
    <w:rsid w:val="6711FD31"/>
    <w:rsid w:val="67132ADA"/>
    <w:rsid w:val="6716EB92"/>
    <w:rsid w:val="671D7BEE"/>
    <w:rsid w:val="6720EA30"/>
    <w:rsid w:val="67240F55"/>
    <w:rsid w:val="6734141B"/>
    <w:rsid w:val="6734EBD1"/>
    <w:rsid w:val="67368CAD"/>
    <w:rsid w:val="673B82A1"/>
    <w:rsid w:val="673EF97F"/>
    <w:rsid w:val="674DE586"/>
    <w:rsid w:val="6756E906"/>
    <w:rsid w:val="676191F1"/>
    <w:rsid w:val="6767DCD1"/>
    <w:rsid w:val="676E0E62"/>
    <w:rsid w:val="67718B72"/>
    <w:rsid w:val="67758055"/>
    <w:rsid w:val="677E91EB"/>
    <w:rsid w:val="678027B9"/>
    <w:rsid w:val="6782CA51"/>
    <w:rsid w:val="679082BA"/>
    <w:rsid w:val="6799ADB0"/>
    <w:rsid w:val="67A68EAB"/>
    <w:rsid w:val="67A9072C"/>
    <w:rsid w:val="67BFA34C"/>
    <w:rsid w:val="67CBC461"/>
    <w:rsid w:val="67D0DEE1"/>
    <w:rsid w:val="67D76FF8"/>
    <w:rsid w:val="67E9CD31"/>
    <w:rsid w:val="67EAC945"/>
    <w:rsid w:val="67F291E5"/>
    <w:rsid w:val="681E1858"/>
    <w:rsid w:val="682CB1FC"/>
    <w:rsid w:val="6833D285"/>
    <w:rsid w:val="683F6BE4"/>
    <w:rsid w:val="68456293"/>
    <w:rsid w:val="684DB028"/>
    <w:rsid w:val="684E8E65"/>
    <w:rsid w:val="685FC4BB"/>
    <w:rsid w:val="68604154"/>
    <w:rsid w:val="68647CF0"/>
    <w:rsid w:val="68725EC3"/>
    <w:rsid w:val="688BE3CC"/>
    <w:rsid w:val="68907D64"/>
    <w:rsid w:val="6892E5A6"/>
    <w:rsid w:val="68947DD9"/>
    <w:rsid w:val="689A8CBA"/>
    <w:rsid w:val="68A89049"/>
    <w:rsid w:val="68AB59EE"/>
    <w:rsid w:val="68ACF925"/>
    <w:rsid w:val="68B61649"/>
    <w:rsid w:val="68C2D895"/>
    <w:rsid w:val="68CFB9D8"/>
    <w:rsid w:val="68D1410C"/>
    <w:rsid w:val="68D1A3FA"/>
    <w:rsid w:val="68ED246F"/>
    <w:rsid w:val="68F57DF3"/>
    <w:rsid w:val="68F7F380"/>
    <w:rsid w:val="690284D0"/>
    <w:rsid w:val="6908DF7E"/>
    <w:rsid w:val="69094DB9"/>
    <w:rsid w:val="690E2657"/>
    <w:rsid w:val="69209240"/>
    <w:rsid w:val="6924B12E"/>
    <w:rsid w:val="693393A2"/>
    <w:rsid w:val="693496EC"/>
    <w:rsid w:val="693F9014"/>
    <w:rsid w:val="69406948"/>
    <w:rsid w:val="6956A3FD"/>
    <w:rsid w:val="6969C71D"/>
    <w:rsid w:val="69781912"/>
    <w:rsid w:val="69859790"/>
    <w:rsid w:val="698F0E63"/>
    <w:rsid w:val="6994029D"/>
    <w:rsid w:val="699D9EC9"/>
    <w:rsid w:val="69A15694"/>
    <w:rsid w:val="69A2BEBC"/>
    <w:rsid w:val="69A81386"/>
    <w:rsid w:val="69A91919"/>
    <w:rsid w:val="69AC0C89"/>
    <w:rsid w:val="69AC3E04"/>
    <w:rsid w:val="69B7F6F2"/>
    <w:rsid w:val="69BE0662"/>
    <w:rsid w:val="69CCF850"/>
    <w:rsid w:val="69D7E13B"/>
    <w:rsid w:val="69D97DE5"/>
    <w:rsid w:val="69EFF21B"/>
    <w:rsid w:val="6A013690"/>
    <w:rsid w:val="6A0A3D99"/>
    <w:rsid w:val="6A0A5BC7"/>
    <w:rsid w:val="6A11F0C4"/>
    <w:rsid w:val="6A13EF24"/>
    <w:rsid w:val="6A1AD1A8"/>
    <w:rsid w:val="6A317924"/>
    <w:rsid w:val="6A37B1E4"/>
    <w:rsid w:val="6A3C7CF4"/>
    <w:rsid w:val="6A403F68"/>
    <w:rsid w:val="6A41D27D"/>
    <w:rsid w:val="6A4678C8"/>
    <w:rsid w:val="6A4FBD90"/>
    <w:rsid w:val="6A619E0E"/>
    <w:rsid w:val="6A6B2762"/>
    <w:rsid w:val="6A6DBF52"/>
    <w:rsid w:val="6A6E6B12"/>
    <w:rsid w:val="6A7519BF"/>
    <w:rsid w:val="6A7EA641"/>
    <w:rsid w:val="6A7EF507"/>
    <w:rsid w:val="6A882F08"/>
    <w:rsid w:val="6A8ABCE8"/>
    <w:rsid w:val="6A930CF1"/>
    <w:rsid w:val="6AA07228"/>
    <w:rsid w:val="6AA0DB2A"/>
    <w:rsid w:val="6AA140FA"/>
    <w:rsid w:val="6AA23769"/>
    <w:rsid w:val="6AA82D57"/>
    <w:rsid w:val="6AADE37D"/>
    <w:rsid w:val="6AB5182B"/>
    <w:rsid w:val="6ABEB840"/>
    <w:rsid w:val="6AD5A4EB"/>
    <w:rsid w:val="6AE1F5F0"/>
    <w:rsid w:val="6AEFF51A"/>
    <w:rsid w:val="6AFDDB83"/>
    <w:rsid w:val="6AFE0DA8"/>
    <w:rsid w:val="6B03A0A5"/>
    <w:rsid w:val="6B0B3CBF"/>
    <w:rsid w:val="6B0D6D73"/>
    <w:rsid w:val="6B100E42"/>
    <w:rsid w:val="6B2209B8"/>
    <w:rsid w:val="6B26C750"/>
    <w:rsid w:val="6B2996E1"/>
    <w:rsid w:val="6B2EA834"/>
    <w:rsid w:val="6B2FA740"/>
    <w:rsid w:val="6B2FEBF2"/>
    <w:rsid w:val="6B3118AA"/>
    <w:rsid w:val="6B3B99E1"/>
    <w:rsid w:val="6B4724C7"/>
    <w:rsid w:val="6B475AA1"/>
    <w:rsid w:val="6B47AEAB"/>
    <w:rsid w:val="6B4CF94E"/>
    <w:rsid w:val="6B4D576B"/>
    <w:rsid w:val="6B4DCB5E"/>
    <w:rsid w:val="6B6463B6"/>
    <w:rsid w:val="6B668AB5"/>
    <w:rsid w:val="6B67CBF4"/>
    <w:rsid w:val="6B6A6607"/>
    <w:rsid w:val="6B81D5EC"/>
    <w:rsid w:val="6B8424EE"/>
    <w:rsid w:val="6B96DA6F"/>
    <w:rsid w:val="6B9D9C7A"/>
    <w:rsid w:val="6BA31A19"/>
    <w:rsid w:val="6BAC7E72"/>
    <w:rsid w:val="6BAED44C"/>
    <w:rsid w:val="6BAF2659"/>
    <w:rsid w:val="6BB90DD1"/>
    <w:rsid w:val="6BB9AAF3"/>
    <w:rsid w:val="6BC708AE"/>
    <w:rsid w:val="6BCE38D4"/>
    <w:rsid w:val="6BD37CD1"/>
    <w:rsid w:val="6BD96D5F"/>
    <w:rsid w:val="6BDC9AAC"/>
    <w:rsid w:val="6BE0D682"/>
    <w:rsid w:val="6BE17BC1"/>
    <w:rsid w:val="6BE6B5C6"/>
    <w:rsid w:val="6BF5838C"/>
    <w:rsid w:val="6BFA165D"/>
    <w:rsid w:val="6C0157B6"/>
    <w:rsid w:val="6C03C8F6"/>
    <w:rsid w:val="6C051FEA"/>
    <w:rsid w:val="6C12CEEC"/>
    <w:rsid w:val="6C1836C3"/>
    <w:rsid w:val="6C189595"/>
    <w:rsid w:val="6C2010B6"/>
    <w:rsid w:val="6C213447"/>
    <w:rsid w:val="6C22720A"/>
    <w:rsid w:val="6C239A3E"/>
    <w:rsid w:val="6C24FC8F"/>
    <w:rsid w:val="6C29CB8D"/>
    <w:rsid w:val="6C2CFD4B"/>
    <w:rsid w:val="6C30967E"/>
    <w:rsid w:val="6C403458"/>
    <w:rsid w:val="6C49C743"/>
    <w:rsid w:val="6C553434"/>
    <w:rsid w:val="6C5C19EE"/>
    <w:rsid w:val="6C650E32"/>
    <w:rsid w:val="6C6E4BEB"/>
    <w:rsid w:val="6C7005C2"/>
    <w:rsid w:val="6C72BABD"/>
    <w:rsid w:val="6C757F32"/>
    <w:rsid w:val="6C87DABE"/>
    <w:rsid w:val="6C9FF3BF"/>
    <w:rsid w:val="6CA58570"/>
    <w:rsid w:val="6CAA1B43"/>
    <w:rsid w:val="6CADEFE8"/>
    <w:rsid w:val="6CB5F8A1"/>
    <w:rsid w:val="6CC52BD4"/>
    <w:rsid w:val="6CC6EE27"/>
    <w:rsid w:val="6CC7234D"/>
    <w:rsid w:val="6CC818EB"/>
    <w:rsid w:val="6CC8D6F9"/>
    <w:rsid w:val="6CCB2583"/>
    <w:rsid w:val="6CCB758D"/>
    <w:rsid w:val="6CDB27BF"/>
    <w:rsid w:val="6CE862C9"/>
    <w:rsid w:val="6CE8CE12"/>
    <w:rsid w:val="6CF78DCB"/>
    <w:rsid w:val="6CF9D7B0"/>
    <w:rsid w:val="6CFD7C9A"/>
    <w:rsid w:val="6D037C66"/>
    <w:rsid w:val="6D082DF6"/>
    <w:rsid w:val="6D09E44F"/>
    <w:rsid w:val="6D0D62A8"/>
    <w:rsid w:val="6D1FC136"/>
    <w:rsid w:val="6D2225E8"/>
    <w:rsid w:val="6D2E4D84"/>
    <w:rsid w:val="6D3B7DBD"/>
    <w:rsid w:val="6D407275"/>
    <w:rsid w:val="6D45935D"/>
    <w:rsid w:val="6D47E02D"/>
    <w:rsid w:val="6D4A146C"/>
    <w:rsid w:val="6D5C73EB"/>
    <w:rsid w:val="6D60AA45"/>
    <w:rsid w:val="6D648872"/>
    <w:rsid w:val="6D6A1468"/>
    <w:rsid w:val="6D7706CE"/>
    <w:rsid w:val="6D7FA56D"/>
    <w:rsid w:val="6D864841"/>
    <w:rsid w:val="6D88D9F5"/>
    <w:rsid w:val="6D916BED"/>
    <w:rsid w:val="6DA8141F"/>
    <w:rsid w:val="6DAA4381"/>
    <w:rsid w:val="6DAB35AB"/>
    <w:rsid w:val="6DAF3DB4"/>
    <w:rsid w:val="6DC2F714"/>
    <w:rsid w:val="6DC33CAB"/>
    <w:rsid w:val="6DE7D098"/>
    <w:rsid w:val="6DE92AB2"/>
    <w:rsid w:val="6DEDA104"/>
    <w:rsid w:val="6DF4B76F"/>
    <w:rsid w:val="6DFF7C6E"/>
    <w:rsid w:val="6E0703EB"/>
    <w:rsid w:val="6E0A6B30"/>
    <w:rsid w:val="6E0DA3A5"/>
    <w:rsid w:val="6E0E7BCD"/>
    <w:rsid w:val="6E180C7B"/>
    <w:rsid w:val="6E1813D5"/>
    <w:rsid w:val="6E1D0F5D"/>
    <w:rsid w:val="6E315142"/>
    <w:rsid w:val="6E429827"/>
    <w:rsid w:val="6E4722B6"/>
    <w:rsid w:val="6E4BFCA0"/>
    <w:rsid w:val="6E4EC210"/>
    <w:rsid w:val="6E5A178B"/>
    <w:rsid w:val="6E6288D4"/>
    <w:rsid w:val="6E67789B"/>
    <w:rsid w:val="6E6E8F5E"/>
    <w:rsid w:val="6E707A3C"/>
    <w:rsid w:val="6E775767"/>
    <w:rsid w:val="6E865AC8"/>
    <w:rsid w:val="6E8789E0"/>
    <w:rsid w:val="6EA59DAB"/>
    <w:rsid w:val="6EA9B14B"/>
    <w:rsid w:val="6EB44592"/>
    <w:rsid w:val="6EB453DC"/>
    <w:rsid w:val="6EB68F26"/>
    <w:rsid w:val="6ED58291"/>
    <w:rsid w:val="6EDB3192"/>
    <w:rsid w:val="6EDEA40D"/>
    <w:rsid w:val="6EE0649D"/>
    <w:rsid w:val="6EE07F6F"/>
    <w:rsid w:val="6EEAC4A7"/>
    <w:rsid w:val="6EEBB5B4"/>
    <w:rsid w:val="6EF50C95"/>
    <w:rsid w:val="6EF949C8"/>
    <w:rsid w:val="6EFD09AF"/>
    <w:rsid w:val="6F01F309"/>
    <w:rsid w:val="6F06D4AA"/>
    <w:rsid w:val="6F0891A8"/>
    <w:rsid w:val="6F13F437"/>
    <w:rsid w:val="6F33A845"/>
    <w:rsid w:val="6F372EEB"/>
    <w:rsid w:val="6F377B65"/>
    <w:rsid w:val="6F3FBE98"/>
    <w:rsid w:val="6F43B879"/>
    <w:rsid w:val="6F43CF94"/>
    <w:rsid w:val="6F4685C8"/>
    <w:rsid w:val="6F549068"/>
    <w:rsid w:val="6F5D1FE3"/>
    <w:rsid w:val="6F622571"/>
    <w:rsid w:val="6F6D3C4D"/>
    <w:rsid w:val="6F6F6636"/>
    <w:rsid w:val="6F7A476F"/>
    <w:rsid w:val="6F7C7AB6"/>
    <w:rsid w:val="6F7F77B6"/>
    <w:rsid w:val="6F80CC2B"/>
    <w:rsid w:val="6F814462"/>
    <w:rsid w:val="6F855958"/>
    <w:rsid w:val="6FB7C202"/>
    <w:rsid w:val="6FB91C22"/>
    <w:rsid w:val="6FBAA6A8"/>
    <w:rsid w:val="6FC750E0"/>
    <w:rsid w:val="6FC8AB81"/>
    <w:rsid w:val="6FEC7047"/>
    <w:rsid w:val="6FFE189D"/>
    <w:rsid w:val="6FFE73D1"/>
    <w:rsid w:val="700948BE"/>
    <w:rsid w:val="700C0C7E"/>
    <w:rsid w:val="70165854"/>
    <w:rsid w:val="701BAB1C"/>
    <w:rsid w:val="701E2308"/>
    <w:rsid w:val="701FFC5F"/>
    <w:rsid w:val="702615B1"/>
    <w:rsid w:val="702D3DC1"/>
    <w:rsid w:val="702DBCC9"/>
    <w:rsid w:val="7030C701"/>
    <w:rsid w:val="7036037B"/>
    <w:rsid w:val="703A57FC"/>
    <w:rsid w:val="7042378F"/>
    <w:rsid w:val="70622842"/>
    <w:rsid w:val="706690E5"/>
    <w:rsid w:val="70687BF7"/>
    <w:rsid w:val="706EA765"/>
    <w:rsid w:val="70727A50"/>
    <w:rsid w:val="707451C6"/>
    <w:rsid w:val="707E3BB7"/>
    <w:rsid w:val="70890A13"/>
    <w:rsid w:val="708A834C"/>
    <w:rsid w:val="709DA3EE"/>
    <w:rsid w:val="70A70DCA"/>
    <w:rsid w:val="70AA5935"/>
    <w:rsid w:val="70AD436C"/>
    <w:rsid w:val="70B81E7B"/>
    <w:rsid w:val="70B87D89"/>
    <w:rsid w:val="70BE43E3"/>
    <w:rsid w:val="70C8E26E"/>
    <w:rsid w:val="70C9EF7B"/>
    <w:rsid w:val="70D4610E"/>
    <w:rsid w:val="70E6E079"/>
    <w:rsid w:val="70F569C3"/>
    <w:rsid w:val="70F9AD5B"/>
    <w:rsid w:val="70FE9399"/>
    <w:rsid w:val="710DC116"/>
    <w:rsid w:val="710F723E"/>
    <w:rsid w:val="71100A15"/>
    <w:rsid w:val="71158314"/>
    <w:rsid w:val="7115C80B"/>
    <w:rsid w:val="7117E6A6"/>
    <w:rsid w:val="7122B826"/>
    <w:rsid w:val="7128FFCC"/>
    <w:rsid w:val="712CA3CF"/>
    <w:rsid w:val="712E4A7A"/>
    <w:rsid w:val="71314199"/>
    <w:rsid w:val="7131750C"/>
    <w:rsid w:val="71358D75"/>
    <w:rsid w:val="713D8E79"/>
    <w:rsid w:val="71401C16"/>
    <w:rsid w:val="71498617"/>
    <w:rsid w:val="714D0110"/>
    <w:rsid w:val="714E6026"/>
    <w:rsid w:val="714FD878"/>
    <w:rsid w:val="71548EED"/>
    <w:rsid w:val="715D8E4F"/>
    <w:rsid w:val="716E55EF"/>
    <w:rsid w:val="717BFF53"/>
    <w:rsid w:val="7188E46E"/>
    <w:rsid w:val="71896429"/>
    <w:rsid w:val="719A57AC"/>
    <w:rsid w:val="719C7F57"/>
    <w:rsid w:val="719E96AD"/>
    <w:rsid w:val="71A5B9D7"/>
    <w:rsid w:val="71ADADAF"/>
    <w:rsid w:val="71B040BC"/>
    <w:rsid w:val="71B0E60C"/>
    <w:rsid w:val="71B296F2"/>
    <w:rsid w:val="71B60BA7"/>
    <w:rsid w:val="71B836D9"/>
    <w:rsid w:val="71BCD9DD"/>
    <w:rsid w:val="71C3FE7F"/>
    <w:rsid w:val="71C73E9D"/>
    <w:rsid w:val="71D35DDF"/>
    <w:rsid w:val="71E5F0EC"/>
    <w:rsid w:val="71F0DA75"/>
    <w:rsid w:val="720B7E56"/>
    <w:rsid w:val="720E4438"/>
    <w:rsid w:val="72105B28"/>
    <w:rsid w:val="72139A9B"/>
    <w:rsid w:val="7218E07F"/>
    <w:rsid w:val="72270850"/>
    <w:rsid w:val="722CC081"/>
    <w:rsid w:val="72347993"/>
    <w:rsid w:val="7239D710"/>
    <w:rsid w:val="723B5B2C"/>
    <w:rsid w:val="7244712E"/>
    <w:rsid w:val="724BBBCD"/>
    <w:rsid w:val="724BD365"/>
    <w:rsid w:val="72558315"/>
    <w:rsid w:val="725913E0"/>
    <w:rsid w:val="725A3F83"/>
    <w:rsid w:val="726135CD"/>
    <w:rsid w:val="7261DF4C"/>
    <w:rsid w:val="726BA610"/>
    <w:rsid w:val="7282EEA5"/>
    <w:rsid w:val="728BFE9D"/>
    <w:rsid w:val="729630F9"/>
    <w:rsid w:val="72B84C23"/>
    <w:rsid w:val="72C0AA1C"/>
    <w:rsid w:val="72C9FF0F"/>
    <w:rsid w:val="72D7AABE"/>
    <w:rsid w:val="72E647AB"/>
    <w:rsid w:val="72FD3D38"/>
    <w:rsid w:val="7300232D"/>
    <w:rsid w:val="7305CCFF"/>
    <w:rsid w:val="73069532"/>
    <w:rsid w:val="730CA372"/>
    <w:rsid w:val="730FFCB4"/>
    <w:rsid w:val="73122EC6"/>
    <w:rsid w:val="73154B6D"/>
    <w:rsid w:val="732C1418"/>
    <w:rsid w:val="732CA765"/>
    <w:rsid w:val="7342D8FC"/>
    <w:rsid w:val="734F81B4"/>
    <w:rsid w:val="7352BBE8"/>
    <w:rsid w:val="735834FC"/>
    <w:rsid w:val="736102C2"/>
    <w:rsid w:val="7366DF03"/>
    <w:rsid w:val="7367A89A"/>
    <w:rsid w:val="736B219D"/>
    <w:rsid w:val="7370995D"/>
    <w:rsid w:val="7371E53E"/>
    <w:rsid w:val="7377A675"/>
    <w:rsid w:val="7377AD4F"/>
    <w:rsid w:val="737D45B9"/>
    <w:rsid w:val="73939283"/>
    <w:rsid w:val="73988A6D"/>
    <w:rsid w:val="7398DAC8"/>
    <w:rsid w:val="739D4215"/>
    <w:rsid w:val="73A2B9B1"/>
    <w:rsid w:val="73AC087D"/>
    <w:rsid w:val="73B25888"/>
    <w:rsid w:val="73CBACCB"/>
    <w:rsid w:val="73CBBF18"/>
    <w:rsid w:val="73CDFAA7"/>
    <w:rsid w:val="73D20B29"/>
    <w:rsid w:val="73E10F71"/>
    <w:rsid w:val="73E26857"/>
    <w:rsid w:val="73EDEF32"/>
    <w:rsid w:val="73F15182"/>
    <w:rsid w:val="73F7C53A"/>
    <w:rsid w:val="740A526F"/>
    <w:rsid w:val="742ECFDB"/>
    <w:rsid w:val="743F1082"/>
    <w:rsid w:val="743F24D5"/>
    <w:rsid w:val="74434602"/>
    <w:rsid w:val="744E2430"/>
    <w:rsid w:val="7456AFB9"/>
    <w:rsid w:val="7459B57A"/>
    <w:rsid w:val="745B5413"/>
    <w:rsid w:val="7464C188"/>
    <w:rsid w:val="746DD5AA"/>
    <w:rsid w:val="74731BD8"/>
    <w:rsid w:val="7477D082"/>
    <w:rsid w:val="747F9D69"/>
    <w:rsid w:val="7489C4AA"/>
    <w:rsid w:val="748E2522"/>
    <w:rsid w:val="749323AB"/>
    <w:rsid w:val="749AAFE9"/>
    <w:rsid w:val="74BB3FEA"/>
    <w:rsid w:val="74C14F17"/>
    <w:rsid w:val="74D401E8"/>
    <w:rsid w:val="74DA8A79"/>
    <w:rsid w:val="74DC5729"/>
    <w:rsid w:val="74E89FC9"/>
    <w:rsid w:val="74EA4D76"/>
    <w:rsid w:val="74EC87E4"/>
    <w:rsid w:val="74F1E40B"/>
    <w:rsid w:val="74F9DC03"/>
    <w:rsid w:val="74FC6E4F"/>
    <w:rsid w:val="7507C898"/>
    <w:rsid w:val="750C0B9F"/>
    <w:rsid w:val="75238CF0"/>
    <w:rsid w:val="752592D5"/>
    <w:rsid w:val="752633D6"/>
    <w:rsid w:val="754B0046"/>
    <w:rsid w:val="754B3B5D"/>
    <w:rsid w:val="7550654D"/>
    <w:rsid w:val="7556C206"/>
    <w:rsid w:val="75580A74"/>
    <w:rsid w:val="757C4B01"/>
    <w:rsid w:val="75923026"/>
    <w:rsid w:val="75A629EA"/>
    <w:rsid w:val="75B57A43"/>
    <w:rsid w:val="75B84BE4"/>
    <w:rsid w:val="75BEE731"/>
    <w:rsid w:val="75C043E6"/>
    <w:rsid w:val="75C1A1C6"/>
    <w:rsid w:val="75C4E56B"/>
    <w:rsid w:val="75C92DDF"/>
    <w:rsid w:val="75DC4714"/>
    <w:rsid w:val="75DED822"/>
    <w:rsid w:val="75E3222A"/>
    <w:rsid w:val="7601D02D"/>
    <w:rsid w:val="7601F8DC"/>
    <w:rsid w:val="760A3CCB"/>
    <w:rsid w:val="7617F37C"/>
    <w:rsid w:val="761892A7"/>
    <w:rsid w:val="761ADD6C"/>
    <w:rsid w:val="761BD6A7"/>
    <w:rsid w:val="761D7AE4"/>
    <w:rsid w:val="761F7BC5"/>
    <w:rsid w:val="76266689"/>
    <w:rsid w:val="76327C7B"/>
    <w:rsid w:val="763B3B82"/>
    <w:rsid w:val="763CF9B4"/>
    <w:rsid w:val="763F8448"/>
    <w:rsid w:val="76401286"/>
    <w:rsid w:val="7651D485"/>
    <w:rsid w:val="765C38FF"/>
    <w:rsid w:val="766710AB"/>
    <w:rsid w:val="766A02AB"/>
    <w:rsid w:val="7676011C"/>
    <w:rsid w:val="767BD1B1"/>
    <w:rsid w:val="767BFAAA"/>
    <w:rsid w:val="767C0AB4"/>
    <w:rsid w:val="767EB38F"/>
    <w:rsid w:val="76807931"/>
    <w:rsid w:val="7685AAD2"/>
    <w:rsid w:val="76970E79"/>
    <w:rsid w:val="7699E1BB"/>
    <w:rsid w:val="76A53CD7"/>
    <w:rsid w:val="76AA31B4"/>
    <w:rsid w:val="76B2770E"/>
    <w:rsid w:val="76B63D1D"/>
    <w:rsid w:val="76C04A0B"/>
    <w:rsid w:val="76C32F7C"/>
    <w:rsid w:val="76CC2121"/>
    <w:rsid w:val="76DF7149"/>
    <w:rsid w:val="76E0E351"/>
    <w:rsid w:val="76E72F51"/>
    <w:rsid w:val="76EC4433"/>
    <w:rsid w:val="76F8807E"/>
    <w:rsid w:val="77032915"/>
    <w:rsid w:val="7727C089"/>
    <w:rsid w:val="772EC8A3"/>
    <w:rsid w:val="7732DFB9"/>
    <w:rsid w:val="7734DDF5"/>
    <w:rsid w:val="773D7276"/>
    <w:rsid w:val="7742297A"/>
    <w:rsid w:val="7742C04A"/>
    <w:rsid w:val="77464DF5"/>
    <w:rsid w:val="77501220"/>
    <w:rsid w:val="7763D558"/>
    <w:rsid w:val="7768DC42"/>
    <w:rsid w:val="776B7DAA"/>
    <w:rsid w:val="776EDA6C"/>
    <w:rsid w:val="77732B6F"/>
    <w:rsid w:val="7778A86D"/>
    <w:rsid w:val="777FB1DD"/>
    <w:rsid w:val="778241A1"/>
    <w:rsid w:val="778CFBB6"/>
    <w:rsid w:val="7797B0EB"/>
    <w:rsid w:val="779C5117"/>
    <w:rsid w:val="77AD2302"/>
    <w:rsid w:val="77BF3B75"/>
    <w:rsid w:val="77C36129"/>
    <w:rsid w:val="77C67AF0"/>
    <w:rsid w:val="77CA52FF"/>
    <w:rsid w:val="77D158CD"/>
    <w:rsid w:val="77D28EB0"/>
    <w:rsid w:val="77FB8FA8"/>
    <w:rsid w:val="77FEDDF1"/>
    <w:rsid w:val="78066F2A"/>
    <w:rsid w:val="7806FD3D"/>
    <w:rsid w:val="780D4D92"/>
    <w:rsid w:val="781E82CA"/>
    <w:rsid w:val="782067F1"/>
    <w:rsid w:val="7823E961"/>
    <w:rsid w:val="7849BC6E"/>
    <w:rsid w:val="784E30A7"/>
    <w:rsid w:val="78558BC3"/>
    <w:rsid w:val="78568073"/>
    <w:rsid w:val="785F24DC"/>
    <w:rsid w:val="785F66D2"/>
    <w:rsid w:val="786DC319"/>
    <w:rsid w:val="7875FA61"/>
    <w:rsid w:val="7875FB09"/>
    <w:rsid w:val="78769EF4"/>
    <w:rsid w:val="78791800"/>
    <w:rsid w:val="787E3B0F"/>
    <w:rsid w:val="7883CFEB"/>
    <w:rsid w:val="7883F3F3"/>
    <w:rsid w:val="78885A40"/>
    <w:rsid w:val="7895F4DD"/>
    <w:rsid w:val="78A1AB60"/>
    <w:rsid w:val="78A7BDB6"/>
    <w:rsid w:val="78ACA5F1"/>
    <w:rsid w:val="78B73F4A"/>
    <w:rsid w:val="78C7FE1B"/>
    <w:rsid w:val="78CB04D8"/>
    <w:rsid w:val="78CE83B5"/>
    <w:rsid w:val="78D1CC6D"/>
    <w:rsid w:val="78F6567C"/>
    <w:rsid w:val="78FEBD2C"/>
    <w:rsid w:val="7918C95F"/>
    <w:rsid w:val="79191772"/>
    <w:rsid w:val="791F8E9A"/>
    <w:rsid w:val="792B4175"/>
    <w:rsid w:val="792EEB1D"/>
    <w:rsid w:val="7934C09B"/>
    <w:rsid w:val="793719A5"/>
    <w:rsid w:val="79383E26"/>
    <w:rsid w:val="79386DC7"/>
    <w:rsid w:val="79480074"/>
    <w:rsid w:val="79504202"/>
    <w:rsid w:val="79528967"/>
    <w:rsid w:val="79562C21"/>
    <w:rsid w:val="795E7ADE"/>
    <w:rsid w:val="79640C5F"/>
    <w:rsid w:val="7967BEA9"/>
    <w:rsid w:val="796FA558"/>
    <w:rsid w:val="7974C0E3"/>
    <w:rsid w:val="79751C32"/>
    <w:rsid w:val="798618CD"/>
    <w:rsid w:val="798CD466"/>
    <w:rsid w:val="799018E2"/>
    <w:rsid w:val="7992D5CE"/>
    <w:rsid w:val="7998B835"/>
    <w:rsid w:val="799A6BB5"/>
    <w:rsid w:val="79A75F83"/>
    <w:rsid w:val="79AC1801"/>
    <w:rsid w:val="79BF69A3"/>
    <w:rsid w:val="79C480DF"/>
    <w:rsid w:val="79CBFB00"/>
    <w:rsid w:val="79D2313D"/>
    <w:rsid w:val="79E24F10"/>
    <w:rsid w:val="79E3CA1A"/>
    <w:rsid w:val="79F4F73F"/>
    <w:rsid w:val="79FBB0A5"/>
    <w:rsid w:val="7A0CE462"/>
    <w:rsid w:val="7A11387A"/>
    <w:rsid w:val="7A11FB35"/>
    <w:rsid w:val="7A12CA94"/>
    <w:rsid w:val="7A1793ED"/>
    <w:rsid w:val="7A193E17"/>
    <w:rsid w:val="7A21988A"/>
    <w:rsid w:val="7A2CDC41"/>
    <w:rsid w:val="7A37AF80"/>
    <w:rsid w:val="7A417938"/>
    <w:rsid w:val="7A42B75D"/>
    <w:rsid w:val="7A4404F5"/>
    <w:rsid w:val="7A4648E2"/>
    <w:rsid w:val="7A49499D"/>
    <w:rsid w:val="7A4DC5EA"/>
    <w:rsid w:val="7A4EEDAE"/>
    <w:rsid w:val="7A53B294"/>
    <w:rsid w:val="7A58DC44"/>
    <w:rsid w:val="7A5C3637"/>
    <w:rsid w:val="7A74883B"/>
    <w:rsid w:val="7A755A34"/>
    <w:rsid w:val="7A75C923"/>
    <w:rsid w:val="7A76A6F6"/>
    <w:rsid w:val="7A7E4463"/>
    <w:rsid w:val="7A8D119C"/>
    <w:rsid w:val="7A90C2ED"/>
    <w:rsid w:val="7A969129"/>
    <w:rsid w:val="7AA2B6DD"/>
    <w:rsid w:val="7AA501CF"/>
    <w:rsid w:val="7AB0AEEA"/>
    <w:rsid w:val="7AB1C844"/>
    <w:rsid w:val="7AB8ABE1"/>
    <w:rsid w:val="7AD2EA06"/>
    <w:rsid w:val="7AE18FAF"/>
    <w:rsid w:val="7AE66284"/>
    <w:rsid w:val="7AEA7D48"/>
    <w:rsid w:val="7AF2B59B"/>
    <w:rsid w:val="7AFB18C0"/>
    <w:rsid w:val="7B06C43E"/>
    <w:rsid w:val="7B166351"/>
    <w:rsid w:val="7B17BF63"/>
    <w:rsid w:val="7B1CAC53"/>
    <w:rsid w:val="7B1D586B"/>
    <w:rsid w:val="7B22A184"/>
    <w:rsid w:val="7B251DE1"/>
    <w:rsid w:val="7B2DE9AB"/>
    <w:rsid w:val="7B40FFA1"/>
    <w:rsid w:val="7B5455F9"/>
    <w:rsid w:val="7B556CE9"/>
    <w:rsid w:val="7B5B601B"/>
    <w:rsid w:val="7B61EF6B"/>
    <w:rsid w:val="7B6806E0"/>
    <w:rsid w:val="7B71525E"/>
    <w:rsid w:val="7B87CB88"/>
    <w:rsid w:val="7B93D0CF"/>
    <w:rsid w:val="7B96717C"/>
    <w:rsid w:val="7BAAFBF0"/>
    <w:rsid w:val="7BAD65F4"/>
    <w:rsid w:val="7BC13CC9"/>
    <w:rsid w:val="7BDDE002"/>
    <w:rsid w:val="7BE7F282"/>
    <w:rsid w:val="7BE9964B"/>
    <w:rsid w:val="7BEB3BE2"/>
    <w:rsid w:val="7BEED991"/>
    <w:rsid w:val="7BFDB54B"/>
    <w:rsid w:val="7C247F6B"/>
    <w:rsid w:val="7C380512"/>
    <w:rsid w:val="7C387A8B"/>
    <w:rsid w:val="7C3AD15A"/>
    <w:rsid w:val="7C3BEAF4"/>
    <w:rsid w:val="7C3CCAEF"/>
    <w:rsid w:val="7C432D96"/>
    <w:rsid w:val="7C47B38D"/>
    <w:rsid w:val="7C4C27C2"/>
    <w:rsid w:val="7C4F3C4A"/>
    <w:rsid w:val="7C53A5C2"/>
    <w:rsid w:val="7C554DBE"/>
    <w:rsid w:val="7C5BF6B3"/>
    <w:rsid w:val="7C8187F4"/>
    <w:rsid w:val="7C8A6A15"/>
    <w:rsid w:val="7C999DEF"/>
    <w:rsid w:val="7C9A5D5B"/>
    <w:rsid w:val="7C9F7626"/>
    <w:rsid w:val="7CA0C277"/>
    <w:rsid w:val="7CA635D4"/>
    <w:rsid w:val="7CACB31C"/>
    <w:rsid w:val="7CB4B69D"/>
    <w:rsid w:val="7CB76563"/>
    <w:rsid w:val="7CBCE630"/>
    <w:rsid w:val="7CC7DCD4"/>
    <w:rsid w:val="7CCA1E65"/>
    <w:rsid w:val="7CCB559C"/>
    <w:rsid w:val="7CCEB91F"/>
    <w:rsid w:val="7CCF7F1D"/>
    <w:rsid w:val="7CD2A701"/>
    <w:rsid w:val="7CDEBC1C"/>
    <w:rsid w:val="7CE6AA71"/>
    <w:rsid w:val="7CEC18BF"/>
    <w:rsid w:val="7CECF7F5"/>
    <w:rsid w:val="7CFA5FAF"/>
    <w:rsid w:val="7D130A21"/>
    <w:rsid w:val="7D156997"/>
    <w:rsid w:val="7D1913D0"/>
    <w:rsid w:val="7D1AF906"/>
    <w:rsid w:val="7D219B20"/>
    <w:rsid w:val="7D223F42"/>
    <w:rsid w:val="7D2C3888"/>
    <w:rsid w:val="7D2D1A93"/>
    <w:rsid w:val="7D39ADE3"/>
    <w:rsid w:val="7D53BB88"/>
    <w:rsid w:val="7D5AF727"/>
    <w:rsid w:val="7D654D5A"/>
    <w:rsid w:val="7D68FAC0"/>
    <w:rsid w:val="7D69C7C7"/>
    <w:rsid w:val="7D7011CE"/>
    <w:rsid w:val="7D77A0EB"/>
    <w:rsid w:val="7D8099EF"/>
    <w:rsid w:val="7D9129D7"/>
    <w:rsid w:val="7D976D45"/>
    <w:rsid w:val="7D977AF1"/>
    <w:rsid w:val="7D995621"/>
    <w:rsid w:val="7D9B6BEE"/>
    <w:rsid w:val="7DB0E5AB"/>
    <w:rsid w:val="7DB905C0"/>
    <w:rsid w:val="7DC572FB"/>
    <w:rsid w:val="7DC85C40"/>
    <w:rsid w:val="7DC8D51F"/>
    <w:rsid w:val="7DCC5C0A"/>
    <w:rsid w:val="7DD02FCE"/>
    <w:rsid w:val="7DD66E01"/>
    <w:rsid w:val="7DD83ACF"/>
    <w:rsid w:val="7DD8BB49"/>
    <w:rsid w:val="7DDDDAC9"/>
    <w:rsid w:val="7DDF96CC"/>
    <w:rsid w:val="7DF50C88"/>
    <w:rsid w:val="7E0D9DE8"/>
    <w:rsid w:val="7E2807A5"/>
    <w:rsid w:val="7E2CACE4"/>
    <w:rsid w:val="7E2D68CD"/>
    <w:rsid w:val="7E2EAFC8"/>
    <w:rsid w:val="7E3C8FFF"/>
    <w:rsid w:val="7E3FC667"/>
    <w:rsid w:val="7E492115"/>
    <w:rsid w:val="7E530CC5"/>
    <w:rsid w:val="7E5FEAE6"/>
    <w:rsid w:val="7E60A7EE"/>
    <w:rsid w:val="7E692D7C"/>
    <w:rsid w:val="7E6B3E98"/>
    <w:rsid w:val="7E6CBFCC"/>
    <w:rsid w:val="7E713C19"/>
    <w:rsid w:val="7E71BC17"/>
    <w:rsid w:val="7E7FDF94"/>
    <w:rsid w:val="7E810321"/>
    <w:rsid w:val="7E878075"/>
    <w:rsid w:val="7E87B814"/>
    <w:rsid w:val="7E8AEF34"/>
    <w:rsid w:val="7E94E9F3"/>
    <w:rsid w:val="7E98DD17"/>
    <w:rsid w:val="7EA131D0"/>
    <w:rsid w:val="7EA4B2B8"/>
    <w:rsid w:val="7EAB3EE3"/>
    <w:rsid w:val="7EB71E0A"/>
    <w:rsid w:val="7EBFABC9"/>
    <w:rsid w:val="7ED7190F"/>
    <w:rsid w:val="7EEBA46D"/>
    <w:rsid w:val="7EEC3E1C"/>
    <w:rsid w:val="7EEDF89C"/>
    <w:rsid w:val="7EFDB85B"/>
    <w:rsid w:val="7F038A7B"/>
    <w:rsid w:val="7F05089D"/>
    <w:rsid w:val="7F06FD01"/>
    <w:rsid w:val="7F0A12C2"/>
    <w:rsid w:val="7F0F43EC"/>
    <w:rsid w:val="7F161754"/>
    <w:rsid w:val="7F1627A0"/>
    <w:rsid w:val="7F19D10E"/>
    <w:rsid w:val="7F287D81"/>
    <w:rsid w:val="7F3011BC"/>
    <w:rsid w:val="7F319D44"/>
    <w:rsid w:val="7F358776"/>
    <w:rsid w:val="7F384217"/>
    <w:rsid w:val="7F3F7F15"/>
    <w:rsid w:val="7F44E394"/>
    <w:rsid w:val="7F4A3F0D"/>
    <w:rsid w:val="7F51E997"/>
    <w:rsid w:val="7F5516F9"/>
    <w:rsid w:val="7F55EC7F"/>
    <w:rsid w:val="7F5B58C9"/>
    <w:rsid w:val="7F5F51EF"/>
    <w:rsid w:val="7F646195"/>
    <w:rsid w:val="7F7DBDAA"/>
    <w:rsid w:val="7F7E7209"/>
    <w:rsid w:val="7F82EFBD"/>
    <w:rsid w:val="7F83D168"/>
    <w:rsid w:val="7F8AF05D"/>
    <w:rsid w:val="7F94CDCA"/>
    <w:rsid w:val="7F9544F7"/>
    <w:rsid w:val="7F9DB87E"/>
    <w:rsid w:val="7FA31417"/>
    <w:rsid w:val="7FA317E0"/>
    <w:rsid w:val="7FA6191A"/>
    <w:rsid w:val="7FAC639E"/>
    <w:rsid w:val="7FAF4620"/>
    <w:rsid w:val="7FCA7DA0"/>
    <w:rsid w:val="7FCE6D1C"/>
    <w:rsid w:val="7FDDD808"/>
    <w:rsid w:val="7FDF6CAE"/>
    <w:rsid w:val="7FE28A87"/>
    <w:rsid w:val="7FE50819"/>
    <w:rsid w:val="7FE5B49D"/>
    <w:rsid w:val="7FE7ED8C"/>
    <w:rsid w:val="7FEA97C9"/>
    <w:rsid w:val="7FEE02D7"/>
    <w:rsid w:val="7FEFC3E3"/>
    <w:rsid w:val="7FF2ED96"/>
    <w:rsid w:val="7FF5986E"/>
    <w:rsid w:val="7FFF6F00"/>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1BDD55"/>
  <w15:docId w15:val="{8F1CEA26-9015-4110-9325-8E0F3D8B5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lsdException w:name="heading 8" w:semiHidden="1" w:unhideWhenUsed="1"/>
    <w:lsdException w:name="heading 9" w:semiHidden="1" w:unhideWhenUsed="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1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iPriority="19" w:unhideWhenUsed="1"/>
    <w:lsdException w:name="List Bullet" w:semiHidden="1" w:uiPriority="19" w:unhideWhenUsed="1"/>
    <w:lsdException w:name="List Number" w:uiPriority="19"/>
    <w:lsdException w:name="List 2" w:semiHidden="1" w:uiPriority="19" w:unhideWhenUsed="1"/>
    <w:lsdException w:name="List 3" w:semiHidden="1" w:uiPriority="19" w:unhideWhenUsed="1"/>
    <w:lsdException w:name="List 4" w:uiPriority="19"/>
    <w:lsdException w:name="List 5" w:uiPriority="19"/>
    <w:lsdException w:name="List Bullet 2" w:semiHidden="1" w:uiPriority="19" w:unhideWhenUsed="1"/>
    <w:lsdException w:name="List Bullet 3" w:semiHidden="1" w:uiPriority="19" w:unhideWhenUsed="1"/>
    <w:lsdException w:name="List Bullet 4" w:semiHidden="1" w:uiPriority="19" w:unhideWhenUsed="1"/>
    <w:lsdException w:name="List Bullet 5" w:semiHidden="1" w:uiPriority="19" w:unhideWhenUsed="1"/>
    <w:lsdException w:name="List Number 2" w:semiHidden="1" w:uiPriority="19" w:unhideWhenUsed="1"/>
    <w:lsdException w:name="List Number 3" w:semiHidden="1" w:uiPriority="19" w:unhideWhenUsed="1"/>
    <w:lsdException w:name="List Number 4" w:semiHidden="1" w:uiPriority="19" w:unhideWhenUsed="1"/>
    <w:lsdException w:name="List Number 5" w:semiHidden="1" w:uiPriority="19"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iPriority="19" w:unhideWhenUsed="1"/>
    <w:lsdException w:name="List Continue 2" w:semiHidden="1" w:uiPriority="19" w:unhideWhenUsed="1"/>
    <w:lsdException w:name="List Continue 3" w:semiHidden="1" w:uiPriority="19" w:unhideWhenUsed="1"/>
    <w:lsdException w:name="List Continue 4" w:semiHidden="1" w:uiPriority="19" w:unhideWhenUsed="1"/>
    <w:lsdException w:name="List Continue 5" w:semiHidden="1" w:uiPriority="19" w:unhideWhenUsed="1"/>
    <w:lsdException w:name="Message Header" w:semiHidden="1" w:uiPriority="19"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19" w:unhideWhenUsed="1"/>
    <w:lsdException w:name="HTML Address" w:semiHidden="1" w:uiPriority="19" w:unhideWhenUsed="1"/>
    <w:lsdException w:name="HTML Cite" w:semiHidden="1" w:uiPriority="19" w:unhideWhenUsed="1"/>
    <w:lsdException w:name="HTML Code" w:semiHidden="1" w:uiPriority="19" w:unhideWhenUsed="1"/>
    <w:lsdException w:name="HTML Definition" w:semiHidden="1" w:uiPriority="19" w:unhideWhenUsed="1"/>
    <w:lsdException w:name="HTML Keyboard" w:semiHidden="1" w:uiPriority="19" w:unhideWhenUsed="1"/>
    <w:lsdException w:name="HTML Preformatted" w:semiHidden="1" w:uiPriority="19" w:unhideWhenUsed="1"/>
    <w:lsdException w:name="HTML Sample" w:semiHidden="1" w:uiPriority="19" w:unhideWhenUsed="1"/>
    <w:lsdException w:name="HTML Typewriter" w:semiHidden="1" w:uiPriority="19" w:unhideWhenUsed="1"/>
    <w:lsdException w:name="HTML Variable" w:semiHidden="1" w:uiPriority="1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iPriority="99"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5"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6E9F"/>
    <w:rPr>
      <w:rFonts w:asciiTheme="minorHAnsi" w:hAnsiTheme="minorHAnsi"/>
      <w:sz w:val="22"/>
      <w:szCs w:val="24"/>
      <w:lang w:eastAsia="en-AU"/>
    </w:rPr>
  </w:style>
  <w:style w:type="paragraph" w:styleId="Heading1">
    <w:name w:val="heading 1"/>
    <w:basedOn w:val="Normal"/>
    <w:next w:val="BodyText"/>
    <w:link w:val="Heading1Char"/>
    <w:uiPriority w:val="9"/>
    <w:qFormat/>
    <w:rsid w:val="00C0493D"/>
    <w:pPr>
      <w:keepNext/>
      <w:pageBreakBefore/>
      <w:numPr>
        <w:numId w:val="2"/>
      </w:numPr>
      <w:spacing w:before="240" w:after="480" w:line="360" w:lineRule="auto"/>
      <w:ind w:left="1991"/>
      <w:jc w:val="center"/>
      <w:outlineLvl w:val="0"/>
    </w:pPr>
    <w:rPr>
      <w:rFonts w:ascii="Calibri" w:hAnsi="Calibri" w:cs="Calibri"/>
      <w:b/>
      <w:bCs/>
      <w:sz w:val="32"/>
      <w:szCs w:val="32"/>
    </w:rPr>
  </w:style>
  <w:style w:type="paragraph" w:styleId="Heading2">
    <w:name w:val="heading 2"/>
    <w:basedOn w:val="Normal"/>
    <w:next w:val="BodyText"/>
    <w:link w:val="Heading2Char"/>
    <w:uiPriority w:val="9"/>
    <w:qFormat/>
    <w:rsid w:val="00C0493D"/>
    <w:pPr>
      <w:keepNext/>
      <w:numPr>
        <w:ilvl w:val="1"/>
        <w:numId w:val="2"/>
      </w:numPr>
      <w:spacing w:before="240" w:after="240"/>
      <w:outlineLvl w:val="1"/>
    </w:pPr>
    <w:rPr>
      <w:rFonts w:ascii="Calibri" w:hAnsi="Calibri" w:cs="Calibri"/>
      <w:b/>
      <w:bCs/>
      <w:iCs/>
      <w:noProof/>
      <w:sz w:val="28"/>
      <w:szCs w:val="28"/>
    </w:rPr>
  </w:style>
  <w:style w:type="paragraph" w:styleId="Heading3">
    <w:name w:val="heading 3"/>
    <w:basedOn w:val="Normal"/>
    <w:next w:val="BodyText"/>
    <w:link w:val="Heading3Char"/>
    <w:uiPriority w:val="9"/>
    <w:qFormat/>
    <w:rsid w:val="00C0493D"/>
    <w:pPr>
      <w:keepNext/>
      <w:numPr>
        <w:ilvl w:val="2"/>
        <w:numId w:val="2"/>
      </w:numPr>
      <w:spacing w:before="240" w:after="240"/>
      <w:outlineLvl w:val="2"/>
    </w:pPr>
    <w:rPr>
      <w:rFonts w:ascii="Calibri" w:hAnsi="Calibri" w:cs="Calibri"/>
      <w:b/>
      <w:bCs/>
      <w:noProof/>
      <w:sz w:val="26"/>
      <w:szCs w:val="26"/>
    </w:rPr>
  </w:style>
  <w:style w:type="paragraph" w:styleId="Heading4">
    <w:name w:val="heading 4"/>
    <w:basedOn w:val="Normal"/>
    <w:next w:val="BodyText"/>
    <w:link w:val="Heading4Char"/>
    <w:uiPriority w:val="9"/>
    <w:qFormat/>
    <w:rsid w:val="00C0493D"/>
    <w:pPr>
      <w:keepNext/>
      <w:numPr>
        <w:ilvl w:val="3"/>
        <w:numId w:val="2"/>
      </w:numPr>
      <w:spacing w:before="120" w:after="120"/>
      <w:outlineLvl w:val="3"/>
    </w:pPr>
    <w:rPr>
      <w:rFonts w:ascii="Calibri" w:hAnsi="Calibri" w:cs="Calibri"/>
      <w:b/>
      <w:bCs/>
      <w:noProof/>
      <w:sz w:val="24"/>
    </w:rPr>
  </w:style>
  <w:style w:type="paragraph" w:styleId="Heading5">
    <w:name w:val="heading 5"/>
    <w:basedOn w:val="Normal"/>
    <w:next w:val="BodyText"/>
    <w:uiPriority w:val="9"/>
    <w:qFormat/>
    <w:rsid w:val="00C0493D"/>
    <w:pPr>
      <w:numPr>
        <w:ilvl w:val="4"/>
        <w:numId w:val="2"/>
      </w:numPr>
      <w:spacing w:before="120" w:after="120"/>
      <w:outlineLvl w:val="4"/>
    </w:pPr>
    <w:rPr>
      <w:rFonts w:ascii="Calibri" w:hAnsi="Calibri" w:cs="Calibri"/>
      <w:b/>
      <w:bCs/>
      <w:i/>
      <w:iCs/>
      <w:szCs w:val="26"/>
    </w:rPr>
  </w:style>
  <w:style w:type="paragraph" w:styleId="Heading6">
    <w:name w:val="heading 6"/>
    <w:basedOn w:val="Normal"/>
    <w:next w:val="Normal"/>
    <w:uiPriority w:val="9"/>
    <w:qFormat/>
    <w:rsid w:val="00A173CC"/>
    <w:pPr>
      <w:numPr>
        <w:ilvl w:val="5"/>
        <w:numId w:val="2"/>
      </w:numPr>
      <w:spacing w:before="120" w:after="120"/>
      <w:outlineLvl w:val="5"/>
    </w:pPr>
    <w:rPr>
      <w:b/>
      <w:bCs/>
      <w:szCs w:val="22"/>
    </w:rPr>
  </w:style>
  <w:style w:type="paragraph" w:styleId="Heading7">
    <w:name w:val="heading 7"/>
    <w:basedOn w:val="Normal"/>
    <w:next w:val="Normal"/>
    <w:rsid w:val="00A173CC"/>
    <w:pPr>
      <w:numPr>
        <w:ilvl w:val="6"/>
        <w:numId w:val="2"/>
      </w:numPr>
      <w:spacing w:before="240" w:after="60"/>
      <w:outlineLvl w:val="6"/>
    </w:pPr>
  </w:style>
  <w:style w:type="paragraph" w:styleId="Heading8">
    <w:name w:val="heading 8"/>
    <w:basedOn w:val="Normal"/>
    <w:next w:val="Normal"/>
    <w:rsid w:val="00A173CC"/>
    <w:pPr>
      <w:numPr>
        <w:ilvl w:val="7"/>
        <w:numId w:val="2"/>
      </w:numPr>
      <w:spacing w:before="240" w:after="60"/>
      <w:outlineLvl w:val="7"/>
    </w:pPr>
    <w:rPr>
      <w:i/>
      <w:iCs/>
    </w:rPr>
  </w:style>
  <w:style w:type="paragraph" w:styleId="Heading9">
    <w:name w:val="heading 9"/>
    <w:basedOn w:val="Normal"/>
    <w:next w:val="Normal"/>
    <w:rsid w:val="00A173CC"/>
    <w:pPr>
      <w:numPr>
        <w:ilvl w:val="8"/>
        <w:numId w:val="2"/>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03469D"/>
    <w:pPr>
      <w:spacing w:before="240" w:after="240" w:line="360" w:lineRule="auto"/>
      <w:jc w:val="center"/>
      <w:outlineLvl w:val="0"/>
    </w:pPr>
    <w:rPr>
      <w:rFonts w:ascii="Calibri" w:hAnsi="Calibri" w:cs="Calibri"/>
      <w:b/>
      <w:bCs/>
      <w:sz w:val="32"/>
      <w:szCs w:val="32"/>
    </w:rPr>
  </w:style>
  <w:style w:type="paragraph" w:styleId="Subtitle">
    <w:name w:val="Subtitle"/>
    <w:basedOn w:val="Normal"/>
    <w:uiPriority w:val="11"/>
    <w:qFormat/>
    <w:rsid w:val="0003469D"/>
    <w:pPr>
      <w:spacing w:line="360" w:lineRule="auto"/>
      <w:jc w:val="center"/>
    </w:pPr>
    <w:rPr>
      <w:rFonts w:ascii="Calibri" w:hAnsi="Calibri" w:cs="Calibri"/>
      <w:sz w:val="28"/>
    </w:rPr>
  </w:style>
  <w:style w:type="paragraph" w:styleId="DocumentMap">
    <w:name w:val="Document Map"/>
    <w:basedOn w:val="Normal"/>
    <w:semiHidden/>
    <w:rsid w:val="00EC70B9"/>
    <w:pPr>
      <w:shd w:val="clear" w:color="auto" w:fill="000080"/>
    </w:pPr>
    <w:rPr>
      <w:rFonts w:ascii="Tahoma" w:hAnsi="Tahoma" w:cs="Tahoma"/>
      <w:sz w:val="20"/>
      <w:szCs w:val="20"/>
    </w:rPr>
  </w:style>
  <w:style w:type="paragraph" w:styleId="BodyText">
    <w:name w:val="Body Text"/>
    <w:basedOn w:val="Normal"/>
    <w:link w:val="BodyTextChar"/>
    <w:uiPriority w:val="99"/>
    <w:qFormat/>
    <w:rsid w:val="00120CAA"/>
    <w:pPr>
      <w:spacing w:after="240" w:line="360" w:lineRule="auto"/>
    </w:pPr>
    <w:rPr>
      <w:rFonts w:ascii="Calibri" w:hAnsi="Calibri"/>
    </w:rPr>
  </w:style>
  <w:style w:type="paragraph" w:customStyle="1" w:styleId="AbstractPage">
    <w:name w:val="Abstract Page"/>
    <w:basedOn w:val="Normal"/>
    <w:uiPriority w:val="18"/>
    <w:qFormat/>
    <w:rsid w:val="00BE2162"/>
    <w:pPr>
      <w:spacing w:line="360" w:lineRule="auto"/>
      <w:jc w:val="center"/>
    </w:pPr>
    <w:rPr>
      <w:rFonts w:ascii="Calibri" w:hAnsi="Calibri" w:cs="Calibri"/>
      <w:sz w:val="28"/>
      <w:szCs w:val="28"/>
    </w:rPr>
  </w:style>
  <w:style w:type="paragraph" w:styleId="TOC8">
    <w:name w:val="toc 8"/>
    <w:basedOn w:val="Normal"/>
    <w:next w:val="Normal"/>
    <w:autoRedefine/>
    <w:uiPriority w:val="39"/>
    <w:rsid w:val="009E4308"/>
    <w:pPr>
      <w:spacing w:before="60"/>
      <w:ind w:left="567" w:right="284" w:hanging="567"/>
    </w:pPr>
    <w:rPr>
      <w:rFonts w:ascii="Calibri" w:hAnsi="Calibri"/>
    </w:rPr>
  </w:style>
  <w:style w:type="paragraph" w:styleId="TOC1">
    <w:name w:val="toc 1"/>
    <w:basedOn w:val="Normal"/>
    <w:next w:val="Normal"/>
    <w:autoRedefine/>
    <w:uiPriority w:val="39"/>
    <w:rsid w:val="00C06888"/>
    <w:pPr>
      <w:tabs>
        <w:tab w:val="right" w:leader="dot" w:pos="9072"/>
      </w:tabs>
      <w:spacing w:before="360" w:after="60"/>
      <w:ind w:right="284"/>
    </w:pPr>
    <w:rPr>
      <w:rFonts w:ascii="Calibri" w:hAnsi="Calibri"/>
      <w:b/>
      <w:noProof/>
    </w:rPr>
  </w:style>
  <w:style w:type="paragraph" w:styleId="TOC2">
    <w:name w:val="toc 2"/>
    <w:basedOn w:val="Normal"/>
    <w:next w:val="Normal"/>
    <w:autoRedefine/>
    <w:uiPriority w:val="39"/>
    <w:rsid w:val="00611257"/>
    <w:pPr>
      <w:tabs>
        <w:tab w:val="left" w:pos="567"/>
        <w:tab w:val="right" w:leader="dot" w:pos="9072"/>
      </w:tabs>
      <w:spacing w:before="60"/>
      <w:ind w:left="567" w:right="284" w:hanging="567"/>
    </w:pPr>
    <w:rPr>
      <w:rFonts w:ascii="Calibri" w:hAnsi="Calibri"/>
      <w:noProof/>
    </w:rPr>
  </w:style>
  <w:style w:type="paragraph" w:styleId="TOC3">
    <w:name w:val="toc 3"/>
    <w:basedOn w:val="Normal"/>
    <w:next w:val="Normal"/>
    <w:autoRedefine/>
    <w:uiPriority w:val="39"/>
    <w:rsid w:val="00611257"/>
    <w:pPr>
      <w:tabs>
        <w:tab w:val="left" w:pos="1276"/>
        <w:tab w:val="right" w:leader="dot" w:pos="9072"/>
      </w:tabs>
      <w:ind w:left="1276" w:right="282" w:hanging="709"/>
    </w:pPr>
    <w:rPr>
      <w:rFonts w:ascii="Calibri" w:hAnsi="Calibri"/>
      <w:noProof/>
    </w:rPr>
  </w:style>
  <w:style w:type="paragraph" w:styleId="TOC4">
    <w:name w:val="toc 4"/>
    <w:basedOn w:val="Normal"/>
    <w:next w:val="Normal"/>
    <w:autoRedefine/>
    <w:uiPriority w:val="39"/>
    <w:rsid w:val="00982402"/>
    <w:pPr>
      <w:tabs>
        <w:tab w:val="left" w:pos="1701"/>
        <w:tab w:val="right" w:leader="dot" w:pos="9072"/>
      </w:tabs>
      <w:ind w:left="1701" w:right="282"/>
    </w:pPr>
    <w:rPr>
      <w:rFonts w:ascii="Calibri" w:hAnsi="Calibri"/>
      <w:i/>
      <w:noProof/>
    </w:rPr>
  </w:style>
  <w:style w:type="character" w:styleId="Hyperlink">
    <w:name w:val="Hyperlink"/>
    <w:basedOn w:val="DefaultParagraphFont"/>
    <w:uiPriority w:val="99"/>
    <w:rsid w:val="00A96BC9"/>
    <w:rPr>
      <w:color w:val="0000FF"/>
      <w:u w:val="single"/>
    </w:rPr>
  </w:style>
  <w:style w:type="paragraph" w:styleId="TOC9">
    <w:name w:val="toc 9"/>
    <w:basedOn w:val="Normal"/>
    <w:next w:val="Normal"/>
    <w:autoRedefine/>
    <w:uiPriority w:val="39"/>
    <w:rsid w:val="000B7B02"/>
    <w:pPr>
      <w:tabs>
        <w:tab w:val="right" w:leader="dot" w:pos="9061"/>
      </w:tabs>
      <w:spacing w:before="120" w:after="60"/>
      <w:ind w:right="284"/>
    </w:pPr>
    <w:rPr>
      <w:rFonts w:ascii="Calibri" w:hAnsi="Calibri"/>
      <w:b/>
      <w:noProof/>
    </w:rPr>
  </w:style>
  <w:style w:type="paragraph" w:styleId="Header">
    <w:name w:val="header"/>
    <w:basedOn w:val="Normal"/>
    <w:link w:val="HeaderChar"/>
    <w:uiPriority w:val="99"/>
    <w:rsid w:val="002A3E0D"/>
    <w:pPr>
      <w:tabs>
        <w:tab w:val="center" w:pos="4153"/>
        <w:tab w:val="right" w:pos="8306"/>
      </w:tabs>
    </w:pPr>
  </w:style>
  <w:style w:type="paragraph" w:styleId="Footer">
    <w:name w:val="footer"/>
    <w:basedOn w:val="Normal"/>
    <w:link w:val="FooterChar"/>
    <w:uiPriority w:val="99"/>
    <w:rsid w:val="002A3E0D"/>
    <w:pPr>
      <w:tabs>
        <w:tab w:val="center" w:pos="4153"/>
        <w:tab w:val="right" w:pos="8306"/>
      </w:tabs>
    </w:pPr>
  </w:style>
  <w:style w:type="character" w:styleId="PageNumber">
    <w:name w:val="page number"/>
    <w:basedOn w:val="DefaultParagraphFont"/>
    <w:rsid w:val="002A3E0D"/>
  </w:style>
  <w:style w:type="character" w:styleId="CommentReference">
    <w:name w:val="annotation reference"/>
    <w:basedOn w:val="DefaultParagraphFont"/>
    <w:uiPriority w:val="99"/>
    <w:semiHidden/>
    <w:rsid w:val="006B21D7"/>
    <w:rPr>
      <w:sz w:val="16"/>
      <w:szCs w:val="16"/>
    </w:rPr>
  </w:style>
  <w:style w:type="paragraph" w:styleId="CommentText">
    <w:name w:val="annotation text"/>
    <w:basedOn w:val="Normal"/>
    <w:link w:val="CommentTextChar"/>
    <w:uiPriority w:val="99"/>
    <w:rsid w:val="006B21D7"/>
    <w:rPr>
      <w:sz w:val="20"/>
      <w:szCs w:val="20"/>
    </w:rPr>
  </w:style>
  <w:style w:type="paragraph" w:styleId="CommentSubject">
    <w:name w:val="annotation subject"/>
    <w:basedOn w:val="CommentText"/>
    <w:next w:val="CommentText"/>
    <w:link w:val="CommentSubjectChar"/>
    <w:uiPriority w:val="99"/>
    <w:semiHidden/>
    <w:rsid w:val="006B21D7"/>
    <w:rPr>
      <w:b/>
      <w:bCs/>
    </w:rPr>
  </w:style>
  <w:style w:type="paragraph" w:styleId="BalloonText">
    <w:name w:val="Balloon Text"/>
    <w:basedOn w:val="Normal"/>
    <w:link w:val="BalloonTextChar"/>
    <w:uiPriority w:val="99"/>
    <w:semiHidden/>
    <w:rsid w:val="006B21D7"/>
    <w:rPr>
      <w:rFonts w:ascii="Tahoma" w:hAnsi="Tahoma" w:cs="Tahoma"/>
      <w:sz w:val="16"/>
      <w:szCs w:val="16"/>
    </w:rPr>
  </w:style>
  <w:style w:type="paragraph" w:styleId="Caption">
    <w:name w:val="caption"/>
    <w:basedOn w:val="Normal"/>
    <w:next w:val="BodyText"/>
    <w:autoRedefine/>
    <w:uiPriority w:val="35"/>
    <w:qFormat/>
    <w:rsid w:val="00876B37"/>
    <w:pPr>
      <w:keepNext/>
      <w:spacing w:before="240" w:after="240"/>
      <w:jc w:val="center"/>
    </w:pPr>
    <w:rPr>
      <w:rFonts w:eastAsia="Calibri" w:cstheme="minorHAnsi"/>
      <w:i/>
      <w:iCs/>
      <w:noProof/>
      <w:color w:val="000000"/>
      <w:szCs w:val="22"/>
      <w:lang w:val="en-MY"/>
    </w:rPr>
  </w:style>
  <w:style w:type="table" w:styleId="TableGrid">
    <w:name w:val="Table Grid"/>
    <w:basedOn w:val="TableNormal"/>
    <w:uiPriority w:val="59"/>
    <w:rsid w:val="00CB74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BodyText"/>
    <w:uiPriority w:val="5"/>
    <w:qFormat/>
    <w:rsid w:val="00BF3E26"/>
    <w:pPr>
      <w:spacing w:after="240"/>
      <w:ind w:left="1134" w:right="1134"/>
    </w:pPr>
    <w:rPr>
      <w:rFonts w:ascii="Calibri" w:hAnsi="Calibri"/>
      <w:i/>
    </w:rPr>
  </w:style>
  <w:style w:type="paragraph" w:styleId="TableofFigures">
    <w:name w:val="table of figures"/>
    <w:basedOn w:val="Normal"/>
    <w:next w:val="Normal"/>
    <w:autoRedefine/>
    <w:uiPriority w:val="99"/>
    <w:rsid w:val="00D13E0F"/>
    <w:pPr>
      <w:ind w:left="440" w:hanging="440"/>
    </w:pPr>
    <w:rPr>
      <w:rFonts w:cstheme="minorHAnsi"/>
      <w:b/>
      <w:bCs/>
      <w:sz w:val="20"/>
      <w:szCs w:val="20"/>
    </w:rPr>
  </w:style>
  <w:style w:type="paragraph" w:customStyle="1" w:styleId="HeadingMyL1">
    <w:name w:val="Heading MyL1"/>
    <w:basedOn w:val="Normal"/>
    <w:next w:val="BodyText"/>
    <w:uiPriority w:val="8"/>
    <w:qFormat/>
    <w:rsid w:val="000025D1"/>
    <w:pPr>
      <w:keepNext/>
      <w:spacing w:after="240" w:line="360" w:lineRule="auto"/>
      <w:jc w:val="center"/>
      <w:outlineLvl w:val="0"/>
    </w:pPr>
    <w:rPr>
      <w:rFonts w:ascii="Calibri" w:hAnsi="Calibri" w:cs="Calibri"/>
      <w:b/>
      <w:sz w:val="32"/>
    </w:rPr>
  </w:style>
  <w:style w:type="paragraph" w:customStyle="1" w:styleId="HeadingMyL2">
    <w:name w:val="Heading MyL2"/>
    <w:basedOn w:val="Heading2"/>
    <w:next w:val="BodyText"/>
    <w:uiPriority w:val="8"/>
    <w:rsid w:val="005472BB"/>
    <w:pPr>
      <w:numPr>
        <w:ilvl w:val="0"/>
        <w:numId w:val="0"/>
      </w:numPr>
    </w:pPr>
  </w:style>
  <w:style w:type="paragraph" w:styleId="TOC5">
    <w:name w:val="toc 5"/>
    <w:basedOn w:val="Normal"/>
    <w:next w:val="Normal"/>
    <w:autoRedefine/>
    <w:uiPriority w:val="39"/>
    <w:rsid w:val="00982402"/>
    <w:pPr>
      <w:tabs>
        <w:tab w:val="left" w:pos="2127"/>
        <w:tab w:val="right" w:leader="dot" w:pos="9072"/>
      </w:tabs>
      <w:ind w:left="2127" w:right="282"/>
    </w:pPr>
    <w:rPr>
      <w:rFonts w:ascii="Calibri" w:hAnsi="Calibri"/>
      <w:i/>
      <w:noProof/>
      <w:sz w:val="20"/>
    </w:rPr>
  </w:style>
  <w:style w:type="paragraph" w:customStyle="1" w:styleId="App1">
    <w:name w:val="App1"/>
    <w:basedOn w:val="BodyText"/>
    <w:next w:val="BodyText"/>
    <w:uiPriority w:val="13"/>
    <w:qFormat/>
    <w:rsid w:val="00A42829"/>
    <w:pPr>
      <w:keepNext/>
      <w:numPr>
        <w:numId w:val="1"/>
      </w:numPr>
      <w:spacing w:before="240" w:after="480"/>
      <w:jc w:val="center"/>
      <w:outlineLvl w:val="0"/>
    </w:pPr>
    <w:rPr>
      <w:b/>
      <w:sz w:val="32"/>
    </w:rPr>
  </w:style>
  <w:style w:type="paragraph" w:customStyle="1" w:styleId="App2">
    <w:name w:val="App2"/>
    <w:basedOn w:val="BodyText"/>
    <w:next w:val="BodyText"/>
    <w:uiPriority w:val="13"/>
    <w:qFormat/>
    <w:rsid w:val="00A42829"/>
    <w:pPr>
      <w:keepNext/>
      <w:numPr>
        <w:ilvl w:val="1"/>
        <w:numId w:val="1"/>
      </w:numPr>
      <w:tabs>
        <w:tab w:val="left" w:pos="680"/>
      </w:tabs>
      <w:spacing w:before="240" w:line="240" w:lineRule="auto"/>
      <w:outlineLvl w:val="1"/>
    </w:pPr>
    <w:rPr>
      <w:b/>
      <w:sz w:val="28"/>
    </w:rPr>
  </w:style>
  <w:style w:type="paragraph" w:customStyle="1" w:styleId="App3">
    <w:name w:val="App3"/>
    <w:basedOn w:val="BodyText"/>
    <w:next w:val="BodyText"/>
    <w:uiPriority w:val="13"/>
    <w:rsid w:val="00E2006E"/>
    <w:pPr>
      <w:keepNext/>
      <w:numPr>
        <w:ilvl w:val="2"/>
        <w:numId w:val="1"/>
      </w:numPr>
      <w:tabs>
        <w:tab w:val="left" w:pos="680"/>
      </w:tabs>
      <w:spacing w:before="240" w:line="240" w:lineRule="auto"/>
      <w:outlineLvl w:val="2"/>
    </w:pPr>
    <w:rPr>
      <w:b/>
      <w:sz w:val="26"/>
    </w:rPr>
  </w:style>
  <w:style w:type="paragraph" w:styleId="TOC6">
    <w:name w:val="toc 6"/>
    <w:basedOn w:val="Normal"/>
    <w:next w:val="Normal"/>
    <w:autoRedefine/>
    <w:uiPriority w:val="39"/>
    <w:rsid w:val="00611257"/>
    <w:pPr>
      <w:tabs>
        <w:tab w:val="left" w:pos="4395"/>
        <w:tab w:val="right" w:leader="dot" w:pos="9072"/>
      </w:tabs>
      <w:ind w:left="4395" w:right="282" w:hanging="1276"/>
    </w:pPr>
    <w:rPr>
      <w:rFonts w:ascii="Calibri" w:hAnsi="Calibri"/>
      <w:noProof/>
      <w:sz w:val="20"/>
    </w:rPr>
  </w:style>
  <w:style w:type="paragraph" w:customStyle="1" w:styleId="a0">
    <w:name w:val="تيتر اول"/>
    <w:basedOn w:val="Normal"/>
    <w:qFormat/>
    <w:rsid w:val="00E84484"/>
    <w:pPr>
      <w:spacing w:after="640" w:line="480" w:lineRule="auto"/>
      <w:jc w:val="center"/>
    </w:pPr>
    <w:rPr>
      <w:rFonts w:ascii="Times New Roman" w:hAnsi="Times New Roman"/>
      <w:b/>
      <w:bCs/>
      <w:caps/>
      <w:sz w:val="28"/>
      <w:szCs w:val="32"/>
      <w:lang w:val="en-US" w:eastAsia="en-US"/>
    </w:rPr>
  </w:style>
  <w:style w:type="character" w:customStyle="1" w:styleId="Heading2Char">
    <w:name w:val="Heading 2 Char"/>
    <w:basedOn w:val="DefaultParagraphFont"/>
    <w:link w:val="Heading2"/>
    <w:uiPriority w:val="9"/>
    <w:rsid w:val="00584AC7"/>
    <w:rPr>
      <w:rFonts w:ascii="Calibri" w:hAnsi="Calibri" w:cs="Calibri"/>
      <w:b/>
      <w:bCs/>
      <w:iCs/>
      <w:noProof/>
      <w:sz w:val="28"/>
      <w:szCs w:val="28"/>
      <w:lang w:eastAsia="en-AU"/>
    </w:rPr>
  </w:style>
  <w:style w:type="character" w:customStyle="1" w:styleId="CommentTextChar">
    <w:name w:val="Comment Text Char"/>
    <w:basedOn w:val="DefaultParagraphFont"/>
    <w:link w:val="CommentText"/>
    <w:uiPriority w:val="99"/>
    <w:rsid w:val="00584AC7"/>
    <w:rPr>
      <w:rFonts w:asciiTheme="minorHAnsi" w:hAnsiTheme="minorHAnsi"/>
      <w:lang w:eastAsia="en-AU"/>
    </w:rPr>
  </w:style>
  <w:style w:type="paragraph" w:customStyle="1" w:styleId="Default">
    <w:name w:val="Default"/>
    <w:link w:val="DefaultChar"/>
    <w:rsid w:val="00584AC7"/>
    <w:pPr>
      <w:autoSpaceDE w:val="0"/>
      <w:autoSpaceDN w:val="0"/>
      <w:adjustRightInd w:val="0"/>
    </w:pPr>
    <w:rPr>
      <w:rFonts w:eastAsiaTheme="minorHAnsi"/>
      <w:color w:val="000000"/>
      <w:sz w:val="24"/>
      <w:szCs w:val="24"/>
      <w:lang w:val="en-US" w:eastAsia="en-US"/>
    </w:rPr>
  </w:style>
  <w:style w:type="paragraph" w:customStyle="1" w:styleId="Heading0">
    <w:name w:val="Heading 0"/>
    <w:basedOn w:val="Heading1"/>
    <w:qFormat/>
    <w:rsid w:val="00584AC7"/>
    <w:pPr>
      <w:keepNext w:val="0"/>
      <w:pageBreakBefore w:val="0"/>
      <w:numPr>
        <w:numId w:val="3"/>
      </w:numPr>
      <w:autoSpaceDE w:val="0"/>
      <w:autoSpaceDN w:val="0"/>
      <w:adjustRightInd w:val="0"/>
      <w:spacing w:before="0" w:after="0" w:line="240" w:lineRule="auto"/>
      <w:jc w:val="left"/>
    </w:pPr>
    <w:rPr>
      <w:rFonts w:ascii="Times New Roman" w:eastAsiaTheme="minorHAnsi" w:hAnsi="Times New Roman" w:cs="Times New Roman"/>
      <w:color w:val="000000"/>
      <w:sz w:val="36"/>
      <w:szCs w:val="36"/>
      <w:lang w:val="en-MY" w:eastAsia="en-US"/>
    </w:rPr>
  </w:style>
  <w:style w:type="character" w:customStyle="1" w:styleId="BodyTextChar">
    <w:name w:val="Body Text Char"/>
    <w:basedOn w:val="DefaultParagraphFont"/>
    <w:link w:val="BodyText"/>
    <w:uiPriority w:val="99"/>
    <w:rsid w:val="00584AC7"/>
    <w:rPr>
      <w:rFonts w:ascii="Calibri" w:hAnsi="Calibri"/>
      <w:sz w:val="22"/>
      <w:szCs w:val="24"/>
      <w:lang w:eastAsia="en-AU"/>
    </w:rPr>
  </w:style>
  <w:style w:type="character" w:customStyle="1" w:styleId="Heading1Char">
    <w:name w:val="Heading 1 Char"/>
    <w:basedOn w:val="DefaultParagraphFont"/>
    <w:link w:val="Heading1"/>
    <w:uiPriority w:val="9"/>
    <w:rsid w:val="00584AC7"/>
    <w:rPr>
      <w:rFonts w:ascii="Calibri" w:hAnsi="Calibri" w:cs="Calibri"/>
      <w:b/>
      <w:bCs/>
      <w:sz w:val="32"/>
      <w:szCs w:val="32"/>
      <w:lang w:eastAsia="en-AU"/>
    </w:rPr>
  </w:style>
  <w:style w:type="character" w:customStyle="1" w:styleId="BalloonTextChar">
    <w:name w:val="Balloon Text Char"/>
    <w:basedOn w:val="DefaultParagraphFont"/>
    <w:link w:val="BalloonText"/>
    <w:uiPriority w:val="99"/>
    <w:semiHidden/>
    <w:rsid w:val="00584AC7"/>
    <w:rPr>
      <w:rFonts w:ascii="Tahoma" w:hAnsi="Tahoma" w:cs="Tahoma"/>
      <w:sz w:val="16"/>
      <w:szCs w:val="16"/>
      <w:lang w:eastAsia="en-AU"/>
    </w:rPr>
  </w:style>
  <w:style w:type="character" w:customStyle="1" w:styleId="CommentSubjectChar">
    <w:name w:val="Comment Subject Char"/>
    <w:basedOn w:val="CommentTextChar"/>
    <w:link w:val="CommentSubject"/>
    <w:uiPriority w:val="99"/>
    <w:semiHidden/>
    <w:rsid w:val="00584AC7"/>
    <w:rPr>
      <w:rFonts w:asciiTheme="minorHAnsi" w:hAnsiTheme="minorHAnsi"/>
      <w:b/>
      <w:bCs/>
      <w:lang w:eastAsia="en-AU"/>
    </w:rPr>
  </w:style>
  <w:style w:type="character" w:customStyle="1" w:styleId="UnresolvedMention1">
    <w:name w:val="Unresolved Mention1"/>
    <w:basedOn w:val="DefaultParagraphFont"/>
    <w:uiPriority w:val="99"/>
    <w:semiHidden/>
    <w:unhideWhenUsed/>
    <w:rsid w:val="00584AC7"/>
    <w:rPr>
      <w:color w:val="605E5C"/>
      <w:shd w:val="clear" w:color="auto" w:fill="E1DFDD"/>
    </w:rPr>
  </w:style>
  <w:style w:type="paragraph" w:customStyle="1" w:styleId="EndNoteBibliographyTitle">
    <w:name w:val="EndNote Bibliography Title"/>
    <w:basedOn w:val="Normal"/>
    <w:link w:val="EndNoteBibliographyTitleChar"/>
    <w:rsid w:val="00584AC7"/>
    <w:pPr>
      <w:spacing w:line="259" w:lineRule="auto"/>
      <w:jc w:val="center"/>
    </w:pPr>
    <w:rPr>
      <w:rFonts w:ascii="Calibri" w:eastAsiaTheme="minorHAnsi" w:hAnsi="Calibri" w:cs="Calibri"/>
      <w:noProof/>
      <w:szCs w:val="22"/>
      <w:lang w:val="en-US" w:eastAsia="en-US"/>
    </w:rPr>
  </w:style>
  <w:style w:type="character" w:customStyle="1" w:styleId="EndNoteBibliographyTitleChar">
    <w:name w:val="EndNote Bibliography Title Char"/>
    <w:basedOn w:val="DefaultParagraphFont"/>
    <w:link w:val="EndNoteBibliographyTitle"/>
    <w:rsid w:val="00584AC7"/>
    <w:rPr>
      <w:rFonts w:ascii="Calibri" w:eastAsiaTheme="minorHAnsi" w:hAnsi="Calibri" w:cs="Calibri"/>
      <w:noProof/>
      <w:sz w:val="22"/>
      <w:szCs w:val="22"/>
      <w:lang w:val="en-US" w:eastAsia="en-US"/>
    </w:rPr>
  </w:style>
  <w:style w:type="paragraph" w:customStyle="1" w:styleId="EndNoteBibliography">
    <w:name w:val="EndNote Bibliography"/>
    <w:basedOn w:val="Normal"/>
    <w:link w:val="EndNoteBibliographyChar"/>
    <w:rsid w:val="00584AC7"/>
    <w:pPr>
      <w:spacing w:after="160"/>
      <w:jc w:val="both"/>
    </w:pPr>
    <w:rPr>
      <w:rFonts w:ascii="Calibri" w:eastAsiaTheme="minorHAnsi" w:hAnsi="Calibri" w:cs="Calibri"/>
      <w:noProof/>
      <w:szCs w:val="22"/>
      <w:lang w:val="en-US" w:eastAsia="en-US"/>
    </w:rPr>
  </w:style>
  <w:style w:type="character" w:customStyle="1" w:styleId="EndNoteBibliographyChar">
    <w:name w:val="EndNote Bibliography Char"/>
    <w:basedOn w:val="DefaultParagraphFont"/>
    <w:link w:val="EndNoteBibliography"/>
    <w:rsid w:val="00584AC7"/>
    <w:rPr>
      <w:rFonts w:ascii="Calibri" w:eastAsiaTheme="minorHAnsi" w:hAnsi="Calibri" w:cs="Calibri"/>
      <w:noProof/>
      <w:sz w:val="22"/>
      <w:szCs w:val="22"/>
      <w:lang w:val="en-US" w:eastAsia="en-US"/>
    </w:rPr>
  </w:style>
  <w:style w:type="paragraph" w:styleId="ListParagraph">
    <w:name w:val="List Paragraph"/>
    <w:basedOn w:val="Normal"/>
    <w:link w:val="ListParagraphChar"/>
    <w:uiPriority w:val="34"/>
    <w:qFormat/>
    <w:rsid w:val="00584AC7"/>
    <w:pPr>
      <w:spacing w:after="160" w:line="259" w:lineRule="auto"/>
      <w:ind w:left="720"/>
      <w:contextualSpacing/>
    </w:pPr>
    <w:rPr>
      <w:rFonts w:eastAsiaTheme="minorHAnsi" w:cstheme="minorBidi"/>
      <w:szCs w:val="22"/>
      <w:lang w:eastAsia="en-US"/>
    </w:rPr>
  </w:style>
  <w:style w:type="paragraph" w:customStyle="1" w:styleId="CS0">
    <w:name w:val="تیتر چهارم CS"/>
    <w:basedOn w:val="Normal"/>
    <w:qFormat/>
    <w:rsid w:val="00584AC7"/>
    <w:pPr>
      <w:numPr>
        <w:ilvl w:val="3"/>
        <w:numId w:val="4"/>
      </w:numPr>
      <w:spacing w:before="640" w:line="480" w:lineRule="auto"/>
      <w:jc w:val="both"/>
    </w:pPr>
    <w:rPr>
      <w:rFonts w:ascii="Times New Roman Bold" w:hAnsi="Times New Roman Bold"/>
      <w:b/>
      <w:bCs/>
      <w:i/>
      <w:iCs/>
      <w:sz w:val="24"/>
      <w:lang w:val="en-GB" w:eastAsia="en-US"/>
    </w:rPr>
  </w:style>
  <w:style w:type="paragraph" w:customStyle="1" w:styleId="a1">
    <w:name w:val="متن"/>
    <w:basedOn w:val="Normal"/>
    <w:link w:val="Char1"/>
    <w:qFormat/>
    <w:rsid w:val="00584AC7"/>
    <w:pPr>
      <w:spacing w:line="480" w:lineRule="auto"/>
      <w:ind w:firstLine="680"/>
      <w:jc w:val="both"/>
    </w:pPr>
    <w:rPr>
      <w:rFonts w:ascii="Times New Roman" w:hAnsi="Times New Roman"/>
      <w:sz w:val="24"/>
      <w:lang w:val="en-GB" w:eastAsia="en-US"/>
    </w:rPr>
  </w:style>
  <w:style w:type="paragraph" w:customStyle="1" w:styleId="CS">
    <w:name w:val="تيتر دوم CS"/>
    <w:basedOn w:val="Normal"/>
    <w:qFormat/>
    <w:rsid w:val="00584AC7"/>
    <w:pPr>
      <w:numPr>
        <w:ilvl w:val="1"/>
        <w:numId w:val="4"/>
      </w:numPr>
      <w:spacing w:before="640" w:after="320"/>
      <w:jc w:val="both"/>
      <w:outlineLvl w:val="1"/>
    </w:pPr>
    <w:rPr>
      <w:rFonts w:ascii="Times New Roman" w:hAnsi="Times New Roman"/>
      <w:b/>
      <w:bCs/>
      <w:caps/>
      <w:sz w:val="24"/>
      <w:lang w:val="en-GB" w:eastAsia="en-US"/>
    </w:rPr>
  </w:style>
  <w:style w:type="paragraph" w:customStyle="1" w:styleId="a">
    <w:name w:val="تيتر سوم ج"/>
    <w:basedOn w:val="CS"/>
    <w:qFormat/>
    <w:rsid w:val="00584AC7"/>
    <w:pPr>
      <w:numPr>
        <w:ilvl w:val="2"/>
      </w:numPr>
      <w:outlineLvl w:val="2"/>
    </w:pPr>
    <w:rPr>
      <w:caps w:val="0"/>
    </w:rPr>
  </w:style>
  <w:style w:type="character" w:customStyle="1" w:styleId="Char1">
    <w:name w:val="متن Char1"/>
    <w:basedOn w:val="DefaultParagraphFont"/>
    <w:link w:val="a1"/>
    <w:rsid w:val="00584AC7"/>
    <w:rPr>
      <w:sz w:val="24"/>
      <w:szCs w:val="24"/>
      <w:lang w:val="en-GB" w:eastAsia="en-US"/>
    </w:rPr>
  </w:style>
  <w:style w:type="character" w:customStyle="1" w:styleId="HeaderChar">
    <w:name w:val="Header Char"/>
    <w:basedOn w:val="DefaultParagraphFont"/>
    <w:link w:val="Header"/>
    <w:uiPriority w:val="99"/>
    <w:rsid w:val="00584AC7"/>
    <w:rPr>
      <w:rFonts w:asciiTheme="minorHAnsi" w:hAnsiTheme="minorHAnsi"/>
      <w:sz w:val="22"/>
      <w:szCs w:val="24"/>
      <w:lang w:eastAsia="en-AU"/>
    </w:rPr>
  </w:style>
  <w:style w:type="character" w:customStyle="1" w:styleId="FooterChar">
    <w:name w:val="Footer Char"/>
    <w:basedOn w:val="DefaultParagraphFont"/>
    <w:link w:val="Footer"/>
    <w:uiPriority w:val="99"/>
    <w:rsid w:val="00584AC7"/>
    <w:rPr>
      <w:rFonts w:asciiTheme="minorHAnsi" w:hAnsiTheme="minorHAnsi"/>
      <w:sz w:val="22"/>
      <w:szCs w:val="24"/>
      <w:lang w:eastAsia="en-AU"/>
    </w:rPr>
  </w:style>
  <w:style w:type="character" w:customStyle="1" w:styleId="UnresolvedMention2">
    <w:name w:val="Unresolved Mention2"/>
    <w:basedOn w:val="DefaultParagraphFont"/>
    <w:uiPriority w:val="99"/>
    <w:semiHidden/>
    <w:unhideWhenUsed/>
    <w:rsid w:val="00584AC7"/>
    <w:rPr>
      <w:color w:val="605E5C"/>
      <w:shd w:val="clear" w:color="auto" w:fill="E1DFDD"/>
    </w:rPr>
  </w:style>
  <w:style w:type="character" w:customStyle="1" w:styleId="UnresolvedMention3">
    <w:name w:val="Unresolved Mention3"/>
    <w:basedOn w:val="DefaultParagraphFont"/>
    <w:uiPriority w:val="99"/>
    <w:semiHidden/>
    <w:unhideWhenUsed/>
    <w:rsid w:val="00584AC7"/>
    <w:rPr>
      <w:color w:val="605E5C"/>
      <w:shd w:val="clear" w:color="auto" w:fill="E1DFDD"/>
    </w:rPr>
  </w:style>
  <w:style w:type="paragraph" w:styleId="NormalWeb">
    <w:name w:val="Normal (Web)"/>
    <w:basedOn w:val="Normal"/>
    <w:uiPriority w:val="99"/>
    <w:unhideWhenUsed/>
    <w:rsid w:val="00584AC7"/>
    <w:pPr>
      <w:spacing w:before="100" w:beforeAutospacing="1" w:after="100" w:afterAutospacing="1"/>
    </w:pPr>
    <w:rPr>
      <w:rFonts w:ascii="Times New Roman" w:hAnsi="Times New Roman"/>
      <w:sz w:val="24"/>
      <w:lang w:eastAsia="en-NZ"/>
    </w:rPr>
  </w:style>
  <w:style w:type="character" w:styleId="Strong">
    <w:name w:val="Strong"/>
    <w:basedOn w:val="DefaultParagraphFont"/>
    <w:uiPriority w:val="22"/>
    <w:qFormat/>
    <w:rsid w:val="00584AC7"/>
    <w:rPr>
      <w:b/>
      <w:bCs/>
    </w:rPr>
  </w:style>
  <w:style w:type="character" w:styleId="Emphasis">
    <w:name w:val="Emphasis"/>
    <w:basedOn w:val="DefaultParagraphFont"/>
    <w:uiPriority w:val="20"/>
    <w:qFormat/>
    <w:rsid w:val="00584AC7"/>
    <w:rPr>
      <w:i/>
      <w:iCs/>
    </w:rPr>
  </w:style>
  <w:style w:type="table" w:customStyle="1" w:styleId="LightGrid2">
    <w:name w:val="Light Grid2"/>
    <w:basedOn w:val="TableNormal"/>
    <w:uiPriority w:val="62"/>
    <w:rsid w:val="00216623"/>
    <w:rPr>
      <w:rFonts w:asciiTheme="minorHAnsi" w:eastAsiaTheme="minorHAnsi" w:hAnsiTheme="minorHAnsi" w:cstheme="minorBidi"/>
      <w:sz w:val="22"/>
      <w:szCs w:val="22"/>
      <w:lang w:val="en-MY"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customStyle="1" w:styleId="H00">
    <w:name w:val="H00"/>
    <w:basedOn w:val="Normal"/>
    <w:qFormat/>
    <w:rsid w:val="00216623"/>
    <w:pPr>
      <w:autoSpaceDE w:val="0"/>
      <w:autoSpaceDN w:val="0"/>
      <w:adjustRightInd w:val="0"/>
      <w:jc w:val="center"/>
    </w:pPr>
    <w:rPr>
      <w:rFonts w:ascii="Times New Roman" w:eastAsiaTheme="minorHAnsi" w:hAnsi="Times New Roman"/>
      <w:b/>
      <w:bCs/>
      <w:color w:val="000000"/>
      <w:sz w:val="40"/>
      <w:szCs w:val="40"/>
      <w:lang w:val="en-MY" w:eastAsia="en-US"/>
    </w:rPr>
  </w:style>
  <w:style w:type="paragraph" w:customStyle="1" w:styleId="Text">
    <w:name w:val="Text"/>
    <w:basedOn w:val="Normal"/>
    <w:qFormat/>
    <w:rsid w:val="00216623"/>
    <w:pPr>
      <w:widowControl w:val="0"/>
      <w:spacing w:after="480" w:line="480" w:lineRule="auto"/>
      <w:contextualSpacing/>
      <w:jc w:val="both"/>
    </w:pPr>
    <w:rPr>
      <w:rFonts w:ascii="Times New Roman" w:hAnsi="Times New Roman"/>
      <w:sz w:val="24"/>
      <w:szCs w:val="20"/>
      <w:lang w:val="en-US" w:eastAsia="en-US"/>
    </w:rPr>
  </w:style>
  <w:style w:type="character" w:styleId="PlaceholderText">
    <w:name w:val="Placeholder Text"/>
    <w:basedOn w:val="DefaultParagraphFont"/>
    <w:uiPriority w:val="99"/>
    <w:semiHidden/>
    <w:rsid w:val="00216623"/>
    <w:rPr>
      <w:color w:val="808080"/>
    </w:rPr>
  </w:style>
  <w:style w:type="table" w:customStyle="1" w:styleId="TableGrid1">
    <w:name w:val="Table Grid1"/>
    <w:basedOn w:val="TableNormal"/>
    <w:next w:val="TableGrid"/>
    <w:uiPriority w:val="59"/>
    <w:rsid w:val="0021662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1662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16623"/>
    <w:rPr>
      <w:lang w:val="en-MY"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4">
    <w:name w:val="Unresolved Mention4"/>
    <w:basedOn w:val="DefaultParagraphFont"/>
    <w:uiPriority w:val="99"/>
    <w:semiHidden/>
    <w:unhideWhenUsed/>
    <w:rsid w:val="00216623"/>
    <w:rPr>
      <w:color w:val="605E5C"/>
      <w:shd w:val="clear" w:color="auto" w:fill="E1DFDD"/>
    </w:rPr>
  </w:style>
  <w:style w:type="character" w:customStyle="1" w:styleId="DefaultChar">
    <w:name w:val="Default Char"/>
    <w:basedOn w:val="DefaultParagraphFont"/>
    <w:link w:val="Default"/>
    <w:rsid w:val="00216623"/>
    <w:rPr>
      <w:rFonts w:eastAsiaTheme="minorHAnsi"/>
      <w:color w:val="000000"/>
      <w:sz w:val="24"/>
      <w:szCs w:val="24"/>
      <w:lang w:val="en-US" w:eastAsia="en-US"/>
    </w:rPr>
  </w:style>
  <w:style w:type="table" w:customStyle="1" w:styleId="LightShading3">
    <w:name w:val="Light Shading3"/>
    <w:basedOn w:val="TableNormal"/>
    <w:next w:val="TableNormal"/>
    <w:uiPriority w:val="60"/>
    <w:rsid w:val="009D67BF"/>
    <w:rPr>
      <w:rFonts w:asciiTheme="minorHAnsi" w:eastAsiaTheme="minorHAnsi" w:hAnsiTheme="minorHAnsi" w:cstheme="minorBidi"/>
      <w:color w:val="000000"/>
      <w:sz w:val="22"/>
      <w:szCs w:val="22"/>
      <w:lang w:val="en-MY"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Caption-T">
    <w:name w:val="Caption-T"/>
    <w:basedOn w:val="Caption"/>
    <w:qFormat/>
    <w:rsid w:val="009D67BF"/>
    <w:pPr>
      <w:spacing w:before="120" w:after="120"/>
    </w:pPr>
    <w:rPr>
      <w:rFonts w:asciiTheme="majorBidi" w:eastAsiaTheme="minorHAnsi" w:hAnsiTheme="majorBidi" w:cstheme="majorBidi"/>
      <w:iCs w:val="0"/>
      <w:sz w:val="24"/>
      <w:lang w:eastAsia="en-US"/>
    </w:rPr>
  </w:style>
  <w:style w:type="table" w:customStyle="1" w:styleId="LightShading11">
    <w:name w:val="Light Shading11"/>
    <w:basedOn w:val="TableNormal"/>
    <w:next w:val="TableNormal"/>
    <w:uiPriority w:val="60"/>
    <w:rsid w:val="009D67BF"/>
    <w:rPr>
      <w:rFonts w:asciiTheme="minorHAnsi" w:eastAsiaTheme="minorHAnsi" w:hAnsiTheme="minorHAnsi" w:cstheme="minorBidi"/>
      <w:color w:val="000000"/>
      <w:sz w:val="22"/>
      <w:szCs w:val="22"/>
      <w:lang w:val="en-MY"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
    <w:name w:val="Light Shading2"/>
    <w:basedOn w:val="TableNormal"/>
    <w:uiPriority w:val="60"/>
    <w:rsid w:val="009D67BF"/>
    <w:rPr>
      <w:rFonts w:asciiTheme="minorHAnsi" w:eastAsiaTheme="minorHAnsi"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cPr>
      <w:shd w:val="clear" w:color="auto" w:fill="FFFFFF"/>
    </w:tc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1">
    <w:name w:val="Light Shading21"/>
    <w:basedOn w:val="TableNormal"/>
    <w:uiPriority w:val="60"/>
    <w:rsid w:val="009D67BF"/>
    <w:rPr>
      <w:rFonts w:asciiTheme="minorHAnsi" w:eastAsiaTheme="minorHAnsi"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cPr>
      <w:shd w:val="clear" w:color="auto" w:fill="FFFFFF"/>
    </w:tc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2">
    <w:name w:val="Light Shading22"/>
    <w:basedOn w:val="TableNormal"/>
    <w:uiPriority w:val="60"/>
    <w:rsid w:val="009D67BF"/>
    <w:rPr>
      <w:rFonts w:ascii="Calibri" w:eastAsia="Calibri" w:hAnsi="Calibri" w:cs="Arial"/>
      <w:color w:val="000000"/>
      <w:sz w:val="22"/>
      <w:szCs w:val="22"/>
      <w:lang w:val="en-MY" w:eastAsia="en-US"/>
    </w:rPr>
    <w:tblPr>
      <w:tblStyleRowBandSize w:val="1"/>
      <w:tblStyleColBandSize w:val="1"/>
      <w:tblInd w:w="0" w:type="nil"/>
      <w:tblBorders>
        <w:top w:val="single" w:sz="8" w:space="0" w:color="000000"/>
        <w:bottom w:val="single" w:sz="8" w:space="0" w:color="000000"/>
      </w:tblBorders>
    </w:tblPr>
    <w:tcPr>
      <w:shd w:val="clear" w:color="auto" w:fill="FFFFFF"/>
    </w:tc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111">
    <w:name w:val="Light Shading111"/>
    <w:basedOn w:val="TableNormal"/>
    <w:uiPriority w:val="60"/>
    <w:rsid w:val="009D67BF"/>
    <w:rPr>
      <w:rFonts w:ascii="Calibri" w:eastAsia="Calibri" w:hAnsi="Calibri" w:cs="Arial"/>
      <w:color w:val="000000"/>
      <w:sz w:val="22"/>
      <w:szCs w:val="22"/>
      <w:lang w:val="en-MY" w:eastAsia="en-US"/>
    </w:rPr>
    <w:tblPr>
      <w:tblStyleRowBandSize w:val="1"/>
      <w:tblStyleColBandSize w:val="1"/>
      <w:tblInd w:w="0" w:type="nil"/>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4">
    <w:name w:val="Table Grid4"/>
    <w:basedOn w:val="TableNormal"/>
    <w:next w:val="TableGrid"/>
    <w:uiPriority w:val="39"/>
    <w:rsid w:val="009D67BF"/>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D67BF"/>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D67BF"/>
    <w:rPr>
      <w:sz w:val="24"/>
      <w:lang w:val="en-US" w:eastAsia="en-US"/>
    </w:rPr>
  </w:style>
  <w:style w:type="table" w:customStyle="1" w:styleId="LightShading31">
    <w:name w:val="Light Shading31"/>
    <w:basedOn w:val="TableNormal"/>
    <w:next w:val="TableNormal"/>
    <w:uiPriority w:val="60"/>
    <w:rsid w:val="009D67BF"/>
    <w:rPr>
      <w:rFonts w:asciiTheme="minorHAnsi" w:eastAsiaTheme="minorHAnsi" w:hAnsiTheme="minorHAnsi" w:cstheme="minorBidi"/>
      <w:color w:val="000000"/>
      <w:sz w:val="22"/>
      <w:szCs w:val="22"/>
      <w:lang w:val="en-MY"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32">
    <w:name w:val="Light Shading32"/>
    <w:basedOn w:val="TableNormal"/>
    <w:next w:val="TableNormal"/>
    <w:uiPriority w:val="60"/>
    <w:rsid w:val="009D67BF"/>
    <w:rPr>
      <w:rFonts w:asciiTheme="minorHAnsi" w:eastAsiaTheme="minorHAnsi" w:hAnsiTheme="minorHAnsi" w:cstheme="minorBidi"/>
      <w:color w:val="000000"/>
      <w:sz w:val="22"/>
      <w:szCs w:val="22"/>
      <w:lang w:val="en-MY"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6">
    <w:name w:val="Table Grid6"/>
    <w:basedOn w:val="TableNormal"/>
    <w:next w:val="TableGrid"/>
    <w:uiPriority w:val="59"/>
    <w:rsid w:val="009D67BF"/>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5">
    <w:name w:val="Medium Shading 1 Accent 5"/>
    <w:basedOn w:val="TableNormal"/>
    <w:uiPriority w:val="63"/>
    <w:rsid w:val="004A290A"/>
    <w:pPr>
      <w:widowControl w:val="0"/>
    </w:pPr>
    <w:rPr>
      <w:rFonts w:ascii="Calibri" w:eastAsia="Calibri" w:hAnsi="Calibri" w:cs="Calibri"/>
      <w:color w:val="000000"/>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LightGrid">
    <w:name w:val="Light Grid"/>
    <w:basedOn w:val="TableNormal"/>
    <w:uiPriority w:val="62"/>
    <w:rsid w:val="004A290A"/>
    <w:pPr>
      <w:widowControl w:val="0"/>
    </w:pPr>
    <w:rPr>
      <w:rFonts w:ascii="Calibri" w:eastAsia="Calibri" w:hAnsi="Calibri" w:cs="Calibri"/>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4">
    <w:name w:val="Light Grid Accent 4"/>
    <w:basedOn w:val="TableNormal"/>
    <w:uiPriority w:val="62"/>
    <w:rsid w:val="004A290A"/>
    <w:pPr>
      <w:widowControl w:val="0"/>
    </w:pPr>
    <w:rPr>
      <w:rFonts w:ascii="Calibri" w:eastAsia="Calibri" w:hAnsi="Calibri" w:cs="Calibri"/>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dTable6Colorful-Accent4">
    <w:name w:val="Grid Table 6 Colorful Accent 4"/>
    <w:basedOn w:val="TableNormal"/>
    <w:uiPriority w:val="51"/>
    <w:rsid w:val="004A290A"/>
    <w:pPr>
      <w:widowControl w:val="0"/>
    </w:pPr>
    <w:rPr>
      <w:rFonts w:ascii="Calibri" w:eastAsia="Calibri" w:hAnsi="Calibri" w:cs="Calibri"/>
      <w:color w:val="5F497A" w:themeColor="accent4" w:themeShade="BF"/>
      <w:sz w:val="22"/>
      <w:szCs w:val="22"/>
      <w:lang w:val="en-US"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4A290A"/>
    <w:pPr>
      <w:widowControl w:val="0"/>
    </w:pPr>
    <w:rPr>
      <w:rFonts w:ascii="Calibri" w:eastAsia="Calibri" w:hAnsi="Calibri" w:cs="Calibri"/>
      <w:color w:val="000000"/>
      <w:sz w:val="22"/>
      <w:szCs w:val="22"/>
      <w:lang w:val="en-US"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eTheme">
    <w:name w:val="Table Theme"/>
    <w:basedOn w:val="TableNormal"/>
    <w:uiPriority w:val="99"/>
    <w:rsid w:val="004A290A"/>
    <w:pPr>
      <w:widowControl w:val="0"/>
      <w:spacing w:after="200" w:line="276" w:lineRule="auto"/>
    </w:pPr>
    <w:rPr>
      <w:rFonts w:ascii="Calibri" w:eastAsia="Calibri" w:hAnsi="Calibri" w:cs="Calibr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basedOn w:val="DefaultParagraphFont"/>
    <w:rsid w:val="004A290A"/>
  </w:style>
  <w:style w:type="paragraph" w:styleId="TOC7">
    <w:name w:val="toc 7"/>
    <w:basedOn w:val="Normal"/>
    <w:next w:val="Normal"/>
    <w:autoRedefine/>
    <w:uiPriority w:val="39"/>
    <w:unhideWhenUsed/>
    <w:rsid w:val="00CF2921"/>
    <w:pPr>
      <w:spacing w:after="100" w:line="259" w:lineRule="auto"/>
      <w:ind w:left="1320"/>
    </w:pPr>
    <w:rPr>
      <w:rFonts w:eastAsiaTheme="minorEastAsia" w:cstheme="minorBidi"/>
      <w:szCs w:val="22"/>
      <w:lang w:eastAsia="en-NZ"/>
    </w:rPr>
  </w:style>
  <w:style w:type="character" w:customStyle="1" w:styleId="UnresolvedMention5">
    <w:name w:val="Unresolved Mention5"/>
    <w:basedOn w:val="DefaultParagraphFont"/>
    <w:uiPriority w:val="99"/>
    <w:semiHidden/>
    <w:unhideWhenUsed/>
    <w:rsid w:val="00B01721"/>
    <w:rPr>
      <w:color w:val="605E5C"/>
      <w:shd w:val="clear" w:color="auto" w:fill="E1DFDD"/>
    </w:rPr>
  </w:style>
  <w:style w:type="character" w:customStyle="1" w:styleId="ListParagraphChar">
    <w:name w:val="List Paragraph Char"/>
    <w:basedOn w:val="DefaultParagraphFont"/>
    <w:link w:val="ListParagraph"/>
    <w:uiPriority w:val="34"/>
    <w:rsid w:val="008C0C98"/>
    <w:rPr>
      <w:rFonts w:asciiTheme="minorHAnsi" w:eastAsiaTheme="minorHAnsi" w:hAnsiTheme="minorHAnsi" w:cstheme="minorBidi"/>
      <w:sz w:val="22"/>
      <w:szCs w:val="22"/>
      <w:lang w:eastAsia="en-US"/>
    </w:rPr>
  </w:style>
  <w:style w:type="paragraph" w:styleId="TOCHeading">
    <w:name w:val="TOC Heading"/>
    <w:basedOn w:val="Heading1"/>
    <w:next w:val="Normal"/>
    <w:uiPriority w:val="39"/>
    <w:unhideWhenUsed/>
    <w:qFormat/>
    <w:rsid w:val="007249B9"/>
    <w:pPr>
      <w:keepLines/>
      <w:pageBreakBefore w:val="0"/>
      <w:numPr>
        <w:numId w:val="0"/>
      </w:numPr>
      <w:spacing w:after="0" w:line="259" w:lineRule="auto"/>
      <w:jc w:val="left"/>
      <w:outlineLvl w:val="9"/>
    </w:pPr>
    <w:rPr>
      <w:rFonts w:asciiTheme="majorHAnsi" w:eastAsiaTheme="majorEastAsia" w:hAnsiTheme="majorHAnsi" w:cstheme="majorBidi"/>
      <w:b w:val="0"/>
      <w:bCs w:val="0"/>
      <w:color w:val="365F91" w:themeColor="accent1" w:themeShade="BF"/>
      <w:lang w:val="en-US" w:eastAsia="en-US"/>
    </w:rPr>
  </w:style>
  <w:style w:type="character" w:customStyle="1" w:styleId="UnresolvedMention6">
    <w:name w:val="Unresolved Mention6"/>
    <w:basedOn w:val="DefaultParagraphFont"/>
    <w:uiPriority w:val="99"/>
    <w:semiHidden/>
    <w:unhideWhenUsed/>
    <w:rsid w:val="004423DF"/>
    <w:rPr>
      <w:color w:val="605E5C"/>
      <w:shd w:val="clear" w:color="auto" w:fill="E1DFDD"/>
    </w:rPr>
  </w:style>
  <w:style w:type="table" w:customStyle="1" w:styleId="TableGrid7">
    <w:name w:val="Table Grid7"/>
    <w:basedOn w:val="TableNormal"/>
    <w:next w:val="TableGrid"/>
    <w:uiPriority w:val="59"/>
    <w:rsid w:val="00105E3F"/>
    <w:rPr>
      <w:rFonts w:asciiTheme="minorHAnsi" w:eastAsiaTheme="minorHAnsi" w:hAnsiTheme="minorHAnsi" w:cstheme="minorBidi"/>
      <w:sz w:val="22"/>
      <w:szCs w:val="22"/>
      <w:lang w:val="en-MY"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DPI21heading1">
    <w:name w:val="MDPI_2.1_heading1"/>
    <w:basedOn w:val="Normal"/>
    <w:qFormat/>
    <w:rsid w:val="007704C6"/>
    <w:pPr>
      <w:adjustRightInd w:val="0"/>
      <w:snapToGrid w:val="0"/>
      <w:spacing w:before="240" w:after="120" w:line="260" w:lineRule="atLeast"/>
      <w:outlineLvl w:val="0"/>
    </w:pPr>
    <w:rPr>
      <w:rFonts w:ascii="Palatino Linotype" w:hAnsi="Palatino Linotype"/>
      <w:b/>
      <w:snapToGrid w:val="0"/>
      <w:color w:val="000000"/>
      <w:sz w:val="20"/>
      <w:szCs w:val="22"/>
      <w:lang w:val="en-US" w:eastAsia="de-DE" w:bidi="en-US"/>
    </w:rPr>
  </w:style>
  <w:style w:type="character" w:customStyle="1" w:styleId="gmail-msocommentreference">
    <w:name w:val="gmail-msocommentreference"/>
    <w:basedOn w:val="DefaultParagraphFont"/>
    <w:rsid w:val="00D53960"/>
  </w:style>
  <w:style w:type="character" w:customStyle="1" w:styleId="UnresolvedMention7">
    <w:name w:val="Unresolved Mention7"/>
    <w:basedOn w:val="DefaultParagraphFont"/>
    <w:uiPriority w:val="99"/>
    <w:semiHidden/>
    <w:unhideWhenUsed/>
    <w:rsid w:val="005F15EC"/>
    <w:rPr>
      <w:color w:val="605E5C"/>
      <w:shd w:val="clear" w:color="auto" w:fill="E1DFDD"/>
    </w:rPr>
  </w:style>
  <w:style w:type="character" w:customStyle="1" w:styleId="UnresolvedMention8">
    <w:name w:val="Unresolved Mention8"/>
    <w:basedOn w:val="DefaultParagraphFont"/>
    <w:uiPriority w:val="99"/>
    <w:semiHidden/>
    <w:unhideWhenUsed/>
    <w:rsid w:val="00D317D3"/>
    <w:rPr>
      <w:color w:val="605E5C"/>
      <w:shd w:val="clear" w:color="auto" w:fill="E1DFDD"/>
    </w:rPr>
  </w:style>
  <w:style w:type="character" w:customStyle="1" w:styleId="UnresolvedMention9">
    <w:name w:val="Unresolved Mention9"/>
    <w:basedOn w:val="DefaultParagraphFont"/>
    <w:uiPriority w:val="99"/>
    <w:semiHidden/>
    <w:unhideWhenUsed/>
    <w:rsid w:val="00A600D3"/>
    <w:rPr>
      <w:color w:val="605E5C"/>
      <w:shd w:val="clear" w:color="auto" w:fill="E1DFDD"/>
    </w:rPr>
  </w:style>
  <w:style w:type="character" w:customStyle="1" w:styleId="Heading3Char">
    <w:name w:val="Heading 3 Char"/>
    <w:basedOn w:val="DefaultParagraphFont"/>
    <w:link w:val="Heading3"/>
    <w:uiPriority w:val="9"/>
    <w:rsid w:val="00AF4985"/>
    <w:rPr>
      <w:rFonts w:ascii="Calibri" w:hAnsi="Calibri" w:cs="Calibri"/>
      <w:b/>
      <w:bCs/>
      <w:noProof/>
      <w:sz w:val="26"/>
      <w:szCs w:val="26"/>
      <w:lang w:eastAsia="en-AU"/>
    </w:rPr>
  </w:style>
  <w:style w:type="character" w:styleId="FollowedHyperlink">
    <w:name w:val="FollowedHyperlink"/>
    <w:basedOn w:val="DefaultParagraphFont"/>
    <w:semiHidden/>
    <w:unhideWhenUsed/>
    <w:rsid w:val="00CE7B2F"/>
    <w:rPr>
      <w:color w:val="800080" w:themeColor="followedHyperlink"/>
      <w:u w:val="single"/>
    </w:rPr>
  </w:style>
  <w:style w:type="table" w:customStyle="1" w:styleId="TableGrid21">
    <w:name w:val="Table Grid21"/>
    <w:basedOn w:val="TableNormal"/>
    <w:next w:val="TableGrid"/>
    <w:uiPriority w:val="39"/>
    <w:rsid w:val="00CF34A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69722B"/>
    <w:rPr>
      <w:rFonts w:ascii="Segoe UI" w:hAnsi="Segoe UI" w:cs="Segoe UI" w:hint="default"/>
      <w:sz w:val="18"/>
      <w:szCs w:val="18"/>
    </w:rPr>
  </w:style>
  <w:style w:type="character" w:customStyle="1" w:styleId="Heading4Char">
    <w:name w:val="Heading 4 Char"/>
    <w:basedOn w:val="DefaultParagraphFont"/>
    <w:link w:val="Heading4"/>
    <w:uiPriority w:val="9"/>
    <w:rsid w:val="00A72A26"/>
    <w:rPr>
      <w:rFonts w:ascii="Calibri" w:hAnsi="Calibri" w:cs="Calibri"/>
      <w:b/>
      <w:bCs/>
      <w:noProof/>
      <w:sz w:val="24"/>
      <w:szCs w:val="24"/>
      <w:lang w:eastAsia="en-AU"/>
    </w:rPr>
  </w:style>
  <w:style w:type="paragraph" w:customStyle="1" w:styleId="content">
    <w:name w:val="content"/>
    <w:basedOn w:val="Normal"/>
    <w:rsid w:val="005C1261"/>
    <w:pPr>
      <w:spacing w:before="100" w:beforeAutospacing="1" w:after="100" w:afterAutospacing="1"/>
    </w:pPr>
    <w:rPr>
      <w:rFonts w:ascii="Times New Roman" w:hAnsi="Times New Roman"/>
      <w:sz w:val="24"/>
      <w:lang w:eastAsia="en-NZ"/>
    </w:rPr>
  </w:style>
  <w:style w:type="character" w:customStyle="1" w:styleId="ref-lnk">
    <w:name w:val="ref-lnk"/>
    <w:basedOn w:val="DefaultParagraphFont"/>
    <w:rsid w:val="00156A29"/>
  </w:style>
  <w:style w:type="character" w:customStyle="1" w:styleId="UnresolvedMention10">
    <w:name w:val="Unresolved Mention10"/>
    <w:basedOn w:val="DefaultParagraphFont"/>
    <w:uiPriority w:val="99"/>
    <w:semiHidden/>
    <w:unhideWhenUsed/>
    <w:rsid w:val="00266937"/>
    <w:rPr>
      <w:color w:val="605E5C"/>
      <w:shd w:val="clear" w:color="auto" w:fill="E1DFDD"/>
    </w:rPr>
  </w:style>
  <w:style w:type="character" w:customStyle="1" w:styleId="Mention1">
    <w:name w:val="Mention1"/>
    <w:basedOn w:val="DefaultParagraphFont"/>
    <w:uiPriority w:val="99"/>
    <w:unhideWhenUsed/>
    <w:rsid w:val="001F1917"/>
    <w:rPr>
      <w:color w:val="2B579A"/>
      <w:shd w:val="clear" w:color="auto" w:fill="E6E6E6"/>
    </w:rPr>
  </w:style>
  <w:style w:type="table" w:customStyle="1" w:styleId="TableGrid8">
    <w:name w:val="Table Grid8"/>
    <w:basedOn w:val="TableNormal"/>
    <w:next w:val="TableGrid"/>
    <w:uiPriority w:val="39"/>
    <w:rsid w:val="00227B54"/>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1">
    <w:name w:val="Unresolved Mention11"/>
    <w:basedOn w:val="DefaultParagraphFont"/>
    <w:uiPriority w:val="99"/>
    <w:semiHidden/>
    <w:unhideWhenUsed/>
    <w:rsid w:val="00041A7A"/>
    <w:rPr>
      <w:color w:val="605E5C"/>
      <w:shd w:val="clear" w:color="auto" w:fill="E1DFDD"/>
    </w:rPr>
  </w:style>
  <w:style w:type="character" w:customStyle="1" w:styleId="UnresolvedMention12">
    <w:name w:val="Unresolved Mention12"/>
    <w:basedOn w:val="DefaultParagraphFont"/>
    <w:uiPriority w:val="99"/>
    <w:semiHidden/>
    <w:unhideWhenUsed/>
    <w:rsid w:val="00332C9A"/>
    <w:rPr>
      <w:color w:val="605E5C"/>
      <w:shd w:val="clear" w:color="auto" w:fill="E1DFDD"/>
    </w:rPr>
  </w:style>
  <w:style w:type="character" w:customStyle="1" w:styleId="UnresolvedMention13">
    <w:name w:val="Unresolved Mention13"/>
    <w:basedOn w:val="DefaultParagraphFont"/>
    <w:uiPriority w:val="99"/>
    <w:semiHidden/>
    <w:unhideWhenUsed/>
    <w:rsid w:val="00027CC4"/>
    <w:rPr>
      <w:color w:val="605E5C"/>
      <w:shd w:val="clear" w:color="auto" w:fill="E1DFDD"/>
    </w:rPr>
  </w:style>
  <w:style w:type="character" w:styleId="UnresolvedMention">
    <w:name w:val="Unresolved Mention"/>
    <w:basedOn w:val="DefaultParagraphFont"/>
    <w:uiPriority w:val="99"/>
    <w:semiHidden/>
    <w:unhideWhenUsed/>
    <w:rsid w:val="00EA5EF3"/>
    <w:rPr>
      <w:color w:val="605E5C"/>
      <w:shd w:val="clear" w:color="auto" w:fill="E1DFDD"/>
    </w:rPr>
  </w:style>
  <w:style w:type="table" w:customStyle="1" w:styleId="TableGrid9">
    <w:name w:val="Table Grid9"/>
    <w:basedOn w:val="TableNormal"/>
    <w:uiPriority w:val="59"/>
    <w:rsid w:val="008A323C"/>
    <w:rPr>
      <w:rFonts w:asciiTheme="minorHAnsi" w:eastAsiaTheme="minorHAnsi" w:hAnsiTheme="minorHAnsi" w:cstheme="minorBidi"/>
      <w:sz w:val="22"/>
      <w:szCs w:val="22"/>
      <w:lang w:val="en-MY" w:eastAsia="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muxgbd">
    <w:name w:val="muxgbd"/>
    <w:basedOn w:val="DefaultParagraphFont"/>
    <w:rsid w:val="00D605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5312">
      <w:bodyDiv w:val="1"/>
      <w:marLeft w:val="0"/>
      <w:marRight w:val="0"/>
      <w:marTop w:val="0"/>
      <w:marBottom w:val="0"/>
      <w:divBdr>
        <w:top w:val="none" w:sz="0" w:space="0" w:color="auto"/>
        <w:left w:val="none" w:sz="0" w:space="0" w:color="auto"/>
        <w:bottom w:val="none" w:sz="0" w:space="0" w:color="auto"/>
        <w:right w:val="none" w:sz="0" w:space="0" w:color="auto"/>
      </w:divBdr>
    </w:div>
    <w:div w:id="14767911">
      <w:bodyDiv w:val="1"/>
      <w:marLeft w:val="0"/>
      <w:marRight w:val="0"/>
      <w:marTop w:val="0"/>
      <w:marBottom w:val="0"/>
      <w:divBdr>
        <w:top w:val="none" w:sz="0" w:space="0" w:color="auto"/>
        <w:left w:val="none" w:sz="0" w:space="0" w:color="auto"/>
        <w:bottom w:val="none" w:sz="0" w:space="0" w:color="auto"/>
        <w:right w:val="none" w:sz="0" w:space="0" w:color="auto"/>
      </w:divBdr>
    </w:div>
    <w:div w:id="25756510">
      <w:bodyDiv w:val="1"/>
      <w:marLeft w:val="0"/>
      <w:marRight w:val="0"/>
      <w:marTop w:val="0"/>
      <w:marBottom w:val="0"/>
      <w:divBdr>
        <w:top w:val="none" w:sz="0" w:space="0" w:color="auto"/>
        <w:left w:val="none" w:sz="0" w:space="0" w:color="auto"/>
        <w:bottom w:val="none" w:sz="0" w:space="0" w:color="auto"/>
        <w:right w:val="none" w:sz="0" w:space="0" w:color="auto"/>
      </w:divBdr>
    </w:div>
    <w:div w:id="53479365">
      <w:bodyDiv w:val="1"/>
      <w:marLeft w:val="0"/>
      <w:marRight w:val="0"/>
      <w:marTop w:val="0"/>
      <w:marBottom w:val="0"/>
      <w:divBdr>
        <w:top w:val="none" w:sz="0" w:space="0" w:color="auto"/>
        <w:left w:val="none" w:sz="0" w:space="0" w:color="auto"/>
        <w:bottom w:val="none" w:sz="0" w:space="0" w:color="auto"/>
        <w:right w:val="none" w:sz="0" w:space="0" w:color="auto"/>
      </w:divBdr>
      <w:divsChild>
        <w:div w:id="903217389">
          <w:marLeft w:val="0"/>
          <w:marRight w:val="0"/>
          <w:marTop w:val="0"/>
          <w:marBottom w:val="0"/>
          <w:divBdr>
            <w:top w:val="none" w:sz="0" w:space="0" w:color="auto"/>
            <w:left w:val="none" w:sz="0" w:space="0" w:color="auto"/>
            <w:bottom w:val="none" w:sz="0" w:space="0" w:color="auto"/>
            <w:right w:val="none" w:sz="0" w:space="0" w:color="auto"/>
          </w:divBdr>
        </w:div>
      </w:divsChild>
    </w:div>
    <w:div w:id="149639119">
      <w:bodyDiv w:val="1"/>
      <w:marLeft w:val="0"/>
      <w:marRight w:val="0"/>
      <w:marTop w:val="0"/>
      <w:marBottom w:val="0"/>
      <w:divBdr>
        <w:top w:val="none" w:sz="0" w:space="0" w:color="auto"/>
        <w:left w:val="none" w:sz="0" w:space="0" w:color="auto"/>
        <w:bottom w:val="none" w:sz="0" w:space="0" w:color="auto"/>
        <w:right w:val="none" w:sz="0" w:space="0" w:color="auto"/>
      </w:divBdr>
    </w:div>
    <w:div w:id="194661096">
      <w:bodyDiv w:val="1"/>
      <w:marLeft w:val="0"/>
      <w:marRight w:val="0"/>
      <w:marTop w:val="0"/>
      <w:marBottom w:val="0"/>
      <w:divBdr>
        <w:top w:val="none" w:sz="0" w:space="0" w:color="auto"/>
        <w:left w:val="none" w:sz="0" w:space="0" w:color="auto"/>
        <w:bottom w:val="none" w:sz="0" w:space="0" w:color="auto"/>
        <w:right w:val="none" w:sz="0" w:space="0" w:color="auto"/>
      </w:divBdr>
    </w:div>
    <w:div w:id="258103063">
      <w:bodyDiv w:val="1"/>
      <w:marLeft w:val="0"/>
      <w:marRight w:val="0"/>
      <w:marTop w:val="0"/>
      <w:marBottom w:val="0"/>
      <w:divBdr>
        <w:top w:val="none" w:sz="0" w:space="0" w:color="auto"/>
        <w:left w:val="none" w:sz="0" w:space="0" w:color="auto"/>
        <w:bottom w:val="none" w:sz="0" w:space="0" w:color="auto"/>
        <w:right w:val="none" w:sz="0" w:space="0" w:color="auto"/>
      </w:divBdr>
    </w:div>
    <w:div w:id="345861918">
      <w:bodyDiv w:val="1"/>
      <w:marLeft w:val="0"/>
      <w:marRight w:val="0"/>
      <w:marTop w:val="0"/>
      <w:marBottom w:val="0"/>
      <w:divBdr>
        <w:top w:val="none" w:sz="0" w:space="0" w:color="auto"/>
        <w:left w:val="none" w:sz="0" w:space="0" w:color="auto"/>
        <w:bottom w:val="none" w:sz="0" w:space="0" w:color="auto"/>
        <w:right w:val="none" w:sz="0" w:space="0" w:color="auto"/>
      </w:divBdr>
    </w:div>
    <w:div w:id="424230163">
      <w:bodyDiv w:val="1"/>
      <w:marLeft w:val="0"/>
      <w:marRight w:val="0"/>
      <w:marTop w:val="0"/>
      <w:marBottom w:val="0"/>
      <w:divBdr>
        <w:top w:val="none" w:sz="0" w:space="0" w:color="auto"/>
        <w:left w:val="none" w:sz="0" w:space="0" w:color="auto"/>
        <w:bottom w:val="none" w:sz="0" w:space="0" w:color="auto"/>
        <w:right w:val="none" w:sz="0" w:space="0" w:color="auto"/>
      </w:divBdr>
    </w:div>
    <w:div w:id="455608890">
      <w:bodyDiv w:val="1"/>
      <w:marLeft w:val="0"/>
      <w:marRight w:val="0"/>
      <w:marTop w:val="0"/>
      <w:marBottom w:val="0"/>
      <w:divBdr>
        <w:top w:val="none" w:sz="0" w:space="0" w:color="auto"/>
        <w:left w:val="none" w:sz="0" w:space="0" w:color="auto"/>
        <w:bottom w:val="none" w:sz="0" w:space="0" w:color="auto"/>
        <w:right w:val="none" w:sz="0" w:space="0" w:color="auto"/>
      </w:divBdr>
    </w:div>
    <w:div w:id="653217372">
      <w:bodyDiv w:val="1"/>
      <w:marLeft w:val="0"/>
      <w:marRight w:val="0"/>
      <w:marTop w:val="0"/>
      <w:marBottom w:val="0"/>
      <w:divBdr>
        <w:top w:val="none" w:sz="0" w:space="0" w:color="auto"/>
        <w:left w:val="none" w:sz="0" w:space="0" w:color="auto"/>
        <w:bottom w:val="none" w:sz="0" w:space="0" w:color="auto"/>
        <w:right w:val="none" w:sz="0" w:space="0" w:color="auto"/>
      </w:divBdr>
    </w:div>
    <w:div w:id="675233238">
      <w:bodyDiv w:val="1"/>
      <w:marLeft w:val="0"/>
      <w:marRight w:val="0"/>
      <w:marTop w:val="0"/>
      <w:marBottom w:val="0"/>
      <w:divBdr>
        <w:top w:val="none" w:sz="0" w:space="0" w:color="auto"/>
        <w:left w:val="none" w:sz="0" w:space="0" w:color="auto"/>
        <w:bottom w:val="none" w:sz="0" w:space="0" w:color="auto"/>
        <w:right w:val="none" w:sz="0" w:space="0" w:color="auto"/>
      </w:divBdr>
    </w:div>
    <w:div w:id="688065465">
      <w:bodyDiv w:val="1"/>
      <w:marLeft w:val="0"/>
      <w:marRight w:val="0"/>
      <w:marTop w:val="0"/>
      <w:marBottom w:val="0"/>
      <w:divBdr>
        <w:top w:val="none" w:sz="0" w:space="0" w:color="auto"/>
        <w:left w:val="none" w:sz="0" w:space="0" w:color="auto"/>
        <w:bottom w:val="none" w:sz="0" w:space="0" w:color="auto"/>
        <w:right w:val="none" w:sz="0" w:space="0" w:color="auto"/>
      </w:divBdr>
    </w:div>
    <w:div w:id="718631856">
      <w:bodyDiv w:val="1"/>
      <w:marLeft w:val="0"/>
      <w:marRight w:val="0"/>
      <w:marTop w:val="0"/>
      <w:marBottom w:val="0"/>
      <w:divBdr>
        <w:top w:val="none" w:sz="0" w:space="0" w:color="auto"/>
        <w:left w:val="none" w:sz="0" w:space="0" w:color="auto"/>
        <w:bottom w:val="none" w:sz="0" w:space="0" w:color="auto"/>
        <w:right w:val="none" w:sz="0" w:space="0" w:color="auto"/>
      </w:divBdr>
    </w:div>
    <w:div w:id="810363412">
      <w:bodyDiv w:val="1"/>
      <w:marLeft w:val="0"/>
      <w:marRight w:val="0"/>
      <w:marTop w:val="0"/>
      <w:marBottom w:val="0"/>
      <w:divBdr>
        <w:top w:val="none" w:sz="0" w:space="0" w:color="auto"/>
        <w:left w:val="none" w:sz="0" w:space="0" w:color="auto"/>
        <w:bottom w:val="none" w:sz="0" w:space="0" w:color="auto"/>
        <w:right w:val="none" w:sz="0" w:space="0" w:color="auto"/>
      </w:divBdr>
    </w:div>
    <w:div w:id="822427716">
      <w:bodyDiv w:val="1"/>
      <w:marLeft w:val="0"/>
      <w:marRight w:val="0"/>
      <w:marTop w:val="0"/>
      <w:marBottom w:val="0"/>
      <w:divBdr>
        <w:top w:val="none" w:sz="0" w:space="0" w:color="auto"/>
        <w:left w:val="none" w:sz="0" w:space="0" w:color="auto"/>
        <w:bottom w:val="none" w:sz="0" w:space="0" w:color="auto"/>
        <w:right w:val="none" w:sz="0" w:space="0" w:color="auto"/>
      </w:divBdr>
    </w:div>
    <w:div w:id="937131848">
      <w:bodyDiv w:val="1"/>
      <w:marLeft w:val="0"/>
      <w:marRight w:val="0"/>
      <w:marTop w:val="0"/>
      <w:marBottom w:val="0"/>
      <w:divBdr>
        <w:top w:val="none" w:sz="0" w:space="0" w:color="auto"/>
        <w:left w:val="none" w:sz="0" w:space="0" w:color="auto"/>
        <w:bottom w:val="none" w:sz="0" w:space="0" w:color="auto"/>
        <w:right w:val="none" w:sz="0" w:space="0" w:color="auto"/>
      </w:divBdr>
    </w:div>
    <w:div w:id="958299418">
      <w:bodyDiv w:val="1"/>
      <w:marLeft w:val="0"/>
      <w:marRight w:val="0"/>
      <w:marTop w:val="0"/>
      <w:marBottom w:val="0"/>
      <w:divBdr>
        <w:top w:val="none" w:sz="0" w:space="0" w:color="auto"/>
        <w:left w:val="none" w:sz="0" w:space="0" w:color="auto"/>
        <w:bottom w:val="none" w:sz="0" w:space="0" w:color="auto"/>
        <w:right w:val="none" w:sz="0" w:space="0" w:color="auto"/>
      </w:divBdr>
    </w:div>
    <w:div w:id="1177767325">
      <w:bodyDiv w:val="1"/>
      <w:marLeft w:val="0"/>
      <w:marRight w:val="0"/>
      <w:marTop w:val="0"/>
      <w:marBottom w:val="0"/>
      <w:divBdr>
        <w:top w:val="none" w:sz="0" w:space="0" w:color="auto"/>
        <w:left w:val="none" w:sz="0" w:space="0" w:color="auto"/>
        <w:bottom w:val="none" w:sz="0" w:space="0" w:color="auto"/>
        <w:right w:val="none" w:sz="0" w:space="0" w:color="auto"/>
      </w:divBdr>
    </w:div>
    <w:div w:id="1245145932">
      <w:bodyDiv w:val="1"/>
      <w:marLeft w:val="0"/>
      <w:marRight w:val="0"/>
      <w:marTop w:val="0"/>
      <w:marBottom w:val="0"/>
      <w:divBdr>
        <w:top w:val="none" w:sz="0" w:space="0" w:color="auto"/>
        <w:left w:val="none" w:sz="0" w:space="0" w:color="auto"/>
        <w:bottom w:val="none" w:sz="0" w:space="0" w:color="auto"/>
        <w:right w:val="none" w:sz="0" w:space="0" w:color="auto"/>
      </w:divBdr>
    </w:div>
    <w:div w:id="1263995340">
      <w:bodyDiv w:val="1"/>
      <w:marLeft w:val="0"/>
      <w:marRight w:val="0"/>
      <w:marTop w:val="0"/>
      <w:marBottom w:val="0"/>
      <w:divBdr>
        <w:top w:val="none" w:sz="0" w:space="0" w:color="auto"/>
        <w:left w:val="none" w:sz="0" w:space="0" w:color="auto"/>
        <w:bottom w:val="none" w:sz="0" w:space="0" w:color="auto"/>
        <w:right w:val="none" w:sz="0" w:space="0" w:color="auto"/>
      </w:divBdr>
    </w:div>
    <w:div w:id="1309747408">
      <w:bodyDiv w:val="1"/>
      <w:marLeft w:val="0"/>
      <w:marRight w:val="0"/>
      <w:marTop w:val="0"/>
      <w:marBottom w:val="0"/>
      <w:divBdr>
        <w:top w:val="none" w:sz="0" w:space="0" w:color="auto"/>
        <w:left w:val="none" w:sz="0" w:space="0" w:color="auto"/>
        <w:bottom w:val="none" w:sz="0" w:space="0" w:color="auto"/>
        <w:right w:val="none" w:sz="0" w:space="0" w:color="auto"/>
      </w:divBdr>
    </w:div>
    <w:div w:id="1335455806">
      <w:bodyDiv w:val="1"/>
      <w:marLeft w:val="0"/>
      <w:marRight w:val="0"/>
      <w:marTop w:val="0"/>
      <w:marBottom w:val="0"/>
      <w:divBdr>
        <w:top w:val="none" w:sz="0" w:space="0" w:color="auto"/>
        <w:left w:val="none" w:sz="0" w:space="0" w:color="auto"/>
        <w:bottom w:val="none" w:sz="0" w:space="0" w:color="auto"/>
        <w:right w:val="none" w:sz="0" w:space="0" w:color="auto"/>
      </w:divBdr>
    </w:div>
    <w:div w:id="1411847566">
      <w:bodyDiv w:val="1"/>
      <w:marLeft w:val="0"/>
      <w:marRight w:val="0"/>
      <w:marTop w:val="0"/>
      <w:marBottom w:val="0"/>
      <w:divBdr>
        <w:top w:val="none" w:sz="0" w:space="0" w:color="auto"/>
        <w:left w:val="none" w:sz="0" w:space="0" w:color="auto"/>
        <w:bottom w:val="none" w:sz="0" w:space="0" w:color="auto"/>
        <w:right w:val="none" w:sz="0" w:space="0" w:color="auto"/>
      </w:divBdr>
    </w:div>
    <w:div w:id="1422070981">
      <w:bodyDiv w:val="1"/>
      <w:marLeft w:val="0"/>
      <w:marRight w:val="0"/>
      <w:marTop w:val="0"/>
      <w:marBottom w:val="0"/>
      <w:divBdr>
        <w:top w:val="none" w:sz="0" w:space="0" w:color="auto"/>
        <w:left w:val="none" w:sz="0" w:space="0" w:color="auto"/>
        <w:bottom w:val="none" w:sz="0" w:space="0" w:color="auto"/>
        <w:right w:val="none" w:sz="0" w:space="0" w:color="auto"/>
      </w:divBdr>
    </w:div>
    <w:div w:id="1434858656">
      <w:bodyDiv w:val="1"/>
      <w:marLeft w:val="0"/>
      <w:marRight w:val="0"/>
      <w:marTop w:val="0"/>
      <w:marBottom w:val="0"/>
      <w:divBdr>
        <w:top w:val="none" w:sz="0" w:space="0" w:color="auto"/>
        <w:left w:val="none" w:sz="0" w:space="0" w:color="auto"/>
        <w:bottom w:val="none" w:sz="0" w:space="0" w:color="auto"/>
        <w:right w:val="none" w:sz="0" w:space="0" w:color="auto"/>
      </w:divBdr>
    </w:div>
    <w:div w:id="1582181203">
      <w:bodyDiv w:val="1"/>
      <w:marLeft w:val="0"/>
      <w:marRight w:val="0"/>
      <w:marTop w:val="0"/>
      <w:marBottom w:val="0"/>
      <w:divBdr>
        <w:top w:val="none" w:sz="0" w:space="0" w:color="auto"/>
        <w:left w:val="none" w:sz="0" w:space="0" w:color="auto"/>
        <w:bottom w:val="none" w:sz="0" w:space="0" w:color="auto"/>
        <w:right w:val="none" w:sz="0" w:space="0" w:color="auto"/>
      </w:divBdr>
    </w:div>
    <w:div w:id="1588151185">
      <w:bodyDiv w:val="1"/>
      <w:marLeft w:val="0"/>
      <w:marRight w:val="0"/>
      <w:marTop w:val="0"/>
      <w:marBottom w:val="0"/>
      <w:divBdr>
        <w:top w:val="none" w:sz="0" w:space="0" w:color="auto"/>
        <w:left w:val="none" w:sz="0" w:space="0" w:color="auto"/>
        <w:bottom w:val="none" w:sz="0" w:space="0" w:color="auto"/>
        <w:right w:val="none" w:sz="0" w:space="0" w:color="auto"/>
      </w:divBdr>
    </w:div>
    <w:div w:id="1596867835">
      <w:bodyDiv w:val="1"/>
      <w:marLeft w:val="0"/>
      <w:marRight w:val="0"/>
      <w:marTop w:val="0"/>
      <w:marBottom w:val="0"/>
      <w:divBdr>
        <w:top w:val="none" w:sz="0" w:space="0" w:color="auto"/>
        <w:left w:val="none" w:sz="0" w:space="0" w:color="auto"/>
        <w:bottom w:val="none" w:sz="0" w:space="0" w:color="auto"/>
        <w:right w:val="none" w:sz="0" w:space="0" w:color="auto"/>
      </w:divBdr>
    </w:div>
    <w:div w:id="1599482469">
      <w:bodyDiv w:val="1"/>
      <w:marLeft w:val="0"/>
      <w:marRight w:val="0"/>
      <w:marTop w:val="0"/>
      <w:marBottom w:val="0"/>
      <w:divBdr>
        <w:top w:val="none" w:sz="0" w:space="0" w:color="auto"/>
        <w:left w:val="none" w:sz="0" w:space="0" w:color="auto"/>
        <w:bottom w:val="none" w:sz="0" w:space="0" w:color="auto"/>
        <w:right w:val="none" w:sz="0" w:space="0" w:color="auto"/>
      </w:divBdr>
    </w:div>
    <w:div w:id="1632400509">
      <w:bodyDiv w:val="1"/>
      <w:marLeft w:val="0"/>
      <w:marRight w:val="0"/>
      <w:marTop w:val="0"/>
      <w:marBottom w:val="0"/>
      <w:divBdr>
        <w:top w:val="none" w:sz="0" w:space="0" w:color="auto"/>
        <w:left w:val="none" w:sz="0" w:space="0" w:color="auto"/>
        <w:bottom w:val="none" w:sz="0" w:space="0" w:color="auto"/>
        <w:right w:val="none" w:sz="0" w:space="0" w:color="auto"/>
      </w:divBdr>
    </w:div>
    <w:div w:id="1684281913">
      <w:bodyDiv w:val="1"/>
      <w:marLeft w:val="0"/>
      <w:marRight w:val="0"/>
      <w:marTop w:val="0"/>
      <w:marBottom w:val="0"/>
      <w:divBdr>
        <w:top w:val="none" w:sz="0" w:space="0" w:color="auto"/>
        <w:left w:val="none" w:sz="0" w:space="0" w:color="auto"/>
        <w:bottom w:val="none" w:sz="0" w:space="0" w:color="auto"/>
        <w:right w:val="none" w:sz="0" w:space="0" w:color="auto"/>
      </w:divBdr>
    </w:div>
    <w:div w:id="1713112955">
      <w:bodyDiv w:val="1"/>
      <w:marLeft w:val="0"/>
      <w:marRight w:val="0"/>
      <w:marTop w:val="0"/>
      <w:marBottom w:val="0"/>
      <w:divBdr>
        <w:top w:val="none" w:sz="0" w:space="0" w:color="auto"/>
        <w:left w:val="none" w:sz="0" w:space="0" w:color="auto"/>
        <w:bottom w:val="none" w:sz="0" w:space="0" w:color="auto"/>
        <w:right w:val="none" w:sz="0" w:space="0" w:color="auto"/>
      </w:divBdr>
    </w:div>
    <w:div w:id="1718047863">
      <w:bodyDiv w:val="1"/>
      <w:marLeft w:val="0"/>
      <w:marRight w:val="0"/>
      <w:marTop w:val="0"/>
      <w:marBottom w:val="0"/>
      <w:divBdr>
        <w:top w:val="none" w:sz="0" w:space="0" w:color="auto"/>
        <w:left w:val="none" w:sz="0" w:space="0" w:color="auto"/>
        <w:bottom w:val="none" w:sz="0" w:space="0" w:color="auto"/>
        <w:right w:val="none" w:sz="0" w:space="0" w:color="auto"/>
      </w:divBdr>
    </w:div>
    <w:div w:id="1745057990">
      <w:bodyDiv w:val="1"/>
      <w:marLeft w:val="0"/>
      <w:marRight w:val="0"/>
      <w:marTop w:val="0"/>
      <w:marBottom w:val="0"/>
      <w:divBdr>
        <w:top w:val="none" w:sz="0" w:space="0" w:color="auto"/>
        <w:left w:val="none" w:sz="0" w:space="0" w:color="auto"/>
        <w:bottom w:val="none" w:sz="0" w:space="0" w:color="auto"/>
        <w:right w:val="none" w:sz="0" w:space="0" w:color="auto"/>
      </w:divBdr>
    </w:div>
    <w:div w:id="1751846283">
      <w:bodyDiv w:val="1"/>
      <w:marLeft w:val="0"/>
      <w:marRight w:val="0"/>
      <w:marTop w:val="0"/>
      <w:marBottom w:val="0"/>
      <w:divBdr>
        <w:top w:val="none" w:sz="0" w:space="0" w:color="auto"/>
        <w:left w:val="none" w:sz="0" w:space="0" w:color="auto"/>
        <w:bottom w:val="none" w:sz="0" w:space="0" w:color="auto"/>
        <w:right w:val="none" w:sz="0" w:space="0" w:color="auto"/>
      </w:divBdr>
    </w:div>
    <w:div w:id="1793597066">
      <w:bodyDiv w:val="1"/>
      <w:marLeft w:val="0"/>
      <w:marRight w:val="0"/>
      <w:marTop w:val="0"/>
      <w:marBottom w:val="0"/>
      <w:divBdr>
        <w:top w:val="none" w:sz="0" w:space="0" w:color="auto"/>
        <w:left w:val="none" w:sz="0" w:space="0" w:color="auto"/>
        <w:bottom w:val="none" w:sz="0" w:space="0" w:color="auto"/>
        <w:right w:val="none" w:sz="0" w:space="0" w:color="auto"/>
      </w:divBdr>
    </w:div>
    <w:div w:id="1844860166">
      <w:bodyDiv w:val="1"/>
      <w:marLeft w:val="0"/>
      <w:marRight w:val="0"/>
      <w:marTop w:val="0"/>
      <w:marBottom w:val="0"/>
      <w:divBdr>
        <w:top w:val="none" w:sz="0" w:space="0" w:color="auto"/>
        <w:left w:val="none" w:sz="0" w:space="0" w:color="auto"/>
        <w:bottom w:val="none" w:sz="0" w:space="0" w:color="auto"/>
        <w:right w:val="none" w:sz="0" w:space="0" w:color="auto"/>
      </w:divBdr>
    </w:div>
    <w:div w:id="1874223057">
      <w:bodyDiv w:val="1"/>
      <w:marLeft w:val="0"/>
      <w:marRight w:val="0"/>
      <w:marTop w:val="0"/>
      <w:marBottom w:val="0"/>
      <w:divBdr>
        <w:top w:val="none" w:sz="0" w:space="0" w:color="auto"/>
        <w:left w:val="none" w:sz="0" w:space="0" w:color="auto"/>
        <w:bottom w:val="none" w:sz="0" w:space="0" w:color="auto"/>
        <w:right w:val="none" w:sz="0" w:space="0" w:color="auto"/>
      </w:divBdr>
    </w:div>
    <w:div w:id="1887373700">
      <w:bodyDiv w:val="1"/>
      <w:marLeft w:val="0"/>
      <w:marRight w:val="0"/>
      <w:marTop w:val="0"/>
      <w:marBottom w:val="0"/>
      <w:divBdr>
        <w:top w:val="none" w:sz="0" w:space="0" w:color="auto"/>
        <w:left w:val="none" w:sz="0" w:space="0" w:color="auto"/>
        <w:bottom w:val="none" w:sz="0" w:space="0" w:color="auto"/>
        <w:right w:val="none" w:sz="0" w:space="0" w:color="auto"/>
      </w:divBdr>
    </w:div>
    <w:div w:id="1964731819">
      <w:bodyDiv w:val="1"/>
      <w:marLeft w:val="0"/>
      <w:marRight w:val="0"/>
      <w:marTop w:val="0"/>
      <w:marBottom w:val="0"/>
      <w:divBdr>
        <w:top w:val="none" w:sz="0" w:space="0" w:color="auto"/>
        <w:left w:val="none" w:sz="0" w:space="0" w:color="auto"/>
        <w:bottom w:val="none" w:sz="0" w:space="0" w:color="auto"/>
        <w:right w:val="none" w:sz="0" w:space="0" w:color="auto"/>
      </w:divBdr>
    </w:div>
    <w:div w:id="2017609350">
      <w:bodyDiv w:val="1"/>
      <w:marLeft w:val="0"/>
      <w:marRight w:val="0"/>
      <w:marTop w:val="0"/>
      <w:marBottom w:val="0"/>
      <w:divBdr>
        <w:top w:val="none" w:sz="0" w:space="0" w:color="auto"/>
        <w:left w:val="none" w:sz="0" w:space="0" w:color="auto"/>
        <w:bottom w:val="none" w:sz="0" w:space="0" w:color="auto"/>
        <w:right w:val="none" w:sz="0" w:space="0" w:color="auto"/>
      </w:divBdr>
    </w:div>
    <w:div w:id="2098280606">
      <w:bodyDiv w:val="1"/>
      <w:marLeft w:val="0"/>
      <w:marRight w:val="0"/>
      <w:marTop w:val="0"/>
      <w:marBottom w:val="0"/>
      <w:divBdr>
        <w:top w:val="none" w:sz="0" w:space="0" w:color="auto"/>
        <w:left w:val="none" w:sz="0" w:space="0" w:color="auto"/>
        <w:bottom w:val="none" w:sz="0" w:space="0" w:color="auto"/>
        <w:right w:val="none" w:sz="0" w:space="0" w:color="auto"/>
      </w:divBdr>
    </w:div>
    <w:div w:id="2134127498">
      <w:bodyDiv w:val="1"/>
      <w:marLeft w:val="0"/>
      <w:marRight w:val="0"/>
      <w:marTop w:val="0"/>
      <w:marBottom w:val="0"/>
      <w:divBdr>
        <w:top w:val="none" w:sz="0" w:space="0" w:color="auto"/>
        <w:left w:val="none" w:sz="0" w:space="0" w:color="auto"/>
        <w:bottom w:val="none" w:sz="0" w:space="0" w:color="auto"/>
        <w:right w:val="none" w:sz="0" w:space="0" w:color="auto"/>
      </w:divBdr>
    </w:div>
    <w:div w:id="21455382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9.png"/><Relationship Id="Ref5595e5a6e24f51"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Downloads\LU_Thesis_Template_v2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7B8106129F2246AF2B1259B895C2D7" ma:contentTypeVersion="6" ma:contentTypeDescription="Create a new document." ma:contentTypeScope="" ma:versionID="ed4eb9a771ad553cb06b3acbc461b5f0">
  <xsd:schema xmlns:xsd="http://www.w3.org/2001/XMLSchema" xmlns:xs="http://www.w3.org/2001/XMLSchema" xmlns:p="http://schemas.microsoft.com/office/2006/metadata/properties" xmlns:ns2="60aa78ec-00ab-4b3a-9f49-10f8c6d6eaa1" xmlns:ns3="ad1afe78-1879-40c3-9070-f8ff7f1daace" targetNamespace="http://schemas.microsoft.com/office/2006/metadata/properties" ma:root="true" ma:fieldsID="ac461e4c5396db5096b45c9dc816af8d" ns2:_="" ns3:_="">
    <xsd:import namespace="60aa78ec-00ab-4b3a-9f49-10f8c6d6eaa1"/>
    <xsd:import namespace="ad1afe78-1879-40c3-9070-f8ff7f1daac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aa78ec-00ab-4b3a-9f49-10f8c6d6ea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1afe78-1879-40c3-9070-f8ff7f1daac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Version="0">
  <b:Source>
    <b:Tag>Abd24</b:Tag>
    <b:SourceType>JournalArticle</b:SourceType>
    <b:Guid>{A62E063C-62E8-4BED-A708-D1AE968B14A7}</b:Guid>
    <b:Author>
      <b:Author>
        <b:NameList>
          <b:Person>
            <b:Last>Abdelhalim A</b:Last>
            <b:First>Zargoush</b:First>
            <b:Middle>M, Archer N, Roham M</b:Middle>
          </b:Person>
        </b:NameList>
      </b:Author>
    </b:Author>
    <b:Title>Decoding the persistence of delayed hospital discharge: An in‐depth scoping review and insights from two decades.</b:Title>
    <b:JournalName>Health Expectations</b:JournalName>
    <b:Year>2024</b:Year>
    <b:RefOrder>1</b:RefOrder>
  </b:Source>
  <b:Source>
    <b:Tag>Zha24</b:Tag>
    <b:SourceType>JournalArticle</b:SourceType>
    <b:Guid>{36D11828-9ED1-485A-8029-3733EDD53928}</b:Guid>
    <b:Title>Explainable machine learning for predicting 30-day readmission in acute heart failure patients.</b:Title>
    <b:Year>2024</b:Year>
    <b:Author>
      <b:Author>
        <b:NameList>
          <b:Person>
            <b:Last>Zhang Y</b:Last>
            <b:First>Xiang</b:First>
            <b:Middle>T, Wang Y, Shu T, Yin C, Li H, Duan M, Sun M, Zhao B, Kadier K, Xu Q</b:Middle>
          </b:Person>
        </b:NameList>
      </b:Author>
    </b:Author>
    <b:JournalName>Iscience </b:JournalName>
    <b:RefOrder>6</b:RefOrder>
  </b:Source>
  <b:Source>
    <b:Tag>Zai24</b:Tag>
    <b:SourceType>JournalArticle</b:SourceType>
    <b:Guid>{EBBBED59-365E-4E38-8202-E1149047B053}</b:Guid>
    <b:Author>
      <b:Author>
        <b:NameList>
          <b:Person>
            <b:Last>Zain Y</b:Last>
            <b:First>Hassan</b:First>
            <b:Middle>N, Marley K, Slight RD, Bates DW, Slight SP</b:Middle>
          </b:Person>
        </b:NameList>
      </b:Author>
    </b:Author>
    <b:Title>Predicting hospital readmission in multimorbid patients with the use of AI: A systematic review</b:Title>
    <b:JournalName>European Journal of Public Health </b:JournalName>
    <b:Year>2024</b:Year>
    <b:RefOrder>7</b:RefOrder>
  </b:Source>
  <b:Source>
    <b:Tag>Wan242</b:Tag>
    <b:SourceType>JournalArticle</b:SourceType>
    <b:Guid>{D4DADE5B-2F96-43A2-A4F0-D1100A6CF8F7}</b:Guid>
    <b:Author>
      <b:Author>
        <b:NameList>
          <b:Person>
            <b:Last>Wang HE</b:Last>
            <b:First>Weiner</b:First>
            <b:Middle>JP, Saria S, Kharrazi H</b:Middle>
          </b:Person>
        </b:NameList>
      </b:Author>
    </b:Author>
    <b:Title>Evaluating algorithmic bias in 30-day hospital readmission models: retrospective analysis</b:Title>
    <b:JournalName>Journal of medical Internet research </b:JournalName>
    <b:Year>2024</b:Year>
    <b:RefOrder>8</b:RefOrder>
  </b:Source>
  <b:Source>
    <b:Tag>Wan241</b:Tag>
    <b:SourceType>JournalArticle</b:SourceType>
    <b:Guid>{B5132786-3E1F-4798-B2DB-8DA2E35398B6}</b:Guid>
    <b:Author>
      <b:Author>
        <b:NameList>
          <b:Person>
            <b:Last>Wang HE</b:Last>
            <b:First>Weiner</b:First>
            <b:Middle>JP, Saria S, Lehmann H, Kharrazi H</b:Middle>
          </b:Person>
        </b:NameList>
      </b:Author>
    </b:Author>
    <b:Title>Assessing racial bias in healthcare predictive models: Practical lessons from an empirical evaluation of 30-day hospital readmission models</b:Title>
    <b:JournalName>Journal of Biomedical Informatics</b:JournalName>
    <b:Year>2024</b:Year>
    <b:RefOrder>9</b:RefOrder>
  </b:Source>
  <b:Source>
    <b:Tag>Wan24</b:Tag>
    <b:SourceType>JournalArticle</b:SourceType>
    <b:Guid>{85D07FE5-1255-4A03-B4B5-BA31C161B92F}</b:Guid>
    <b:Author>
      <b:Author>
        <b:NameList>
          <b:Person>
            <b:Last>Wang</b:Last>
            <b:First>H.</b:First>
            <b:Middle>Echo, Jonathan P. Weiner, Suchi Saria, Harold Lehmann, and Hadi Kharrazi</b:Middle>
          </b:Person>
        </b:NameList>
      </b:Author>
    </b:Author>
    <b:Title>Assessing racial bias in healthcare predictive models: Practical lessons from an empirical evaluation of 30-day hospital readmission models</b:Title>
    <b:JournalName>Journal of Biomedical Informatics</b:JournalName>
    <b:Year>2024</b:Year>
    <b:RefOrder>10</b:RefOrder>
  </b:Source>
  <b:Source>
    <b:Tag>The26</b:Tag>
    <b:SourceType>InternetSite</b:SourceType>
    <b:Guid>{B4A98C44-4CDE-47FF-9FFB-99AA30FDB01D}</b:Guid>
    <b:Title>About the treaty</b:Title>
    <b:Year>2026</b:Year>
    <b:Author>
      <b:Author>
        <b:NameList>
          <b:Person>
            <b:Last>Tribunal</b:Last>
            <b:First>The</b:First>
            <b:Middle>Waitangi</b:Middle>
          </b:Person>
        </b:NameList>
      </b:Author>
    </b:Author>
    <b:InternetSiteTitle>The Waitangi Tribunal</b:InternetSiteTitle>
    <b:URL>https://www.waitangitribunal.govt.nz/en/about/the-treaty/about-the-treaty</b:URL>
    <b:RefOrder>11</b:RefOrder>
  </b:Source>
  <b:Source>
    <b:Tag>Tan25</b:Tag>
    <b:SourceType>JournalArticle</b:SourceType>
    <b:Guid>{11744C94-ECE8-47B9-AEF1-C63FB84C5B36}</b:Guid>
    <b:Author>
      <b:Author>
        <b:NameList>
          <b:Person>
            <b:Last>Tan J</b:Last>
            <b:First>He</b:First>
            <b:Middle>Y, Zhang Z, Liu J, Du J, Zhao W, Liu Y</b:Middle>
          </b:Person>
        </b:NameList>
      </b:Author>
    </b:Author>
    <b:Title>Derivation and Validation of Prediction Models for Prolonged Length of Stay and 30‐Day Readmission in Elderly Patients With Type 2 Diabetes Mellitus: A Multicenter Study.</b:Title>
    <b:JournalName>Journal of Diabetes Research.</b:JournalName>
    <b:Year>2025</b:Year>
    <b:RefOrder>12</b:RefOrder>
  </b:Source>
  <b:Source>
    <b:Tag>Sun22</b:Tag>
    <b:SourceType>JournalArticle</b:SourceType>
    <b:Guid>{6BC85C40-5F23-4730-967D-144B195517FD}</b:Guid>
    <b:Author>
      <b:Author>
        <b:NameList>
          <b:Person>
            <b:Last>Sun CH</b:Last>
            <b:First>Chou</b:First>
            <b:Middle>YY, Lee YS, Weng SC, Lin CF, Kuo FH, Hsu PS, Lin SY</b:Middle>
          </b:Person>
        </b:NameList>
      </b:Author>
    </b:Author>
    <b:Title>Prediction of 30-day readmission in hospitalized older adults using comprehensive geriatric assessment and LACE index and HOSPITAL score</b:Title>
    <b:JournalName>International journal of environmental research and public health</b:JournalName>
    <b:Year>2022</b:Year>
    <b:RefOrder>13</b:RefOrder>
  </b:Source>
  <b:Source>
    <b:Tag>Sha251</b:Tag>
    <b:SourceType>JournalArticle</b:SourceType>
    <b:Guid>{A4B7A516-DFDB-4B3B-8C42-520FA3E636A4}</b:Guid>
    <b:Author>
      <b:Author>
        <b:NameList>
          <b:Person>
            <b:Last>Sharma Y</b:Last>
            <b:First>Thompson</b:First>
            <b:Middle>C, Mangoni AA, Shahi R, Horwood C, Woodman R</b:Middle>
          </b:Person>
        </b:NameList>
      </b:Author>
    </b:Author>
    <b:Title>Performance of Machine Learning Models in Predicting 30-Day General Medicine Readmissions Compared to Traditional Approaches in Australian Hospital Setting.InHealthcare </b:Title>
    <b:JournalName>Healthcare</b:JournalName>
    <b:Year>2025</b:Year>
    <b:RefOrder>14</b:RefOrder>
  </b:Source>
  <b:Source>
    <b:Tag>Sha25</b:Tag>
    <b:SourceType>JournalArticle</b:SourceType>
    <b:Guid>{36D5C9F5-F3D6-4E60-90BD-80CB5D0222A0}</b:Guid>
    <b:Author>
      <b:Author>
        <b:NameList>
          <b:Person>
            <b:Last>Sharda M</b:Last>
            <b:First>Sharma</b:First>
            <b:Middle>S, Raikar S, Verhagen N, Wagle J, Mathur R, Gowda S, Kommu S, Prasad R, Bhandari S, Jha P</b:Middle>
          </b:Person>
        </b:NameList>
      </b:Author>
    </b:Author>
    <b:Title>he role of machine learning in predicting hospital readmissions among general internal medicine patients: a systematic review</b:Title>
    <b:JournalName>Cureus </b:JournalName>
    <b:Year>2025</b:Year>
    <b:RefOrder>15</b:RefOrder>
  </b:Source>
  <b:Source>
    <b:Tag>Sel25</b:Tag>
    <b:SourceType>JournalArticle</b:SourceType>
    <b:Guid>{6026DE7E-2C6A-488C-98B5-367DDC7AA12C}</b:Guid>
    <b:Author>
      <b:Author>
        <b:NameList>
          <b:Person>
            <b:Last>Selmer N</b:Last>
            <b:First>Berthelsen</b:First>
            <b:Middle>C, Van Grootven B, Meyer G, Loft MI</b:Middle>
          </b:Person>
        </b:NameList>
      </b:Author>
    </b:Author>
    <b:Title>Identifying risk prediction models and predictors for hospital readmission in patients with medical conditions: a systematic review and meta-analysis</b:Title>
    <b:JournalName>International Journal of Nursing Studies</b:JournalName>
    <b:Year>2025</b:Year>
    <b:RefOrder>16</b:RefOrder>
  </b:Source>
  <b:Source>
    <b:Tag>Rui24</b:Tag>
    <b:SourceType>JournalArticle</b:SourceType>
    <b:Guid>{A8781F8F-EF7D-473D-AA7B-05B3531651EC}</b:Guid>
    <b:Author>
      <b:Author>
        <b:NameList>
          <b:Person>
            <b:Last>Ruiz de San Martín R</b:Last>
            <b:First>Morales-Hernández</b:First>
            <b:Middle>C, Barberá C, Martínez-Cortés C, Banegas-Luna AJ, Segura-Méndez FJ, Pérez-Sánchez H, Morales-Moreno I, Hernández-Morante JJ</b:Middle>
          </b:Person>
        </b:NameList>
      </b:Author>
    </b:Author>
    <b:Title>Global and Local Interpretable Machine Learning Allow Early Prediction of Unscheduled Hospital Readmission</b:Title>
    <b:JournalName>Machine Learning and Knowledge Extraction</b:JournalName>
    <b:Year>2024</b:Year>
    <b:RefOrder>17</b:RefOrder>
  </b:Source>
  <b:Source>
    <b:Tag>Rudin19</b:Tag>
    <b:SourceType>JournalArticle</b:SourceType>
    <b:Guid>{06A87A7B-1F3D-4AC9-9B57-8569B0D61D6A}</b:Guid>
    <b:Author>
      <b:Author>
        <b:NameList>
          <b:Person>
            <b:Last>Rudin</b:Last>
            <b:First>Cynthia</b:First>
          </b:Person>
        </b:NameList>
      </b:Author>
    </b:Author>
    <b:Title>Stop explaining black box machine learning models for high stakes decisions and use interpretable models instead</b:Title>
    <b:JournalName>Nature machine intelligence</b:JournalName>
    <b:Year>2019</b:Year>
    <b:RefOrder>18</b:RefOrder>
  </b:Source>
  <b:Source>
    <b:Tag>Raj22</b:Tag>
    <b:SourceType>JournalArticle</b:SourceType>
    <b:Guid>{8627034F-9EB4-4AD7-A728-093397B3525C}</b:Guid>
    <b:Author>
      <b:Author>
        <b:NameList>
          <b:Person>
            <b:Last>Rajaguru V</b:Last>
            <b:First>Han</b:First>
            <b:Middle>W, Kim TH, Shin J, Lee SG</b:Middle>
          </b:Person>
        </b:NameList>
      </b:Author>
    </b:Author>
    <b:Title>LACE index to predict the high risk of 30-day readmission: a systematic review and meta-analysis</b:Title>
    <b:JournalName>Journal of personalized medicine</b:JournalName>
    <b:Year>2022</b:Year>
    <b:RefOrder>19</b:RefOrder>
  </b:Source>
  <b:Source>
    <b:Tag>Raj25</b:Tag>
    <b:SourceType>JournalArticle</b:SourceType>
    <b:Guid>{9DFCE1BC-E17A-4A91-A2DA-7686CF58B5FC}</b:Guid>
    <b:Author>
      <b:Author>
        <b:NameList>
          <b:Person>
            <b:Last>Raj</b:Last>
            <b:First>Selva</b:First>
          </b:Person>
        </b:NameList>
      </b:Author>
    </b:Author>
    <b:Title>Developing AI Models for Predicting Hospital Readmission Rates</b:Title>
    <b:JournalName>Journal Publication of International Research for Engineering and Management </b:JournalName>
    <b:Year>2025</b:Year>
    <b:RefOrder>20</b:RefOrder>
  </b:Source>
  <b:Source>
    <b:Tag>Mar21</b:Tag>
    <b:SourceType>JournalArticle</b:SourceType>
    <b:Guid>{04355A3F-0BBA-4546-9EEB-EA505157FE95}</b:Guid>
    <b:Author>
      <b:Author>
        <b:NameList>
          <b:Person>
            <b:Last>Marzyeh Ghassemi</b:Last>
            <b:First>Luke</b:First>
            <b:Middle>Oakden-Rayner, Andrew L Beam</b:Middle>
          </b:Person>
        </b:NameList>
      </b:Author>
    </b:Author>
    <b:Title>The false hope of current approaches to explainable artificial intelligence in health care</b:Title>
    <b:JournalName>National Library of Medicine</b:JournalName>
    <b:Year>2021</b:Year>
    <b:RefOrder>21</b:RefOrder>
  </b:Source>
  <b:Source>
    <b:Tag>Mai25</b:Tag>
    <b:SourceType>JournalArticle</b:SourceType>
    <b:Guid>{70F693B8-C008-4B19-AFBF-7E4E06289BDA}</b:Guid>
    <b:Author>
      <b:Author>
        <b:NameList>
          <b:Person>
            <b:Last>Maisonnave M</b:Last>
            <b:First>Rajabi</b:First>
            <b:Middle>E, Taghavi M, VanBerkel P</b:Middle>
          </b:Person>
        </b:NameList>
      </b:Author>
    </b:Author>
    <b:Title>Explainable machine learning to identify risk factors for unplanned hospital readmissions in Nova Scotian hospitals</b:Title>
    <b:JournalName>Computers in Biology and Medicine</b:JournalName>
    <b:Year>2025</b:Year>
    <b:RefOrder>22</b:RefOrder>
  </b:Source>
  <b:Source>
    <b:Tag>Mac25</b:Tag>
    <b:SourceType>JournalArticle</b:SourceType>
    <b:Guid>{8C4946FF-1692-4155-BA15-6B1A58E118DE}</b:Guid>
    <b:Author>
      <b:Author>
        <b:NameList>
          <b:Person>
            <b:Last>Mackin S</b:Last>
            <b:First>Major</b:First>
            <b:Middle>VJ, Chunara R, Newton-Dame R</b:Middle>
          </b:Person>
        </b:NameList>
      </b:Author>
    </b:Author>
    <b:Title> Identifying and mitigating algorithmic bias in the safety net</b:Title>
    <b:JournalName>NPJ Digital Medicine</b:JournalName>
    <b:Year>2025</b:Year>
    <b:RefOrder>23</b:RefOrder>
  </b:Source>
  <b:Source>
    <b:Tag>LvJ23</b:Tag>
    <b:SourceType>JournalArticle</b:SourceType>
    <b:Guid>{A78F427B-5F79-45CF-94E4-C0B9596111B7}</b:Guid>
    <b:Author>
      <b:Author>
        <b:NameList>
          <b:Person>
            <b:Last>Lv J</b:Last>
            <b:First>Zhang</b:First>
            <b:Middle>M, Fu Y, Chen M, Chen B, Xu Z, Yan X, Hu S, Zhao N</b:Middle>
          </b:Person>
        </b:NameList>
      </b:Author>
    </b:Author>
    <b:Title>An interpretable machine learning approach for predicting 30-day readmission after stroke</b:Title>
    <b:JournalName>International journal of medical informatics</b:JournalName>
    <b:Year>2023</b:Year>
    <b:RefOrder>24</b:RefOrder>
  </b:Source>
  <b:Source>
    <b:Tag>Liu24</b:Tag>
    <b:SourceType>JournalArticle</b:SourceType>
    <b:Guid>{87DD0527-4ED1-4FA8-B591-5A0B347E533A}</b:Guid>
    <b:Author>
      <b:Author>
        <b:NameList>
          <b:Person>
            <b:Last>Liu VB</b:Last>
            <b:First>Sue</b:First>
            <b:Middle>LY, Wu Y</b:Middle>
          </b:Person>
        </b:NameList>
      </b:Author>
    </b:Author>
    <b:Title>Comparison of machine learning models for predicting 30-day readmission rates for patients with diabetes</b:Title>
    <b:JournalName>Journal of Medical Artificial Intelligence</b:JournalName>
    <b:Year>2024</b:Year>
    <b:RefOrder>3</b:RefOrder>
  </b:Source>
  <b:Source>
    <b:Tag>Hub24</b:Tag>
    <b:SourceType>JournalArticle</b:SourceType>
    <b:Guid>{4D1865B3-A53E-45E3-847C-4C7573E9CFE0}</b:Guid>
    <b:Author>
      <b:Author>
        <b:NameList>
          <b:Person>
            <b:Last>Huberts LC</b:Last>
            <b:First>Li</b:First>
            <b:Middle>S, Blake V, Jorm L, Yu J, Ooi SY, Gallego B</b:Middle>
          </b:Person>
        </b:NameList>
      </b:Author>
    </b:Author>
    <b:Title>Predictive analytics for cardiovascular patient readmission and mortality: An explainable approach</b:Title>
    <b:JournalName>Computers in Biology and Medicine</b:JournalName>
    <b:Year>2024</b:Year>
    <b:RefOrder>25</b:RefOrder>
  </b:Source>
  <b:Source>
    <b:Tag>Gao23</b:Tag>
    <b:SourceType>JournalArticle</b:SourceType>
    <b:Guid>{DAE121B9-5BAA-4D55-BD2D-08C0CE5AAD6A}</b:Guid>
    <b:Author>
      <b:Author>
        <b:NameList>
          <b:Person>
            <b:Last>Gao X</b:Last>
            <b:First>Alam</b:First>
            <b:Middle>S, Shi P, Dexter F, Kong N</b:Middle>
          </b:Person>
        </b:NameList>
      </b:Author>
    </b:Author>
    <b:Title>Interpretable machine learning models for hospital readmission prediction: a two-step extracted regression tree approach</b:Title>
    <b:JournalName>BMC medical informatics and decision making</b:JournalName>
    <b:Year>2023</b:Year>
    <b:RefOrder>26</b:RefOrder>
  </b:Source>
  <b:Source>
    <b:Tag>Emi251</b:Tag>
    <b:SourceType>JournalArticle</b:SourceType>
    <b:Guid>{01935FE8-5229-46FE-92F3-D36758E505AD}</b:Guid>
    <b:Author>
      <b:Author>
        <b:NameList>
          <b:Person>
            <b:Last>Emi-Johnson OG</b:Last>
            <b:First>Nkrumah</b:First>
            <b:Middle>KJ.</b:Middle>
          </b:Person>
        </b:NameList>
      </b:Author>
    </b:Author>
    <b:Title>Predicting 30-day hospital readmission in patients with diabetes using machine learning on electronic health record data.</b:Title>
    <b:JournalName>Cureus</b:JournalName>
    <b:Year>2025</b:Year>
    <b:RefOrder>27</b:RefOrder>
  </b:Source>
  <b:Source>
    <b:Tag>Dre26</b:Tag>
    <b:SourceType>JournalArticle</b:SourceType>
    <b:Guid>{EA341EF5-DF15-42B6-B799-989183361D1C}</b:Guid>
    <b:Author>
      <b:Author>
        <b:NameList>
          <b:Person>
            <b:Last>Dreyer</b:Last>
            <b:First>Reinhardt,</b:First>
            <b:Middle>and Phillip Dreyer</b:Middle>
          </b:Person>
        </b:NameList>
      </b:Author>
    </b:Author>
    <b:Title>Assessing the accuracy of the LACE index to predict 30-day readmissions in regional Victoria, Australia.</b:Title>
    <b:JournalName>Bulletin of the National Research Centre</b:JournalName>
    <b:Year>2026</b:Year>
    <b:RefOrder>28</b:RefOrder>
  </b:Source>
  <b:Source>
    <b:Tag>Jas24</b:Tag>
    <b:SourceType>JournalArticle</b:SourceType>
    <b:Guid>{631ABB62-E3BF-4895-B96B-C6BEA485DD0C}</b:Guid>
    <b:Author>
      <b:Author>
        <b:NameList>
          <b:Person>
            <b:Last>Dhaliwal</b:Last>
            <b:First>Jasninder</b:First>
            <b:Middle>S.</b:Middle>
          </b:Person>
          <b:Person>
            <b:Last>Dang.</b:Last>
            <b:First>Ashujot</b:First>
            <b:Middle>Kaur</b:Middle>
          </b:Person>
        </b:NameList>
      </b:Author>
    </b:Author>
    <b:Title>Reducing Hospital Readmissions</b:Title>
    <b:JournalName>In StatPearls</b:JournalName>
    <b:Year>2024</b:Year>
    <b:RefOrder>29</b:RefOrder>
  </b:Source>
  <b:Source>
    <b:Tag>Dav24</b:Tag>
    <b:SourceType>JournalArticle</b:SourceType>
    <b:Guid>{778333C1-84A2-491A-A0EC-1880C7193083}</b:Guid>
    <b:Title>Survival models and longitudinal medical events for hospital readmission forecasting</b:Title>
    <b:Year>2024</b:Year>
    <b:Author>
      <b:Author>
        <b:NameList>
          <b:Person>
            <b:Last>Davis S</b:Last>
            <b:First>Greiner</b:First>
            <b:Middle>R</b:Middle>
          </b:Person>
        </b:NameList>
      </b:Author>
    </b:Author>
    <b:JournalName>BMC Health Services Research</b:JournalName>
    <b:RefOrder>30</b:RefOrder>
  </b:Source>
  <b:Source>
    <b:Tag>Col21</b:Tag>
    <b:SourceType>JournalArticle</b:SourceType>
    <b:Guid>{3DFDC342-1B44-4697-A4CA-29CCC6380C71}</b:Guid>
    <b:Author>
      <b:Author>
        <b:NameList>
          <b:Person>
            <b:Last>Collins</b:Last>
            <b:First>Gary</b:First>
            <b:Middle>S., Karel GM Moons, Paula Dhiman, Richard D. Riley, Andrew L. Beam, Ben Van Calster, Marzyeh Ghassemi</b:Middle>
          </b:Person>
        </b:NameList>
      </b:Author>
    </b:Author>
    <b:Title>TRIPOD+AI statement: updated guidance for reporting clinical prediction models that use regression or machine learning methods</b:Title>
    <b:JournalName>bmj </b:JournalName>
    <b:Year>2021</b:Year>
    <b:RefOrder>31</b:RefOrder>
  </b:Source>
  <b:Source>
    <b:Tag>Bur24</b:Tag>
    <b:SourceType>JournalArticle</b:SourceType>
    <b:Guid>{A64CA6D0-E747-4EF2-B8E2-ECEF4EC02EB3}</b:Guid>
    <b:Author>
      <b:Author>
        <b:NameList>
          <b:Person>
            <b:Last>Burns S</b:Last>
            <b:First>Cushing</b:First>
            <b:Middle>A, Taylor A, Lowe DJ, Carlin C</b:Middle>
          </b:Person>
        </b:NameList>
      </b:Author>
    </b:Author>
    <b:Title>Supporting long-term condition management: a workflow framework for the co-development and operationalization of machine learning models using electronic health record data insights</b:Title>
    <b:JournalName>Frontiers in Artificial Intelligence</b:JournalName>
    <b:Year>2024</b:Year>
    <b:RefOrder>32</b:RefOrder>
  </b:Source>
  <b:Source>
    <b:Tag>Ash23</b:Tag>
    <b:SourceType>JournalArticle</b:SourceType>
    <b:Guid>{33046A89-BD18-4703-A6B7-11639806B951}</b:Guid>
    <b:Author>
      <b:Author>
        <b:NameList>
          <b:Person>
            <b:Last>Ashna Talwar</b:Last>
            <b:First>Maria</b:First>
            <b:Middle>A Lopez-Olivo, Yinan Huang, Lin Ying, Rajender R Aparasu</b:Middle>
          </b:Person>
        </b:NameList>
      </b:Author>
    </b:Author>
    <b:Title>Performance of advanced machine learning algorithms overlogistic regression in predicting hospital readmissions: A meta-analysis</b:Title>
    <b:JournalName>National Library of Medince</b:JournalName>
    <b:Year>2023</b:Year>
    <b:RefOrder>33</b:RefOrder>
  </b:Source>
  <b:Source>
    <b:Tag>Aly24</b:Tag>
    <b:SourceType>JournalArticle</b:SourceType>
    <b:Guid>{84E96332-776A-4F9B-8594-4792BB87F3A7}</b:Guid>
    <b:Author>
      <b:Author>
        <b:NameList>
          <b:Person>
            <b:Last>Alyaa Abdelhalim PhD</b:Last>
            <b:First>Manaf</b:First>
            <b:Middle>Zargoush PhD, Norm Archer PhD, Mehrdad Roham PhD</b:Middle>
          </b:Person>
        </b:NameList>
      </b:Author>
    </b:Author>
    <b:Title>Decoding the persistence of delayed hospital discharge: An in-depth scoping review and insights from two decades</b:Title>
    <b:JournalName>Health Expectations</b:JournalName>
    <b:Year>2024</b:Year>
    <b:RefOrder>34</b:RefOrder>
  </b:Source>
  <b:Source>
    <b:Tag>Aln25</b:Tag>
    <b:SourceType>JournalArticle</b:SourceType>
    <b:Guid>{7BE1C8D9-BCFF-4ED1-B19D-54184C3D8192}</b:Guid>
    <b:Author>
      <b:Author>
        <b:NameList>
          <b:Person>
            <b:Last>Alnazari</b:Last>
            <b:First>Nasser,</b:First>
            <b:Middle>Omar Ibrahim Alanazi, Muath Owaidh Alosaimi, Ziyad Mohamed Alanazi, Ziyad Mohammed Alhajeri, Khaled Mohammed Alhussaini, Abdulkarim Mekhlif Alanazi, and Ahmed Y. Azzam</b:Middle>
          </b:Person>
        </b:NameList>
      </b:Author>
    </b:Author>
    <b:Title>Development of explainable artificial intelligence based machine learning model for predicting 30-day hospital readmission after renal transplantation</b:Title>
    <b:JournalName>BMC nephrology</b:JournalName>
    <b:Year>2025</b:Year>
    <b:RefOrder>35</b:RefOrder>
  </b:Source>
  <b:Source>
    <b:Tag>Off20</b:Tag>
    <b:SourceType>InternetSite</b:SourceType>
    <b:Guid>{19D06FE2-9A30-4CFC-A271-0F685F8AEC9A}</b:Guid>
    <b:Title>Health Information Privacy Code 2020</b:Title>
    <b:Year>2020</b:Year>
    <b:Author>
      <b:Author>
        <b:NameList>
          <b:Person>
            <b:Last>Commissioner</b:Last>
            <b:First>Office</b:First>
            <b:Middle>of the Privacy</b:Middle>
          </b:Person>
        </b:NameList>
      </b:Author>
    </b:Author>
    <b:InternetSiteTitle>Health Information Privacy Code 2020</b:InternetSiteTitle>
    <b:URL>https://www.privacy.org.nz/privacy-principles/codes-of-practice/hipc2020/</b:URL>
    <b:RefOrder>2</b:RefOrder>
  </b:Source>
  <b:Source>
    <b:Tag>UCI14</b:Tag>
    <b:SourceType>InternetSite</b:SourceType>
    <b:Guid>{96595C09-6BC7-4E48-A5E5-948EA4C7FEED}</b:Guid>
    <b:Author>
      <b:Author>
        <b:NameList>
          <b:Person>
            <b:Last>Irvince</b:Last>
            <b:First>UC</b:First>
          </b:Person>
        </b:NameList>
      </b:Author>
    </b:Author>
    <b:Title>Diabetes 130-US Hospitals for Years 1999-2008</b:Title>
    <b:Year>2014</b:Year>
    <b:URL>https://archive.ics.uci.edu/dataset/296/diabetes+130-us+hospitals+for+years+1999-2008</b:URL>
    <b:RefOrder>5</b:RefOrder>
  </b:Source>
  <b:Source>
    <b:Tag>Emi252</b:Tag>
    <b:SourceType>JournalArticle</b:SourceType>
    <b:Guid>{81A4FEB3-0681-4FD2-B76B-6696521DC98B}</b:Guid>
    <b:Author>
      <b:Author>
        <b:NameList>
          <b:Person>
            <b:Last>Emi-Johnson OG</b:Last>
            <b:First>Nkrumah</b:First>
            <b:Middle>KJ</b:Middle>
          </b:Person>
        </b:NameList>
      </b:Author>
    </b:Author>
    <b:Title>Predicting 30-day hospital readmission in patients with diabetes using machine learning on electronic health record data</b:Title>
    <b:Year>2025</b:Year>
    <b:JournalName>Cureus</b:JournalName>
    <b:RefOrder>36</b:RefOrder>
  </b:Source>
  <b:Source>
    <b:Tag>Liu241</b:Tag>
    <b:SourceType>JournalArticle</b:SourceType>
    <b:Guid>{17418924-A07F-46E9-8AA9-1D0186B176C8}</b:Guid>
    <b:Author>
      <b:Author>
        <b:NameList>
          <b:Person>
            <b:Last>Liu VB</b:Last>
            <b:First>Sue</b:First>
            <b:Middle>LY, Wu Y</b:Middle>
          </b:Person>
        </b:NameList>
      </b:Author>
    </b:Author>
    <b:Title>Comparison of machine learning models for predicting 30-day readmission rates for patients with diabetes</b:Title>
    <b:JournalName>Journal of Medical Artificial Intelligence</b:JournalName>
    <b:Year>2024</b:Year>
    <b:RefOrder>4</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239EEE-B424-4E88-BEFF-E13B330C241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1F43195-A82B-47AE-8E08-A3A5DB855E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aa78ec-00ab-4b3a-9f49-10f8c6d6eaa1"/>
    <ds:schemaRef ds:uri="ad1afe78-1879-40c3-9070-f8ff7f1daa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715990-F0FC-4090-8A98-7DF44912EB23}">
  <ds:schemaRefs>
    <ds:schemaRef ds:uri="http://schemas.openxmlformats.org/officeDocument/2006/bibliography"/>
  </ds:schemaRefs>
</ds:datastoreItem>
</file>

<file path=customXml/itemProps4.xml><?xml version="1.0" encoding="utf-8"?>
<ds:datastoreItem xmlns:ds="http://schemas.openxmlformats.org/officeDocument/2006/customXml" ds:itemID="{E13B00D0-4464-49DF-A713-16546C7E61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LU_Thesis_Template_v2a.dotx</Template>
  <TotalTime>12855</TotalTime>
  <Pages>48</Pages>
  <Words>8567</Words>
  <Characters>48838</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2</vt:lpstr>
    </vt:vector>
  </TitlesOfParts>
  <Company>Lincoln University</Company>
  <LinksUpToDate>false</LinksUpToDate>
  <CharactersWithSpaces>57291</CharactersWithSpaces>
  <SharedDoc>false</SharedDoc>
  <HLinks>
    <vt:vector size="858" baseType="variant">
      <vt:variant>
        <vt:i4>4390986</vt:i4>
      </vt:variant>
      <vt:variant>
        <vt:i4>2436</vt:i4>
      </vt:variant>
      <vt:variant>
        <vt:i4>0</vt:i4>
      </vt:variant>
      <vt:variant>
        <vt:i4>5</vt:i4>
      </vt:variant>
      <vt:variant>
        <vt:lpwstr>https://doi.org/10.1093/geronb/63.3.P176</vt:lpwstr>
      </vt:variant>
      <vt:variant>
        <vt:lpwstr/>
      </vt:variant>
      <vt:variant>
        <vt:i4>7864433</vt:i4>
      </vt:variant>
      <vt:variant>
        <vt:i4>2433</vt:i4>
      </vt:variant>
      <vt:variant>
        <vt:i4>0</vt:i4>
      </vt:variant>
      <vt:variant>
        <vt:i4>5</vt:i4>
      </vt:variant>
      <vt:variant>
        <vt:lpwstr>http://www.defanews.ir/sug/</vt:lpwstr>
      </vt:variant>
      <vt:variant>
        <vt:lpwstr/>
      </vt:variant>
      <vt:variant>
        <vt:i4>1900547</vt:i4>
      </vt:variant>
      <vt:variant>
        <vt:i4>2430</vt:i4>
      </vt:variant>
      <vt:variant>
        <vt:i4>0</vt:i4>
      </vt:variant>
      <vt:variant>
        <vt:i4>5</vt:i4>
      </vt:variant>
      <vt:variant>
        <vt:lpwstr>https://worldpopulationreview.com/world-cities/shiraz-population</vt:lpwstr>
      </vt:variant>
      <vt:variant>
        <vt:lpwstr/>
      </vt:variant>
      <vt:variant>
        <vt:i4>2097253</vt:i4>
      </vt:variant>
      <vt:variant>
        <vt:i4>2427</vt:i4>
      </vt:variant>
      <vt:variant>
        <vt:i4>0</vt:i4>
      </vt:variant>
      <vt:variant>
        <vt:i4>5</vt:i4>
      </vt:variant>
      <vt:variant>
        <vt:lpwstr>https://www.eghtesadonline.com/</vt:lpwstr>
      </vt:variant>
      <vt:variant>
        <vt:lpwstr/>
      </vt:variant>
      <vt:variant>
        <vt:i4>1310763</vt:i4>
      </vt:variant>
      <vt:variant>
        <vt:i4>2424</vt:i4>
      </vt:variant>
      <vt:variant>
        <vt:i4>0</vt:i4>
      </vt:variant>
      <vt:variant>
        <vt:i4>5</vt:i4>
      </vt:variant>
      <vt:variant>
        <vt:lpwstr>http://pajouhan.mubabol.ac.ir/webreport/view.action?webreport_code=1000&amp;masterCode=11003563</vt:lpwstr>
      </vt:variant>
      <vt:variant>
        <vt:lpwstr/>
      </vt:variant>
      <vt:variant>
        <vt:i4>5177427</vt:i4>
      </vt:variant>
      <vt:variant>
        <vt:i4>2421</vt:i4>
      </vt:variant>
      <vt:variant>
        <vt:i4>0</vt:i4>
      </vt:variant>
      <vt:variant>
        <vt:i4>5</vt:i4>
      </vt:variant>
      <vt:variant>
        <vt:lpwstr>http://pages.cpsc.ucalgary.ca/~saul/wiki/uploads/CPSC681/open-coding.pdf</vt:lpwstr>
      </vt:variant>
      <vt:variant>
        <vt:lpwstr/>
      </vt:variant>
      <vt:variant>
        <vt:i4>7733295</vt:i4>
      </vt:variant>
      <vt:variant>
        <vt:i4>2418</vt:i4>
      </vt:variant>
      <vt:variant>
        <vt:i4>0</vt:i4>
      </vt:variant>
      <vt:variant>
        <vt:i4>5</vt:i4>
      </vt:variant>
      <vt:variant>
        <vt:lpwstr>https://life.toiran.com/?p=841</vt:lpwstr>
      </vt:variant>
      <vt:variant>
        <vt:lpwstr/>
      </vt:variant>
      <vt:variant>
        <vt:i4>1703988</vt:i4>
      </vt:variant>
      <vt:variant>
        <vt:i4>818</vt:i4>
      </vt:variant>
      <vt:variant>
        <vt:i4>0</vt:i4>
      </vt:variant>
      <vt:variant>
        <vt:i4>5</vt:i4>
      </vt:variant>
      <vt:variant>
        <vt:lpwstr/>
      </vt:variant>
      <vt:variant>
        <vt:lpwstr>_Toc90368962</vt:lpwstr>
      </vt:variant>
      <vt:variant>
        <vt:i4>1638452</vt:i4>
      </vt:variant>
      <vt:variant>
        <vt:i4>812</vt:i4>
      </vt:variant>
      <vt:variant>
        <vt:i4>0</vt:i4>
      </vt:variant>
      <vt:variant>
        <vt:i4>5</vt:i4>
      </vt:variant>
      <vt:variant>
        <vt:lpwstr/>
      </vt:variant>
      <vt:variant>
        <vt:lpwstr>_Toc90368961</vt:lpwstr>
      </vt:variant>
      <vt:variant>
        <vt:i4>1572916</vt:i4>
      </vt:variant>
      <vt:variant>
        <vt:i4>806</vt:i4>
      </vt:variant>
      <vt:variant>
        <vt:i4>0</vt:i4>
      </vt:variant>
      <vt:variant>
        <vt:i4>5</vt:i4>
      </vt:variant>
      <vt:variant>
        <vt:lpwstr/>
      </vt:variant>
      <vt:variant>
        <vt:lpwstr>_Toc90368960</vt:lpwstr>
      </vt:variant>
      <vt:variant>
        <vt:i4>1114167</vt:i4>
      </vt:variant>
      <vt:variant>
        <vt:i4>800</vt:i4>
      </vt:variant>
      <vt:variant>
        <vt:i4>0</vt:i4>
      </vt:variant>
      <vt:variant>
        <vt:i4>5</vt:i4>
      </vt:variant>
      <vt:variant>
        <vt:lpwstr/>
      </vt:variant>
      <vt:variant>
        <vt:lpwstr>_Toc90368959</vt:lpwstr>
      </vt:variant>
      <vt:variant>
        <vt:i4>1048631</vt:i4>
      </vt:variant>
      <vt:variant>
        <vt:i4>794</vt:i4>
      </vt:variant>
      <vt:variant>
        <vt:i4>0</vt:i4>
      </vt:variant>
      <vt:variant>
        <vt:i4>5</vt:i4>
      </vt:variant>
      <vt:variant>
        <vt:lpwstr/>
      </vt:variant>
      <vt:variant>
        <vt:lpwstr>_Toc90368958</vt:lpwstr>
      </vt:variant>
      <vt:variant>
        <vt:i4>2031671</vt:i4>
      </vt:variant>
      <vt:variant>
        <vt:i4>788</vt:i4>
      </vt:variant>
      <vt:variant>
        <vt:i4>0</vt:i4>
      </vt:variant>
      <vt:variant>
        <vt:i4>5</vt:i4>
      </vt:variant>
      <vt:variant>
        <vt:lpwstr/>
      </vt:variant>
      <vt:variant>
        <vt:lpwstr>_Toc90368957</vt:lpwstr>
      </vt:variant>
      <vt:variant>
        <vt:i4>1966135</vt:i4>
      </vt:variant>
      <vt:variant>
        <vt:i4>782</vt:i4>
      </vt:variant>
      <vt:variant>
        <vt:i4>0</vt:i4>
      </vt:variant>
      <vt:variant>
        <vt:i4>5</vt:i4>
      </vt:variant>
      <vt:variant>
        <vt:lpwstr/>
      </vt:variant>
      <vt:variant>
        <vt:lpwstr>_Toc90368956</vt:lpwstr>
      </vt:variant>
      <vt:variant>
        <vt:i4>1900599</vt:i4>
      </vt:variant>
      <vt:variant>
        <vt:i4>776</vt:i4>
      </vt:variant>
      <vt:variant>
        <vt:i4>0</vt:i4>
      </vt:variant>
      <vt:variant>
        <vt:i4>5</vt:i4>
      </vt:variant>
      <vt:variant>
        <vt:lpwstr/>
      </vt:variant>
      <vt:variant>
        <vt:lpwstr>_Toc90368955</vt:lpwstr>
      </vt:variant>
      <vt:variant>
        <vt:i4>1835063</vt:i4>
      </vt:variant>
      <vt:variant>
        <vt:i4>767</vt:i4>
      </vt:variant>
      <vt:variant>
        <vt:i4>0</vt:i4>
      </vt:variant>
      <vt:variant>
        <vt:i4>5</vt:i4>
      </vt:variant>
      <vt:variant>
        <vt:lpwstr/>
      </vt:variant>
      <vt:variant>
        <vt:lpwstr>_Toc90368954</vt:lpwstr>
      </vt:variant>
      <vt:variant>
        <vt:i4>1769527</vt:i4>
      </vt:variant>
      <vt:variant>
        <vt:i4>761</vt:i4>
      </vt:variant>
      <vt:variant>
        <vt:i4>0</vt:i4>
      </vt:variant>
      <vt:variant>
        <vt:i4>5</vt:i4>
      </vt:variant>
      <vt:variant>
        <vt:lpwstr/>
      </vt:variant>
      <vt:variant>
        <vt:lpwstr>_Toc90368953</vt:lpwstr>
      </vt:variant>
      <vt:variant>
        <vt:i4>1703991</vt:i4>
      </vt:variant>
      <vt:variant>
        <vt:i4>755</vt:i4>
      </vt:variant>
      <vt:variant>
        <vt:i4>0</vt:i4>
      </vt:variant>
      <vt:variant>
        <vt:i4>5</vt:i4>
      </vt:variant>
      <vt:variant>
        <vt:lpwstr/>
      </vt:variant>
      <vt:variant>
        <vt:lpwstr>_Toc90368952</vt:lpwstr>
      </vt:variant>
      <vt:variant>
        <vt:i4>1638455</vt:i4>
      </vt:variant>
      <vt:variant>
        <vt:i4>749</vt:i4>
      </vt:variant>
      <vt:variant>
        <vt:i4>0</vt:i4>
      </vt:variant>
      <vt:variant>
        <vt:i4>5</vt:i4>
      </vt:variant>
      <vt:variant>
        <vt:lpwstr/>
      </vt:variant>
      <vt:variant>
        <vt:lpwstr>_Toc90368951</vt:lpwstr>
      </vt:variant>
      <vt:variant>
        <vt:i4>1572919</vt:i4>
      </vt:variant>
      <vt:variant>
        <vt:i4>743</vt:i4>
      </vt:variant>
      <vt:variant>
        <vt:i4>0</vt:i4>
      </vt:variant>
      <vt:variant>
        <vt:i4>5</vt:i4>
      </vt:variant>
      <vt:variant>
        <vt:lpwstr/>
      </vt:variant>
      <vt:variant>
        <vt:lpwstr>_Toc90368950</vt:lpwstr>
      </vt:variant>
      <vt:variant>
        <vt:i4>1114166</vt:i4>
      </vt:variant>
      <vt:variant>
        <vt:i4>737</vt:i4>
      </vt:variant>
      <vt:variant>
        <vt:i4>0</vt:i4>
      </vt:variant>
      <vt:variant>
        <vt:i4>5</vt:i4>
      </vt:variant>
      <vt:variant>
        <vt:lpwstr/>
      </vt:variant>
      <vt:variant>
        <vt:lpwstr>_Toc90368949</vt:lpwstr>
      </vt:variant>
      <vt:variant>
        <vt:i4>1048630</vt:i4>
      </vt:variant>
      <vt:variant>
        <vt:i4>731</vt:i4>
      </vt:variant>
      <vt:variant>
        <vt:i4>0</vt:i4>
      </vt:variant>
      <vt:variant>
        <vt:i4>5</vt:i4>
      </vt:variant>
      <vt:variant>
        <vt:lpwstr/>
      </vt:variant>
      <vt:variant>
        <vt:lpwstr>_Toc90368948</vt:lpwstr>
      </vt:variant>
      <vt:variant>
        <vt:i4>2031670</vt:i4>
      </vt:variant>
      <vt:variant>
        <vt:i4>725</vt:i4>
      </vt:variant>
      <vt:variant>
        <vt:i4>0</vt:i4>
      </vt:variant>
      <vt:variant>
        <vt:i4>5</vt:i4>
      </vt:variant>
      <vt:variant>
        <vt:lpwstr/>
      </vt:variant>
      <vt:variant>
        <vt:lpwstr>_Toc90368947</vt:lpwstr>
      </vt:variant>
      <vt:variant>
        <vt:i4>1966134</vt:i4>
      </vt:variant>
      <vt:variant>
        <vt:i4>719</vt:i4>
      </vt:variant>
      <vt:variant>
        <vt:i4>0</vt:i4>
      </vt:variant>
      <vt:variant>
        <vt:i4>5</vt:i4>
      </vt:variant>
      <vt:variant>
        <vt:lpwstr/>
      </vt:variant>
      <vt:variant>
        <vt:lpwstr>_Toc90368946</vt:lpwstr>
      </vt:variant>
      <vt:variant>
        <vt:i4>1900598</vt:i4>
      </vt:variant>
      <vt:variant>
        <vt:i4>713</vt:i4>
      </vt:variant>
      <vt:variant>
        <vt:i4>0</vt:i4>
      </vt:variant>
      <vt:variant>
        <vt:i4>5</vt:i4>
      </vt:variant>
      <vt:variant>
        <vt:lpwstr/>
      </vt:variant>
      <vt:variant>
        <vt:lpwstr>_Toc90368945</vt:lpwstr>
      </vt:variant>
      <vt:variant>
        <vt:i4>1835062</vt:i4>
      </vt:variant>
      <vt:variant>
        <vt:i4>707</vt:i4>
      </vt:variant>
      <vt:variant>
        <vt:i4>0</vt:i4>
      </vt:variant>
      <vt:variant>
        <vt:i4>5</vt:i4>
      </vt:variant>
      <vt:variant>
        <vt:lpwstr/>
      </vt:variant>
      <vt:variant>
        <vt:lpwstr>_Toc90368944</vt:lpwstr>
      </vt:variant>
      <vt:variant>
        <vt:i4>1769526</vt:i4>
      </vt:variant>
      <vt:variant>
        <vt:i4>701</vt:i4>
      </vt:variant>
      <vt:variant>
        <vt:i4>0</vt:i4>
      </vt:variant>
      <vt:variant>
        <vt:i4>5</vt:i4>
      </vt:variant>
      <vt:variant>
        <vt:lpwstr/>
      </vt:variant>
      <vt:variant>
        <vt:lpwstr>_Toc90368943</vt:lpwstr>
      </vt:variant>
      <vt:variant>
        <vt:i4>1703990</vt:i4>
      </vt:variant>
      <vt:variant>
        <vt:i4>695</vt:i4>
      </vt:variant>
      <vt:variant>
        <vt:i4>0</vt:i4>
      </vt:variant>
      <vt:variant>
        <vt:i4>5</vt:i4>
      </vt:variant>
      <vt:variant>
        <vt:lpwstr/>
      </vt:variant>
      <vt:variant>
        <vt:lpwstr>_Toc90368942</vt:lpwstr>
      </vt:variant>
      <vt:variant>
        <vt:i4>1638454</vt:i4>
      </vt:variant>
      <vt:variant>
        <vt:i4>689</vt:i4>
      </vt:variant>
      <vt:variant>
        <vt:i4>0</vt:i4>
      </vt:variant>
      <vt:variant>
        <vt:i4>5</vt:i4>
      </vt:variant>
      <vt:variant>
        <vt:lpwstr/>
      </vt:variant>
      <vt:variant>
        <vt:lpwstr>_Toc90368941</vt:lpwstr>
      </vt:variant>
      <vt:variant>
        <vt:i4>1572918</vt:i4>
      </vt:variant>
      <vt:variant>
        <vt:i4>683</vt:i4>
      </vt:variant>
      <vt:variant>
        <vt:i4>0</vt:i4>
      </vt:variant>
      <vt:variant>
        <vt:i4>5</vt:i4>
      </vt:variant>
      <vt:variant>
        <vt:lpwstr/>
      </vt:variant>
      <vt:variant>
        <vt:lpwstr>_Toc90368940</vt:lpwstr>
      </vt:variant>
      <vt:variant>
        <vt:i4>1114161</vt:i4>
      </vt:variant>
      <vt:variant>
        <vt:i4>677</vt:i4>
      </vt:variant>
      <vt:variant>
        <vt:i4>0</vt:i4>
      </vt:variant>
      <vt:variant>
        <vt:i4>5</vt:i4>
      </vt:variant>
      <vt:variant>
        <vt:lpwstr/>
      </vt:variant>
      <vt:variant>
        <vt:lpwstr>_Toc90368939</vt:lpwstr>
      </vt:variant>
      <vt:variant>
        <vt:i4>1048625</vt:i4>
      </vt:variant>
      <vt:variant>
        <vt:i4>671</vt:i4>
      </vt:variant>
      <vt:variant>
        <vt:i4>0</vt:i4>
      </vt:variant>
      <vt:variant>
        <vt:i4>5</vt:i4>
      </vt:variant>
      <vt:variant>
        <vt:lpwstr/>
      </vt:variant>
      <vt:variant>
        <vt:lpwstr>_Toc90368938</vt:lpwstr>
      </vt:variant>
      <vt:variant>
        <vt:i4>2031665</vt:i4>
      </vt:variant>
      <vt:variant>
        <vt:i4>665</vt:i4>
      </vt:variant>
      <vt:variant>
        <vt:i4>0</vt:i4>
      </vt:variant>
      <vt:variant>
        <vt:i4>5</vt:i4>
      </vt:variant>
      <vt:variant>
        <vt:lpwstr/>
      </vt:variant>
      <vt:variant>
        <vt:lpwstr>_Toc90368937</vt:lpwstr>
      </vt:variant>
      <vt:variant>
        <vt:i4>1966129</vt:i4>
      </vt:variant>
      <vt:variant>
        <vt:i4>659</vt:i4>
      </vt:variant>
      <vt:variant>
        <vt:i4>0</vt:i4>
      </vt:variant>
      <vt:variant>
        <vt:i4>5</vt:i4>
      </vt:variant>
      <vt:variant>
        <vt:lpwstr/>
      </vt:variant>
      <vt:variant>
        <vt:lpwstr>_Toc90368936</vt:lpwstr>
      </vt:variant>
      <vt:variant>
        <vt:i4>1900593</vt:i4>
      </vt:variant>
      <vt:variant>
        <vt:i4>653</vt:i4>
      </vt:variant>
      <vt:variant>
        <vt:i4>0</vt:i4>
      </vt:variant>
      <vt:variant>
        <vt:i4>5</vt:i4>
      </vt:variant>
      <vt:variant>
        <vt:lpwstr/>
      </vt:variant>
      <vt:variant>
        <vt:lpwstr>_Toc90368935</vt:lpwstr>
      </vt:variant>
      <vt:variant>
        <vt:i4>1835057</vt:i4>
      </vt:variant>
      <vt:variant>
        <vt:i4>647</vt:i4>
      </vt:variant>
      <vt:variant>
        <vt:i4>0</vt:i4>
      </vt:variant>
      <vt:variant>
        <vt:i4>5</vt:i4>
      </vt:variant>
      <vt:variant>
        <vt:lpwstr/>
      </vt:variant>
      <vt:variant>
        <vt:lpwstr>_Toc90368934</vt:lpwstr>
      </vt:variant>
      <vt:variant>
        <vt:i4>1769521</vt:i4>
      </vt:variant>
      <vt:variant>
        <vt:i4>641</vt:i4>
      </vt:variant>
      <vt:variant>
        <vt:i4>0</vt:i4>
      </vt:variant>
      <vt:variant>
        <vt:i4>5</vt:i4>
      </vt:variant>
      <vt:variant>
        <vt:lpwstr/>
      </vt:variant>
      <vt:variant>
        <vt:lpwstr>_Toc90368933</vt:lpwstr>
      </vt:variant>
      <vt:variant>
        <vt:i4>1703985</vt:i4>
      </vt:variant>
      <vt:variant>
        <vt:i4>635</vt:i4>
      </vt:variant>
      <vt:variant>
        <vt:i4>0</vt:i4>
      </vt:variant>
      <vt:variant>
        <vt:i4>5</vt:i4>
      </vt:variant>
      <vt:variant>
        <vt:lpwstr/>
      </vt:variant>
      <vt:variant>
        <vt:lpwstr>_Toc90368932</vt:lpwstr>
      </vt:variant>
      <vt:variant>
        <vt:i4>1638449</vt:i4>
      </vt:variant>
      <vt:variant>
        <vt:i4>629</vt:i4>
      </vt:variant>
      <vt:variant>
        <vt:i4>0</vt:i4>
      </vt:variant>
      <vt:variant>
        <vt:i4>5</vt:i4>
      </vt:variant>
      <vt:variant>
        <vt:lpwstr/>
      </vt:variant>
      <vt:variant>
        <vt:lpwstr>_Toc90368931</vt:lpwstr>
      </vt:variant>
      <vt:variant>
        <vt:i4>1572913</vt:i4>
      </vt:variant>
      <vt:variant>
        <vt:i4>623</vt:i4>
      </vt:variant>
      <vt:variant>
        <vt:i4>0</vt:i4>
      </vt:variant>
      <vt:variant>
        <vt:i4>5</vt:i4>
      </vt:variant>
      <vt:variant>
        <vt:lpwstr/>
      </vt:variant>
      <vt:variant>
        <vt:lpwstr>_Toc90368930</vt:lpwstr>
      </vt:variant>
      <vt:variant>
        <vt:i4>1114160</vt:i4>
      </vt:variant>
      <vt:variant>
        <vt:i4>617</vt:i4>
      </vt:variant>
      <vt:variant>
        <vt:i4>0</vt:i4>
      </vt:variant>
      <vt:variant>
        <vt:i4>5</vt:i4>
      </vt:variant>
      <vt:variant>
        <vt:lpwstr/>
      </vt:variant>
      <vt:variant>
        <vt:lpwstr>_Toc90368929</vt:lpwstr>
      </vt:variant>
      <vt:variant>
        <vt:i4>1048624</vt:i4>
      </vt:variant>
      <vt:variant>
        <vt:i4>611</vt:i4>
      </vt:variant>
      <vt:variant>
        <vt:i4>0</vt:i4>
      </vt:variant>
      <vt:variant>
        <vt:i4>5</vt:i4>
      </vt:variant>
      <vt:variant>
        <vt:lpwstr/>
      </vt:variant>
      <vt:variant>
        <vt:lpwstr>_Toc90368928</vt:lpwstr>
      </vt:variant>
      <vt:variant>
        <vt:i4>2031664</vt:i4>
      </vt:variant>
      <vt:variant>
        <vt:i4>605</vt:i4>
      </vt:variant>
      <vt:variant>
        <vt:i4>0</vt:i4>
      </vt:variant>
      <vt:variant>
        <vt:i4>5</vt:i4>
      </vt:variant>
      <vt:variant>
        <vt:lpwstr/>
      </vt:variant>
      <vt:variant>
        <vt:lpwstr>_Toc90368927</vt:lpwstr>
      </vt:variant>
      <vt:variant>
        <vt:i4>1966128</vt:i4>
      </vt:variant>
      <vt:variant>
        <vt:i4>599</vt:i4>
      </vt:variant>
      <vt:variant>
        <vt:i4>0</vt:i4>
      </vt:variant>
      <vt:variant>
        <vt:i4>5</vt:i4>
      </vt:variant>
      <vt:variant>
        <vt:lpwstr/>
      </vt:variant>
      <vt:variant>
        <vt:lpwstr>_Toc90368926</vt:lpwstr>
      </vt:variant>
      <vt:variant>
        <vt:i4>1900592</vt:i4>
      </vt:variant>
      <vt:variant>
        <vt:i4>593</vt:i4>
      </vt:variant>
      <vt:variant>
        <vt:i4>0</vt:i4>
      </vt:variant>
      <vt:variant>
        <vt:i4>5</vt:i4>
      </vt:variant>
      <vt:variant>
        <vt:lpwstr/>
      </vt:variant>
      <vt:variant>
        <vt:lpwstr>_Toc90368925</vt:lpwstr>
      </vt:variant>
      <vt:variant>
        <vt:i4>1835056</vt:i4>
      </vt:variant>
      <vt:variant>
        <vt:i4>587</vt:i4>
      </vt:variant>
      <vt:variant>
        <vt:i4>0</vt:i4>
      </vt:variant>
      <vt:variant>
        <vt:i4>5</vt:i4>
      </vt:variant>
      <vt:variant>
        <vt:lpwstr/>
      </vt:variant>
      <vt:variant>
        <vt:lpwstr>_Toc90368924</vt:lpwstr>
      </vt:variant>
      <vt:variant>
        <vt:i4>1769520</vt:i4>
      </vt:variant>
      <vt:variant>
        <vt:i4>581</vt:i4>
      </vt:variant>
      <vt:variant>
        <vt:i4>0</vt:i4>
      </vt:variant>
      <vt:variant>
        <vt:i4>5</vt:i4>
      </vt:variant>
      <vt:variant>
        <vt:lpwstr/>
      </vt:variant>
      <vt:variant>
        <vt:lpwstr>_Toc90368923</vt:lpwstr>
      </vt:variant>
      <vt:variant>
        <vt:i4>1703984</vt:i4>
      </vt:variant>
      <vt:variant>
        <vt:i4>575</vt:i4>
      </vt:variant>
      <vt:variant>
        <vt:i4>0</vt:i4>
      </vt:variant>
      <vt:variant>
        <vt:i4>5</vt:i4>
      </vt:variant>
      <vt:variant>
        <vt:lpwstr/>
      </vt:variant>
      <vt:variant>
        <vt:lpwstr>_Toc90368922</vt:lpwstr>
      </vt:variant>
      <vt:variant>
        <vt:i4>1638448</vt:i4>
      </vt:variant>
      <vt:variant>
        <vt:i4>569</vt:i4>
      </vt:variant>
      <vt:variant>
        <vt:i4>0</vt:i4>
      </vt:variant>
      <vt:variant>
        <vt:i4>5</vt:i4>
      </vt:variant>
      <vt:variant>
        <vt:lpwstr/>
      </vt:variant>
      <vt:variant>
        <vt:lpwstr>_Toc90368921</vt:lpwstr>
      </vt:variant>
      <vt:variant>
        <vt:i4>1441846</vt:i4>
      </vt:variant>
      <vt:variant>
        <vt:i4>560</vt:i4>
      </vt:variant>
      <vt:variant>
        <vt:i4>0</vt:i4>
      </vt:variant>
      <vt:variant>
        <vt:i4>5</vt:i4>
      </vt:variant>
      <vt:variant>
        <vt:lpwstr/>
      </vt:variant>
      <vt:variant>
        <vt:lpwstr>_Toc90308647</vt:lpwstr>
      </vt:variant>
      <vt:variant>
        <vt:i4>1507382</vt:i4>
      </vt:variant>
      <vt:variant>
        <vt:i4>554</vt:i4>
      </vt:variant>
      <vt:variant>
        <vt:i4>0</vt:i4>
      </vt:variant>
      <vt:variant>
        <vt:i4>5</vt:i4>
      </vt:variant>
      <vt:variant>
        <vt:lpwstr/>
      </vt:variant>
      <vt:variant>
        <vt:lpwstr>_Toc90308646</vt:lpwstr>
      </vt:variant>
      <vt:variant>
        <vt:i4>1310774</vt:i4>
      </vt:variant>
      <vt:variant>
        <vt:i4>548</vt:i4>
      </vt:variant>
      <vt:variant>
        <vt:i4>0</vt:i4>
      </vt:variant>
      <vt:variant>
        <vt:i4>5</vt:i4>
      </vt:variant>
      <vt:variant>
        <vt:lpwstr/>
      </vt:variant>
      <vt:variant>
        <vt:lpwstr>_Toc90308645</vt:lpwstr>
      </vt:variant>
      <vt:variant>
        <vt:i4>1376310</vt:i4>
      </vt:variant>
      <vt:variant>
        <vt:i4>542</vt:i4>
      </vt:variant>
      <vt:variant>
        <vt:i4>0</vt:i4>
      </vt:variant>
      <vt:variant>
        <vt:i4>5</vt:i4>
      </vt:variant>
      <vt:variant>
        <vt:lpwstr/>
      </vt:variant>
      <vt:variant>
        <vt:lpwstr>_Toc90308644</vt:lpwstr>
      </vt:variant>
      <vt:variant>
        <vt:i4>1179702</vt:i4>
      </vt:variant>
      <vt:variant>
        <vt:i4>536</vt:i4>
      </vt:variant>
      <vt:variant>
        <vt:i4>0</vt:i4>
      </vt:variant>
      <vt:variant>
        <vt:i4>5</vt:i4>
      </vt:variant>
      <vt:variant>
        <vt:lpwstr/>
      </vt:variant>
      <vt:variant>
        <vt:lpwstr>_Toc90308643</vt:lpwstr>
      </vt:variant>
      <vt:variant>
        <vt:i4>1245238</vt:i4>
      </vt:variant>
      <vt:variant>
        <vt:i4>530</vt:i4>
      </vt:variant>
      <vt:variant>
        <vt:i4>0</vt:i4>
      </vt:variant>
      <vt:variant>
        <vt:i4>5</vt:i4>
      </vt:variant>
      <vt:variant>
        <vt:lpwstr/>
      </vt:variant>
      <vt:variant>
        <vt:lpwstr>_Toc90308642</vt:lpwstr>
      </vt:variant>
      <vt:variant>
        <vt:i4>1048630</vt:i4>
      </vt:variant>
      <vt:variant>
        <vt:i4>524</vt:i4>
      </vt:variant>
      <vt:variant>
        <vt:i4>0</vt:i4>
      </vt:variant>
      <vt:variant>
        <vt:i4>5</vt:i4>
      </vt:variant>
      <vt:variant>
        <vt:lpwstr/>
      </vt:variant>
      <vt:variant>
        <vt:lpwstr>_Toc90308641</vt:lpwstr>
      </vt:variant>
      <vt:variant>
        <vt:i4>1114166</vt:i4>
      </vt:variant>
      <vt:variant>
        <vt:i4>518</vt:i4>
      </vt:variant>
      <vt:variant>
        <vt:i4>0</vt:i4>
      </vt:variant>
      <vt:variant>
        <vt:i4>5</vt:i4>
      </vt:variant>
      <vt:variant>
        <vt:lpwstr/>
      </vt:variant>
      <vt:variant>
        <vt:lpwstr>_Toc90308640</vt:lpwstr>
      </vt:variant>
      <vt:variant>
        <vt:i4>1572913</vt:i4>
      </vt:variant>
      <vt:variant>
        <vt:i4>512</vt:i4>
      </vt:variant>
      <vt:variant>
        <vt:i4>0</vt:i4>
      </vt:variant>
      <vt:variant>
        <vt:i4>5</vt:i4>
      </vt:variant>
      <vt:variant>
        <vt:lpwstr/>
      </vt:variant>
      <vt:variant>
        <vt:lpwstr>_Toc90308639</vt:lpwstr>
      </vt:variant>
      <vt:variant>
        <vt:i4>1638449</vt:i4>
      </vt:variant>
      <vt:variant>
        <vt:i4>506</vt:i4>
      </vt:variant>
      <vt:variant>
        <vt:i4>0</vt:i4>
      </vt:variant>
      <vt:variant>
        <vt:i4>5</vt:i4>
      </vt:variant>
      <vt:variant>
        <vt:lpwstr/>
      </vt:variant>
      <vt:variant>
        <vt:lpwstr>_Toc90308638</vt:lpwstr>
      </vt:variant>
      <vt:variant>
        <vt:i4>1441841</vt:i4>
      </vt:variant>
      <vt:variant>
        <vt:i4>500</vt:i4>
      </vt:variant>
      <vt:variant>
        <vt:i4>0</vt:i4>
      </vt:variant>
      <vt:variant>
        <vt:i4>5</vt:i4>
      </vt:variant>
      <vt:variant>
        <vt:lpwstr/>
      </vt:variant>
      <vt:variant>
        <vt:lpwstr>_Toc90308637</vt:lpwstr>
      </vt:variant>
      <vt:variant>
        <vt:i4>1507377</vt:i4>
      </vt:variant>
      <vt:variant>
        <vt:i4>494</vt:i4>
      </vt:variant>
      <vt:variant>
        <vt:i4>0</vt:i4>
      </vt:variant>
      <vt:variant>
        <vt:i4>5</vt:i4>
      </vt:variant>
      <vt:variant>
        <vt:lpwstr/>
      </vt:variant>
      <vt:variant>
        <vt:lpwstr>_Toc90308636</vt:lpwstr>
      </vt:variant>
      <vt:variant>
        <vt:i4>1310769</vt:i4>
      </vt:variant>
      <vt:variant>
        <vt:i4>488</vt:i4>
      </vt:variant>
      <vt:variant>
        <vt:i4>0</vt:i4>
      </vt:variant>
      <vt:variant>
        <vt:i4>5</vt:i4>
      </vt:variant>
      <vt:variant>
        <vt:lpwstr/>
      </vt:variant>
      <vt:variant>
        <vt:lpwstr>_Toc90308635</vt:lpwstr>
      </vt:variant>
      <vt:variant>
        <vt:i4>1376305</vt:i4>
      </vt:variant>
      <vt:variant>
        <vt:i4>482</vt:i4>
      </vt:variant>
      <vt:variant>
        <vt:i4>0</vt:i4>
      </vt:variant>
      <vt:variant>
        <vt:i4>5</vt:i4>
      </vt:variant>
      <vt:variant>
        <vt:lpwstr/>
      </vt:variant>
      <vt:variant>
        <vt:lpwstr>_Toc90308634</vt:lpwstr>
      </vt:variant>
      <vt:variant>
        <vt:i4>1179697</vt:i4>
      </vt:variant>
      <vt:variant>
        <vt:i4>476</vt:i4>
      </vt:variant>
      <vt:variant>
        <vt:i4>0</vt:i4>
      </vt:variant>
      <vt:variant>
        <vt:i4>5</vt:i4>
      </vt:variant>
      <vt:variant>
        <vt:lpwstr/>
      </vt:variant>
      <vt:variant>
        <vt:lpwstr>_Toc90308633</vt:lpwstr>
      </vt:variant>
      <vt:variant>
        <vt:i4>1245233</vt:i4>
      </vt:variant>
      <vt:variant>
        <vt:i4>470</vt:i4>
      </vt:variant>
      <vt:variant>
        <vt:i4>0</vt:i4>
      </vt:variant>
      <vt:variant>
        <vt:i4>5</vt:i4>
      </vt:variant>
      <vt:variant>
        <vt:lpwstr/>
      </vt:variant>
      <vt:variant>
        <vt:lpwstr>_Toc90308632</vt:lpwstr>
      </vt:variant>
      <vt:variant>
        <vt:i4>1048625</vt:i4>
      </vt:variant>
      <vt:variant>
        <vt:i4>464</vt:i4>
      </vt:variant>
      <vt:variant>
        <vt:i4>0</vt:i4>
      </vt:variant>
      <vt:variant>
        <vt:i4>5</vt:i4>
      </vt:variant>
      <vt:variant>
        <vt:lpwstr/>
      </vt:variant>
      <vt:variant>
        <vt:lpwstr>_Toc90308631</vt:lpwstr>
      </vt:variant>
      <vt:variant>
        <vt:i4>1114161</vt:i4>
      </vt:variant>
      <vt:variant>
        <vt:i4>458</vt:i4>
      </vt:variant>
      <vt:variant>
        <vt:i4>0</vt:i4>
      </vt:variant>
      <vt:variant>
        <vt:i4>5</vt:i4>
      </vt:variant>
      <vt:variant>
        <vt:lpwstr/>
      </vt:variant>
      <vt:variant>
        <vt:lpwstr>_Toc90308630</vt:lpwstr>
      </vt:variant>
      <vt:variant>
        <vt:i4>1572912</vt:i4>
      </vt:variant>
      <vt:variant>
        <vt:i4>452</vt:i4>
      </vt:variant>
      <vt:variant>
        <vt:i4>0</vt:i4>
      </vt:variant>
      <vt:variant>
        <vt:i4>5</vt:i4>
      </vt:variant>
      <vt:variant>
        <vt:lpwstr/>
      </vt:variant>
      <vt:variant>
        <vt:lpwstr>_Toc90308629</vt:lpwstr>
      </vt:variant>
      <vt:variant>
        <vt:i4>1638448</vt:i4>
      </vt:variant>
      <vt:variant>
        <vt:i4>446</vt:i4>
      </vt:variant>
      <vt:variant>
        <vt:i4>0</vt:i4>
      </vt:variant>
      <vt:variant>
        <vt:i4>5</vt:i4>
      </vt:variant>
      <vt:variant>
        <vt:lpwstr/>
      </vt:variant>
      <vt:variant>
        <vt:lpwstr>_Toc90308628</vt:lpwstr>
      </vt:variant>
      <vt:variant>
        <vt:i4>1441840</vt:i4>
      </vt:variant>
      <vt:variant>
        <vt:i4>440</vt:i4>
      </vt:variant>
      <vt:variant>
        <vt:i4>0</vt:i4>
      </vt:variant>
      <vt:variant>
        <vt:i4>5</vt:i4>
      </vt:variant>
      <vt:variant>
        <vt:lpwstr/>
      </vt:variant>
      <vt:variant>
        <vt:lpwstr>_Toc90308627</vt:lpwstr>
      </vt:variant>
      <vt:variant>
        <vt:i4>1507376</vt:i4>
      </vt:variant>
      <vt:variant>
        <vt:i4>434</vt:i4>
      </vt:variant>
      <vt:variant>
        <vt:i4>0</vt:i4>
      </vt:variant>
      <vt:variant>
        <vt:i4>5</vt:i4>
      </vt:variant>
      <vt:variant>
        <vt:lpwstr/>
      </vt:variant>
      <vt:variant>
        <vt:lpwstr>_Toc90308626</vt:lpwstr>
      </vt:variant>
      <vt:variant>
        <vt:i4>1310768</vt:i4>
      </vt:variant>
      <vt:variant>
        <vt:i4>428</vt:i4>
      </vt:variant>
      <vt:variant>
        <vt:i4>0</vt:i4>
      </vt:variant>
      <vt:variant>
        <vt:i4>5</vt:i4>
      </vt:variant>
      <vt:variant>
        <vt:lpwstr/>
      </vt:variant>
      <vt:variant>
        <vt:lpwstr>_Toc90308625</vt:lpwstr>
      </vt:variant>
      <vt:variant>
        <vt:i4>1376304</vt:i4>
      </vt:variant>
      <vt:variant>
        <vt:i4>422</vt:i4>
      </vt:variant>
      <vt:variant>
        <vt:i4>0</vt:i4>
      </vt:variant>
      <vt:variant>
        <vt:i4>5</vt:i4>
      </vt:variant>
      <vt:variant>
        <vt:lpwstr/>
      </vt:variant>
      <vt:variant>
        <vt:lpwstr>_Toc90308624</vt:lpwstr>
      </vt:variant>
      <vt:variant>
        <vt:i4>1179696</vt:i4>
      </vt:variant>
      <vt:variant>
        <vt:i4>416</vt:i4>
      </vt:variant>
      <vt:variant>
        <vt:i4>0</vt:i4>
      </vt:variant>
      <vt:variant>
        <vt:i4>5</vt:i4>
      </vt:variant>
      <vt:variant>
        <vt:lpwstr/>
      </vt:variant>
      <vt:variant>
        <vt:lpwstr>_Toc90308623</vt:lpwstr>
      </vt:variant>
      <vt:variant>
        <vt:i4>1245232</vt:i4>
      </vt:variant>
      <vt:variant>
        <vt:i4>410</vt:i4>
      </vt:variant>
      <vt:variant>
        <vt:i4>0</vt:i4>
      </vt:variant>
      <vt:variant>
        <vt:i4>5</vt:i4>
      </vt:variant>
      <vt:variant>
        <vt:lpwstr/>
      </vt:variant>
      <vt:variant>
        <vt:lpwstr>_Toc90308622</vt:lpwstr>
      </vt:variant>
      <vt:variant>
        <vt:i4>1048624</vt:i4>
      </vt:variant>
      <vt:variant>
        <vt:i4>404</vt:i4>
      </vt:variant>
      <vt:variant>
        <vt:i4>0</vt:i4>
      </vt:variant>
      <vt:variant>
        <vt:i4>5</vt:i4>
      </vt:variant>
      <vt:variant>
        <vt:lpwstr/>
      </vt:variant>
      <vt:variant>
        <vt:lpwstr>_Toc90308621</vt:lpwstr>
      </vt:variant>
      <vt:variant>
        <vt:i4>1114160</vt:i4>
      </vt:variant>
      <vt:variant>
        <vt:i4>398</vt:i4>
      </vt:variant>
      <vt:variant>
        <vt:i4>0</vt:i4>
      </vt:variant>
      <vt:variant>
        <vt:i4>5</vt:i4>
      </vt:variant>
      <vt:variant>
        <vt:lpwstr/>
      </vt:variant>
      <vt:variant>
        <vt:lpwstr>_Toc90308620</vt:lpwstr>
      </vt:variant>
      <vt:variant>
        <vt:i4>1572915</vt:i4>
      </vt:variant>
      <vt:variant>
        <vt:i4>392</vt:i4>
      </vt:variant>
      <vt:variant>
        <vt:i4>0</vt:i4>
      </vt:variant>
      <vt:variant>
        <vt:i4>5</vt:i4>
      </vt:variant>
      <vt:variant>
        <vt:lpwstr/>
      </vt:variant>
      <vt:variant>
        <vt:lpwstr>_Toc90308619</vt:lpwstr>
      </vt:variant>
      <vt:variant>
        <vt:i4>1638451</vt:i4>
      </vt:variant>
      <vt:variant>
        <vt:i4>386</vt:i4>
      </vt:variant>
      <vt:variant>
        <vt:i4>0</vt:i4>
      </vt:variant>
      <vt:variant>
        <vt:i4>5</vt:i4>
      </vt:variant>
      <vt:variant>
        <vt:lpwstr/>
      </vt:variant>
      <vt:variant>
        <vt:lpwstr>_Toc90308618</vt:lpwstr>
      </vt:variant>
      <vt:variant>
        <vt:i4>1441843</vt:i4>
      </vt:variant>
      <vt:variant>
        <vt:i4>380</vt:i4>
      </vt:variant>
      <vt:variant>
        <vt:i4>0</vt:i4>
      </vt:variant>
      <vt:variant>
        <vt:i4>5</vt:i4>
      </vt:variant>
      <vt:variant>
        <vt:lpwstr/>
      </vt:variant>
      <vt:variant>
        <vt:lpwstr>_Toc90308617</vt:lpwstr>
      </vt:variant>
      <vt:variant>
        <vt:i4>1507379</vt:i4>
      </vt:variant>
      <vt:variant>
        <vt:i4>374</vt:i4>
      </vt:variant>
      <vt:variant>
        <vt:i4>0</vt:i4>
      </vt:variant>
      <vt:variant>
        <vt:i4>5</vt:i4>
      </vt:variant>
      <vt:variant>
        <vt:lpwstr/>
      </vt:variant>
      <vt:variant>
        <vt:lpwstr>_Toc90308616</vt:lpwstr>
      </vt:variant>
      <vt:variant>
        <vt:i4>1310771</vt:i4>
      </vt:variant>
      <vt:variant>
        <vt:i4>368</vt:i4>
      </vt:variant>
      <vt:variant>
        <vt:i4>0</vt:i4>
      </vt:variant>
      <vt:variant>
        <vt:i4>5</vt:i4>
      </vt:variant>
      <vt:variant>
        <vt:lpwstr/>
      </vt:variant>
      <vt:variant>
        <vt:lpwstr>_Toc90308615</vt:lpwstr>
      </vt:variant>
      <vt:variant>
        <vt:i4>1376307</vt:i4>
      </vt:variant>
      <vt:variant>
        <vt:i4>362</vt:i4>
      </vt:variant>
      <vt:variant>
        <vt:i4>0</vt:i4>
      </vt:variant>
      <vt:variant>
        <vt:i4>5</vt:i4>
      </vt:variant>
      <vt:variant>
        <vt:lpwstr/>
      </vt:variant>
      <vt:variant>
        <vt:lpwstr>_Toc90308614</vt:lpwstr>
      </vt:variant>
      <vt:variant>
        <vt:i4>1179699</vt:i4>
      </vt:variant>
      <vt:variant>
        <vt:i4>356</vt:i4>
      </vt:variant>
      <vt:variant>
        <vt:i4>0</vt:i4>
      </vt:variant>
      <vt:variant>
        <vt:i4>5</vt:i4>
      </vt:variant>
      <vt:variant>
        <vt:lpwstr/>
      </vt:variant>
      <vt:variant>
        <vt:lpwstr>_Toc90308613</vt:lpwstr>
      </vt:variant>
      <vt:variant>
        <vt:i4>1245235</vt:i4>
      </vt:variant>
      <vt:variant>
        <vt:i4>350</vt:i4>
      </vt:variant>
      <vt:variant>
        <vt:i4>0</vt:i4>
      </vt:variant>
      <vt:variant>
        <vt:i4>5</vt:i4>
      </vt:variant>
      <vt:variant>
        <vt:lpwstr/>
      </vt:variant>
      <vt:variant>
        <vt:lpwstr>_Toc90308612</vt:lpwstr>
      </vt:variant>
      <vt:variant>
        <vt:i4>1048627</vt:i4>
      </vt:variant>
      <vt:variant>
        <vt:i4>344</vt:i4>
      </vt:variant>
      <vt:variant>
        <vt:i4>0</vt:i4>
      </vt:variant>
      <vt:variant>
        <vt:i4>5</vt:i4>
      </vt:variant>
      <vt:variant>
        <vt:lpwstr/>
      </vt:variant>
      <vt:variant>
        <vt:lpwstr>_Toc90308611</vt:lpwstr>
      </vt:variant>
      <vt:variant>
        <vt:i4>1114163</vt:i4>
      </vt:variant>
      <vt:variant>
        <vt:i4>338</vt:i4>
      </vt:variant>
      <vt:variant>
        <vt:i4>0</vt:i4>
      </vt:variant>
      <vt:variant>
        <vt:i4>5</vt:i4>
      </vt:variant>
      <vt:variant>
        <vt:lpwstr/>
      </vt:variant>
      <vt:variant>
        <vt:lpwstr>_Toc90308610</vt:lpwstr>
      </vt:variant>
      <vt:variant>
        <vt:i4>1572914</vt:i4>
      </vt:variant>
      <vt:variant>
        <vt:i4>332</vt:i4>
      </vt:variant>
      <vt:variant>
        <vt:i4>0</vt:i4>
      </vt:variant>
      <vt:variant>
        <vt:i4>5</vt:i4>
      </vt:variant>
      <vt:variant>
        <vt:lpwstr/>
      </vt:variant>
      <vt:variant>
        <vt:lpwstr>_Toc90308609</vt:lpwstr>
      </vt:variant>
      <vt:variant>
        <vt:i4>1638450</vt:i4>
      </vt:variant>
      <vt:variant>
        <vt:i4>326</vt:i4>
      </vt:variant>
      <vt:variant>
        <vt:i4>0</vt:i4>
      </vt:variant>
      <vt:variant>
        <vt:i4>5</vt:i4>
      </vt:variant>
      <vt:variant>
        <vt:lpwstr/>
      </vt:variant>
      <vt:variant>
        <vt:lpwstr>_Toc90308608</vt:lpwstr>
      </vt:variant>
      <vt:variant>
        <vt:i4>1441842</vt:i4>
      </vt:variant>
      <vt:variant>
        <vt:i4>320</vt:i4>
      </vt:variant>
      <vt:variant>
        <vt:i4>0</vt:i4>
      </vt:variant>
      <vt:variant>
        <vt:i4>5</vt:i4>
      </vt:variant>
      <vt:variant>
        <vt:lpwstr/>
      </vt:variant>
      <vt:variant>
        <vt:lpwstr>_Toc90308607</vt:lpwstr>
      </vt:variant>
      <vt:variant>
        <vt:i4>1507378</vt:i4>
      </vt:variant>
      <vt:variant>
        <vt:i4>314</vt:i4>
      </vt:variant>
      <vt:variant>
        <vt:i4>0</vt:i4>
      </vt:variant>
      <vt:variant>
        <vt:i4>5</vt:i4>
      </vt:variant>
      <vt:variant>
        <vt:lpwstr/>
      </vt:variant>
      <vt:variant>
        <vt:lpwstr>_Toc90308606</vt:lpwstr>
      </vt:variant>
      <vt:variant>
        <vt:i4>1310770</vt:i4>
      </vt:variant>
      <vt:variant>
        <vt:i4>308</vt:i4>
      </vt:variant>
      <vt:variant>
        <vt:i4>0</vt:i4>
      </vt:variant>
      <vt:variant>
        <vt:i4>5</vt:i4>
      </vt:variant>
      <vt:variant>
        <vt:lpwstr/>
      </vt:variant>
      <vt:variant>
        <vt:lpwstr>_Toc90308605</vt:lpwstr>
      </vt:variant>
      <vt:variant>
        <vt:i4>1376306</vt:i4>
      </vt:variant>
      <vt:variant>
        <vt:i4>302</vt:i4>
      </vt:variant>
      <vt:variant>
        <vt:i4>0</vt:i4>
      </vt:variant>
      <vt:variant>
        <vt:i4>5</vt:i4>
      </vt:variant>
      <vt:variant>
        <vt:lpwstr/>
      </vt:variant>
      <vt:variant>
        <vt:lpwstr>_Toc90308604</vt:lpwstr>
      </vt:variant>
      <vt:variant>
        <vt:i4>1179698</vt:i4>
      </vt:variant>
      <vt:variant>
        <vt:i4>296</vt:i4>
      </vt:variant>
      <vt:variant>
        <vt:i4>0</vt:i4>
      </vt:variant>
      <vt:variant>
        <vt:i4>5</vt:i4>
      </vt:variant>
      <vt:variant>
        <vt:lpwstr/>
      </vt:variant>
      <vt:variant>
        <vt:lpwstr>_Toc90308603</vt:lpwstr>
      </vt:variant>
      <vt:variant>
        <vt:i4>1245234</vt:i4>
      </vt:variant>
      <vt:variant>
        <vt:i4>290</vt:i4>
      </vt:variant>
      <vt:variant>
        <vt:i4>0</vt:i4>
      </vt:variant>
      <vt:variant>
        <vt:i4>5</vt:i4>
      </vt:variant>
      <vt:variant>
        <vt:lpwstr/>
      </vt:variant>
      <vt:variant>
        <vt:lpwstr>_Toc90308602</vt:lpwstr>
      </vt:variant>
      <vt:variant>
        <vt:i4>1048626</vt:i4>
      </vt:variant>
      <vt:variant>
        <vt:i4>284</vt:i4>
      </vt:variant>
      <vt:variant>
        <vt:i4>0</vt:i4>
      </vt:variant>
      <vt:variant>
        <vt:i4>5</vt:i4>
      </vt:variant>
      <vt:variant>
        <vt:lpwstr/>
      </vt:variant>
      <vt:variant>
        <vt:lpwstr>_Toc90308601</vt:lpwstr>
      </vt:variant>
      <vt:variant>
        <vt:i4>1114162</vt:i4>
      </vt:variant>
      <vt:variant>
        <vt:i4>278</vt:i4>
      </vt:variant>
      <vt:variant>
        <vt:i4>0</vt:i4>
      </vt:variant>
      <vt:variant>
        <vt:i4>5</vt:i4>
      </vt:variant>
      <vt:variant>
        <vt:lpwstr/>
      </vt:variant>
      <vt:variant>
        <vt:lpwstr>_Toc90308600</vt:lpwstr>
      </vt:variant>
      <vt:variant>
        <vt:i4>1769531</vt:i4>
      </vt:variant>
      <vt:variant>
        <vt:i4>272</vt:i4>
      </vt:variant>
      <vt:variant>
        <vt:i4>0</vt:i4>
      </vt:variant>
      <vt:variant>
        <vt:i4>5</vt:i4>
      </vt:variant>
      <vt:variant>
        <vt:lpwstr/>
      </vt:variant>
      <vt:variant>
        <vt:lpwstr>_Toc90308599</vt:lpwstr>
      </vt:variant>
      <vt:variant>
        <vt:i4>1703995</vt:i4>
      </vt:variant>
      <vt:variant>
        <vt:i4>266</vt:i4>
      </vt:variant>
      <vt:variant>
        <vt:i4>0</vt:i4>
      </vt:variant>
      <vt:variant>
        <vt:i4>5</vt:i4>
      </vt:variant>
      <vt:variant>
        <vt:lpwstr/>
      </vt:variant>
      <vt:variant>
        <vt:lpwstr>_Toc90308598</vt:lpwstr>
      </vt:variant>
      <vt:variant>
        <vt:i4>1376315</vt:i4>
      </vt:variant>
      <vt:variant>
        <vt:i4>260</vt:i4>
      </vt:variant>
      <vt:variant>
        <vt:i4>0</vt:i4>
      </vt:variant>
      <vt:variant>
        <vt:i4>5</vt:i4>
      </vt:variant>
      <vt:variant>
        <vt:lpwstr/>
      </vt:variant>
      <vt:variant>
        <vt:lpwstr>_Toc90308597</vt:lpwstr>
      </vt:variant>
      <vt:variant>
        <vt:i4>1310779</vt:i4>
      </vt:variant>
      <vt:variant>
        <vt:i4>254</vt:i4>
      </vt:variant>
      <vt:variant>
        <vt:i4>0</vt:i4>
      </vt:variant>
      <vt:variant>
        <vt:i4>5</vt:i4>
      </vt:variant>
      <vt:variant>
        <vt:lpwstr/>
      </vt:variant>
      <vt:variant>
        <vt:lpwstr>_Toc90308596</vt:lpwstr>
      </vt:variant>
      <vt:variant>
        <vt:i4>1507387</vt:i4>
      </vt:variant>
      <vt:variant>
        <vt:i4>248</vt:i4>
      </vt:variant>
      <vt:variant>
        <vt:i4>0</vt:i4>
      </vt:variant>
      <vt:variant>
        <vt:i4>5</vt:i4>
      </vt:variant>
      <vt:variant>
        <vt:lpwstr/>
      </vt:variant>
      <vt:variant>
        <vt:lpwstr>_Toc90308595</vt:lpwstr>
      </vt:variant>
      <vt:variant>
        <vt:i4>1441851</vt:i4>
      </vt:variant>
      <vt:variant>
        <vt:i4>242</vt:i4>
      </vt:variant>
      <vt:variant>
        <vt:i4>0</vt:i4>
      </vt:variant>
      <vt:variant>
        <vt:i4>5</vt:i4>
      </vt:variant>
      <vt:variant>
        <vt:lpwstr/>
      </vt:variant>
      <vt:variant>
        <vt:lpwstr>_Toc90308594</vt:lpwstr>
      </vt:variant>
      <vt:variant>
        <vt:i4>1114171</vt:i4>
      </vt:variant>
      <vt:variant>
        <vt:i4>236</vt:i4>
      </vt:variant>
      <vt:variant>
        <vt:i4>0</vt:i4>
      </vt:variant>
      <vt:variant>
        <vt:i4>5</vt:i4>
      </vt:variant>
      <vt:variant>
        <vt:lpwstr/>
      </vt:variant>
      <vt:variant>
        <vt:lpwstr>_Toc90308593</vt:lpwstr>
      </vt:variant>
      <vt:variant>
        <vt:i4>1048635</vt:i4>
      </vt:variant>
      <vt:variant>
        <vt:i4>230</vt:i4>
      </vt:variant>
      <vt:variant>
        <vt:i4>0</vt:i4>
      </vt:variant>
      <vt:variant>
        <vt:i4>5</vt:i4>
      </vt:variant>
      <vt:variant>
        <vt:lpwstr/>
      </vt:variant>
      <vt:variant>
        <vt:lpwstr>_Toc90308592</vt:lpwstr>
      </vt:variant>
      <vt:variant>
        <vt:i4>1245243</vt:i4>
      </vt:variant>
      <vt:variant>
        <vt:i4>224</vt:i4>
      </vt:variant>
      <vt:variant>
        <vt:i4>0</vt:i4>
      </vt:variant>
      <vt:variant>
        <vt:i4>5</vt:i4>
      </vt:variant>
      <vt:variant>
        <vt:lpwstr/>
      </vt:variant>
      <vt:variant>
        <vt:lpwstr>_Toc90308591</vt:lpwstr>
      </vt:variant>
      <vt:variant>
        <vt:i4>1179707</vt:i4>
      </vt:variant>
      <vt:variant>
        <vt:i4>218</vt:i4>
      </vt:variant>
      <vt:variant>
        <vt:i4>0</vt:i4>
      </vt:variant>
      <vt:variant>
        <vt:i4>5</vt:i4>
      </vt:variant>
      <vt:variant>
        <vt:lpwstr/>
      </vt:variant>
      <vt:variant>
        <vt:lpwstr>_Toc90308590</vt:lpwstr>
      </vt:variant>
      <vt:variant>
        <vt:i4>1769530</vt:i4>
      </vt:variant>
      <vt:variant>
        <vt:i4>212</vt:i4>
      </vt:variant>
      <vt:variant>
        <vt:i4>0</vt:i4>
      </vt:variant>
      <vt:variant>
        <vt:i4>5</vt:i4>
      </vt:variant>
      <vt:variant>
        <vt:lpwstr/>
      </vt:variant>
      <vt:variant>
        <vt:lpwstr>_Toc90308589</vt:lpwstr>
      </vt:variant>
      <vt:variant>
        <vt:i4>1703994</vt:i4>
      </vt:variant>
      <vt:variant>
        <vt:i4>206</vt:i4>
      </vt:variant>
      <vt:variant>
        <vt:i4>0</vt:i4>
      </vt:variant>
      <vt:variant>
        <vt:i4>5</vt:i4>
      </vt:variant>
      <vt:variant>
        <vt:lpwstr/>
      </vt:variant>
      <vt:variant>
        <vt:lpwstr>_Toc90308588</vt:lpwstr>
      </vt:variant>
      <vt:variant>
        <vt:i4>1376314</vt:i4>
      </vt:variant>
      <vt:variant>
        <vt:i4>200</vt:i4>
      </vt:variant>
      <vt:variant>
        <vt:i4>0</vt:i4>
      </vt:variant>
      <vt:variant>
        <vt:i4>5</vt:i4>
      </vt:variant>
      <vt:variant>
        <vt:lpwstr/>
      </vt:variant>
      <vt:variant>
        <vt:lpwstr>_Toc90308587</vt:lpwstr>
      </vt:variant>
      <vt:variant>
        <vt:i4>1310778</vt:i4>
      </vt:variant>
      <vt:variant>
        <vt:i4>194</vt:i4>
      </vt:variant>
      <vt:variant>
        <vt:i4>0</vt:i4>
      </vt:variant>
      <vt:variant>
        <vt:i4>5</vt:i4>
      </vt:variant>
      <vt:variant>
        <vt:lpwstr/>
      </vt:variant>
      <vt:variant>
        <vt:lpwstr>_Toc90308586</vt:lpwstr>
      </vt:variant>
      <vt:variant>
        <vt:i4>1507386</vt:i4>
      </vt:variant>
      <vt:variant>
        <vt:i4>188</vt:i4>
      </vt:variant>
      <vt:variant>
        <vt:i4>0</vt:i4>
      </vt:variant>
      <vt:variant>
        <vt:i4>5</vt:i4>
      </vt:variant>
      <vt:variant>
        <vt:lpwstr/>
      </vt:variant>
      <vt:variant>
        <vt:lpwstr>_Toc90308585</vt:lpwstr>
      </vt:variant>
      <vt:variant>
        <vt:i4>1441850</vt:i4>
      </vt:variant>
      <vt:variant>
        <vt:i4>182</vt:i4>
      </vt:variant>
      <vt:variant>
        <vt:i4>0</vt:i4>
      </vt:variant>
      <vt:variant>
        <vt:i4>5</vt:i4>
      </vt:variant>
      <vt:variant>
        <vt:lpwstr/>
      </vt:variant>
      <vt:variant>
        <vt:lpwstr>_Toc90308584</vt:lpwstr>
      </vt:variant>
      <vt:variant>
        <vt:i4>1114170</vt:i4>
      </vt:variant>
      <vt:variant>
        <vt:i4>176</vt:i4>
      </vt:variant>
      <vt:variant>
        <vt:i4>0</vt:i4>
      </vt:variant>
      <vt:variant>
        <vt:i4>5</vt:i4>
      </vt:variant>
      <vt:variant>
        <vt:lpwstr/>
      </vt:variant>
      <vt:variant>
        <vt:lpwstr>_Toc90308583</vt:lpwstr>
      </vt:variant>
      <vt:variant>
        <vt:i4>1048634</vt:i4>
      </vt:variant>
      <vt:variant>
        <vt:i4>170</vt:i4>
      </vt:variant>
      <vt:variant>
        <vt:i4>0</vt:i4>
      </vt:variant>
      <vt:variant>
        <vt:i4>5</vt:i4>
      </vt:variant>
      <vt:variant>
        <vt:lpwstr/>
      </vt:variant>
      <vt:variant>
        <vt:lpwstr>_Toc90308582</vt:lpwstr>
      </vt:variant>
      <vt:variant>
        <vt:i4>1245242</vt:i4>
      </vt:variant>
      <vt:variant>
        <vt:i4>164</vt:i4>
      </vt:variant>
      <vt:variant>
        <vt:i4>0</vt:i4>
      </vt:variant>
      <vt:variant>
        <vt:i4>5</vt:i4>
      </vt:variant>
      <vt:variant>
        <vt:lpwstr/>
      </vt:variant>
      <vt:variant>
        <vt:lpwstr>_Toc90308581</vt:lpwstr>
      </vt:variant>
      <vt:variant>
        <vt:i4>1179706</vt:i4>
      </vt:variant>
      <vt:variant>
        <vt:i4>158</vt:i4>
      </vt:variant>
      <vt:variant>
        <vt:i4>0</vt:i4>
      </vt:variant>
      <vt:variant>
        <vt:i4>5</vt:i4>
      </vt:variant>
      <vt:variant>
        <vt:lpwstr/>
      </vt:variant>
      <vt:variant>
        <vt:lpwstr>_Toc90308580</vt:lpwstr>
      </vt:variant>
      <vt:variant>
        <vt:i4>1769525</vt:i4>
      </vt:variant>
      <vt:variant>
        <vt:i4>152</vt:i4>
      </vt:variant>
      <vt:variant>
        <vt:i4>0</vt:i4>
      </vt:variant>
      <vt:variant>
        <vt:i4>5</vt:i4>
      </vt:variant>
      <vt:variant>
        <vt:lpwstr/>
      </vt:variant>
      <vt:variant>
        <vt:lpwstr>_Toc90308579</vt:lpwstr>
      </vt:variant>
      <vt:variant>
        <vt:i4>1703989</vt:i4>
      </vt:variant>
      <vt:variant>
        <vt:i4>146</vt:i4>
      </vt:variant>
      <vt:variant>
        <vt:i4>0</vt:i4>
      </vt:variant>
      <vt:variant>
        <vt:i4>5</vt:i4>
      </vt:variant>
      <vt:variant>
        <vt:lpwstr/>
      </vt:variant>
      <vt:variant>
        <vt:lpwstr>_Toc90308578</vt:lpwstr>
      </vt:variant>
      <vt:variant>
        <vt:i4>1376309</vt:i4>
      </vt:variant>
      <vt:variant>
        <vt:i4>140</vt:i4>
      </vt:variant>
      <vt:variant>
        <vt:i4>0</vt:i4>
      </vt:variant>
      <vt:variant>
        <vt:i4>5</vt:i4>
      </vt:variant>
      <vt:variant>
        <vt:lpwstr/>
      </vt:variant>
      <vt:variant>
        <vt:lpwstr>_Toc90308577</vt:lpwstr>
      </vt:variant>
      <vt:variant>
        <vt:i4>1310773</vt:i4>
      </vt:variant>
      <vt:variant>
        <vt:i4>134</vt:i4>
      </vt:variant>
      <vt:variant>
        <vt:i4>0</vt:i4>
      </vt:variant>
      <vt:variant>
        <vt:i4>5</vt:i4>
      </vt:variant>
      <vt:variant>
        <vt:lpwstr/>
      </vt:variant>
      <vt:variant>
        <vt:lpwstr>_Toc90308576</vt:lpwstr>
      </vt:variant>
      <vt:variant>
        <vt:i4>1507381</vt:i4>
      </vt:variant>
      <vt:variant>
        <vt:i4>128</vt:i4>
      </vt:variant>
      <vt:variant>
        <vt:i4>0</vt:i4>
      </vt:variant>
      <vt:variant>
        <vt:i4>5</vt:i4>
      </vt:variant>
      <vt:variant>
        <vt:lpwstr/>
      </vt:variant>
      <vt:variant>
        <vt:lpwstr>_Toc90308575</vt:lpwstr>
      </vt:variant>
      <vt:variant>
        <vt:i4>1441845</vt:i4>
      </vt:variant>
      <vt:variant>
        <vt:i4>122</vt:i4>
      </vt:variant>
      <vt:variant>
        <vt:i4>0</vt:i4>
      </vt:variant>
      <vt:variant>
        <vt:i4>5</vt:i4>
      </vt:variant>
      <vt:variant>
        <vt:lpwstr/>
      </vt:variant>
      <vt:variant>
        <vt:lpwstr>_Toc90308574</vt:lpwstr>
      </vt:variant>
      <vt:variant>
        <vt:i4>1114165</vt:i4>
      </vt:variant>
      <vt:variant>
        <vt:i4>116</vt:i4>
      </vt:variant>
      <vt:variant>
        <vt:i4>0</vt:i4>
      </vt:variant>
      <vt:variant>
        <vt:i4>5</vt:i4>
      </vt:variant>
      <vt:variant>
        <vt:lpwstr/>
      </vt:variant>
      <vt:variant>
        <vt:lpwstr>_Toc90308573</vt:lpwstr>
      </vt:variant>
      <vt:variant>
        <vt:i4>1048629</vt:i4>
      </vt:variant>
      <vt:variant>
        <vt:i4>110</vt:i4>
      </vt:variant>
      <vt:variant>
        <vt:i4>0</vt:i4>
      </vt:variant>
      <vt:variant>
        <vt:i4>5</vt:i4>
      </vt:variant>
      <vt:variant>
        <vt:lpwstr/>
      </vt:variant>
      <vt:variant>
        <vt:lpwstr>_Toc90308572</vt:lpwstr>
      </vt:variant>
      <vt:variant>
        <vt:i4>1245237</vt:i4>
      </vt:variant>
      <vt:variant>
        <vt:i4>104</vt:i4>
      </vt:variant>
      <vt:variant>
        <vt:i4>0</vt:i4>
      </vt:variant>
      <vt:variant>
        <vt:i4>5</vt:i4>
      </vt:variant>
      <vt:variant>
        <vt:lpwstr/>
      </vt:variant>
      <vt:variant>
        <vt:lpwstr>_Toc90308571</vt:lpwstr>
      </vt:variant>
      <vt:variant>
        <vt:i4>1179701</vt:i4>
      </vt:variant>
      <vt:variant>
        <vt:i4>98</vt:i4>
      </vt:variant>
      <vt:variant>
        <vt:i4>0</vt:i4>
      </vt:variant>
      <vt:variant>
        <vt:i4>5</vt:i4>
      </vt:variant>
      <vt:variant>
        <vt:lpwstr/>
      </vt:variant>
      <vt:variant>
        <vt:lpwstr>_Toc90308570</vt:lpwstr>
      </vt:variant>
      <vt:variant>
        <vt:i4>1769524</vt:i4>
      </vt:variant>
      <vt:variant>
        <vt:i4>92</vt:i4>
      </vt:variant>
      <vt:variant>
        <vt:i4>0</vt:i4>
      </vt:variant>
      <vt:variant>
        <vt:i4>5</vt:i4>
      </vt:variant>
      <vt:variant>
        <vt:lpwstr/>
      </vt:variant>
      <vt:variant>
        <vt:lpwstr>_Toc90308569</vt:lpwstr>
      </vt:variant>
      <vt:variant>
        <vt:i4>1703988</vt:i4>
      </vt:variant>
      <vt:variant>
        <vt:i4>86</vt:i4>
      </vt:variant>
      <vt:variant>
        <vt:i4>0</vt:i4>
      </vt:variant>
      <vt:variant>
        <vt:i4>5</vt:i4>
      </vt:variant>
      <vt:variant>
        <vt:lpwstr/>
      </vt:variant>
      <vt:variant>
        <vt:lpwstr>_Toc90308568</vt:lpwstr>
      </vt:variant>
      <vt:variant>
        <vt:i4>1376308</vt:i4>
      </vt:variant>
      <vt:variant>
        <vt:i4>80</vt:i4>
      </vt:variant>
      <vt:variant>
        <vt:i4>0</vt:i4>
      </vt:variant>
      <vt:variant>
        <vt:i4>5</vt:i4>
      </vt:variant>
      <vt:variant>
        <vt:lpwstr/>
      </vt:variant>
      <vt:variant>
        <vt:lpwstr>_Toc90308567</vt:lpwstr>
      </vt:variant>
      <vt:variant>
        <vt:i4>1310772</vt:i4>
      </vt:variant>
      <vt:variant>
        <vt:i4>74</vt:i4>
      </vt:variant>
      <vt:variant>
        <vt:i4>0</vt:i4>
      </vt:variant>
      <vt:variant>
        <vt:i4>5</vt:i4>
      </vt:variant>
      <vt:variant>
        <vt:lpwstr/>
      </vt:variant>
      <vt:variant>
        <vt:lpwstr>_Toc90308566</vt:lpwstr>
      </vt:variant>
      <vt:variant>
        <vt:i4>1507380</vt:i4>
      </vt:variant>
      <vt:variant>
        <vt:i4>68</vt:i4>
      </vt:variant>
      <vt:variant>
        <vt:i4>0</vt:i4>
      </vt:variant>
      <vt:variant>
        <vt:i4>5</vt:i4>
      </vt:variant>
      <vt:variant>
        <vt:lpwstr/>
      </vt:variant>
      <vt:variant>
        <vt:lpwstr>_Toc90308565</vt:lpwstr>
      </vt:variant>
      <vt:variant>
        <vt:i4>1441844</vt:i4>
      </vt:variant>
      <vt:variant>
        <vt:i4>62</vt:i4>
      </vt:variant>
      <vt:variant>
        <vt:i4>0</vt:i4>
      </vt:variant>
      <vt:variant>
        <vt:i4>5</vt:i4>
      </vt:variant>
      <vt:variant>
        <vt:lpwstr/>
      </vt:variant>
      <vt:variant>
        <vt:lpwstr>_Toc90308564</vt:lpwstr>
      </vt:variant>
      <vt:variant>
        <vt:i4>1114164</vt:i4>
      </vt:variant>
      <vt:variant>
        <vt:i4>56</vt:i4>
      </vt:variant>
      <vt:variant>
        <vt:i4>0</vt:i4>
      </vt:variant>
      <vt:variant>
        <vt:i4>5</vt:i4>
      </vt:variant>
      <vt:variant>
        <vt:lpwstr/>
      </vt:variant>
      <vt:variant>
        <vt:lpwstr>_Toc90308563</vt:lpwstr>
      </vt:variant>
      <vt:variant>
        <vt:i4>1048628</vt:i4>
      </vt:variant>
      <vt:variant>
        <vt:i4>50</vt:i4>
      </vt:variant>
      <vt:variant>
        <vt:i4>0</vt:i4>
      </vt:variant>
      <vt:variant>
        <vt:i4>5</vt:i4>
      </vt:variant>
      <vt:variant>
        <vt:lpwstr/>
      </vt:variant>
      <vt:variant>
        <vt:lpwstr>_Toc90308562</vt:lpwstr>
      </vt:variant>
      <vt:variant>
        <vt:i4>1245236</vt:i4>
      </vt:variant>
      <vt:variant>
        <vt:i4>44</vt:i4>
      </vt:variant>
      <vt:variant>
        <vt:i4>0</vt:i4>
      </vt:variant>
      <vt:variant>
        <vt:i4>5</vt:i4>
      </vt:variant>
      <vt:variant>
        <vt:lpwstr/>
      </vt:variant>
      <vt:variant>
        <vt:lpwstr>_Toc90308561</vt:lpwstr>
      </vt:variant>
      <vt:variant>
        <vt:i4>1179700</vt:i4>
      </vt:variant>
      <vt:variant>
        <vt:i4>38</vt:i4>
      </vt:variant>
      <vt:variant>
        <vt:i4>0</vt:i4>
      </vt:variant>
      <vt:variant>
        <vt:i4>5</vt:i4>
      </vt:variant>
      <vt:variant>
        <vt:lpwstr/>
      </vt:variant>
      <vt:variant>
        <vt:lpwstr>_Toc90308560</vt:lpwstr>
      </vt:variant>
      <vt:variant>
        <vt:i4>1769527</vt:i4>
      </vt:variant>
      <vt:variant>
        <vt:i4>32</vt:i4>
      </vt:variant>
      <vt:variant>
        <vt:i4>0</vt:i4>
      </vt:variant>
      <vt:variant>
        <vt:i4>5</vt:i4>
      </vt:variant>
      <vt:variant>
        <vt:lpwstr/>
      </vt:variant>
      <vt:variant>
        <vt:lpwstr>_Toc90308559</vt:lpwstr>
      </vt:variant>
      <vt:variant>
        <vt:i4>1703991</vt:i4>
      </vt:variant>
      <vt:variant>
        <vt:i4>26</vt:i4>
      </vt:variant>
      <vt:variant>
        <vt:i4>0</vt:i4>
      </vt:variant>
      <vt:variant>
        <vt:i4>5</vt:i4>
      </vt:variant>
      <vt:variant>
        <vt:lpwstr/>
      </vt:variant>
      <vt:variant>
        <vt:lpwstr>_Toc90308558</vt:lpwstr>
      </vt:variant>
      <vt:variant>
        <vt:i4>1376311</vt:i4>
      </vt:variant>
      <vt:variant>
        <vt:i4>20</vt:i4>
      </vt:variant>
      <vt:variant>
        <vt:i4>0</vt:i4>
      </vt:variant>
      <vt:variant>
        <vt:i4>5</vt:i4>
      </vt:variant>
      <vt:variant>
        <vt:lpwstr/>
      </vt:variant>
      <vt:variant>
        <vt:lpwstr>_Toc90308557</vt:lpwstr>
      </vt:variant>
      <vt:variant>
        <vt:i4>1310775</vt:i4>
      </vt:variant>
      <vt:variant>
        <vt:i4>14</vt:i4>
      </vt:variant>
      <vt:variant>
        <vt:i4>0</vt:i4>
      </vt:variant>
      <vt:variant>
        <vt:i4>5</vt:i4>
      </vt:variant>
      <vt:variant>
        <vt:lpwstr/>
      </vt:variant>
      <vt:variant>
        <vt:lpwstr>_Toc90308556</vt:lpwstr>
      </vt:variant>
      <vt:variant>
        <vt:i4>1507383</vt:i4>
      </vt:variant>
      <vt:variant>
        <vt:i4>8</vt:i4>
      </vt:variant>
      <vt:variant>
        <vt:i4>0</vt:i4>
      </vt:variant>
      <vt:variant>
        <vt:i4>5</vt:i4>
      </vt:variant>
      <vt:variant>
        <vt:lpwstr/>
      </vt:variant>
      <vt:variant>
        <vt:lpwstr>_Toc90308555</vt:lpwstr>
      </vt:variant>
      <vt:variant>
        <vt:i4>1441847</vt:i4>
      </vt:variant>
      <vt:variant>
        <vt:i4>2</vt:i4>
      </vt:variant>
      <vt:variant>
        <vt:i4>0</vt:i4>
      </vt:variant>
      <vt:variant>
        <vt:i4>5</vt:i4>
      </vt:variant>
      <vt:variant>
        <vt:lpwstr/>
      </vt:variant>
      <vt:variant>
        <vt:lpwstr>_Toc90308554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c:title>
  <dc:subject/>
  <dc:creator>Shahbaz Chattha</dc:creator>
  <cp:keywords/>
  <dc:description/>
  <cp:lastModifiedBy>Umaya Ekanayake</cp:lastModifiedBy>
  <cp:revision>149</cp:revision>
  <cp:lastPrinted>2023-01-09T21:56:00Z</cp:lastPrinted>
  <dcterms:created xsi:type="dcterms:W3CDTF">2026-01-04T09:15:00Z</dcterms:created>
  <dcterms:modified xsi:type="dcterms:W3CDTF">2026-10-29T20:57:00Z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0x010100817B8106129F2246AF2B1259B895C2D7</vt:lpwstr>
  </property>
  <property fmtid="{D5CDD505-2E9C-101B-9397-08002B2CF9AE}" pid="3" name="_NewReviewCycle">
    <vt:lpwstr/>
  </property>
  <property fmtid="{D5CDD505-2E9C-101B-9397-08002B2CF9AE}" pid="4" name="_AdHocReviewCycleID">
    <vt:i4>12462906</vt:i4>
  </property>
  <property fmtid="{D5CDD505-2E9C-101B-9397-08002B2CF9AE}" pid="5" name="_EmailSubject">
    <vt:lpwstr>thesis corrections</vt:lpwstr>
  </property>
  <property fmtid="{D5CDD505-2E9C-101B-9397-08002B2CF9AE}" pid="6" name="_AuthorEmail">
    <vt:lpwstr>Patricia.Anthony@lincoln.ac.nz</vt:lpwstr>
  </property>
  <property fmtid="{D5CDD505-2E9C-101B-9397-08002B2CF9AE}" pid="7" name="_AuthorEmailDisplayName">
    <vt:lpwstr>Anthony, Patricia</vt:lpwstr>
  </property>
  <property fmtid="{D5CDD505-2E9C-101B-9397-08002B2CF9AE}" pid="8" name="_PreviousAdHocReviewCycleID">
    <vt:i4>-715597795</vt:i4>
  </property>
  <property fmtid="{D5CDD505-2E9C-101B-9397-08002B2CF9AE}" pid="9" name="_ReviewingToolsShownOnce">
    <vt:lpwstr/>
  </property>
  <property fmtid="{D5CDD505-2E9C-101B-9397-08002B2CF9AE}" pid="10" name="GrammarlyDocumentId">
    <vt:lpwstr>e9d8839f227a2ef1ad39e9b7b469366059bc5c2f1fc7671d082b15dd08ab9f83</vt:lpwstr>
  </property>
</Properties>
</file>