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915" w:type="dxa"/>
        <w:tblInd w:w="-714" w:type="dxa"/>
        <w:tblLook w:val="04A0" w:firstRow="1" w:lastRow="0" w:firstColumn="1" w:lastColumn="0" w:noHBand="0" w:noVBand="1"/>
      </w:tblPr>
      <w:tblGrid>
        <w:gridCol w:w="3403"/>
        <w:gridCol w:w="795"/>
        <w:gridCol w:w="1383"/>
        <w:gridCol w:w="1383"/>
        <w:gridCol w:w="1383"/>
        <w:gridCol w:w="2568"/>
      </w:tblGrid>
      <w:tr w:rsidR="009C5887" w14:paraId="1008F906" w14:textId="77777777" w:rsidTr="001250C7">
        <w:tc>
          <w:tcPr>
            <w:tcW w:w="3403" w:type="dxa"/>
          </w:tcPr>
          <w:p w14:paraId="25374905" w14:textId="7730C984" w:rsidR="009C5887" w:rsidRDefault="009C5887" w:rsidP="005350A6">
            <w:pPr>
              <w:pStyle w:val="ListParagraph"/>
              <w:ind w:left="0"/>
            </w:pPr>
            <w:r>
              <w:t>Experiment</w:t>
            </w:r>
          </w:p>
        </w:tc>
        <w:tc>
          <w:tcPr>
            <w:tcW w:w="795" w:type="dxa"/>
          </w:tcPr>
          <w:p w14:paraId="54F8F957" w14:textId="60A3F436" w:rsidR="009C5887" w:rsidRDefault="009C5887" w:rsidP="005350A6">
            <w:pPr>
              <w:pStyle w:val="ListParagraph"/>
              <w:ind w:left="0"/>
            </w:pPr>
            <w:r>
              <w:t>RQ</w:t>
            </w:r>
          </w:p>
        </w:tc>
        <w:tc>
          <w:tcPr>
            <w:tcW w:w="1383" w:type="dxa"/>
          </w:tcPr>
          <w:p w14:paraId="6E82651B" w14:textId="25E471B4" w:rsidR="009C5887" w:rsidRDefault="009C5887" w:rsidP="005350A6">
            <w:pPr>
              <w:pStyle w:val="ListParagraph"/>
              <w:ind w:left="0"/>
            </w:pPr>
            <w:r>
              <w:t>Model compared</w:t>
            </w:r>
          </w:p>
        </w:tc>
        <w:tc>
          <w:tcPr>
            <w:tcW w:w="1383" w:type="dxa"/>
          </w:tcPr>
          <w:p w14:paraId="1B6DA93B" w14:textId="5EB6ABBE" w:rsidR="009C5887" w:rsidRDefault="001250C7" w:rsidP="005350A6">
            <w:pPr>
              <w:pStyle w:val="ListParagraph"/>
              <w:ind w:left="0"/>
            </w:pPr>
            <w:r>
              <w:t>Dataset split</w:t>
            </w:r>
          </w:p>
        </w:tc>
        <w:tc>
          <w:tcPr>
            <w:tcW w:w="1383" w:type="dxa"/>
          </w:tcPr>
          <w:p w14:paraId="59020FFA" w14:textId="6C0C34D1" w:rsidR="009C5887" w:rsidRDefault="001250C7" w:rsidP="005350A6">
            <w:pPr>
              <w:pStyle w:val="ListParagraph"/>
              <w:ind w:left="0"/>
            </w:pPr>
            <w:r>
              <w:t xml:space="preserve">Metrics </w:t>
            </w:r>
          </w:p>
        </w:tc>
        <w:tc>
          <w:tcPr>
            <w:tcW w:w="2568" w:type="dxa"/>
          </w:tcPr>
          <w:p w14:paraId="10CD90E3" w14:textId="77777777" w:rsidR="001250C7" w:rsidRPr="001250C7" w:rsidRDefault="001250C7" w:rsidP="001250C7">
            <w:r w:rsidRPr="001250C7">
              <w:t>what result would count</w:t>
            </w:r>
          </w:p>
          <w:p w14:paraId="3F2BD7F7" w14:textId="77777777" w:rsidR="009C5887" w:rsidRDefault="009C5887" w:rsidP="005350A6">
            <w:pPr>
              <w:pStyle w:val="ListParagraph"/>
              <w:ind w:left="0"/>
            </w:pPr>
          </w:p>
        </w:tc>
      </w:tr>
      <w:tr w:rsidR="009C5887" w14:paraId="519EB737" w14:textId="77777777" w:rsidTr="001250C7">
        <w:tc>
          <w:tcPr>
            <w:tcW w:w="3403" w:type="dxa"/>
          </w:tcPr>
          <w:p w14:paraId="434609EF" w14:textId="42EF4E77" w:rsidR="009C5887" w:rsidRDefault="00102F56" w:rsidP="00102F56">
            <w:r>
              <w:t>How well</w:t>
            </w:r>
            <w:r w:rsidR="00505D1C">
              <w:t xml:space="preserve"> can 30-day readmission be predicted</w:t>
            </w:r>
          </w:p>
        </w:tc>
        <w:tc>
          <w:tcPr>
            <w:tcW w:w="795" w:type="dxa"/>
          </w:tcPr>
          <w:p w14:paraId="70F7FCD9" w14:textId="6CBC7F46" w:rsidR="009C5887" w:rsidRDefault="00505D1C" w:rsidP="005350A6">
            <w:pPr>
              <w:pStyle w:val="ListParagraph"/>
              <w:ind w:left="0"/>
            </w:pPr>
            <w:r>
              <w:t>RQ1</w:t>
            </w:r>
          </w:p>
        </w:tc>
        <w:tc>
          <w:tcPr>
            <w:tcW w:w="1383" w:type="dxa"/>
          </w:tcPr>
          <w:p w14:paraId="74AC07AA" w14:textId="6F1BF60E" w:rsidR="009C5887" w:rsidRDefault="00505D1C" w:rsidP="005350A6">
            <w:pPr>
              <w:pStyle w:val="ListParagraph"/>
              <w:ind w:left="0"/>
            </w:pPr>
            <w:r>
              <w:t xml:space="preserve">PLR, EBM, </w:t>
            </w:r>
            <w:proofErr w:type="spellStart"/>
            <w:r>
              <w:t>XGBoost</w:t>
            </w:r>
            <w:proofErr w:type="spellEnd"/>
          </w:p>
        </w:tc>
        <w:tc>
          <w:tcPr>
            <w:tcW w:w="1383" w:type="dxa"/>
          </w:tcPr>
          <w:p w14:paraId="06AF0843" w14:textId="40D0213E" w:rsidR="009C5887" w:rsidRDefault="00B04432" w:rsidP="005350A6">
            <w:pPr>
              <w:pStyle w:val="ListParagraph"/>
              <w:ind w:left="0"/>
            </w:pPr>
            <w:r w:rsidRPr="00B04432">
              <w:t>Patient-level 70% train / 15% validation / 15% test</w:t>
            </w:r>
          </w:p>
        </w:tc>
        <w:tc>
          <w:tcPr>
            <w:tcW w:w="1383" w:type="dxa"/>
          </w:tcPr>
          <w:p w14:paraId="03DC9D6D" w14:textId="6E079C02" w:rsidR="009C5887" w:rsidRDefault="00B04432" w:rsidP="005350A6">
            <w:pPr>
              <w:pStyle w:val="ListParagraph"/>
              <w:ind w:left="0"/>
            </w:pPr>
            <w:r w:rsidRPr="00B04432">
              <w:t>ROC-AUC, PR-AUC, sensitivity, specificity, PPV, NPV</w:t>
            </w:r>
          </w:p>
        </w:tc>
        <w:tc>
          <w:tcPr>
            <w:tcW w:w="2568" w:type="dxa"/>
          </w:tcPr>
          <w:p w14:paraId="41902315" w14:textId="416C9C6D" w:rsidR="009C5887" w:rsidRDefault="007925C8" w:rsidP="007925C8">
            <w:pPr>
              <w:pStyle w:val="ListParagraph"/>
              <w:ind w:left="0"/>
            </w:pPr>
            <w:r w:rsidRPr="007925C8">
              <w:t>Establish the</w:t>
            </w:r>
            <w:r>
              <w:t xml:space="preserve"> </w:t>
            </w:r>
            <w:r w:rsidRPr="007925C8">
              <w:t>predictive performance of all three models</w:t>
            </w:r>
          </w:p>
        </w:tc>
      </w:tr>
      <w:tr w:rsidR="009C5887" w14:paraId="68E0EE7A" w14:textId="77777777" w:rsidTr="001250C7">
        <w:tc>
          <w:tcPr>
            <w:tcW w:w="3403" w:type="dxa"/>
          </w:tcPr>
          <w:p w14:paraId="50E7A9F9" w14:textId="12C1960E" w:rsidR="009C5887" w:rsidRDefault="00DD7EBA" w:rsidP="005350A6">
            <w:pPr>
              <w:pStyle w:val="ListParagraph"/>
              <w:ind w:left="0"/>
            </w:pPr>
            <w:r>
              <w:t>Model performance comparison</w:t>
            </w:r>
          </w:p>
        </w:tc>
        <w:tc>
          <w:tcPr>
            <w:tcW w:w="795" w:type="dxa"/>
          </w:tcPr>
          <w:p w14:paraId="62708BFF" w14:textId="2F7A7C2D" w:rsidR="009C5887" w:rsidRDefault="00DD7EBA" w:rsidP="005350A6">
            <w:pPr>
              <w:pStyle w:val="ListParagraph"/>
              <w:ind w:left="0"/>
            </w:pPr>
            <w:r>
              <w:t>RQ1</w:t>
            </w:r>
          </w:p>
        </w:tc>
        <w:tc>
          <w:tcPr>
            <w:tcW w:w="1383" w:type="dxa"/>
          </w:tcPr>
          <w:p w14:paraId="12B7ADFA" w14:textId="4D1F962C" w:rsidR="009C5887" w:rsidRDefault="00DD7EBA" w:rsidP="005350A6">
            <w:pPr>
              <w:pStyle w:val="ListParagraph"/>
              <w:ind w:left="0"/>
            </w:pPr>
            <w:r>
              <w:t>PLR, EBM</w:t>
            </w:r>
            <w:r w:rsidR="008D22D1">
              <w:t xml:space="preserve">, </w:t>
            </w:r>
            <w:proofErr w:type="spellStart"/>
            <w:r w:rsidR="008D22D1">
              <w:t>XGBoost</w:t>
            </w:r>
            <w:proofErr w:type="spellEnd"/>
          </w:p>
        </w:tc>
        <w:tc>
          <w:tcPr>
            <w:tcW w:w="1383" w:type="dxa"/>
          </w:tcPr>
          <w:p w14:paraId="2B99F85C" w14:textId="043D86B7" w:rsidR="009C5887" w:rsidRDefault="008D22D1" w:rsidP="005350A6">
            <w:pPr>
              <w:pStyle w:val="ListParagraph"/>
              <w:ind w:left="0"/>
            </w:pPr>
            <w:r>
              <w:t>Same patient-level test set and model tuning performed for training data</w:t>
            </w:r>
          </w:p>
        </w:tc>
        <w:tc>
          <w:tcPr>
            <w:tcW w:w="1383" w:type="dxa"/>
          </w:tcPr>
          <w:p w14:paraId="4CD99F2A" w14:textId="66274D1A" w:rsidR="009C5887" w:rsidRDefault="0002268B" w:rsidP="005350A6">
            <w:pPr>
              <w:pStyle w:val="ListParagraph"/>
              <w:ind w:left="0"/>
            </w:pPr>
            <w:r w:rsidRPr="0002268B">
              <w:t>ROC-AUC, PR-AUC, Brier score, sensitivity, specificity</w:t>
            </w:r>
          </w:p>
        </w:tc>
        <w:tc>
          <w:tcPr>
            <w:tcW w:w="2568" w:type="dxa"/>
          </w:tcPr>
          <w:p w14:paraId="53BBDB82" w14:textId="5FB9F8C7" w:rsidR="009C5887" w:rsidRDefault="0002268B" w:rsidP="005350A6">
            <w:pPr>
              <w:pStyle w:val="ListParagraph"/>
              <w:ind w:left="0"/>
            </w:pPr>
            <w:r w:rsidRPr="0002268B">
              <w:t xml:space="preserve">Identify whether EBM or </w:t>
            </w:r>
            <w:proofErr w:type="spellStart"/>
            <w:r w:rsidRPr="0002268B">
              <w:t>XGBoost</w:t>
            </w:r>
            <w:proofErr w:type="spellEnd"/>
            <w:r w:rsidRPr="0002268B">
              <w:t xml:space="preserve"> provides measurable performance improvement over the logistic-regression baseline</w:t>
            </w:r>
          </w:p>
        </w:tc>
      </w:tr>
      <w:tr w:rsidR="009C5887" w14:paraId="5DC9E5FB" w14:textId="77777777" w:rsidTr="001250C7">
        <w:tc>
          <w:tcPr>
            <w:tcW w:w="3403" w:type="dxa"/>
          </w:tcPr>
          <w:p w14:paraId="1829BFE0" w14:textId="77777777" w:rsidR="009C5887" w:rsidRDefault="009C5887" w:rsidP="005350A6">
            <w:pPr>
              <w:pStyle w:val="ListParagraph"/>
              <w:ind w:left="0"/>
            </w:pPr>
          </w:p>
        </w:tc>
        <w:tc>
          <w:tcPr>
            <w:tcW w:w="795" w:type="dxa"/>
          </w:tcPr>
          <w:p w14:paraId="14B2AA07" w14:textId="77777777" w:rsidR="009C5887" w:rsidRDefault="009C5887" w:rsidP="005350A6">
            <w:pPr>
              <w:pStyle w:val="ListParagraph"/>
              <w:ind w:left="0"/>
            </w:pPr>
          </w:p>
        </w:tc>
        <w:tc>
          <w:tcPr>
            <w:tcW w:w="1383" w:type="dxa"/>
          </w:tcPr>
          <w:p w14:paraId="2531841E" w14:textId="77777777" w:rsidR="009C5887" w:rsidRDefault="009C5887" w:rsidP="005350A6">
            <w:pPr>
              <w:pStyle w:val="ListParagraph"/>
              <w:ind w:left="0"/>
            </w:pPr>
          </w:p>
        </w:tc>
        <w:tc>
          <w:tcPr>
            <w:tcW w:w="1383" w:type="dxa"/>
          </w:tcPr>
          <w:p w14:paraId="77A647DD" w14:textId="77777777" w:rsidR="009C5887" w:rsidRDefault="009C5887" w:rsidP="005350A6">
            <w:pPr>
              <w:pStyle w:val="ListParagraph"/>
              <w:ind w:left="0"/>
            </w:pPr>
          </w:p>
        </w:tc>
        <w:tc>
          <w:tcPr>
            <w:tcW w:w="1383" w:type="dxa"/>
          </w:tcPr>
          <w:p w14:paraId="411FE8BD" w14:textId="77777777" w:rsidR="009C5887" w:rsidRDefault="009C5887" w:rsidP="005350A6">
            <w:pPr>
              <w:pStyle w:val="ListParagraph"/>
              <w:ind w:left="0"/>
            </w:pPr>
          </w:p>
        </w:tc>
        <w:tc>
          <w:tcPr>
            <w:tcW w:w="2568" w:type="dxa"/>
          </w:tcPr>
          <w:p w14:paraId="00307374" w14:textId="77777777" w:rsidR="009C5887" w:rsidRDefault="009C5887" w:rsidP="005350A6">
            <w:pPr>
              <w:pStyle w:val="ListParagraph"/>
              <w:ind w:left="0"/>
            </w:pPr>
          </w:p>
        </w:tc>
      </w:tr>
      <w:tr w:rsidR="009C5887" w14:paraId="66EDA5CA" w14:textId="77777777" w:rsidTr="001250C7">
        <w:tc>
          <w:tcPr>
            <w:tcW w:w="3403" w:type="dxa"/>
          </w:tcPr>
          <w:p w14:paraId="2588BAE8" w14:textId="77777777" w:rsidR="009C5887" w:rsidRDefault="009C5887" w:rsidP="005350A6">
            <w:pPr>
              <w:pStyle w:val="ListParagraph"/>
              <w:ind w:left="0"/>
            </w:pPr>
          </w:p>
        </w:tc>
        <w:tc>
          <w:tcPr>
            <w:tcW w:w="795" w:type="dxa"/>
          </w:tcPr>
          <w:p w14:paraId="09772DA7" w14:textId="77777777" w:rsidR="009C5887" w:rsidRDefault="009C5887" w:rsidP="005350A6">
            <w:pPr>
              <w:pStyle w:val="ListParagraph"/>
              <w:ind w:left="0"/>
            </w:pPr>
          </w:p>
        </w:tc>
        <w:tc>
          <w:tcPr>
            <w:tcW w:w="1383" w:type="dxa"/>
          </w:tcPr>
          <w:p w14:paraId="3C1F0B34" w14:textId="77777777" w:rsidR="009C5887" w:rsidRDefault="009C5887" w:rsidP="005350A6">
            <w:pPr>
              <w:pStyle w:val="ListParagraph"/>
              <w:ind w:left="0"/>
            </w:pPr>
          </w:p>
        </w:tc>
        <w:tc>
          <w:tcPr>
            <w:tcW w:w="1383" w:type="dxa"/>
          </w:tcPr>
          <w:p w14:paraId="0DFD91D3" w14:textId="77777777" w:rsidR="009C5887" w:rsidRDefault="009C5887" w:rsidP="005350A6">
            <w:pPr>
              <w:pStyle w:val="ListParagraph"/>
              <w:ind w:left="0"/>
            </w:pPr>
          </w:p>
        </w:tc>
        <w:tc>
          <w:tcPr>
            <w:tcW w:w="1383" w:type="dxa"/>
          </w:tcPr>
          <w:p w14:paraId="53D00D83" w14:textId="77777777" w:rsidR="009C5887" w:rsidRDefault="009C5887" w:rsidP="005350A6">
            <w:pPr>
              <w:pStyle w:val="ListParagraph"/>
              <w:ind w:left="0"/>
            </w:pPr>
          </w:p>
        </w:tc>
        <w:tc>
          <w:tcPr>
            <w:tcW w:w="2568" w:type="dxa"/>
          </w:tcPr>
          <w:p w14:paraId="6FA34DD4" w14:textId="77777777" w:rsidR="009C5887" w:rsidRDefault="009C5887" w:rsidP="005350A6">
            <w:pPr>
              <w:pStyle w:val="ListParagraph"/>
              <w:ind w:left="0"/>
            </w:pPr>
          </w:p>
        </w:tc>
      </w:tr>
      <w:tr w:rsidR="009C5887" w14:paraId="22429B39" w14:textId="77777777" w:rsidTr="001250C7">
        <w:tc>
          <w:tcPr>
            <w:tcW w:w="3403" w:type="dxa"/>
          </w:tcPr>
          <w:p w14:paraId="45FE2640" w14:textId="77777777" w:rsidR="009C5887" w:rsidRDefault="009C5887" w:rsidP="005350A6">
            <w:pPr>
              <w:pStyle w:val="ListParagraph"/>
              <w:ind w:left="0"/>
            </w:pPr>
          </w:p>
        </w:tc>
        <w:tc>
          <w:tcPr>
            <w:tcW w:w="795" w:type="dxa"/>
          </w:tcPr>
          <w:p w14:paraId="420E465B" w14:textId="77777777" w:rsidR="009C5887" w:rsidRDefault="009C5887" w:rsidP="005350A6">
            <w:pPr>
              <w:pStyle w:val="ListParagraph"/>
              <w:ind w:left="0"/>
            </w:pPr>
          </w:p>
        </w:tc>
        <w:tc>
          <w:tcPr>
            <w:tcW w:w="1383" w:type="dxa"/>
          </w:tcPr>
          <w:p w14:paraId="38ADFA7C" w14:textId="77777777" w:rsidR="009C5887" w:rsidRDefault="009C5887" w:rsidP="005350A6">
            <w:pPr>
              <w:pStyle w:val="ListParagraph"/>
              <w:ind w:left="0"/>
            </w:pPr>
          </w:p>
        </w:tc>
        <w:tc>
          <w:tcPr>
            <w:tcW w:w="1383" w:type="dxa"/>
          </w:tcPr>
          <w:p w14:paraId="056F3055" w14:textId="77777777" w:rsidR="009C5887" w:rsidRDefault="009C5887" w:rsidP="005350A6">
            <w:pPr>
              <w:pStyle w:val="ListParagraph"/>
              <w:ind w:left="0"/>
            </w:pPr>
          </w:p>
        </w:tc>
        <w:tc>
          <w:tcPr>
            <w:tcW w:w="1383" w:type="dxa"/>
          </w:tcPr>
          <w:p w14:paraId="159DD2B8" w14:textId="77777777" w:rsidR="009C5887" w:rsidRDefault="009C5887" w:rsidP="005350A6">
            <w:pPr>
              <w:pStyle w:val="ListParagraph"/>
              <w:ind w:left="0"/>
            </w:pPr>
          </w:p>
        </w:tc>
        <w:tc>
          <w:tcPr>
            <w:tcW w:w="2568" w:type="dxa"/>
          </w:tcPr>
          <w:p w14:paraId="62A9AC44" w14:textId="77777777" w:rsidR="009C5887" w:rsidRDefault="009C5887" w:rsidP="005350A6">
            <w:pPr>
              <w:pStyle w:val="ListParagraph"/>
              <w:ind w:left="0"/>
            </w:pPr>
          </w:p>
        </w:tc>
      </w:tr>
    </w:tbl>
    <w:p w14:paraId="50895C84" w14:textId="3811690F" w:rsidR="007D2F15" w:rsidRDefault="007D2F15" w:rsidP="005350A6">
      <w:pPr>
        <w:pStyle w:val="ListParagraph"/>
      </w:pPr>
    </w:p>
    <w:sectPr w:rsidR="007D2F1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4B2014"/>
    <w:multiLevelType w:val="hybridMultilevel"/>
    <w:tmpl w:val="5FAEEB46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989972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3F04"/>
    <w:rsid w:val="000137D3"/>
    <w:rsid w:val="000173CC"/>
    <w:rsid w:val="0002268B"/>
    <w:rsid w:val="000A1F90"/>
    <w:rsid w:val="00102F56"/>
    <w:rsid w:val="001250C7"/>
    <w:rsid w:val="00183519"/>
    <w:rsid w:val="001C3B6F"/>
    <w:rsid w:val="00277300"/>
    <w:rsid w:val="002C3511"/>
    <w:rsid w:val="003A0A8B"/>
    <w:rsid w:val="00453F04"/>
    <w:rsid w:val="00505D1C"/>
    <w:rsid w:val="005350A6"/>
    <w:rsid w:val="00540BB0"/>
    <w:rsid w:val="005F549F"/>
    <w:rsid w:val="00625BCA"/>
    <w:rsid w:val="0066589D"/>
    <w:rsid w:val="00783D26"/>
    <w:rsid w:val="007925C8"/>
    <w:rsid w:val="007A3353"/>
    <w:rsid w:val="007A72C5"/>
    <w:rsid w:val="007D2F15"/>
    <w:rsid w:val="008555B8"/>
    <w:rsid w:val="0089467C"/>
    <w:rsid w:val="008D22D1"/>
    <w:rsid w:val="008F26D0"/>
    <w:rsid w:val="009C5887"/>
    <w:rsid w:val="00B04432"/>
    <w:rsid w:val="00B333EB"/>
    <w:rsid w:val="00C53BA5"/>
    <w:rsid w:val="00C60162"/>
    <w:rsid w:val="00D5329B"/>
    <w:rsid w:val="00DD7EBA"/>
    <w:rsid w:val="00E35973"/>
    <w:rsid w:val="00ED4DAD"/>
    <w:rsid w:val="00FC72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06E382"/>
  <w15:chartTrackingRefBased/>
  <w15:docId w15:val="{4A85EC2D-DFF2-473D-9671-DA7CF96C1E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3F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3F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3F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3F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3F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3F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3F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3F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3F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3F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3F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3F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3F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3F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3F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3F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3F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3F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3F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3F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3F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3F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3F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3F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3F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3F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3F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3F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3F0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58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92</Words>
  <Characters>531</Characters>
  <Application>Microsoft Office Word</Application>
  <DocSecurity>0</DocSecurity>
  <Lines>4</Lines>
  <Paragraphs>1</Paragraphs>
  <ScaleCrop>false</ScaleCrop>
  <Company/>
  <LinksUpToDate>false</LinksUpToDate>
  <CharactersWithSpaces>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Umaya Ekanayake</dc:creator>
  <cp:keywords/>
  <dc:description/>
  <cp:lastModifiedBy>Umaya Ekanayake</cp:lastModifiedBy>
  <cp:revision>33</cp:revision>
  <dcterms:created xsi:type="dcterms:W3CDTF">2026-09-28T20:42:00Z</dcterms:created>
  <dcterms:modified xsi:type="dcterms:W3CDTF">2026-10-02T06:51:00Z</dcterms:modified>
</cp:coreProperties>
</file>