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580D" w14:textId="115BF0C4" w:rsidR="00EE33C9" w:rsidRDefault="00EE33C9"/>
    <w:p w14:paraId="17CC6E0D" w14:textId="40720061" w:rsidR="00724D3B" w:rsidRDefault="00724D3B"/>
    <w:p w14:paraId="4F01B150" w14:textId="70856BEB" w:rsidR="00724D3B" w:rsidRDefault="00724D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7DC6F" wp14:editId="0C9BEC94">
                <wp:simplePos x="0" y="0"/>
                <wp:positionH relativeFrom="margin">
                  <wp:align>center</wp:align>
                </wp:positionH>
                <wp:positionV relativeFrom="paragraph">
                  <wp:posOffset>13987</wp:posOffset>
                </wp:positionV>
                <wp:extent cx="7639050" cy="432486"/>
                <wp:effectExtent l="0" t="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43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2B34" w14:textId="6FD6A2F5" w:rsidR="00724D3B" w:rsidRPr="00724D3B" w:rsidRDefault="00724D3B" w:rsidP="00724D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Risk Assessment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Initial</w:t>
                            </w: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7D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601.5pt;height:34.0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" fillcolor="white [3201]" strokeweight=".5pt">
                <v:textbox>
                  <w:txbxContent>
                    <w:p w14:paraId="248A2B34" w14:textId="6FD6A2F5" w:rsidR="00724D3B" w:rsidRPr="00724D3B" w:rsidRDefault="00724D3B" w:rsidP="00724D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Risk Assessment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Initial</w:t>
                      </w: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D8D3D" w14:textId="1A416490" w:rsidR="00724D3B" w:rsidRDefault="00724D3B"/>
    <w:p w14:paraId="0EF8CEEF" w14:textId="7A27538E" w:rsidR="00724D3B" w:rsidRDefault="00724D3B"/>
    <w:p w14:paraId="51BD5948" w14:textId="77777777" w:rsidR="00724D3B" w:rsidRDefault="00724D3B"/>
    <w:p w14:paraId="2EFAF297" w14:textId="09876F78" w:rsidR="00EE33C9" w:rsidRDefault="00EE33C9"/>
    <w:tbl>
      <w:tblPr>
        <w:tblStyle w:val="TableGrid"/>
        <w:tblpPr w:leftFromText="180" w:rightFromText="180" w:vertAnchor="page" w:horzAnchor="margin" w:tblpXSpec="center" w:tblpY="4218"/>
        <w:tblW w:w="27592" w:type="dxa"/>
        <w:tblLayout w:type="fixed"/>
        <w:tblLook w:val="04A0" w:firstRow="1" w:lastRow="0" w:firstColumn="1" w:lastColumn="0" w:noHBand="0" w:noVBand="1"/>
      </w:tblPr>
      <w:tblGrid>
        <w:gridCol w:w="2224"/>
        <w:gridCol w:w="2698"/>
        <w:gridCol w:w="3169"/>
        <w:gridCol w:w="2964"/>
        <w:gridCol w:w="2561"/>
        <w:gridCol w:w="2800"/>
        <w:gridCol w:w="2968"/>
        <w:gridCol w:w="8208"/>
      </w:tblGrid>
      <w:tr w:rsidR="00724D3B" w14:paraId="4F066219" w14:textId="77777777" w:rsidTr="00724D3B">
        <w:trPr>
          <w:trHeight w:val="428"/>
        </w:trPr>
        <w:tc>
          <w:tcPr>
            <w:tcW w:w="2224" w:type="dxa"/>
          </w:tcPr>
          <w:p w14:paraId="4866A4F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bookmarkStart w:id="0" w:name="_Hlk77565339"/>
            <w:r w:rsidRPr="00CC65BE">
              <w:rPr>
                <w:sz w:val="32"/>
                <w:szCs w:val="32"/>
              </w:rPr>
              <w:t>Risk ID</w:t>
            </w:r>
          </w:p>
        </w:tc>
        <w:tc>
          <w:tcPr>
            <w:tcW w:w="2698" w:type="dxa"/>
          </w:tcPr>
          <w:p w14:paraId="24D25631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Description</w:t>
            </w:r>
          </w:p>
        </w:tc>
        <w:tc>
          <w:tcPr>
            <w:tcW w:w="3169" w:type="dxa"/>
          </w:tcPr>
          <w:p w14:paraId="344168D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Evaluation</w:t>
            </w:r>
          </w:p>
        </w:tc>
        <w:tc>
          <w:tcPr>
            <w:tcW w:w="2964" w:type="dxa"/>
          </w:tcPr>
          <w:p w14:paraId="4C5F240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Likelihood</w:t>
            </w:r>
          </w:p>
        </w:tc>
        <w:tc>
          <w:tcPr>
            <w:tcW w:w="2561" w:type="dxa"/>
          </w:tcPr>
          <w:p w14:paraId="78F5A49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Impact level</w:t>
            </w:r>
          </w:p>
        </w:tc>
        <w:tc>
          <w:tcPr>
            <w:tcW w:w="2800" w:type="dxa"/>
          </w:tcPr>
          <w:p w14:paraId="02B8075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Responsibility</w:t>
            </w:r>
          </w:p>
        </w:tc>
        <w:tc>
          <w:tcPr>
            <w:tcW w:w="2968" w:type="dxa"/>
          </w:tcPr>
          <w:p w14:paraId="68FEE11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Response</w:t>
            </w:r>
          </w:p>
        </w:tc>
        <w:tc>
          <w:tcPr>
            <w:tcW w:w="8208" w:type="dxa"/>
          </w:tcPr>
          <w:p w14:paraId="150DD73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Control Measures</w:t>
            </w:r>
          </w:p>
        </w:tc>
      </w:tr>
      <w:tr w:rsidR="00724D3B" w14:paraId="66E92566" w14:textId="77777777" w:rsidTr="00724D3B">
        <w:trPr>
          <w:trHeight w:val="2216"/>
        </w:trPr>
        <w:tc>
          <w:tcPr>
            <w:tcW w:w="2224" w:type="dxa"/>
          </w:tcPr>
          <w:p w14:paraId="42EE425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1.</w:t>
            </w:r>
          </w:p>
        </w:tc>
        <w:tc>
          <w:tcPr>
            <w:tcW w:w="2698" w:type="dxa"/>
          </w:tcPr>
          <w:p w14:paraId="49747EC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Virtual Machine goes down or becomes inaccessible</w:t>
            </w:r>
          </w:p>
        </w:tc>
        <w:tc>
          <w:tcPr>
            <w:tcW w:w="3169" w:type="dxa"/>
          </w:tcPr>
          <w:p w14:paraId="152FF9A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The application can no longer run and will go offline</w:t>
            </w:r>
          </w:p>
        </w:tc>
        <w:tc>
          <w:tcPr>
            <w:tcW w:w="2964" w:type="dxa"/>
          </w:tcPr>
          <w:p w14:paraId="6C8923FA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6436236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High</w:t>
            </w:r>
          </w:p>
        </w:tc>
        <w:tc>
          <w:tcPr>
            <w:tcW w:w="2800" w:type="dxa"/>
          </w:tcPr>
          <w:p w14:paraId="0BF8404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Google Cloud Service</w:t>
            </w:r>
          </w:p>
        </w:tc>
        <w:tc>
          <w:tcPr>
            <w:tcW w:w="2968" w:type="dxa"/>
          </w:tcPr>
          <w:p w14:paraId="4DC740F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a different Virtual Machine to recreate the infrastructure</w:t>
            </w:r>
          </w:p>
        </w:tc>
        <w:tc>
          <w:tcPr>
            <w:tcW w:w="8208" w:type="dxa"/>
          </w:tcPr>
          <w:p w14:paraId="7014BED0" w14:textId="77777777" w:rsidR="00724D3B" w:rsidRPr="00CC65BE" w:rsidRDefault="00724D3B" w:rsidP="00724D3B">
            <w:pPr>
              <w:rPr>
                <w:rFonts w:cstheme="minorHAnsi"/>
                <w:sz w:val="32"/>
                <w:szCs w:val="32"/>
              </w:rPr>
            </w:pP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>Use infrastructure as code to quickly recreate machine</w:t>
            </w:r>
          </w:p>
        </w:tc>
      </w:tr>
      <w:tr w:rsidR="00724D3B" w14:paraId="1205E268" w14:textId="77777777" w:rsidTr="00724D3B">
        <w:trPr>
          <w:trHeight w:val="1753"/>
        </w:trPr>
        <w:tc>
          <w:tcPr>
            <w:tcW w:w="2224" w:type="dxa"/>
          </w:tcPr>
          <w:p w14:paraId="194CB35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2</w:t>
            </w:r>
          </w:p>
        </w:tc>
        <w:tc>
          <w:tcPr>
            <w:tcW w:w="2698" w:type="dxa"/>
          </w:tcPr>
          <w:p w14:paraId="2E89D38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Database goes down</w:t>
            </w:r>
          </w:p>
        </w:tc>
        <w:tc>
          <w:tcPr>
            <w:tcW w:w="3169" w:type="dxa"/>
          </w:tcPr>
          <w:p w14:paraId="788576C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The application will no longer function</w:t>
            </w:r>
          </w:p>
        </w:tc>
        <w:tc>
          <w:tcPr>
            <w:tcW w:w="2964" w:type="dxa"/>
          </w:tcPr>
          <w:p w14:paraId="33299C3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5E5B86A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High</w:t>
            </w:r>
          </w:p>
        </w:tc>
        <w:tc>
          <w:tcPr>
            <w:tcW w:w="2800" w:type="dxa"/>
          </w:tcPr>
          <w:p w14:paraId="7848D0B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Google Cloud Services</w:t>
            </w:r>
          </w:p>
        </w:tc>
        <w:tc>
          <w:tcPr>
            <w:tcW w:w="2968" w:type="dxa"/>
          </w:tcPr>
          <w:p w14:paraId="1C7BCA7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another instance to recreate the database</w:t>
            </w:r>
          </w:p>
        </w:tc>
        <w:tc>
          <w:tcPr>
            <w:tcW w:w="8208" w:type="dxa"/>
          </w:tcPr>
          <w:p w14:paraId="5413ADF8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>Use infrastructure as code to quickly recreate database</w:t>
            </w:r>
          </w:p>
        </w:tc>
      </w:tr>
      <w:tr w:rsidR="00724D3B" w14:paraId="0CDF9A55" w14:textId="77777777" w:rsidTr="00724D3B">
        <w:trPr>
          <w:trHeight w:val="3541"/>
        </w:trPr>
        <w:tc>
          <w:tcPr>
            <w:tcW w:w="2224" w:type="dxa"/>
          </w:tcPr>
          <w:p w14:paraId="06CB650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43F0A98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Unknown user may connect if </w:t>
            </w:r>
            <w:proofErr w:type="gramStart"/>
            <w:r w:rsidRPr="00CC65BE">
              <w:rPr>
                <w:sz w:val="32"/>
                <w:szCs w:val="32"/>
              </w:rPr>
              <w:t>Jenkins</w:t>
            </w:r>
            <w:proofErr w:type="gramEnd"/>
            <w:r w:rsidRPr="00CC65BE">
              <w:rPr>
                <w:sz w:val="32"/>
                <w:szCs w:val="32"/>
              </w:rPr>
              <w:t xml:space="preserve"> port is allowing all</w:t>
            </w:r>
          </w:p>
        </w:tc>
        <w:tc>
          <w:tcPr>
            <w:tcW w:w="3169" w:type="dxa"/>
          </w:tcPr>
          <w:p w14:paraId="02A5231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The app would be compromised as the intent of the user is unknown, however the user must also have the details of the admin account</w:t>
            </w:r>
          </w:p>
        </w:tc>
        <w:tc>
          <w:tcPr>
            <w:tcW w:w="2964" w:type="dxa"/>
          </w:tcPr>
          <w:p w14:paraId="143F40C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59A4167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High</w:t>
            </w:r>
          </w:p>
        </w:tc>
        <w:tc>
          <w:tcPr>
            <w:tcW w:w="2800" w:type="dxa"/>
          </w:tcPr>
          <w:p w14:paraId="06FDADD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4D03D5B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Redo and create new admin account with more secure details </w:t>
            </w:r>
          </w:p>
        </w:tc>
        <w:tc>
          <w:tcPr>
            <w:tcW w:w="8208" w:type="dxa"/>
          </w:tcPr>
          <w:p w14:paraId="2729E26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Allow specific IP addresses only and keep admin account details secure</w:t>
            </w:r>
          </w:p>
        </w:tc>
      </w:tr>
      <w:tr w:rsidR="00724D3B" w14:paraId="5F586FB8" w14:textId="77777777" w:rsidTr="00724D3B">
        <w:trPr>
          <w:trHeight w:val="1753"/>
        </w:trPr>
        <w:tc>
          <w:tcPr>
            <w:tcW w:w="2224" w:type="dxa"/>
          </w:tcPr>
          <w:p w14:paraId="79306D9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51E93B5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Broken version deployed onto production</w:t>
            </w:r>
          </w:p>
        </w:tc>
        <w:tc>
          <w:tcPr>
            <w:tcW w:w="3169" w:type="dxa"/>
          </w:tcPr>
          <w:p w14:paraId="7B9600E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Deployed version may have issues </w:t>
            </w:r>
          </w:p>
        </w:tc>
        <w:tc>
          <w:tcPr>
            <w:tcW w:w="2964" w:type="dxa"/>
          </w:tcPr>
          <w:p w14:paraId="44AE3DC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6B85697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782CCAF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6972FE3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Revert into the most recent version that is stable</w:t>
            </w:r>
          </w:p>
        </w:tc>
        <w:tc>
          <w:tcPr>
            <w:tcW w:w="8208" w:type="dxa"/>
          </w:tcPr>
          <w:p w14:paraId="7B90068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Automate tests before deployment</w:t>
            </w:r>
          </w:p>
        </w:tc>
      </w:tr>
      <w:tr w:rsidR="00724D3B" w14:paraId="213A682B" w14:textId="77777777" w:rsidTr="00724D3B">
        <w:trPr>
          <w:trHeight w:val="2647"/>
        </w:trPr>
        <w:tc>
          <w:tcPr>
            <w:tcW w:w="2224" w:type="dxa"/>
          </w:tcPr>
          <w:p w14:paraId="5EC2C2A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70B3691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Poor time management</w:t>
            </w:r>
          </w:p>
        </w:tc>
        <w:tc>
          <w:tcPr>
            <w:tcW w:w="3169" w:type="dxa"/>
          </w:tcPr>
          <w:p w14:paraId="2DD2CBE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Could result in MVP not being met which could affect the relationship with the client</w:t>
            </w:r>
          </w:p>
        </w:tc>
        <w:tc>
          <w:tcPr>
            <w:tcW w:w="2964" w:type="dxa"/>
          </w:tcPr>
          <w:p w14:paraId="0AE53A3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16F6BC3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Dependent on level,</w:t>
            </w:r>
          </w:p>
          <w:p w14:paraId="129ECC2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Medium/High </w:t>
            </w:r>
          </w:p>
        </w:tc>
        <w:tc>
          <w:tcPr>
            <w:tcW w:w="2800" w:type="dxa"/>
          </w:tcPr>
          <w:p w14:paraId="710B46B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58A4C40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Aim to keep relationship with client intact</w:t>
            </w:r>
          </w:p>
        </w:tc>
        <w:tc>
          <w:tcPr>
            <w:tcW w:w="8208" w:type="dxa"/>
          </w:tcPr>
          <w:p w14:paraId="44022461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an organised plan to ensure MVP is met</w:t>
            </w:r>
          </w:p>
        </w:tc>
      </w:tr>
      <w:tr w:rsidR="00724D3B" w14:paraId="22AAB70B" w14:textId="77777777" w:rsidTr="00724D3B">
        <w:trPr>
          <w:trHeight w:val="2183"/>
        </w:trPr>
        <w:tc>
          <w:tcPr>
            <w:tcW w:w="2224" w:type="dxa"/>
          </w:tcPr>
          <w:p w14:paraId="58BB05A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6</w:t>
            </w:r>
          </w:p>
        </w:tc>
        <w:tc>
          <w:tcPr>
            <w:tcW w:w="2698" w:type="dxa"/>
          </w:tcPr>
          <w:p w14:paraId="19D57F5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Adaptation the project specification</w:t>
            </w:r>
          </w:p>
        </w:tc>
        <w:tc>
          <w:tcPr>
            <w:tcW w:w="3169" w:type="dxa"/>
          </w:tcPr>
          <w:p w14:paraId="2E82D6A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Dependant on level and time of change, could influence all aspects of the project.</w:t>
            </w:r>
          </w:p>
        </w:tc>
        <w:tc>
          <w:tcPr>
            <w:tcW w:w="2964" w:type="dxa"/>
          </w:tcPr>
          <w:p w14:paraId="6C712798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4C08E02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Medium/High</w:t>
            </w:r>
          </w:p>
        </w:tc>
        <w:tc>
          <w:tcPr>
            <w:tcW w:w="2800" w:type="dxa"/>
          </w:tcPr>
          <w:p w14:paraId="0B8B8A8A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Client</w:t>
            </w:r>
          </w:p>
        </w:tc>
        <w:tc>
          <w:tcPr>
            <w:tcW w:w="2968" w:type="dxa"/>
          </w:tcPr>
          <w:p w14:paraId="034E923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If MVP could not be met, organize an extension with the client</w:t>
            </w:r>
          </w:p>
        </w:tc>
        <w:tc>
          <w:tcPr>
            <w:tcW w:w="8208" w:type="dxa"/>
          </w:tcPr>
          <w:p w14:paraId="784C501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Prioritise aspects of the project that are less likely to be adapted.</w:t>
            </w:r>
          </w:p>
        </w:tc>
      </w:tr>
      <w:tr w:rsidR="00724D3B" w14:paraId="60F9741A" w14:textId="77777777" w:rsidTr="00724D3B">
        <w:trPr>
          <w:trHeight w:val="2647"/>
        </w:trPr>
        <w:tc>
          <w:tcPr>
            <w:tcW w:w="2224" w:type="dxa"/>
          </w:tcPr>
          <w:p w14:paraId="0A3CDC4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7</w:t>
            </w:r>
          </w:p>
        </w:tc>
        <w:tc>
          <w:tcPr>
            <w:tcW w:w="2698" w:type="dxa"/>
          </w:tcPr>
          <w:p w14:paraId="5BDAEA2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GCP free trial credits finishing</w:t>
            </w:r>
          </w:p>
        </w:tc>
        <w:tc>
          <w:tcPr>
            <w:tcW w:w="3169" w:type="dxa"/>
          </w:tcPr>
          <w:p w14:paraId="7856B981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Project would</w:t>
            </w:r>
          </w:p>
          <w:p w14:paraId="32177F0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be negatively affected as services from GCP are vital for the project</w:t>
            </w:r>
          </w:p>
        </w:tc>
        <w:tc>
          <w:tcPr>
            <w:tcW w:w="2964" w:type="dxa"/>
          </w:tcPr>
          <w:p w14:paraId="4A71F2D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Dependant on amount of free trial credits currently held,</w:t>
            </w:r>
          </w:p>
          <w:p w14:paraId="107EB34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Low/Medium/High</w:t>
            </w:r>
          </w:p>
        </w:tc>
        <w:tc>
          <w:tcPr>
            <w:tcW w:w="2561" w:type="dxa"/>
          </w:tcPr>
          <w:p w14:paraId="67B1282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Medium/High</w:t>
            </w:r>
          </w:p>
        </w:tc>
        <w:tc>
          <w:tcPr>
            <w:tcW w:w="2800" w:type="dxa"/>
          </w:tcPr>
          <w:p w14:paraId="125D325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1C60D78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Purchase more credits or use other services</w:t>
            </w:r>
          </w:p>
        </w:tc>
        <w:tc>
          <w:tcPr>
            <w:tcW w:w="8208" w:type="dxa"/>
          </w:tcPr>
          <w:p w14:paraId="4A37FD3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Only use services that are needed for the project and stop all instances that are unrelated to the project</w:t>
            </w:r>
          </w:p>
        </w:tc>
      </w:tr>
      <w:tr w:rsidR="00724D3B" w14:paraId="410BD049" w14:textId="77777777" w:rsidTr="00724D3B">
        <w:trPr>
          <w:trHeight w:val="2647"/>
        </w:trPr>
        <w:tc>
          <w:tcPr>
            <w:tcW w:w="2224" w:type="dxa"/>
          </w:tcPr>
          <w:p w14:paraId="5CE7FCD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8</w:t>
            </w:r>
          </w:p>
        </w:tc>
        <w:tc>
          <w:tcPr>
            <w:tcW w:w="2698" w:type="dxa"/>
          </w:tcPr>
          <w:p w14:paraId="4ADB6D1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Docker container crashing or not working as it should</w:t>
            </w:r>
          </w:p>
        </w:tc>
        <w:tc>
          <w:tcPr>
            <w:tcW w:w="3169" w:type="dxa"/>
          </w:tcPr>
          <w:p w14:paraId="5EF4F2E8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Depending on which container, the application would either not work properly or not work at all</w:t>
            </w:r>
          </w:p>
        </w:tc>
        <w:tc>
          <w:tcPr>
            <w:tcW w:w="2964" w:type="dxa"/>
          </w:tcPr>
          <w:p w14:paraId="7617892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7FF61D1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1FC81AA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5AB47F1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Attempt to fix the container or create a new container</w:t>
            </w:r>
          </w:p>
        </w:tc>
        <w:tc>
          <w:tcPr>
            <w:tcW w:w="8208" w:type="dxa"/>
          </w:tcPr>
          <w:p w14:paraId="597D900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Docker-Swarm so that if any of the containers were to fail, it would not affect the application in any way</w:t>
            </w:r>
          </w:p>
        </w:tc>
      </w:tr>
      <w:tr w:rsidR="00724D3B" w14:paraId="71E6F7D7" w14:textId="77777777" w:rsidTr="00724D3B">
        <w:trPr>
          <w:trHeight w:val="3541"/>
        </w:trPr>
        <w:tc>
          <w:tcPr>
            <w:tcW w:w="2224" w:type="dxa"/>
          </w:tcPr>
          <w:p w14:paraId="7D4255A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9</w:t>
            </w:r>
          </w:p>
        </w:tc>
        <w:tc>
          <w:tcPr>
            <w:tcW w:w="2698" w:type="dxa"/>
          </w:tcPr>
          <w:p w14:paraId="74DC353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Possibility of illness </w:t>
            </w:r>
          </w:p>
        </w:tc>
        <w:tc>
          <w:tcPr>
            <w:tcW w:w="3169" w:type="dxa"/>
          </w:tcPr>
          <w:p w14:paraId="3EF35C1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Could result in a time loss as well as a loss in the quality of the project</w:t>
            </w:r>
          </w:p>
        </w:tc>
        <w:tc>
          <w:tcPr>
            <w:tcW w:w="2964" w:type="dxa"/>
          </w:tcPr>
          <w:p w14:paraId="1920029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7C0F615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75156F2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Developer</w:t>
            </w:r>
          </w:p>
        </w:tc>
        <w:tc>
          <w:tcPr>
            <w:tcW w:w="2968" w:type="dxa"/>
          </w:tcPr>
          <w:p w14:paraId="5256792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If </w:t>
            </w:r>
            <w:proofErr w:type="gramStart"/>
            <w:r w:rsidRPr="00CC65BE">
              <w:rPr>
                <w:sz w:val="32"/>
                <w:szCs w:val="32"/>
              </w:rPr>
              <w:t>possible</w:t>
            </w:r>
            <w:proofErr w:type="gramEnd"/>
            <w:r w:rsidRPr="00CC65BE">
              <w:rPr>
                <w:sz w:val="32"/>
                <w:szCs w:val="32"/>
              </w:rPr>
              <w:t xml:space="preserve"> attempt to complete project and if not, contact client to make the correct arrangements</w:t>
            </w:r>
          </w:p>
        </w:tc>
        <w:tc>
          <w:tcPr>
            <w:tcW w:w="8208" w:type="dxa"/>
          </w:tcPr>
          <w:p w14:paraId="5A72670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Continue with usual basic hygiene routine and ensure adequate food/drink intake is met</w:t>
            </w:r>
          </w:p>
        </w:tc>
      </w:tr>
      <w:bookmarkEnd w:id="0"/>
    </w:tbl>
    <w:p w14:paraId="568A852E" w14:textId="549CD430" w:rsidR="00EE33C9" w:rsidRDefault="00EE33C9"/>
    <w:p w14:paraId="1F850C6E" w14:textId="4E3AAD61" w:rsidR="00724D3B" w:rsidRDefault="00724D3B"/>
    <w:p w14:paraId="3C1A3EC6" w14:textId="55E71848" w:rsidR="00724D3B" w:rsidRDefault="00724D3B"/>
    <w:p w14:paraId="1D9B60A5" w14:textId="6CD74F4A" w:rsidR="00724D3B" w:rsidRDefault="00724D3B"/>
    <w:p w14:paraId="1B09B050" w14:textId="5DBDAC3A" w:rsidR="00724D3B" w:rsidRDefault="00724D3B"/>
    <w:p w14:paraId="50850BA1" w14:textId="1B1C022C" w:rsidR="00724D3B" w:rsidRDefault="00724D3B"/>
    <w:p w14:paraId="1C8C0DEE" w14:textId="43FF22ED" w:rsidR="00724D3B" w:rsidRDefault="00724D3B"/>
    <w:p w14:paraId="2DEBB22B" w14:textId="461EEDD1" w:rsidR="00724D3B" w:rsidRDefault="00724D3B"/>
    <w:p w14:paraId="2B964EBB" w14:textId="405733AD" w:rsidR="00724D3B" w:rsidRDefault="00724D3B"/>
    <w:p w14:paraId="6C664238" w14:textId="2A075E66" w:rsidR="00724D3B" w:rsidRDefault="00724D3B"/>
    <w:p w14:paraId="77BD32DD" w14:textId="305530E3" w:rsidR="00724D3B" w:rsidRDefault="00724D3B"/>
    <w:p w14:paraId="4F413DD2" w14:textId="14ED7476" w:rsidR="00724D3B" w:rsidRDefault="00724D3B"/>
    <w:p w14:paraId="74999E2B" w14:textId="4455C684" w:rsidR="00724D3B" w:rsidRDefault="00724D3B"/>
    <w:p w14:paraId="29AD8933" w14:textId="01753BCE" w:rsidR="00724D3B" w:rsidRDefault="00724D3B"/>
    <w:p w14:paraId="0983EBE3" w14:textId="24FD10BA" w:rsidR="00724D3B" w:rsidRDefault="00724D3B"/>
    <w:p w14:paraId="1B776376" w14:textId="4E2F6452" w:rsidR="00724D3B" w:rsidRDefault="00724D3B"/>
    <w:p w14:paraId="0B2873B3" w14:textId="29EB43FD" w:rsidR="00724D3B" w:rsidRDefault="00724D3B"/>
    <w:p w14:paraId="419C0FF6" w14:textId="1B1D1C0C" w:rsidR="00724D3B" w:rsidRDefault="00724D3B"/>
    <w:p w14:paraId="46C9BD5E" w14:textId="4472A427" w:rsidR="00724D3B" w:rsidRDefault="00724D3B"/>
    <w:p w14:paraId="7D10404F" w14:textId="73801639" w:rsidR="00724D3B" w:rsidRDefault="00724D3B"/>
    <w:p w14:paraId="13E18EE8" w14:textId="4F341A0B" w:rsidR="00724D3B" w:rsidRDefault="00724D3B"/>
    <w:p w14:paraId="1CD807F1" w14:textId="26B56A44" w:rsidR="00724D3B" w:rsidRDefault="00724D3B"/>
    <w:p w14:paraId="18BA71A5" w14:textId="43A69099" w:rsidR="00724D3B" w:rsidRDefault="00724D3B"/>
    <w:p w14:paraId="68060643" w14:textId="4A2B1986" w:rsidR="00724D3B" w:rsidRDefault="00724D3B"/>
    <w:p w14:paraId="727EF3B5" w14:textId="0B585248" w:rsidR="00724D3B" w:rsidRDefault="00724D3B"/>
    <w:p w14:paraId="56593A72" w14:textId="3823FA49" w:rsidR="00724D3B" w:rsidRDefault="00724D3B"/>
    <w:p w14:paraId="57459850" w14:textId="23F10E14" w:rsidR="00724D3B" w:rsidRDefault="00724D3B"/>
    <w:p w14:paraId="71B5E702" w14:textId="6A6C3E72" w:rsidR="00724D3B" w:rsidRDefault="00724D3B"/>
    <w:p w14:paraId="55A48C08" w14:textId="249CE8F9" w:rsidR="00724D3B" w:rsidRDefault="00724D3B"/>
    <w:p w14:paraId="32A258AC" w14:textId="19308B83" w:rsidR="00724D3B" w:rsidRDefault="00724D3B"/>
    <w:p w14:paraId="7664EFF0" w14:textId="1955B1BE" w:rsidR="00724D3B" w:rsidRDefault="00724D3B"/>
    <w:p w14:paraId="07907AB4" w14:textId="4CBFF31A" w:rsidR="00724D3B" w:rsidRDefault="00724D3B"/>
    <w:p w14:paraId="7ADE109F" w14:textId="34309E58" w:rsidR="00724D3B" w:rsidRDefault="00724D3B"/>
    <w:p w14:paraId="4837761A" w14:textId="12BA9F03" w:rsidR="00724D3B" w:rsidRDefault="00724D3B"/>
    <w:p w14:paraId="1C72E838" w14:textId="7F4373AC" w:rsidR="00724D3B" w:rsidRDefault="00724D3B"/>
    <w:p w14:paraId="59B98AB0" w14:textId="3E0A6FDC" w:rsidR="00724D3B" w:rsidRDefault="00724D3B"/>
    <w:p w14:paraId="3172104F" w14:textId="7FE861D0" w:rsidR="00724D3B" w:rsidRDefault="00724D3B"/>
    <w:p w14:paraId="10FD74D5" w14:textId="6677C40D" w:rsidR="00724D3B" w:rsidRDefault="00724D3B"/>
    <w:p w14:paraId="1BA91B2A" w14:textId="4183D813" w:rsidR="00724D3B" w:rsidRDefault="00724D3B"/>
    <w:p w14:paraId="7A05251E" w14:textId="326DF665" w:rsidR="00724D3B" w:rsidRDefault="00724D3B"/>
    <w:p w14:paraId="3F925C54" w14:textId="6CECE1F9" w:rsidR="00724D3B" w:rsidRDefault="00724D3B"/>
    <w:p w14:paraId="56A5F708" w14:textId="3802C533" w:rsidR="00724D3B" w:rsidRDefault="00724D3B"/>
    <w:p w14:paraId="5D540074" w14:textId="7AA2548E" w:rsidR="00724D3B" w:rsidRDefault="00724D3B"/>
    <w:p w14:paraId="4092B370" w14:textId="56FAA03C" w:rsidR="00724D3B" w:rsidRDefault="00724D3B"/>
    <w:p w14:paraId="67E201C0" w14:textId="646A086D" w:rsidR="00724D3B" w:rsidRDefault="00724D3B"/>
    <w:p w14:paraId="52D22A18" w14:textId="63A5B528" w:rsidR="00724D3B" w:rsidRDefault="00724D3B"/>
    <w:p w14:paraId="6723A296" w14:textId="5D213346" w:rsidR="00724D3B" w:rsidRDefault="00724D3B"/>
    <w:p w14:paraId="5DB8FC04" w14:textId="1CA8FB66" w:rsidR="00724D3B" w:rsidRDefault="00724D3B"/>
    <w:p w14:paraId="19C138A5" w14:textId="24A6DB73" w:rsidR="00724D3B" w:rsidRDefault="00724D3B"/>
    <w:p w14:paraId="303D8586" w14:textId="433828BE" w:rsidR="00724D3B" w:rsidRDefault="00724D3B"/>
    <w:p w14:paraId="5C7FCA4D" w14:textId="2D80DE8A" w:rsidR="00724D3B" w:rsidRDefault="00724D3B"/>
    <w:p w14:paraId="43E6238F" w14:textId="6EEEED1A" w:rsidR="00724D3B" w:rsidRDefault="00724D3B"/>
    <w:p w14:paraId="5F0AFB93" w14:textId="43621D6E" w:rsidR="00724D3B" w:rsidRDefault="00724D3B"/>
    <w:p w14:paraId="260FD570" w14:textId="487BE04F" w:rsidR="00724D3B" w:rsidRDefault="00724D3B"/>
    <w:p w14:paraId="5359207F" w14:textId="1D409443" w:rsidR="00724D3B" w:rsidRDefault="00724D3B"/>
    <w:p w14:paraId="518485F0" w14:textId="6413197C" w:rsidR="00724D3B" w:rsidRDefault="00724D3B"/>
    <w:p w14:paraId="4BC586F5" w14:textId="49DAFF9B" w:rsidR="00724D3B" w:rsidRDefault="00724D3B"/>
    <w:p w14:paraId="24EBA6A0" w14:textId="3B35CC09" w:rsidR="00724D3B" w:rsidRDefault="00724D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C125" wp14:editId="7B21AFF0">
                <wp:simplePos x="0" y="0"/>
                <wp:positionH relativeFrom="column">
                  <wp:posOffset>5004486</wp:posOffset>
                </wp:positionH>
                <wp:positionV relativeFrom="paragraph">
                  <wp:posOffset>127275</wp:posOffset>
                </wp:positionV>
                <wp:extent cx="7639050" cy="729048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729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D1002" w14:textId="77777777" w:rsidR="00724D3B" w:rsidRPr="00724D3B" w:rsidRDefault="00724D3B" w:rsidP="00724D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Risk Assessment Final Review</w:t>
                            </w:r>
                          </w:p>
                          <w:p w14:paraId="17ABDA78" w14:textId="77777777" w:rsidR="00724D3B" w:rsidRPr="00724D3B" w:rsidRDefault="00724D3B" w:rsidP="00724D3B">
                            <w:pPr>
                              <w:jc w:val="center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724D3B">
                              <w:rPr>
                                <w:color w:val="7030A0"/>
                                <w:sz w:val="28"/>
                                <w:szCs w:val="28"/>
                              </w:rPr>
                              <w:t>Any updates to the original Risk Assessment are in purple.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C125" id="Text Box 1" o:spid="_x0000_s1027" type="#_x0000_t202" style="position:absolute;margin-left:394.05pt;margin-top:10pt;width:601.5pt;height:5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" fillcolor="white [3201]" strokeweight=".5pt">
                <v:textbox>
                  <w:txbxContent>
                    <w:p w14:paraId="2D8D1002" w14:textId="77777777" w:rsidR="00724D3B" w:rsidRPr="00724D3B" w:rsidRDefault="00724D3B" w:rsidP="00724D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Risk Assessment Final Review</w:t>
                      </w:r>
                    </w:p>
                    <w:p w14:paraId="17ABDA78" w14:textId="77777777" w:rsidR="00724D3B" w:rsidRPr="00724D3B" w:rsidRDefault="00724D3B" w:rsidP="00724D3B">
                      <w:pPr>
                        <w:jc w:val="center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724D3B">
                        <w:rPr>
                          <w:color w:val="7030A0"/>
                          <w:sz w:val="28"/>
                          <w:szCs w:val="28"/>
                        </w:rPr>
                        <w:t>Any updates to the original Risk Assessment are in purple.</w:t>
                      </w:r>
                    </w:p>
                  </w:txbxContent>
                </v:textbox>
              </v:shape>
            </w:pict>
          </mc:Fallback>
        </mc:AlternateContent>
      </w:r>
    </w:p>
    <w:p w14:paraId="3A4D8DE5" w14:textId="5309D4CE" w:rsidR="00724D3B" w:rsidRDefault="00724D3B"/>
    <w:p w14:paraId="33257FE5" w14:textId="20A2C3B5" w:rsidR="00724D3B" w:rsidRDefault="00724D3B"/>
    <w:p w14:paraId="11BB321E" w14:textId="496E9AB9" w:rsidR="00724D3B" w:rsidRDefault="00724D3B"/>
    <w:tbl>
      <w:tblPr>
        <w:tblStyle w:val="TableGrid"/>
        <w:tblpPr w:leftFromText="180" w:rightFromText="180" w:vertAnchor="page" w:horzAnchor="margin" w:tblpXSpec="center" w:tblpY="2998"/>
        <w:tblW w:w="29493" w:type="dxa"/>
        <w:tblLayout w:type="fixed"/>
        <w:tblLook w:val="04A0" w:firstRow="1" w:lastRow="0" w:firstColumn="1" w:lastColumn="0" w:noHBand="0" w:noVBand="1"/>
      </w:tblPr>
      <w:tblGrid>
        <w:gridCol w:w="1531"/>
        <w:gridCol w:w="2367"/>
        <w:gridCol w:w="2508"/>
        <w:gridCol w:w="2050"/>
        <w:gridCol w:w="2029"/>
        <w:gridCol w:w="2511"/>
        <w:gridCol w:w="2899"/>
        <w:gridCol w:w="5951"/>
        <w:gridCol w:w="7647"/>
      </w:tblGrid>
      <w:tr w:rsidR="00724D3B" w14:paraId="074D2CCA" w14:textId="77777777" w:rsidTr="00BF5DBA">
        <w:trPr>
          <w:trHeight w:val="258"/>
        </w:trPr>
        <w:tc>
          <w:tcPr>
            <w:tcW w:w="1531" w:type="dxa"/>
          </w:tcPr>
          <w:p w14:paraId="53E9FE80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bookmarkStart w:id="1" w:name="_Hlk77565530"/>
            <w:r w:rsidRPr="00724D3B">
              <w:rPr>
                <w:sz w:val="28"/>
                <w:szCs w:val="28"/>
              </w:rPr>
              <w:t>Risk ID</w:t>
            </w:r>
          </w:p>
        </w:tc>
        <w:tc>
          <w:tcPr>
            <w:tcW w:w="2367" w:type="dxa"/>
          </w:tcPr>
          <w:p w14:paraId="52D553A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Description</w:t>
            </w:r>
          </w:p>
        </w:tc>
        <w:tc>
          <w:tcPr>
            <w:tcW w:w="2508" w:type="dxa"/>
          </w:tcPr>
          <w:p w14:paraId="5CF7481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Evaluation</w:t>
            </w:r>
          </w:p>
        </w:tc>
        <w:tc>
          <w:tcPr>
            <w:tcW w:w="2050" w:type="dxa"/>
          </w:tcPr>
          <w:p w14:paraId="1595A86C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Likelihood</w:t>
            </w:r>
          </w:p>
        </w:tc>
        <w:tc>
          <w:tcPr>
            <w:tcW w:w="2029" w:type="dxa"/>
          </w:tcPr>
          <w:p w14:paraId="296AF9B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Impact level</w:t>
            </w:r>
          </w:p>
        </w:tc>
        <w:tc>
          <w:tcPr>
            <w:tcW w:w="2511" w:type="dxa"/>
          </w:tcPr>
          <w:p w14:paraId="07F9FFE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Responsibility</w:t>
            </w:r>
          </w:p>
        </w:tc>
        <w:tc>
          <w:tcPr>
            <w:tcW w:w="2899" w:type="dxa"/>
          </w:tcPr>
          <w:p w14:paraId="1CDBEDE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Response</w:t>
            </w:r>
          </w:p>
        </w:tc>
        <w:tc>
          <w:tcPr>
            <w:tcW w:w="5951" w:type="dxa"/>
          </w:tcPr>
          <w:p w14:paraId="3C42A9B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Control Measures</w:t>
            </w:r>
          </w:p>
        </w:tc>
        <w:tc>
          <w:tcPr>
            <w:tcW w:w="7647" w:type="dxa"/>
          </w:tcPr>
          <w:p w14:paraId="64756915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Final Reviews</w:t>
            </w:r>
          </w:p>
        </w:tc>
      </w:tr>
      <w:tr w:rsidR="00724D3B" w14:paraId="10372FD5" w14:textId="77777777" w:rsidTr="00BF5DBA">
        <w:trPr>
          <w:trHeight w:val="1288"/>
        </w:trPr>
        <w:tc>
          <w:tcPr>
            <w:tcW w:w="1531" w:type="dxa"/>
          </w:tcPr>
          <w:p w14:paraId="36BBF2E9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1.</w:t>
            </w:r>
          </w:p>
        </w:tc>
        <w:tc>
          <w:tcPr>
            <w:tcW w:w="2367" w:type="dxa"/>
          </w:tcPr>
          <w:p w14:paraId="6362B0F4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Virtual Machine goes down or becomes inaccessible</w:t>
            </w:r>
          </w:p>
        </w:tc>
        <w:tc>
          <w:tcPr>
            <w:tcW w:w="2508" w:type="dxa"/>
          </w:tcPr>
          <w:p w14:paraId="5C2B787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The application can no longer run and will go offline</w:t>
            </w:r>
          </w:p>
        </w:tc>
        <w:tc>
          <w:tcPr>
            <w:tcW w:w="2050" w:type="dxa"/>
          </w:tcPr>
          <w:p w14:paraId="0AB8BEA1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</w:t>
            </w:r>
          </w:p>
        </w:tc>
        <w:tc>
          <w:tcPr>
            <w:tcW w:w="2029" w:type="dxa"/>
          </w:tcPr>
          <w:p w14:paraId="6C75DAB6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Very High</w:t>
            </w:r>
          </w:p>
        </w:tc>
        <w:tc>
          <w:tcPr>
            <w:tcW w:w="2511" w:type="dxa"/>
          </w:tcPr>
          <w:p w14:paraId="0054691D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Google Cloud Service</w:t>
            </w:r>
            <w:r w:rsidRPr="00724D3B">
              <w:rPr>
                <w:color w:val="7030A0"/>
                <w:sz w:val="28"/>
                <w:szCs w:val="28"/>
              </w:rPr>
              <w:t>,</w:t>
            </w:r>
          </w:p>
          <w:p w14:paraId="41512DB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62539774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Use a different Virtual Machine to recreate the infrastructure</w:t>
            </w:r>
          </w:p>
        </w:tc>
        <w:tc>
          <w:tcPr>
            <w:tcW w:w="5951" w:type="dxa"/>
          </w:tcPr>
          <w:p w14:paraId="3BE61A6D" w14:textId="77777777" w:rsidR="00724D3B" w:rsidRPr="00724D3B" w:rsidRDefault="00724D3B" w:rsidP="00724D3B">
            <w:pPr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</w:pPr>
            <w:r w:rsidRPr="00724D3B">
              <w:rPr>
                <w:rFonts w:cstheme="minorHAnsi"/>
                <w:color w:val="212529"/>
                <w:sz w:val="28"/>
                <w:szCs w:val="28"/>
                <w:shd w:val="clear" w:color="auto" w:fill="FFFFFF"/>
              </w:rPr>
              <w:t>Use infrastructure as code to quickly recreate machine</w:t>
            </w:r>
            <w:r w:rsidRPr="00724D3B"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  <w:t>,</w:t>
            </w:r>
          </w:p>
          <w:p w14:paraId="0590A6E9" w14:textId="77777777" w:rsidR="00724D3B" w:rsidRPr="00724D3B" w:rsidRDefault="00724D3B" w:rsidP="00724D3B">
            <w:pPr>
              <w:rPr>
                <w:rFonts w:cstheme="minorHAnsi"/>
                <w:color w:val="7030A0"/>
                <w:sz w:val="28"/>
                <w:szCs w:val="28"/>
              </w:rPr>
            </w:pPr>
            <w:r w:rsidRPr="00724D3B"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  <w:t>Continually push your code to a git repository so that if this occurred, you could clone your code into your new VM and continue from there</w:t>
            </w:r>
          </w:p>
        </w:tc>
        <w:tc>
          <w:tcPr>
            <w:tcW w:w="7647" w:type="dxa"/>
          </w:tcPr>
          <w:p w14:paraId="195FEDEC" w14:textId="77777777" w:rsidR="00724D3B" w:rsidRPr="00724D3B" w:rsidRDefault="00724D3B" w:rsidP="00724D3B">
            <w:pPr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</w:pPr>
            <w:r w:rsidRPr="00724D3B"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  <w:t xml:space="preserve"> I suffered a dire issue regarding this risk as my VM became inaccessible. This issue was dire because I had not been continually pushing my code to a git repository and I had to start my application from the beginning. I had not planned for a risk of this impact level to occur and so this resulted in me not completing my application to the level I anticipated it to be.</w:t>
            </w:r>
          </w:p>
        </w:tc>
      </w:tr>
      <w:tr w:rsidR="00724D3B" w14:paraId="0EB6B23D" w14:textId="77777777" w:rsidTr="00BF5DBA">
        <w:trPr>
          <w:trHeight w:val="1038"/>
        </w:trPr>
        <w:tc>
          <w:tcPr>
            <w:tcW w:w="1531" w:type="dxa"/>
          </w:tcPr>
          <w:p w14:paraId="3032C19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2</w:t>
            </w:r>
          </w:p>
        </w:tc>
        <w:tc>
          <w:tcPr>
            <w:tcW w:w="2367" w:type="dxa"/>
          </w:tcPr>
          <w:p w14:paraId="2639951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Database goes down</w:t>
            </w:r>
          </w:p>
        </w:tc>
        <w:tc>
          <w:tcPr>
            <w:tcW w:w="2508" w:type="dxa"/>
          </w:tcPr>
          <w:p w14:paraId="0A18BDD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The application will no longer function</w:t>
            </w:r>
          </w:p>
        </w:tc>
        <w:tc>
          <w:tcPr>
            <w:tcW w:w="2050" w:type="dxa"/>
          </w:tcPr>
          <w:p w14:paraId="7238977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</w:t>
            </w:r>
          </w:p>
        </w:tc>
        <w:tc>
          <w:tcPr>
            <w:tcW w:w="2029" w:type="dxa"/>
          </w:tcPr>
          <w:p w14:paraId="00174AFC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High</w:t>
            </w:r>
          </w:p>
        </w:tc>
        <w:tc>
          <w:tcPr>
            <w:tcW w:w="2511" w:type="dxa"/>
          </w:tcPr>
          <w:p w14:paraId="18A4532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Google Cloud Services</w:t>
            </w:r>
          </w:p>
        </w:tc>
        <w:tc>
          <w:tcPr>
            <w:tcW w:w="2899" w:type="dxa"/>
          </w:tcPr>
          <w:p w14:paraId="7317D6F0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Use another instance to recreate the database</w:t>
            </w:r>
          </w:p>
        </w:tc>
        <w:tc>
          <w:tcPr>
            <w:tcW w:w="5951" w:type="dxa"/>
          </w:tcPr>
          <w:p w14:paraId="749DAAC4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rFonts w:cstheme="minorHAnsi"/>
                <w:color w:val="212529"/>
                <w:sz w:val="28"/>
                <w:szCs w:val="28"/>
                <w:shd w:val="clear" w:color="auto" w:fill="FFFFFF"/>
              </w:rPr>
              <w:t>Use infrastructure as code to quickly recreate database</w:t>
            </w:r>
            <w:r w:rsidRPr="00724D3B"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  <w:t>, Push the code used for the Database to a git repository as some of the code can be used in the new instance</w:t>
            </w:r>
          </w:p>
        </w:tc>
        <w:tc>
          <w:tcPr>
            <w:tcW w:w="7647" w:type="dxa"/>
          </w:tcPr>
          <w:p w14:paraId="5FAD1976" w14:textId="77777777" w:rsidR="00724D3B" w:rsidRPr="00724D3B" w:rsidRDefault="00724D3B" w:rsidP="00724D3B">
            <w:pPr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</w:pPr>
            <w:r w:rsidRPr="00724D3B">
              <w:rPr>
                <w:rFonts w:cstheme="minorHAnsi"/>
                <w:color w:val="7030A0"/>
                <w:sz w:val="28"/>
                <w:szCs w:val="28"/>
                <w:shd w:val="clear" w:color="auto" w:fill="FFFFFF"/>
              </w:rPr>
              <w:t>I did not experience this issue, however the issue I experienced regarding the VM is similar in some ways. I recommend taking the proper control measures to ensure the impact level is minimalised.</w:t>
            </w:r>
          </w:p>
        </w:tc>
      </w:tr>
      <w:tr w:rsidR="00724D3B" w14:paraId="2ED38D11" w14:textId="77777777" w:rsidTr="00BF5DBA">
        <w:trPr>
          <w:trHeight w:val="2058"/>
        </w:trPr>
        <w:tc>
          <w:tcPr>
            <w:tcW w:w="1531" w:type="dxa"/>
          </w:tcPr>
          <w:p w14:paraId="11E096F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3</w:t>
            </w:r>
          </w:p>
        </w:tc>
        <w:tc>
          <w:tcPr>
            <w:tcW w:w="2367" w:type="dxa"/>
          </w:tcPr>
          <w:p w14:paraId="700D570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Unknown user may connect if </w:t>
            </w:r>
            <w:proofErr w:type="gramStart"/>
            <w:r w:rsidRPr="00724D3B">
              <w:rPr>
                <w:sz w:val="28"/>
                <w:szCs w:val="28"/>
              </w:rPr>
              <w:t>Jenkins</w:t>
            </w:r>
            <w:proofErr w:type="gramEnd"/>
            <w:r w:rsidRPr="00724D3B">
              <w:rPr>
                <w:sz w:val="28"/>
                <w:szCs w:val="28"/>
              </w:rPr>
              <w:t xml:space="preserve"> port is allowing all</w:t>
            </w:r>
          </w:p>
        </w:tc>
        <w:tc>
          <w:tcPr>
            <w:tcW w:w="2508" w:type="dxa"/>
          </w:tcPr>
          <w:p w14:paraId="4AD08FB1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The app would be compromised as the intent of the user is unknown, however the user must also have the details of the admin account</w:t>
            </w:r>
          </w:p>
        </w:tc>
        <w:tc>
          <w:tcPr>
            <w:tcW w:w="2050" w:type="dxa"/>
          </w:tcPr>
          <w:p w14:paraId="3E2565B9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</w:t>
            </w:r>
          </w:p>
        </w:tc>
        <w:tc>
          <w:tcPr>
            <w:tcW w:w="2029" w:type="dxa"/>
          </w:tcPr>
          <w:p w14:paraId="3BBC3DA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High</w:t>
            </w:r>
          </w:p>
        </w:tc>
        <w:tc>
          <w:tcPr>
            <w:tcW w:w="2511" w:type="dxa"/>
          </w:tcPr>
          <w:p w14:paraId="3F96FD0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1E75AD9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Redo and create new admin account with more secure details </w:t>
            </w:r>
          </w:p>
        </w:tc>
        <w:tc>
          <w:tcPr>
            <w:tcW w:w="5951" w:type="dxa"/>
          </w:tcPr>
          <w:p w14:paraId="23914E9A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Allow specific IP addresses only and keep admin account details secure</w:t>
            </w:r>
          </w:p>
        </w:tc>
        <w:tc>
          <w:tcPr>
            <w:tcW w:w="7647" w:type="dxa"/>
          </w:tcPr>
          <w:p w14:paraId="18812E22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 xml:space="preserve">Although I allowed all to connect to the port, I ensured my admin account details were kept secure. After I had to restart building the </w:t>
            </w:r>
            <w:proofErr w:type="gramStart"/>
            <w:r w:rsidRPr="00724D3B">
              <w:rPr>
                <w:color w:val="7030A0"/>
                <w:sz w:val="28"/>
                <w:szCs w:val="28"/>
              </w:rPr>
              <w:t>application</w:t>
            </w:r>
            <w:proofErr w:type="gramEnd"/>
            <w:r w:rsidRPr="00724D3B">
              <w:rPr>
                <w:color w:val="7030A0"/>
                <w:sz w:val="28"/>
                <w:szCs w:val="28"/>
              </w:rPr>
              <w:t xml:space="preserve"> I unfortunately did not get to implement Jenkins into my app, so this risk became obsolete.</w:t>
            </w:r>
          </w:p>
        </w:tc>
      </w:tr>
      <w:tr w:rsidR="00724D3B" w14:paraId="6F95EDB5" w14:textId="77777777" w:rsidTr="00BF5DBA">
        <w:trPr>
          <w:trHeight w:val="1038"/>
        </w:trPr>
        <w:tc>
          <w:tcPr>
            <w:tcW w:w="1531" w:type="dxa"/>
          </w:tcPr>
          <w:p w14:paraId="04D7A04B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4</w:t>
            </w:r>
          </w:p>
        </w:tc>
        <w:tc>
          <w:tcPr>
            <w:tcW w:w="2367" w:type="dxa"/>
          </w:tcPr>
          <w:p w14:paraId="5F2D0BE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Broken version deployed onto production</w:t>
            </w:r>
          </w:p>
        </w:tc>
        <w:tc>
          <w:tcPr>
            <w:tcW w:w="2508" w:type="dxa"/>
          </w:tcPr>
          <w:p w14:paraId="5E2F632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Deployed version may have issues </w:t>
            </w:r>
          </w:p>
        </w:tc>
        <w:tc>
          <w:tcPr>
            <w:tcW w:w="2050" w:type="dxa"/>
          </w:tcPr>
          <w:p w14:paraId="5AFBCA20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029" w:type="dxa"/>
          </w:tcPr>
          <w:p w14:paraId="08860A3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511" w:type="dxa"/>
          </w:tcPr>
          <w:p w14:paraId="19438D1F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4F89924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Revert into the most recent version that is stable</w:t>
            </w:r>
          </w:p>
        </w:tc>
        <w:tc>
          <w:tcPr>
            <w:tcW w:w="5951" w:type="dxa"/>
          </w:tcPr>
          <w:p w14:paraId="6BBCF06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Automate tests before deployment</w:t>
            </w:r>
          </w:p>
        </w:tc>
        <w:tc>
          <w:tcPr>
            <w:tcW w:w="7647" w:type="dxa"/>
          </w:tcPr>
          <w:p w14:paraId="4A606881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 xml:space="preserve">I did not experience any issues regarding this </w:t>
            </w:r>
            <w:proofErr w:type="gramStart"/>
            <w:r w:rsidRPr="00724D3B">
              <w:rPr>
                <w:color w:val="7030A0"/>
                <w:sz w:val="28"/>
                <w:szCs w:val="28"/>
              </w:rPr>
              <w:t>risk</w:t>
            </w:r>
            <w:proofErr w:type="gramEnd"/>
            <w:r w:rsidRPr="00724D3B">
              <w:rPr>
                <w:color w:val="7030A0"/>
                <w:sz w:val="28"/>
                <w:szCs w:val="28"/>
              </w:rPr>
              <w:t xml:space="preserve"> and I was unable to consider the control measures as Jenkins was not implemented.</w:t>
            </w:r>
          </w:p>
        </w:tc>
      </w:tr>
      <w:tr w:rsidR="00724D3B" w14:paraId="630F123E" w14:textId="77777777" w:rsidTr="00BF5DBA">
        <w:trPr>
          <w:trHeight w:val="1548"/>
        </w:trPr>
        <w:tc>
          <w:tcPr>
            <w:tcW w:w="1531" w:type="dxa"/>
          </w:tcPr>
          <w:p w14:paraId="65CD3894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5</w:t>
            </w:r>
          </w:p>
        </w:tc>
        <w:tc>
          <w:tcPr>
            <w:tcW w:w="2367" w:type="dxa"/>
          </w:tcPr>
          <w:p w14:paraId="0D00817A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Poor time management</w:t>
            </w:r>
          </w:p>
        </w:tc>
        <w:tc>
          <w:tcPr>
            <w:tcW w:w="2508" w:type="dxa"/>
          </w:tcPr>
          <w:p w14:paraId="6773D48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Could result in MVP not being met which could affect the relationship with the client</w:t>
            </w:r>
          </w:p>
        </w:tc>
        <w:tc>
          <w:tcPr>
            <w:tcW w:w="2050" w:type="dxa"/>
          </w:tcPr>
          <w:p w14:paraId="61AD032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029" w:type="dxa"/>
          </w:tcPr>
          <w:p w14:paraId="455ECD4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Dependent on level,</w:t>
            </w:r>
          </w:p>
          <w:p w14:paraId="60F5FC0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Medium/High </w:t>
            </w:r>
          </w:p>
        </w:tc>
        <w:tc>
          <w:tcPr>
            <w:tcW w:w="2511" w:type="dxa"/>
          </w:tcPr>
          <w:p w14:paraId="57D26D3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3EB4943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Aim to keep relationship with client intact</w:t>
            </w:r>
          </w:p>
        </w:tc>
        <w:tc>
          <w:tcPr>
            <w:tcW w:w="5951" w:type="dxa"/>
          </w:tcPr>
          <w:p w14:paraId="30A62B5D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Use an organised plan to ensure MVP is met</w:t>
            </w:r>
            <w:r w:rsidRPr="00724D3B">
              <w:rPr>
                <w:color w:val="7030A0"/>
                <w:sz w:val="28"/>
                <w:szCs w:val="28"/>
              </w:rPr>
              <w:t>, plan ahead for any issues that may occur and the amount of project time it would take up</w:t>
            </w:r>
          </w:p>
        </w:tc>
        <w:tc>
          <w:tcPr>
            <w:tcW w:w="7647" w:type="dxa"/>
          </w:tcPr>
          <w:p w14:paraId="71DA6985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Although I managed my general project time fairly well, I did not take into consideration the time it would take for any issues that occur. When I was faced with a profoundly serious issue, I did not have the time needed to rectify all issues before the end of the project. I would consider this poor time management and recommend that planning for similar risks in the future would be vital.</w:t>
            </w:r>
          </w:p>
        </w:tc>
      </w:tr>
      <w:tr w:rsidR="00724D3B" w14:paraId="2B38DBA4" w14:textId="77777777" w:rsidTr="00BF5DBA">
        <w:trPr>
          <w:trHeight w:val="1548"/>
        </w:trPr>
        <w:tc>
          <w:tcPr>
            <w:tcW w:w="1531" w:type="dxa"/>
          </w:tcPr>
          <w:p w14:paraId="543BC95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6</w:t>
            </w:r>
          </w:p>
        </w:tc>
        <w:tc>
          <w:tcPr>
            <w:tcW w:w="2367" w:type="dxa"/>
          </w:tcPr>
          <w:p w14:paraId="14A7C8E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Adaptation the project specification</w:t>
            </w:r>
          </w:p>
        </w:tc>
        <w:tc>
          <w:tcPr>
            <w:tcW w:w="2508" w:type="dxa"/>
          </w:tcPr>
          <w:p w14:paraId="03D30589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Dependant on level and time of change, could influence all aspects of the project.</w:t>
            </w:r>
          </w:p>
        </w:tc>
        <w:tc>
          <w:tcPr>
            <w:tcW w:w="2050" w:type="dxa"/>
          </w:tcPr>
          <w:p w14:paraId="51881469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</w:t>
            </w:r>
          </w:p>
        </w:tc>
        <w:tc>
          <w:tcPr>
            <w:tcW w:w="2029" w:type="dxa"/>
          </w:tcPr>
          <w:p w14:paraId="6C83F076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Medium/High</w:t>
            </w:r>
          </w:p>
        </w:tc>
        <w:tc>
          <w:tcPr>
            <w:tcW w:w="2511" w:type="dxa"/>
          </w:tcPr>
          <w:p w14:paraId="1CACC36C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Client</w:t>
            </w:r>
          </w:p>
        </w:tc>
        <w:tc>
          <w:tcPr>
            <w:tcW w:w="2899" w:type="dxa"/>
          </w:tcPr>
          <w:p w14:paraId="2AD1D71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If MVP could not be met, organize an extension with the client</w:t>
            </w:r>
          </w:p>
        </w:tc>
        <w:tc>
          <w:tcPr>
            <w:tcW w:w="5951" w:type="dxa"/>
          </w:tcPr>
          <w:p w14:paraId="4F351A1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Prioritise aspects of the project that are less likely to be adapted.</w:t>
            </w:r>
          </w:p>
        </w:tc>
        <w:tc>
          <w:tcPr>
            <w:tcW w:w="7647" w:type="dxa"/>
          </w:tcPr>
          <w:p w14:paraId="4336DFEA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The project specification was not changed throughout the project and therefore this risk has not raised any issues.</w:t>
            </w:r>
          </w:p>
        </w:tc>
      </w:tr>
      <w:tr w:rsidR="00724D3B" w14:paraId="59BFAC78" w14:textId="77777777" w:rsidTr="00BF5DBA">
        <w:trPr>
          <w:trHeight w:val="1548"/>
        </w:trPr>
        <w:tc>
          <w:tcPr>
            <w:tcW w:w="1531" w:type="dxa"/>
          </w:tcPr>
          <w:p w14:paraId="3F4EEEE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7</w:t>
            </w:r>
          </w:p>
        </w:tc>
        <w:tc>
          <w:tcPr>
            <w:tcW w:w="2367" w:type="dxa"/>
          </w:tcPr>
          <w:p w14:paraId="5230FDD2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GCP free trial credits finishing</w:t>
            </w:r>
          </w:p>
        </w:tc>
        <w:tc>
          <w:tcPr>
            <w:tcW w:w="2508" w:type="dxa"/>
          </w:tcPr>
          <w:p w14:paraId="3C864791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Project would</w:t>
            </w:r>
          </w:p>
          <w:p w14:paraId="06745D32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be negatively affected as services from GCP are vital for the project</w:t>
            </w:r>
          </w:p>
        </w:tc>
        <w:tc>
          <w:tcPr>
            <w:tcW w:w="2050" w:type="dxa"/>
          </w:tcPr>
          <w:p w14:paraId="392800A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Dependant on amount of free trial credits currently held,</w:t>
            </w:r>
          </w:p>
          <w:p w14:paraId="4EAD2CE7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Low/Medium/High</w:t>
            </w:r>
          </w:p>
        </w:tc>
        <w:tc>
          <w:tcPr>
            <w:tcW w:w="2029" w:type="dxa"/>
          </w:tcPr>
          <w:p w14:paraId="64A082E4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Medium/High</w:t>
            </w:r>
          </w:p>
        </w:tc>
        <w:tc>
          <w:tcPr>
            <w:tcW w:w="2511" w:type="dxa"/>
          </w:tcPr>
          <w:p w14:paraId="7CCA510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7893381B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Purchase more credits or use other services</w:t>
            </w:r>
          </w:p>
        </w:tc>
        <w:tc>
          <w:tcPr>
            <w:tcW w:w="5951" w:type="dxa"/>
          </w:tcPr>
          <w:p w14:paraId="42DC576C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Only use services that are needed for the project and stop all instances that are unrelated to the project</w:t>
            </w:r>
            <w:r w:rsidRPr="00724D3B">
              <w:rPr>
                <w:color w:val="7030A0"/>
                <w:sz w:val="28"/>
                <w:szCs w:val="28"/>
              </w:rPr>
              <w:t>, set the space needed for certain services to be what is necessary for your project</w:t>
            </w:r>
          </w:p>
        </w:tc>
        <w:tc>
          <w:tcPr>
            <w:tcW w:w="7647" w:type="dxa"/>
          </w:tcPr>
          <w:p w14:paraId="1A12AE91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Although I still have a healthy amount of free trial credits remaining, I ensured that I undertook all control measures as well as making sure I am only paying for the space I need and not wasting my credits on unnecessary space.</w:t>
            </w:r>
          </w:p>
        </w:tc>
      </w:tr>
      <w:tr w:rsidR="00724D3B" w14:paraId="6C7A3B96" w14:textId="77777777" w:rsidTr="00BF5DBA">
        <w:trPr>
          <w:trHeight w:val="1548"/>
        </w:trPr>
        <w:tc>
          <w:tcPr>
            <w:tcW w:w="1531" w:type="dxa"/>
          </w:tcPr>
          <w:p w14:paraId="29484F7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8</w:t>
            </w:r>
          </w:p>
        </w:tc>
        <w:tc>
          <w:tcPr>
            <w:tcW w:w="2367" w:type="dxa"/>
          </w:tcPr>
          <w:p w14:paraId="561E245C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Docker container crashing or not working as it should</w:t>
            </w:r>
          </w:p>
        </w:tc>
        <w:tc>
          <w:tcPr>
            <w:tcW w:w="2508" w:type="dxa"/>
          </w:tcPr>
          <w:p w14:paraId="5D65AEDE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Depending on which container, the application would either not work properly or not work at all</w:t>
            </w:r>
          </w:p>
        </w:tc>
        <w:tc>
          <w:tcPr>
            <w:tcW w:w="2050" w:type="dxa"/>
          </w:tcPr>
          <w:p w14:paraId="20F26580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Low</w:t>
            </w:r>
          </w:p>
        </w:tc>
        <w:tc>
          <w:tcPr>
            <w:tcW w:w="2029" w:type="dxa"/>
          </w:tcPr>
          <w:p w14:paraId="0E2C93BA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511" w:type="dxa"/>
          </w:tcPr>
          <w:p w14:paraId="5F2C113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389CA812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Attempt to fix the container or create a new container</w:t>
            </w:r>
          </w:p>
        </w:tc>
        <w:tc>
          <w:tcPr>
            <w:tcW w:w="5951" w:type="dxa"/>
          </w:tcPr>
          <w:p w14:paraId="6CE88C82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Use Docker-Swarm so that if any of the containers were to fail, it would not affect the application in any way</w:t>
            </w:r>
          </w:p>
        </w:tc>
        <w:tc>
          <w:tcPr>
            <w:tcW w:w="7647" w:type="dxa"/>
          </w:tcPr>
          <w:p w14:paraId="30634C7E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As a result of my Virtual Machine crashing, my new application did not get to implement Docker-Swarm, however I did not experience any issues regarding any of my docker containers.</w:t>
            </w:r>
          </w:p>
        </w:tc>
      </w:tr>
      <w:tr w:rsidR="00724D3B" w14:paraId="53BC0CB7" w14:textId="77777777" w:rsidTr="00BF5DBA">
        <w:trPr>
          <w:trHeight w:val="2068"/>
        </w:trPr>
        <w:tc>
          <w:tcPr>
            <w:tcW w:w="1531" w:type="dxa"/>
          </w:tcPr>
          <w:p w14:paraId="284CE414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9</w:t>
            </w:r>
          </w:p>
        </w:tc>
        <w:tc>
          <w:tcPr>
            <w:tcW w:w="2367" w:type="dxa"/>
          </w:tcPr>
          <w:p w14:paraId="28D68D09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Possibility of illness </w:t>
            </w:r>
          </w:p>
        </w:tc>
        <w:tc>
          <w:tcPr>
            <w:tcW w:w="2508" w:type="dxa"/>
          </w:tcPr>
          <w:p w14:paraId="49ED6DD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Could result in a time loss as well as a loss in the quality of the project</w:t>
            </w:r>
          </w:p>
        </w:tc>
        <w:tc>
          <w:tcPr>
            <w:tcW w:w="2050" w:type="dxa"/>
          </w:tcPr>
          <w:p w14:paraId="349B5CDF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029" w:type="dxa"/>
          </w:tcPr>
          <w:p w14:paraId="47469E5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Medium</w:t>
            </w:r>
          </w:p>
        </w:tc>
        <w:tc>
          <w:tcPr>
            <w:tcW w:w="2511" w:type="dxa"/>
          </w:tcPr>
          <w:p w14:paraId="7B356CCF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Developer</w:t>
            </w:r>
          </w:p>
        </w:tc>
        <w:tc>
          <w:tcPr>
            <w:tcW w:w="2899" w:type="dxa"/>
          </w:tcPr>
          <w:p w14:paraId="4B9C2F0B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 xml:space="preserve">If </w:t>
            </w:r>
            <w:proofErr w:type="gramStart"/>
            <w:r w:rsidRPr="00724D3B">
              <w:rPr>
                <w:sz w:val="28"/>
                <w:szCs w:val="28"/>
              </w:rPr>
              <w:t>possible</w:t>
            </w:r>
            <w:proofErr w:type="gramEnd"/>
            <w:r w:rsidRPr="00724D3B">
              <w:rPr>
                <w:sz w:val="28"/>
                <w:szCs w:val="28"/>
              </w:rPr>
              <w:t xml:space="preserve"> attempt to complete project and if not, contact client to make the correct arrangements</w:t>
            </w:r>
          </w:p>
        </w:tc>
        <w:tc>
          <w:tcPr>
            <w:tcW w:w="5951" w:type="dxa"/>
          </w:tcPr>
          <w:p w14:paraId="41C59DED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Continue with usual basic hygiene routine and ensure adequate food/drink intake is met</w:t>
            </w:r>
            <w:r w:rsidRPr="00724D3B">
              <w:rPr>
                <w:color w:val="7030A0"/>
                <w:sz w:val="28"/>
                <w:szCs w:val="28"/>
              </w:rPr>
              <w:t>, follow government guidelines regarding Covid-19</w:t>
            </w:r>
          </w:p>
        </w:tc>
        <w:tc>
          <w:tcPr>
            <w:tcW w:w="7647" w:type="dxa"/>
          </w:tcPr>
          <w:p w14:paraId="55485A46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I undertook the control measures and I also followed government guidelines regarding the current Covid-19 pandemic in order to reduce the possibility of illness.</w:t>
            </w:r>
          </w:p>
        </w:tc>
      </w:tr>
      <w:bookmarkEnd w:id="1"/>
    </w:tbl>
    <w:p w14:paraId="6EC3FCDA" w14:textId="511752F0" w:rsidR="00724D3B" w:rsidRPr="008A0534" w:rsidRDefault="00724D3B"/>
    <w:sectPr w:rsidR="00724D3B" w:rsidRPr="008A0534" w:rsidSect="00724D3B">
      <w:pgSz w:w="31678" w:h="31678" w:orient="landscape" w:code="12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FE28" w14:textId="77777777" w:rsidR="005254E2" w:rsidRDefault="005254E2" w:rsidP="00B27357">
      <w:pPr>
        <w:spacing w:after="0" w:line="240" w:lineRule="auto"/>
      </w:pPr>
      <w:r>
        <w:separator/>
      </w:r>
    </w:p>
  </w:endnote>
  <w:endnote w:type="continuationSeparator" w:id="0">
    <w:p w14:paraId="190342EE" w14:textId="77777777" w:rsidR="005254E2" w:rsidRDefault="005254E2" w:rsidP="00B2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9027" w14:textId="77777777" w:rsidR="005254E2" w:rsidRDefault="005254E2" w:rsidP="00B27357">
      <w:pPr>
        <w:spacing w:after="0" w:line="240" w:lineRule="auto"/>
      </w:pPr>
      <w:r>
        <w:separator/>
      </w:r>
    </w:p>
  </w:footnote>
  <w:footnote w:type="continuationSeparator" w:id="0">
    <w:p w14:paraId="508B92F7" w14:textId="77777777" w:rsidR="005254E2" w:rsidRDefault="005254E2" w:rsidP="00B27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4"/>
    <w:rsid w:val="00051AF5"/>
    <w:rsid w:val="0005549E"/>
    <w:rsid w:val="000D4D3B"/>
    <w:rsid w:val="0021404F"/>
    <w:rsid w:val="002A1939"/>
    <w:rsid w:val="0039588F"/>
    <w:rsid w:val="003A3B0F"/>
    <w:rsid w:val="003F4B72"/>
    <w:rsid w:val="00440CC1"/>
    <w:rsid w:val="004525FB"/>
    <w:rsid w:val="00454C90"/>
    <w:rsid w:val="0048099F"/>
    <w:rsid w:val="004C4099"/>
    <w:rsid w:val="004E741C"/>
    <w:rsid w:val="005254E2"/>
    <w:rsid w:val="00532F8C"/>
    <w:rsid w:val="005C2EBA"/>
    <w:rsid w:val="005C697A"/>
    <w:rsid w:val="005D042A"/>
    <w:rsid w:val="0060453F"/>
    <w:rsid w:val="00610B09"/>
    <w:rsid w:val="00655263"/>
    <w:rsid w:val="006A62D9"/>
    <w:rsid w:val="00724D3B"/>
    <w:rsid w:val="008306E1"/>
    <w:rsid w:val="00832773"/>
    <w:rsid w:val="00837629"/>
    <w:rsid w:val="00860DAD"/>
    <w:rsid w:val="008A0534"/>
    <w:rsid w:val="008B109B"/>
    <w:rsid w:val="00A0016C"/>
    <w:rsid w:val="00A879ED"/>
    <w:rsid w:val="00B27357"/>
    <w:rsid w:val="00BF5DBA"/>
    <w:rsid w:val="00CA6920"/>
    <w:rsid w:val="00CB50E7"/>
    <w:rsid w:val="00CC65BE"/>
    <w:rsid w:val="00DE6498"/>
    <w:rsid w:val="00DF2A63"/>
    <w:rsid w:val="00DF3858"/>
    <w:rsid w:val="00E737AE"/>
    <w:rsid w:val="00E74123"/>
    <w:rsid w:val="00E857FC"/>
    <w:rsid w:val="00EC2161"/>
    <w:rsid w:val="00EE33C9"/>
    <w:rsid w:val="00F327A6"/>
    <w:rsid w:val="00F328AE"/>
    <w:rsid w:val="00F32F42"/>
    <w:rsid w:val="00F3432B"/>
    <w:rsid w:val="00FC4484"/>
    <w:rsid w:val="00FD243E"/>
    <w:rsid w:val="00FE5E9E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C676"/>
  <w15:chartTrackingRefBased/>
  <w15:docId w15:val="{1A2B634C-9759-4EEC-9D7E-1E2A987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357"/>
  </w:style>
  <w:style w:type="paragraph" w:styleId="Footer">
    <w:name w:val="footer"/>
    <w:basedOn w:val="Normal"/>
    <w:link w:val="FooterChar"/>
    <w:uiPriority w:val="99"/>
    <w:unhideWhenUsed/>
    <w:rsid w:val="00B2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Ahmed</dc:creator>
  <cp:keywords/>
  <dc:description/>
  <cp:lastModifiedBy>Arfa Ahmed</cp:lastModifiedBy>
  <cp:revision>33</cp:revision>
  <dcterms:created xsi:type="dcterms:W3CDTF">2021-06-28T07:04:00Z</dcterms:created>
  <dcterms:modified xsi:type="dcterms:W3CDTF">2021-07-19T07:35:00Z</dcterms:modified>
</cp:coreProperties>
</file>