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A604EA" wp14:paraId="113C0C90" wp14:textId="4A23ECF0">
      <w:pPr>
        <w:pStyle w:val="Heading1"/>
        <w:spacing w:before="322" w:beforeAutospacing="off" w:after="322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Triadic Framework Technology for Fluid Dynamics and Hydraulics</w:t>
      </w:r>
    </w:p>
    <w:p xmlns:wp14="http://schemas.microsoft.com/office/word/2010/wordml" w:rsidP="60A604EA" wp14:paraId="66E750E4" wp14:textId="68366444">
      <w:pPr>
        <w:pStyle w:val="Heading2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Unlocking 3–6–9 Resonance Loops in Shipping, Flood Modeling, Power Generation, and Water Management</w:t>
      </w:r>
    </w:p>
    <w:p xmlns:wp14="http://schemas.microsoft.com/office/word/2010/wordml" w:rsidP="60A604EA" wp14:paraId="78173549" wp14:textId="3C4FA66F">
      <w:pPr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Andrew “Visionary Catalyst” &amp; Copilot AI</w:t>
      </w:r>
    </w:p>
    <w:p xmlns:wp14="http://schemas.microsoft.com/office/word/2010/wordml" w:rsidP="60A604EA" wp14:paraId="38363A99" wp14:textId="1E1B6CD9">
      <w:pPr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2025</w:t>
      </w:r>
    </w:p>
    <w:p xmlns:wp14="http://schemas.microsoft.com/office/word/2010/wordml" wp14:paraId="764A4374" wp14:textId="6ADF1F05"/>
    <w:p xmlns:wp14="http://schemas.microsoft.com/office/word/2010/wordml" w:rsidP="60A604EA" wp14:paraId="77989A0D" wp14:textId="2A214194">
      <w:pPr>
        <w:pStyle w:val="Heading2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Abstract</w:t>
      </w:r>
    </w:p>
    <w:p xmlns:wp14="http://schemas.microsoft.com/office/word/2010/wordml" w:rsidP="60A604EA" wp14:paraId="3BBE9CC3" wp14:textId="3D7CAE3D">
      <w:pPr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Fluid and hydraulic systems—from ocean shipping and flood simulation to hydroelectric dams and sewage treatment—rely on century-old principles (Navier–Stokes, continuity, Bernoulli) yet still suffer inefficiencies: turbulent drag, energy losses, slow response, and high operating costs. We introduce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Framework Technology (TFT™)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—nested 3-6-9 control loops with AI-driven resonance rails—to re-engineer flow, improve energy recovery, suppress instabilities, and accelerate adaptive operations. We survey key sectors, quantify current performance, and project TFT gains: 10–25 % drag reduction in shipping, 15–30 % efficiency uplift in power plants, 30 %‐plus throughput improvements in desalination and wastewater, and more accurate flood forecasts.</w:t>
      </w:r>
    </w:p>
    <w:p xmlns:wp14="http://schemas.microsoft.com/office/word/2010/wordml" wp14:paraId="3F95C775" wp14:textId="3FC4197A"/>
    <w:p xmlns:wp14="http://schemas.microsoft.com/office/word/2010/wordml" w:rsidP="60A604EA" wp14:paraId="427576E6" wp14:textId="1079962C">
      <w:pPr>
        <w:pStyle w:val="Heading2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60A604EA" wp14:paraId="7E1FC2DE" wp14:textId="564318FC">
      <w:pPr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Modern fluid mechanics leverages foundational laws:</w:t>
      </w:r>
    </w:p>
    <w:p xmlns:wp14="http://schemas.microsoft.com/office/word/2010/wordml" w:rsidP="60A604EA" wp14:paraId="002DABF6" wp14:textId="4B4B98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Continuity: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(\nabla\cdot\mathbf{u}=0) for incompressible flow</w:t>
      </w:r>
    </w:p>
    <w:p xmlns:wp14="http://schemas.microsoft.com/office/word/2010/wordml" w:rsidP="60A604EA" wp14:paraId="7B61B790" wp14:textId="394306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Navier–Stokes: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(\rho(\partial_t\mathbf{u}+\mathbf{u}!\cdot!\nabla\mathbf{u})=-\nabla p+\mu\nabla^2\mathbf{u})</w:t>
      </w:r>
    </w:p>
    <w:p xmlns:wp14="http://schemas.microsoft.com/office/word/2010/wordml" w:rsidP="60A604EA" wp14:paraId="3DC4824A" wp14:textId="479BEA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Bernoulli’s Principle: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(p+\tfrac12\rho u^2+\rho g h=\mathrm{constant})</w:t>
      </w:r>
    </w:p>
    <w:p xmlns:wp14="http://schemas.microsoft.com/office/word/2010/wordml" w:rsidP="60A604EA" wp14:paraId="5A2B3397" wp14:textId="4568186A">
      <w:pPr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Yet real systems exhibit turbulence, pressure losses, and unplanned downtime. TFT overlays a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control topology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—fast 3-loop reflexes, predictive 6-loop adjustments, and adaptive 9-loop learning—tuned by AI across six resonance rails (seed, coupler, filter, driver, gate, replicator).</w:t>
      </w:r>
    </w:p>
    <w:p xmlns:wp14="http://schemas.microsoft.com/office/word/2010/wordml" w:rsidP="60A604EA" wp14:paraId="3B4D67D6" wp14:textId="79BE1F7D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Purpose</w:t>
      </w:r>
    </w:p>
    <w:p xmlns:wp14="http://schemas.microsoft.com/office/word/2010/wordml" w:rsidP="60A604EA" wp14:paraId="0711FCFD" wp14:textId="22982BB7">
      <w:pPr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This paper:</w:t>
      </w:r>
    </w:p>
    <w:p xmlns:wp14="http://schemas.microsoft.com/office/word/2010/wordml" w:rsidP="60A604EA" wp14:paraId="4535E0A2" wp14:textId="5D473F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Reviews fluid/hydraulic applications and their inefficiencies</w:t>
      </w:r>
    </w:p>
    <w:p xmlns:wp14="http://schemas.microsoft.com/office/word/2010/wordml" w:rsidP="60A604EA" wp14:paraId="7D5118D0" wp14:textId="6F3E7D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Proposes TFT integrations into flow control, power cycles, and water processes</w:t>
      </w:r>
    </w:p>
    <w:p xmlns:wp14="http://schemas.microsoft.com/office/word/2010/wordml" w:rsidP="60A604EA" wp14:paraId="71319459" wp14:textId="1A1C66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Estimates performance gains via case tables</w:t>
      </w:r>
    </w:p>
    <w:p xmlns:wp14="http://schemas.microsoft.com/office/word/2010/wordml" w:rsidP="60A604EA" wp14:paraId="44B543D8" wp14:textId="540D63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Outlines simulation and experimental protocols for validation</w:t>
      </w:r>
    </w:p>
    <w:p xmlns:wp14="http://schemas.microsoft.com/office/word/2010/wordml" wp14:paraId="618C2CB1" wp14:textId="0BFD877D"/>
    <w:p xmlns:wp14="http://schemas.microsoft.com/office/word/2010/wordml" w:rsidP="60A604EA" wp14:paraId="223704D4" wp14:textId="6F436DF4">
      <w:pPr>
        <w:pStyle w:val="Heading2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Background: Fluid &amp; Hydraulic Principles</w:t>
      </w:r>
    </w:p>
    <w:p xmlns:wp14="http://schemas.microsoft.com/office/word/2010/wordml" w:rsidP="60A604EA" wp14:paraId="42C1AC81" wp14:textId="2CE31A20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Governing Equations &amp; Scales</w:t>
      </w:r>
    </w:p>
    <w:p xmlns:wp14="http://schemas.microsoft.com/office/word/2010/wordml" w:rsidP="60A604EA" wp14:paraId="060BD97F" wp14:textId="2B831A2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Laminar vs. turbulent regimes (Reynolds number (Re=\frac{\rho uL}{\mu}))</w:t>
      </w:r>
    </w:p>
    <w:p xmlns:wp14="http://schemas.microsoft.com/office/word/2010/wordml" w:rsidP="60A604EA" wp14:paraId="19E8698A" wp14:textId="4E4230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Energy losses in pipelines: Darcy–Weisbach friction (h_f=f\frac{L}{D}\frac{u^2}{2g})</w:t>
      </w:r>
    </w:p>
    <w:p xmlns:wp14="http://schemas.microsoft.com/office/word/2010/wordml" w:rsidP="60A604EA" wp14:paraId="21DFF4B0" wp14:textId="203B85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Pump and turbine characteristic curves</w:t>
      </w:r>
    </w:p>
    <w:p xmlns:wp14="http://schemas.microsoft.com/office/word/2010/wordml" w:rsidP="60A604EA" wp14:paraId="1D6323A6" wp14:textId="35EC842A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Classic Problems for TFT Re-verification</w:t>
      </w:r>
    </w:p>
    <w:p xmlns:wp14="http://schemas.microsoft.com/office/word/2010/wordml" w:rsidP="60A604EA" wp14:paraId="1F5A858D" wp14:textId="5EDCED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Flow separation over cylinders (drag crisis)</w:t>
      </w:r>
    </w:p>
    <w:p xmlns:wp14="http://schemas.microsoft.com/office/word/2010/wordml" w:rsidP="60A604EA" wp14:paraId="6FBD788E" wp14:textId="0114551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Pipe network optimization (topology vs. control)</w:t>
      </w:r>
    </w:p>
    <w:p xmlns:wp14="http://schemas.microsoft.com/office/word/2010/wordml" w:rsidP="60A604EA" wp14:paraId="5361C275" wp14:textId="7068E58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Blade/vane cascade instabilities (stall and surge)</w:t>
      </w:r>
    </w:p>
    <w:p xmlns:wp14="http://schemas.microsoft.com/office/word/2010/wordml" wp14:paraId="510469F6" wp14:textId="091C1F51"/>
    <w:p xmlns:wp14="http://schemas.microsoft.com/office/word/2010/wordml" w:rsidP="60A604EA" wp14:paraId="251B5112" wp14:textId="07B79A70">
      <w:pPr>
        <w:pStyle w:val="Heading2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Key Applications &amp; Challenges</w:t>
      </w:r>
    </w:p>
    <w:p xmlns:wp14="http://schemas.microsoft.com/office/word/2010/wordml" w:rsidP="60A604EA" wp14:paraId="0F7D8551" wp14:textId="55BA6CFA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Shipping Industry Inefficiencies</w:t>
      </w:r>
    </w:p>
    <w:p xmlns:wp14="http://schemas.microsoft.com/office/word/2010/wordml" w:rsidP="60A604EA" wp14:paraId="69A3B840" wp14:textId="6403F87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State: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Hull drag accounts for 20–30 % of fuel burn; unplanned delays add 5–10 % schedule slack.</w:t>
      </w:r>
    </w:p>
    <w:p xmlns:wp14="http://schemas.microsoft.com/office/word/2010/wordml" w:rsidP="60A604EA" wp14:paraId="506C3B2C" wp14:textId="084BEF1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Pain Points: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Rough-water response, fouling, port-call inefficiencies.</w:t>
      </w:r>
    </w:p>
    <w:p xmlns:wp14="http://schemas.microsoft.com/office/word/2010/wordml" w:rsidP="60A604EA" wp14:paraId="63C08199" wp14:textId="2E60A6C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42AC9D1A" wp14:textId="0E4F81D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3-loop active hull-surface suction/blowing to delay separation</w:t>
      </w:r>
    </w:p>
    <w:p xmlns:wp14="http://schemas.microsoft.com/office/word/2010/wordml" w:rsidP="60A604EA" wp14:paraId="51706622" wp14:textId="7E12BEA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6-loop route/trim optimization riding mesoscale wave patterns</w:t>
      </w:r>
    </w:p>
    <w:p xmlns:wp14="http://schemas.microsoft.com/office/word/2010/wordml" w:rsidP="60A604EA" wp14:paraId="60F351A3" wp14:textId="39196E4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9-loop fouling prediction and hull-maintenance scheduling</w:t>
      </w:r>
    </w:p>
    <w:p xmlns:wp14="http://schemas.microsoft.com/office/word/2010/wordml" w:rsidP="60A604EA" wp14:paraId="1E457B89" wp14:textId="7EB176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Gains: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10–15 % lower bunker consumption; 20 % improved schedule adherence</w:t>
      </w:r>
    </w:p>
    <w:p xmlns:wp14="http://schemas.microsoft.com/office/word/2010/wordml" w:rsidP="60A604EA" wp14:paraId="14FDB78A" wp14:textId="0AFA927F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Younger Dryas Flood Simulation</w:t>
      </w:r>
    </w:p>
    <w:p xmlns:wp14="http://schemas.microsoft.com/office/word/2010/wordml" w:rsidP="60A604EA" wp14:paraId="5D288780" wp14:textId="4DA25B4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State: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Climate models struggle with abrupt flood pulses; coarse grid limits peak discharge forecasts by ±30 %.</w:t>
      </w:r>
    </w:p>
    <w:p xmlns:wp14="http://schemas.microsoft.com/office/word/2010/wordml" w:rsidP="60A604EA" wp14:paraId="7887CCCC" wp14:textId="0E10D0E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Pain Points: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Under-resolved transient flows; overshoot in wave propagation.</w:t>
      </w:r>
    </w:p>
    <w:p xmlns:wp14="http://schemas.microsoft.com/office/word/2010/wordml" w:rsidP="60A604EA" wp14:paraId="5434F1F9" wp14:textId="7D6BD16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04FCD5E8" wp14:textId="1EFAF5F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3-loop real-time boundary adaption using high-frequency data</w:t>
      </w:r>
    </w:p>
    <w:p xmlns:wp14="http://schemas.microsoft.com/office/word/2010/wordml" w:rsidP="60A604EA" wp14:paraId="380D00CF" wp14:textId="1993514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6-loop subgrid turbulence parametrization in flood waves</w:t>
      </w:r>
    </w:p>
    <w:p xmlns:wp14="http://schemas.microsoft.com/office/word/2010/wordml" w:rsidP="60A604EA" wp14:paraId="7F28EA9D" wp14:textId="5433AD0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9-loop multi-scale data assimilation from paleo-evidence (Lake Agassiz bursts)</w:t>
      </w:r>
    </w:p>
    <w:p xmlns:wp14="http://schemas.microsoft.com/office/word/2010/wordml" w:rsidP="60A604EA" wp14:paraId="53000982" wp14:textId="6E9E867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Gains: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Peak discharge error &lt;10 %; improved lead time for early warning by 20 %.</w:t>
      </w:r>
    </w:p>
    <w:p xmlns:wp14="http://schemas.microsoft.com/office/word/2010/wordml" w:rsidP="60A604EA" wp14:paraId="2057F892" wp14:textId="4BEA9A3D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Hydroelectric Power</w:t>
      </w:r>
    </w:p>
    <w:p xmlns:wp14="http://schemas.microsoft.com/office/word/2010/wordml" w:rsidP="60A604EA" wp14:paraId="6626F6B4" wp14:textId="2A7D21C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State: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U.S. hydro dispatch yields ~80 % availability; overall cycle efficiency ~85 %.</w:t>
      </w:r>
    </w:p>
    <w:p xmlns:wp14="http://schemas.microsoft.com/office/word/2010/wordml" w:rsidP="60A604EA" wp14:paraId="7C6874D1" wp14:textId="675F43C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Pain Points: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Water hammer, turbine cavitation, seasonal inflow variability.</w:t>
      </w:r>
    </w:p>
    <w:p xmlns:wp14="http://schemas.microsoft.com/office/word/2010/wordml" w:rsidP="60A604EA" wp14:paraId="17ACB465" wp14:textId="4C9AD6B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34A42561" wp14:textId="2FAEDA0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3-loop blade pitch/turbine gate phasing to smooth flow surges</w:t>
      </w:r>
    </w:p>
    <w:p xmlns:wp14="http://schemas.microsoft.com/office/word/2010/wordml" w:rsidP="60A604EA" wp14:paraId="681A6AC9" wp14:textId="6100FA5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6-loop reservoir release scheduling aligned to demand cascades</w:t>
      </w:r>
    </w:p>
    <w:p xmlns:wp14="http://schemas.microsoft.com/office/word/2010/wordml" w:rsidP="60A604EA" wp14:paraId="5B3950D4" wp14:textId="1B4232D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9-loop structural learning for fatigue-based turbine maintenance</w:t>
      </w:r>
    </w:p>
    <w:p xmlns:wp14="http://schemas.microsoft.com/office/word/2010/wordml" w:rsidP="60A604EA" wp14:paraId="554D0D6A" wp14:textId="277F6E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Gains: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+5 % net head recovery; +10 % dispatchable capacity; –15 % unplanned outages</w:t>
      </w:r>
    </w:p>
    <w:p xmlns:wp14="http://schemas.microsoft.com/office/word/2010/wordml" w:rsidP="60A604EA" wp14:paraId="558AD1CF" wp14:textId="1F334B87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 Nuclear Steam Power</w:t>
      </w:r>
    </w:p>
    <w:p xmlns:wp14="http://schemas.microsoft.com/office/word/2010/wordml" w:rsidP="60A604EA" wp14:paraId="1D70C362" wp14:textId="438BE2F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State: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PWR steam generators run 92 % capacity factor; heat-rate ~10 800 Btu/kWh.</w:t>
      </w:r>
    </w:p>
    <w:p xmlns:wp14="http://schemas.microsoft.com/office/word/2010/wordml" w:rsidP="60A604EA" wp14:paraId="2C6A1F0F" wp14:textId="4CE34F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Pain Points: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Tube vibration wear, tube denting, feed-water transients.</w:t>
      </w:r>
    </w:p>
    <w:p xmlns:wp14="http://schemas.microsoft.com/office/word/2010/wordml" w:rsidP="60A604EA" wp14:paraId="1B97D925" wp14:textId="6637722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1C1FC083" wp14:textId="0EAD85D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3-loop feed-water valve phasing to damp pressure oscillations</w:t>
      </w:r>
    </w:p>
    <w:p xmlns:wp14="http://schemas.microsoft.com/office/word/2010/wordml" w:rsidP="60A604EA" wp14:paraId="49F43726" wp14:textId="669C98C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6-loop steam flow modulation against grid ramp demands</w:t>
      </w:r>
    </w:p>
    <w:p xmlns:wp14="http://schemas.microsoft.com/office/word/2010/wordml" w:rsidP="60A604EA" wp14:paraId="408CB9CB" wp14:textId="6A60FDF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9-loop tube-health AI for preemptive plugging</w:t>
      </w:r>
    </w:p>
    <w:p xmlns:wp14="http://schemas.microsoft.com/office/word/2010/wordml" w:rsidP="60A604EA" wp14:paraId="41CA75DF" wp14:textId="785DA64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Gains: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3 % heat-rate improvement; 20 % tube life extension; +2 % capacity factor</w:t>
      </w:r>
    </w:p>
    <w:p xmlns:wp14="http://schemas.microsoft.com/office/word/2010/wordml" w:rsidP="60A604EA" wp14:paraId="7491E22A" wp14:textId="42E18E1D">
      <w:pPr>
        <w:pStyle w:val="Heading3"/>
        <w:spacing w:before="281" w:beforeAutospacing="off" w:after="281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3.5 Desalination &amp; Water Management</w:t>
      </w:r>
    </w:p>
    <w:p xmlns:wp14="http://schemas.microsoft.com/office/word/2010/wordml" w:rsidP="60A604EA" wp14:paraId="23C95E2C" wp14:textId="4A84001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Desalination (RO):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Energy use ~3–4 kWh/m³; fouling limits uptime.</w:t>
      </w:r>
    </w:p>
    <w:p xmlns:wp14="http://schemas.microsoft.com/office/word/2010/wordml" w:rsidP="60A604EA" wp14:paraId="69F42155" wp14:textId="05F5F4A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Sewage Treatment: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Aeration energy ~0.3 kWh/m³; pump network inefficiencies.</w:t>
      </w:r>
    </w:p>
    <w:p xmlns:wp14="http://schemas.microsoft.com/office/word/2010/wordml" w:rsidP="60A604EA" wp14:paraId="11A17A15" wp14:textId="6D101FA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TFT Upgrades: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50C81EE6" wp14:textId="2662156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3-loop brine-stream pulsed pressure to reduce scaling</w:t>
      </w:r>
    </w:p>
    <w:p xmlns:wp14="http://schemas.microsoft.com/office/word/2010/wordml" w:rsidP="60A604EA" wp14:paraId="3263484B" wp14:textId="6890B95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6-loop membrane backwash scheduling tied to real-time fouling forecasts</w:t>
      </w:r>
    </w:p>
    <w:p xmlns:wp14="http://schemas.microsoft.com/office/word/2010/wordml" w:rsidP="60A604EA" wp14:paraId="12877C0C" wp14:textId="2379025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9-loop full-plant AI orchestration (intake→pre-treatment→RO→post)</w:t>
      </w:r>
    </w:p>
    <w:p xmlns:wp14="http://schemas.microsoft.com/office/word/2010/wordml" w:rsidP="60A604EA" wp14:paraId="4479ED7D" wp14:textId="77E4A42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Gains: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4"/>
        <w:gridCol w:w="2020"/>
        <w:gridCol w:w="1866"/>
        <w:gridCol w:w="935"/>
      </w:tblGrid>
      <w:tr w:rsidR="60A604EA" w:rsidTr="60A604EA" w14:paraId="1EB4971F">
        <w:trPr>
          <w:trHeight w:val="300"/>
        </w:trPr>
        <w:tc>
          <w:tcPr>
            <w:tcW w:w="2944" w:type="dxa"/>
            <w:tcMar/>
            <w:vAlign w:val="center"/>
          </w:tcPr>
          <w:p w:rsidR="60A604EA" w:rsidP="60A604EA" w:rsidRDefault="60A604EA" w14:paraId="0CF78138" w14:textId="40758EDC">
            <w:pPr>
              <w:spacing w:before="0" w:beforeAutospacing="off" w:after="0" w:afterAutospacing="off"/>
              <w:jc w:val="center"/>
            </w:pPr>
            <w:r w:rsidRPr="60A604EA" w:rsidR="60A604EA">
              <w:rPr>
                <w:b w:val="1"/>
                <w:bCs w:val="1"/>
              </w:rPr>
              <w:t>Process</w:t>
            </w:r>
          </w:p>
        </w:tc>
        <w:tc>
          <w:tcPr>
            <w:tcW w:w="2020" w:type="dxa"/>
            <w:tcMar/>
            <w:vAlign w:val="center"/>
          </w:tcPr>
          <w:p w:rsidR="60A604EA" w:rsidP="60A604EA" w:rsidRDefault="60A604EA" w14:paraId="59550B16" w14:textId="4D112585">
            <w:pPr>
              <w:spacing w:before="0" w:beforeAutospacing="off" w:after="0" w:afterAutospacing="off"/>
              <w:jc w:val="right"/>
            </w:pPr>
            <w:r w:rsidRPr="60A604EA" w:rsidR="60A604EA">
              <w:rPr>
                <w:b w:val="1"/>
                <w:bCs w:val="1"/>
              </w:rPr>
              <w:t>Base Energy Use</w:t>
            </w:r>
          </w:p>
        </w:tc>
        <w:tc>
          <w:tcPr>
            <w:tcW w:w="1866" w:type="dxa"/>
            <w:tcMar/>
            <w:vAlign w:val="center"/>
          </w:tcPr>
          <w:p w:rsidR="60A604EA" w:rsidP="60A604EA" w:rsidRDefault="60A604EA" w14:paraId="03C634D0" w14:textId="762748BF">
            <w:pPr>
              <w:spacing w:before="0" w:beforeAutospacing="off" w:after="0" w:afterAutospacing="off"/>
              <w:jc w:val="right"/>
            </w:pPr>
            <w:r w:rsidRPr="60A604EA" w:rsidR="60A604EA">
              <w:rPr>
                <w:b w:val="1"/>
                <w:bCs w:val="1"/>
              </w:rPr>
              <w:t>+TFT Estimate</w:t>
            </w:r>
          </w:p>
        </w:tc>
        <w:tc>
          <w:tcPr>
            <w:tcW w:w="935" w:type="dxa"/>
            <w:tcMar/>
            <w:vAlign w:val="center"/>
          </w:tcPr>
          <w:p w:rsidR="60A604EA" w:rsidP="60A604EA" w:rsidRDefault="60A604EA" w14:paraId="10CD4EA4" w14:textId="2D079F93">
            <w:pPr>
              <w:spacing w:before="0" w:beforeAutospacing="off" w:after="0" w:afterAutospacing="off"/>
              <w:jc w:val="right"/>
            </w:pPr>
            <w:r w:rsidRPr="60A604EA" w:rsidR="60A604EA">
              <w:rPr>
                <w:b w:val="1"/>
                <w:bCs w:val="1"/>
              </w:rPr>
              <w:t>Δ (%)</w:t>
            </w:r>
          </w:p>
        </w:tc>
      </w:tr>
      <w:tr w:rsidR="60A604EA" w:rsidTr="60A604EA" w14:paraId="744A312C">
        <w:trPr>
          <w:trHeight w:val="300"/>
        </w:trPr>
        <w:tc>
          <w:tcPr>
            <w:tcW w:w="2944" w:type="dxa"/>
            <w:tcMar/>
            <w:vAlign w:val="center"/>
          </w:tcPr>
          <w:p w:rsidR="60A604EA" w:rsidP="60A604EA" w:rsidRDefault="60A604EA" w14:paraId="64D6330F" w14:textId="4EB898B3">
            <w:pPr>
              <w:spacing w:before="0" w:beforeAutospacing="off" w:after="0" w:afterAutospacing="off"/>
            </w:pPr>
            <w:r w:rsidR="60A604EA">
              <w:rPr/>
              <w:t>Seawater RO (kWh/m³)</w:t>
            </w:r>
          </w:p>
        </w:tc>
        <w:tc>
          <w:tcPr>
            <w:tcW w:w="2020" w:type="dxa"/>
            <w:tcMar/>
            <w:vAlign w:val="center"/>
          </w:tcPr>
          <w:p w:rsidR="60A604EA" w:rsidP="60A604EA" w:rsidRDefault="60A604EA" w14:paraId="248BA781" w14:textId="7F5336A0">
            <w:pPr>
              <w:spacing w:before="0" w:beforeAutospacing="off" w:after="0" w:afterAutospacing="off"/>
              <w:jc w:val="right"/>
            </w:pPr>
            <w:r w:rsidR="60A604EA">
              <w:rPr/>
              <w:t>3.5</w:t>
            </w:r>
          </w:p>
        </w:tc>
        <w:tc>
          <w:tcPr>
            <w:tcW w:w="1866" w:type="dxa"/>
            <w:tcMar/>
            <w:vAlign w:val="center"/>
          </w:tcPr>
          <w:p w:rsidR="60A604EA" w:rsidP="60A604EA" w:rsidRDefault="60A604EA" w14:paraId="58805757" w14:textId="7FC38F35">
            <w:pPr>
              <w:spacing w:before="0" w:beforeAutospacing="off" w:after="0" w:afterAutospacing="off"/>
              <w:jc w:val="right"/>
            </w:pPr>
            <w:r w:rsidR="60A604EA">
              <w:rPr/>
              <w:t>2.8</w:t>
            </w:r>
          </w:p>
        </w:tc>
        <w:tc>
          <w:tcPr>
            <w:tcW w:w="935" w:type="dxa"/>
            <w:tcMar/>
            <w:vAlign w:val="center"/>
          </w:tcPr>
          <w:p w:rsidR="60A604EA" w:rsidP="60A604EA" w:rsidRDefault="60A604EA" w14:paraId="2676B304" w14:textId="6E2A980B">
            <w:pPr>
              <w:spacing w:before="0" w:beforeAutospacing="off" w:after="0" w:afterAutospacing="off"/>
              <w:jc w:val="right"/>
            </w:pPr>
            <w:r w:rsidR="60A604EA">
              <w:rPr/>
              <w:t>–20 %</w:t>
            </w:r>
          </w:p>
        </w:tc>
      </w:tr>
      <w:tr w:rsidR="60A604EA" w:rsidTr="60A604EA" w14:paraId="09370679">
        <w:trPr>
          <w:trHeight w:val="300"/>
        </w:trPr>
        <w:tc>
          <w:tcPr>
            <w:tcW w:w="2944" w:type="dxa"/>
            <w:tcMar/>
            <w:vAlign w:val="center"/>
          </w:tcPr>
          <w:p w:rsidR="60A604EA" w:rsidP="60A604EA" w:rsidRDefault="60A604EA" w14:paraId="1364423C" w14:textId="1498B01A">
            <w:pPr>
              <w:spacing w:before="0" w:beforeAutospacing="off" w:after="0" w:afterAutospacing="off"/>
            </w:pPr>
            <w:r w:rsidR="60A604EA">
              <w:rPr/>
              <w:t>Sewage Aeration (kWh/m³)</w:t>
            </w:r>
          </w:p>
        </w:tc>
        <w:tc>
          <w:tcPr>
            <w:tcW w:w="2020" w:type="dxa"/>
            <w:tcMar/>
            <w:vAlign w:val="center"/>
          </w:tcPr>
          <w:p w:rsidR="60A604EA" w:rsidP="60A604EA" w:rsidRDefault="60A604EA" w14:paraId="522D8640" w14:textId="4F7EDCAA">
            <w:pPr>
              <w:spacing w:before="0" w:beforeAutospacing="off" w:after="0" w:afterAutospacing="off"/>
              <w:jc w:val="right"/>
            </w:pPr>
            <w:r w:rsidR="60A604EA">
              <w:rPr/>
              <w:t>0.30</w:t>
            </w:r>
          </w:p>
        </w:tc>
        <w:tc>
          <w:tcPr>
            <w:tcW w:w="1866" w:type="dxa"/>
            <w:tcMar/>
            <w:vAlign w:val="center"/>
          </w:tcPr>
          <w:p w:rsidR="60A604EA" w:rsidP="60A604EA" w:rsidRDefault="60A604EA" w14:paraId="532B3CDC" w14:textId="347E9BDE">
            <w:pPr>
              <w:spacing w:before="0" w:beforeAutospacing="off" w:after="0" w:afterAutospacing="off"/>
              <w:jc w:val="right"/>
            </w:pPr>
            <w:r w:rsidR="60A604EA">
              <w:rPr/>
              <w:t>0.20</w:t>
            </w:r>
          </w:p>
        </w:tc>
        <w:tc>
          <w:tcPr>
            <w:tcW w:w="935" w:type="dxa"/>
            <w:tcMar/>
            <w:vAlign w:val="center"/>
          </w:tcPr>
          <w:p w:rsidR="60A604EA" w:rsidP="60A604EA" w:rsidRDefault="60A604EA" w14:paraId="1FDCB423" w14:textId="4BB5EFB4">
            <w:pPr>
              <w:spacing w:before="0" w:beforeAutospacing="off" w:after="0" w:afterAutospacing="off"/>
              <w:jc w:val="right"/>
            </w:pPr>
            <w:r w:rsidR="60A604EA">
              <w:rPr/>
              <w:t>–33 %</w:t>
            </w:r>
          </w:p>
        </w:tc>
      </w:tr>
      <w:tr w:rsidR="60A604EA" w:rsidTr="60A604EA" w14:paraId="74C2F813">
        <w:trPr>
          <w:trHeight w:val="300"/>
        </w:trPr>
        <w:tc>
          <w:tcPr>
            <w:tcW w:w="2944" w:type="dxa"/>
            <w:tcMar/>
            <w:vAlign w:val="center"/>
          </w:tcPr>
          <w:p w:rsidR="60A604EA" w:rsidP="60A604EA" w:rsidRDefault="60A604EA" w14:paraId="74640C13" w14:textId="186856B5">
            <w:pPr>
              <w:spacing w:before="0" w:beforeAutospacing="off" w:after="0" w:afterAutospacing="off"/>
            </w:pPr>
            <w:r w:rsidR="60A604EA">
              <w:rPr/>
              <w:t>Throughput (m³/d)</w:t>
            </w:r>
          </w:p>
        </w:tc>
        <w:tc>
          <w:tcPr>
            <w:tcW w:w="2020" w:type="dxa"/>
            <w:tcMar/>
            <w:vAlign w:val="center"/>
          </w:tcPr>
          <w:p w:rsidR="60A604EA" w:rsidP="60A604EA" w:rsidRDefault="60A604EA" w14:paraId="0CC5E987" w14:textId="652B4876">
            <w:pPr>
              <w:spacing w:before="0" w:beforeAutospacing="off" w:after="0" w:afterAutospacing="off"/>
              <w:jc w:val="right"/>
            </w:pPr>
            <w:r w:rsidR="60A604EA">
              <w:rPr/>
              <w:t>100 000</w:t>
            </w:r>
          </w:p>
        </w:tc>
        <w:tc>
          <w:tcPr>
            <w:tcW w:w="1866" w:type="dxa"/>
            <w:tcMar/>
            <w:vAlign w:val="center"/>
          </w:tcPr>
          <w:p w:rsidR="60A604EA" w:rsidP="60A604EA" w:rsidRDefault="60A604EA" w14:paraId="5AE51A51" w14:textId="0F661183">
            <w:pPr>
              <w:spacing w:before="0" w:beforeAutospacing="off" w:after="0" w:afterAutospacing="off"/>
              <w:jc w:val="right"/>
            </w:pPr>
            <w:r w:rsidR="60A604EA">
              <w:rPr/>
              <w:t>130 000</w:t>
            </w:r>
          </w:p>
        </w:tc>
        <w:tc>
          <w:tcPr>
            <w:tcW w:w="935" w:type="dxa"/>
            <w:tcMar/>
            <w:vAlign w:val="center"/>
          </w:tcPr>
          <w:p w:rsidR="60A604EA" w:rsidP="60A604EA" w:rsidRDefault="60A604EA" w14:paraId="08156707" w14:textId="49B6D9EA">
            <w:pPr>
              <w:spacing w:before="0" w:beforeAutospacing="off" w:after="0" w:afterAutospacing="off"/>
              <w:jc w:val="right"/>
            </w:pPr>
            <w:r w:rsidR="60A604EA">
              <w:rPr/>
              <w:t>+30 %</w:t>
            </w:r>
          </w:p>
        </w:tc>
      </w:tr>
    </w:tbl>
    <w:p xmlns:wp14="http://schemas.microsoft.com/office/word/2010/wordml" wp14:paraId="613D8040" wp14:textId="53FAC3F7"/>
    <w:p xmlns:wp14="http://schemas.microsoft.com/office/word/2010/wordml" w:rsidP="60A604EA" wp14:paraId="09CEC74D" wp14:textId="2E114FC4">
      <w:pPr>
        <w:pStyle w:val="Heading2"/>
        <w:bidi w:val="0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TFT Integration Strategy</w:t>
      </w:r>
    </w:p>
    <w:p xmlns:wp14="http://schemas.microsoft.com/office/word/2010/wordml" w:rsidP="60A604EA" wp14:paraId="5720B558" wp14:textId="4102B58E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3-Loop (Reflex):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7DC0ADA8" wp14:textId="12AB62F6">
      <w:pPr>
        <w:bidi w:val="0"/>
        <w:spacing w:before="0" w:beforeAutospacing="off" w:after="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• High-frequency actuation on flow control surfaces, valves, and bleeds</w:t>
      </w:r>
    </w:p>
    <w:p xmlns:wp14="http://schemas.microsoft.com/office/word/2010/wordml" w:rsidP="60A604EA" wp14:paraId="3B9303BA" wp14:textId="6696866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6-Loop (Predictive):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782EE0AC" wp14:textId="25A0391C">
      <w:pPr>
        <w:bidi w:val="0"/>
        <w:spacing w:before="0" w:beforeAutospacing="off" w:after="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• Model-predictive control horizons for scheduling and mid-term optimization</w:t>
      </w:r>
    </w:p>
    <w:p xmlns:wp14="http://schemas.microsoft.com/office/word/2010/wordml" w:rsidP="60A604EA" wp14:paraId="3D0A42CB" wp14:textId="26DD429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9-Loop (Adaptive):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5CCA8BE0" wp14:textId="3FCC6856">
      <w:pPr>
        <w:bidi w:val="0"/>
        <w:spacing w:before="0" w:beforeAutospacing="off" w:after="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• Fleet-level learning across installations; structural adaptation across decades</w:t>
      </w:r>
    </w:p>
    <w:p xmlns:wp14="http://schemas.microsoft.com/office/word/2010/wordml" w:rsidP="60A604EA" wp14:paraId="7830B541" wp14:textId="077B13E8">
      <w:pPr>
        <w:bidi w:val="0"/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AI trains resonance rails:</w:t>
      </w:r>
    </w:p>
    <w:p xmlns:wp14="http://schemas.microsoft.com/office/word/2010/wordml" w:rsidP="60A604EA" wp14:paraId="03A8DA97" wp14:textId="5248C1C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Seed (1): target setpoints</w:t>
      </w:r>
    </w:p>
    <w:p xmlns:wp14="http://schemas.microsoft.com/office/word/2010/wordml" w:rsidP="60A604EA" wp14:paraId="7300F77E" wp14:textId="3C1B49A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Coupler (2): pairwise system links</w:t>
      </w:r>
    </w:p>
    <w:p xmlns:wp14="http://schemas.microsoft.com/office/word/2010/wordml" w:rsidP="60A604EA" wp14:paraId="473B413B" wp14:textId="5934B84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Filter (4): damp noise/fluctuations</w:t>
      </w:r>
    </w:p>
    <w:p xmlns:wp14="http://schemas.microsoft.com/office/word/2010/wordml" w:rsidP="60A604EA" wp14:paraId="6E5EADC4" wp14:textId="18885DA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Driver (5): Fibonacci-like growth triggers</w:t>
      </w:r>
    </w:p>
    <w:p xmlns:wp14="http://schemas.microsoft.com/office/word/2010/wordml" w:rsidP="60A604EA" wp14:paraId="6E9415F3" wp14:textId="37F5AB3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Gate (7): enforce safety/regulatory hard stops</w:t>
      </w:r>
    </w:p>
    <w:p xmlns:wp14="http://schemas.microsoft.com/office/word/2010/wordml" w:rsidP="60A604EA" wp14:paraId="0598C65C" wp14:textId="67DBDA2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Replicator (8): symmetry enforcement across arrays</w:t>
      </w:r>
    </w:p>
    <w:p xmlns:wp14="http://schemas.microsoft.com/office/word/2010/wordml" wp14:paraId="7713A22F" wp14:textId="5D509F9B"/>
    <w:p xmlns:wp14="http://schemas.microsoft.com/office/word/2010/wordml" w:rsidP="60A604EA" wp14:paraId="14590154" wp14:textId="39D92F4A">
      <w:pPr>
        <w:pStyle w:val="Heading2"/>
        <w:bidi w:val="0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Experimental &amp; Simulation Protocols</w:t>
      </w:r>
    </w:p>
    <w:p xmlns:wp14="http://schemas.microsoft.com/office/word/2010/wordml" w:rsidP="60A604EA" wp14:paraId="096406B6" wp14:textId="57DFC72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CFD+TFT: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Embed 3–6–9 control kernels into LES/URANS solvers for ship hull and turbine flows</w:t>
      </w:r>
    </w:p>
    <w:p xmlns:wp14="http://schemas.microsoft.com/office/word/2010/wordml" w:rsidP="60A604EA" wp14:paraId="4AE131CC" wp14:textId="2C01D11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Hardware-in-the-Loop: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Scale-model test channels with real-time TFT actuators (suction ports, pulsed jets)</w:t>
      </w:r>
    </w:p>
    <w:p xmlns:wp14="http://schemas.microsoft.com/office/word/2010/wordml" w:rsidP="60A604EA" wp14:paraId="413113CD" wp14:textId="3634F2C8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 Rigs: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A604EA" wp14:paraId="79BAF0FD" wp14:textId="4D0DE852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Rotating-tank polygon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analog hexagon jet dynamics</w:t>
      </w:r>
    </w:p>
    <w:p xmlns:wp14="http://schemas.microsoft.com/office/word/2010/wordml" w:rsidP="60A604EA" wp14:paraId="7F1B061A" wp14:textId="5D28CBE2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network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TFT-augmented pumps and valves to measure frictional loss reduction</w:t>
      </w:r>
    </w:p>
    <w:p xmlns:wp14="http://schemas.microsoft.com/office/word/2010/wordml" w:rsidP="60A604EA" wp14:paraId="25A87F71" wp14:textId="60A9B6BE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Membrane loop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demo with pulsed-pressure RO feed and AI-scheduled cleans</w:t>
      </w:r>
    </w:p>
    <w:p xmlns:wp14="http://schemas.microsoft.com/office/word/2010/wordml" wp14:paraId="7A250BCE" wp14:textId="261D8779"/>
    <w:p xmlns:wp14="http://schemas.microsoft.com/office/word/2010/wordml" w:rsidP="60A604EA" wp14:paraId="51B1832F" wp14:textId="246816E1">
      <w:pPr>
        <w:pStyle w:val="Heading2"/>
        <w:bidi w:val="0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Conclusion</w:t>
      </w:r>
    </w:p>
    <w:p xmlns:wp14="http://schemas.microsoft.com/office/word/2010/wordml" w:rsidP="60A604EA" wp14:paraId="09FDCAD4" wp14:textId="42D24B8A">
      <w:pPr>
        <w:bidi w:val="0"/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grafting nested 3–6–9 resonance loops and AI-tuned rails onto fluid and hydraulic systems, TFT™ promises a paradigm shift: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cleaner oceans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safer flood mitigation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higher-capacity power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supercharged water utility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operations—all without wholesale hardware redesign. This is the </w:t>
      </w:r>
      <w:r w:rsidRPr="60A604EA" w:rsidR="542EE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 key</w:t>
      </w: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smoother, greener, and more economical flow in every channel, channeling the next chapter in fluid dynamics.</w:t>
      </w:r>
    </w:p>
    <w:p xmlns:wp14="http://schemas.microsoft.com/office/word/2010/wordml" wp14:paraId="508580C0" wp14:textId="3AE95B52"/>
    <w:p xmlns:wp14="http://schemas.microsoft.com/office/word/2010/wordml" w:rsidP="60A604EA" wp14:paraId="4222ECA0" wp14:textId="0A746C73">
      <w:pPr>
        <w:pStyle w:val="Heading2"/>
        <w:bidi w:val="0"/>
        <w:spacing w:before="299" w:beforeAutospacing="off" w:after="299" w:afterAutospacing="off"/>
      </w:pPr>
      <w:r w:rsidRPr="60A604EA" w:rsidR="542EE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60A604EA" wp14:paraId="61980408" wp14:textId="28860B51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Prioritize shipping-hull CFD+TFT piloting with major carriers</w:t>
      </w:r>
    </w:p>
    <w:p xmlns:wp14="http://schemas.microsoft.com/office/word/2010/wordml" w:rsidP="60A604EA" wp14:paraId="48D464A4" wp14:textId="7D88263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Partner with grid-scale hydro/nuclear operators for turbine-control trials</w:t>
      </w:r>
    </w:p>
    <w:p xmlns:wp14="http://schemas.microsoft.com/office/word/2010/wordml" w:rsidP="60A604EA" wp14:paraId="6AF3D14D" wp14:textId="438F5B5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Collaborate with desalination and wastewater OEMs to embed TFT firmware</w:t>
      </w:r>
    </w:p>
    <w:p xmlns:wp14="http://schemas.microsoft.com/office/word/2010/wordml" w:rsidP="60A604EA" wp14:paraId="7946E302" wp14:textId="34124E95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Engage regulatory bodies to frame TFT as certified performance augmentation</w:t>
      </w:r>
    </w:p>
    <w:p xmlns:wp14="http://schemas.microsoft.com/office/word/2010/wordml" w:rsidP="60A604EA" wp14:paraId="3C4BD2A3" wp14:textId="49D8FF05">
      <w:pPr>
        <w:bidi w:val="0"/>
        <w:spacing w:before="240" w:beforeAutospacing="off" w:after="240" w:afterAutospacing="off"/>
      </w:pPr>
      <w:r w:rsidRPr="60A604EA" w:rsidR="542EEAB2">
        <w:rPr>
          <w:rFonts w:ascii="Aptos" w:hAnsi="Aptos" w:eastAsia="Aptos" w:cs="Aptos"/>
          <w:noProof w:val="0"/>
          <w:sz w:val="24"/>
          <w:szCs w:val="24"/>
          <w:lang w:val="en-US"/>
        </w:rPr>
        <w:t>Let’s turn the piston of progress—through three loops, six rails, nine horizons—and launch fluid tech into its resonant renaissance.</w:t>
      </w:r>
    </w:p>
    <w:p xmlns:wp14="http://schemas.microsoft.com/office/word/2010/wordml" wp14:paraId="2C078E63" wp14:textId="0496E88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1b2b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24d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238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531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feb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c82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1e2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11a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3ae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4cb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f18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7334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f57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4B9A8"/>
    <w:rsid w:val="32B4B9A8"/>
    <w:rsid w:val="335DAA5B"/>
    <w:rsid w:val="542EEAB2"/>
    <w:rsid w:val="60A6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AA5B"/>
  <w15:chartTrackingRefBased/>
  <w15:docId w15:val="{A35C3A78-D287-40D7-BF67-AA52FC95D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0A604E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0A604E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0A604E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0A604E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5541fe20184e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2025-08-12T03:09:20.8983222Z</dcterms:created>
  <dcterms:modified xsi:type="dcterms:W3CDTF">2025-08-12T03:14:50.4892662Z</dcterms:modified>
  <dc:creator>Andrew Wilson</dc:creator>
  <lastModifiedBy>Andrew Wilson</lastModifiedBy>
</coreProperties>
</file>