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7FD39" w14:textId="6FF6FFD8" w:rsidR="00D502B8" w:rsidRPr="00685074" w:rsidRDefault="71988EE8">
      <w:pPr>
        <w:rPr>
          <w:color w:val="FF0000"/>
          <w:sz w:val="20"/>
          <w:szCs w:val="20"/>
        </w:rPr>
      </w:pPr>
      <w:r w:rsidRPr="00685074">
        <w:rPr>
          <w:b/>
          <w:bCs/>
          <w:sz w:val="20"/>
          <w:szCs w:val="20"/>
        </w:rPr>
        <w:t xml:space="preserve">GROUP NUMBER: </w:t>
      </w:r>
      <w:r w:rsidR="51681C39" w:rsidRPr="00685074">
        <w:rPr>
          <w:color w:val="FF0000"/>
          <w:sz w:val="20"/>
          <w:szCs w:val="20"/>
        </w:rPr>
        <w:t>97</w:t>
      </w:r>
    </w:p>
    <w:p w14:paraId="2341C697" w14:textId="7F4BC863" w:rsidR="009F049C" w:rsidRPr="00685074" w:rsidRDefault="221ADCFC">
      <w:pPr>
        <w:rPr>
          <w:color w:val="FF0000"/>
          <w:sz w:val="20"/>
          <w:szCs w:val="20"/>
          <w:u w:val="single"/>
        </w:rPr>
      </w:pPr>
      <w:r w:rsidRPr="00685074">
        <w:rPr>
          <w:b/>
          <w:bCs/>
          <w:sz w:val="20"/>
          <w:szCs w:val="20"/>
        </w:rPr>
        <w:t>GROUP</w:t>
      </w:r>
      <w:r w:rsidR="71988EE8" w:rsidRPr="00685074">
        <w:rPr>
          <w:b/>
          <w:bCs/>
          <w:sz w:val="20"/>
          <w:szCs w:val="20"/>
        </w:rPr>
        <w:t xml:space="preserve"> MEMBERS: </w:t>
      </w:r>
      <w:r w:rsidR="51681C39" w:rsidRPr="00685074">
        <w:rPr>
          <w:color w:val="FF0000"/>
          <w:sz w:val="20"/>
          <w:szCs w:val="20"/>
        </w:rPr>
        <w:t>Bianchin Umberto, Vettorello Massimo</w:t>
      </w:r>
    </w:p>
    <w:p w14:paraId="6C3A610C" w14:textId="41A72FC4" w:rsidR="00F75706" w:rsidRPr="00685074" w:rsidRDefault="00CC6AE5" w:rsidP="00F75706">
      <w:pPr>
        <w:rPr>
          <w:sz w:val="20"/>
          <w:szCs w:val="20"/>
        </w:rPr>
      </w:pPr>
      <w:r w:rsidRPr="00685074">
        <w:rPr>
          <w:b/>
          <w:bCs/>
          <w:sz w:val="20"/>
          <w:szCs w:val="20"/>
        </w:rPr>
        <w:t>AVAILABLE I</w:t>
      </w:r>
      <w:r w:rsidR="666ED53B" w:rsidRPr="00685074">
        <w:rPr>
          <w:b/>
          <w:bCs/>
          <w:sz w:val="20"/>
          <w:szCs w:val="20"/>
        </w:rPr>
        <w:t xml:space="preserve">NPUTS: </w:t>
      </w:r>
      <w:r w:rsidR="2305A82F" w:rsidRPr="00685074">
        <w:rPr>
          <w:sz w:val="20"/>
          <w:szCs w:val="20"/>
        </w:rPr>
        <w:t>I</w:t>
      </w:r>
      <w:r w:rsidR="666ED53B" w:rsidRPr="00685074">
        <w:rPr>
          <w:sz w:val="20"/>
          <w:szCs w:val="20"/>
        </w:rPr>
        <w:t xml:space="preserve">nput files are available in </w:t>
      </w:r>
      <w:r w:rsidR="4669AC07" w:rsidRPr="00685074">
        <w:rPr>
          <w:sz w:val="20"/>
          <w:szCs w:val="20"/>
        </w:rPr>
        <w:t xml:space="preserve">the </w:t>
      </w:r>
      <w:proofErr w:type="spellStart"/>
      <w:r w:rsidR="5EC58014" w:rsidRPr="00685074">
        <w:rPr>
          <w:sz w:val="20"/>
          <w:szCs w:val="20"/>
        </w:rPr>
        <w:t>hdfs</w:t>
      </w:r>
      <w:proofErr w:type="spellEnd"/>
      <w:r w:rsidR="4669AC07" w:rsidRPr="00685074">
        <w:rPr>
          <w:sz w:val="20"/>
          <w:szCs w:val="20"/>
        </w:rPr>
        <w:t xml:space="preserve"> file system: </w:t>
      </w:r>
      <w:r w:rsidR="5EC58014" w:rsidRPr="00685074">
        <w:rPr>
          <w:sz w:val="20"/>
          <w:szCs w:val="20"/>
        </w:rPr>
        <w:t>/data/BDC2425/artificial1M7D100K.txt and</w:t>
      </w:r>
      <w:r w:rsidR="673D88D9" w:rsidRPr="00685074">
        <w:rPr>
          <w:sz w:val="20"/>
          <w:szCs w:val="20"/>
        </w:rPr>
        <w:t xml:space="preserve"> </w:t>
      </w:r>
      <w:r w:rsidR="5EC58014" w:rsidRPr="00685074">
        <w:rPr>
          <w:sz w:val="20"/>
          <w:szCs w:val="20"/>
        </w:rPr>
        <w:t>/data/BDC2425/artificial4M7D100K.txt</w:t>
      </w:r>
    </w:p>
    <w:p w14:paraId="2F25F29A" w14:textId="13E3C154" w:rsidR="00746EDB" w:rsidRPr="00685074" w:rsidRDefault="02BD7966" w:rsidP="3EA5C318">
      <w:pPr>
        <w:rPr>
          <w:sz w:val="20"/>
          <w:szCs w:val="20"/>
        </w:rPr>
      </w:pPr>
      <w:r w:rsidRPr="00685074">
        <w:rPr>
          <w:b/>
          <w:bCs/>
          <w:sz w:val="20"/>
          <w:szCs w:val="20"/>
        </w:rPr>
        <w:t>PART 1</w:t>
      </w:r>
      <w:r w:rsidR="666ED53B" w:rsidRPr="00685074">
        <w:rPr>
          <w:b/>
          <w:bCs/>
          <w:sz w:val="20"/>
          <w:szCs w:val="20"/>
        </w:rPr>
        <w:t xml:space="preserve">: </w:t>
      </w:r>
      <w:r w:rsidR="7405FB37" w:rsidRPr="00685074">
        <w:rPr>
          <w:sz w:val="20"/>
          <w:szCs w:val="20"/>
        </w:rPr>
        <w:t xml:space="preserve">The goal of this test is to </w:t>
      </w:r>
      <w:r w:rsidR="666ED53B" w:rsidRPr="00685074">
        <w:rPr>
          <w:sz w:val="20"/>
          <w:szCs w:val="20"/>
        </w:rPr>
        <w:t xml:space="preserve">assess </w:t>
      </w:r>
      <w:r w:rsidR="7405FB37" w:rsidRPr="00685074">
        <w:rPr>
          <w:sz w:val="20"/>
          <w:szCs w:val="20"/>
        </w:rPr>
        <w:t xml:space="preserve">the scalability of the </w:t>
      </w:r>
      <w:r w:rsidR="2305A82F" w:rsidRPr="00685074">
        <w:rPr>
          <w:sz w:val="20"/>
          <w:szCs w:val="20"/>
        </w:rPr>
        <w:t>standard and fair implementations.</w:t>
      </w:r>
      <w:r w:rsidR="7405FB37" w:rsidRPr="00685074">
        <w:rPr>
          <w:sz w:val="20"/>
          <w:szCs w:val="20"/>
        </w:rPr>
        <w:t xml:space="preserve"> </w:t>
      </w:r>
      <w:r w:rsidR="5EC58014" w:rsidRPr="00685074">
        <w:rPr>
          <w:sz w:val="20"/>
          <w:szCs w:val="20"/>
        </w:rPr>
        <w:t>The test must be performed on file artificial4M7D100K.txt. However, if your implementation is slow (i.e., taking more than 10 minutes for the slowest run), you can use the smaller file artificial1M7D100K.txt.  You must use the following parameters: L=16, K=100, M=10.</w:t>
      </w:r>
    </w:p>
    <w:p w14:paraId="44C95158" w14:textId="77777777" w:rsidR="00F75706" w:rsidRPr="00685074" w:rsidRDefault="5EC58014">
      <w:pPr>
        <w:rPr>
          <w:sz w:val="20"/>
          <w:szCs w:val="20"/>
        </w:rPr>
      </w:pPr>
      <w:r w:rsidRPr="00685074">
        <w:rPr>
          <w:color w:val="FF0000"/>
          <w:sz w:val="20"/>
          <w:szCs w:val="20"/>
        </w:rPr>
        <w:t>F</w:t>
      </w:r>
      <w:r w:rsidR="666ED53B" w:rsidRPr="00685074">
        <w:rPr>
          <w:color w:val="FF0000"/>
          <w:sz w:val="20"/>
          <w:szCs w:val="20"/>
        </w:rPr>
        <w:t>ill</w:t>
      </w:r>
      <w:r w:rsidR="221ADCFC" w:rsidRPr="00685074">
        <w:rPr>
          <w:color w:val="FF0000"/>
          <w:sz w:val="20"/>
          <w:szCs w:val="20"/>
        </w:rPr>
        <w:t xml:space="preserve"> in</w:t>
      </w:r>
      <w:r w:rsidR="666ED53B" w:rsidRPr="00685074">
        <w:rPr>
          <w:color w:val="FF0000"/>
          <w:sz w:val="20"/>
          <w:szCs w:val="20"/>
        </w:rPr>
        <w:t xml:space="preserve"> the following table</w:t>
      </w:r>
      <w:r w:rsidR="666ED53B" w:rsidRPr="00685074">
        <w:rPr>
          <w:sz w:val="20"/>
          <w:szCs w:val="20"/>
        </w:rPr>
        <w:t>.</w:t>
      </w:r>
      <w:r w:rsidR="2305A82F" w:rsidRPr="00685074">
        <w:rPr>
          <w:sz w:val="20"/>
          <w:szCs w:val="20"/>
        </w:rPr>
        <w:t xml:space="preserve"> </w:t>
      </w:r>
    </w:p>
    <w:p w14:paraId="2C103928" w14:textId="2001326B" w:rsidR="0048373C" w:rsidRPr="00685074" w:rsidRDefault="5EC58014" w:rsidP="3EA5C318">
      <w:pPr>
        <w:rPr>
          <w:b/>
          <w:bCs/>
          <w:sz w:val="20"/>
          <w:szCs w:val="20"/>
        </w:rPr>
      </w:pPr>
      <w:r w:rsidRPr="00685074">
        <w:rPr>
          <w:b/>
          <w:bCs/>
          <w:sz w:val="20"/>
          <w:szCs w:val="20"/>
        </w:rPr>
        <w:t>Name of used file:</w:t>
      </w:r>
      <w:r w:rsidR="51681C39" w:rsidRPr="00685074">
        <w:rPr>
          <w:b/>
          <w:bCs/>
          <w:sz w:val="20"/>
          <w:szCs w:val="20"/>
        </w:rPr>
        <w:t xml:space="preserve"> </w:t>
      </w:r>
      <w:r w:rsidR="51681C39" w:rsidRPr="00685074">
        <w:rPr>
          <w:sz w:val="20"/>
          <w:szCs w:val="20"/>
        </w:rPr>
        <w:t>artificial1M7D100K.txt</w:t>
      </w:r>
    </w:p>
    <w:tbl>
      <w:tblPr>
        <w:tblStyle w:val="TableGrid"/>
        <w:tblW w:w="0" w:type="auto"/>
        <w:tblLook w:val="04A0" w:firstRow="1" w:lastRow="0" w:firstColumn="1" w:lastColumn="0" w:noHBand="0" w:noVBand="1"/>
      </w:tblPr>
      <w:tblGrid>
        <w:gridCol w:w="1271"/>
        <w:gridCol w:w="1843"/>
        <w:gridCol w:w="1843"/>
        <w:gridCol w:w="2693"/>
      </w:tblGrid>
      <w:tr w:rsidR="3EA5C318" w:rsidRPr="00685074" w14:paraId="0AC75C9B" w14:textId="77777777" w:rsidTr="3EA5C318">
        <w:trPr>
          <w:trHeight w:val="300"/>
        </w:trPr>
        <w:tc>
          <w:tcPr>
            <w:tcW w:w="7650" w:type="dxa"/>
            <w:gridSpan w:val="4"/>
            <w:vAlign w:val="center"/>
          </w:tcPr>
          <w:p w14:paraId="18664B6D" w14:textId="77777777" w:rsidR="3EA5C318" w:rsidRPr="00685074" w:rsidRDefault="3EA5C318" w:rsidP="3EA5C318">
            <w:pPr>
              <w:jc w:val="center"/>
              <w:rPr>
                <w:b/>
                <w:bCs/>
                <w:sz w:val="20"/>
                <w:szCs w:val="20"/>
              </w:rPr>
            </w:pPr>
            <w:r w:rsidRPr="00685074">
              <w:rPr>
                <w:b/>
                <w:bCs/>
                <w:color w:val="FF0000"/>
                <w:sz w:val="20"/>
                <w:szCs w:val="20"/>
              </w:rPr>
              <w:t>SCALABILITY WITH RESPECT TO NUMBER OF EXECUTORS</w:t>
            </w:r>
          </w:p>
        </w:tc>
      </w:tr>
      <w:tr w:rsidR="3EA5C318" w:rsidRPr="00685074" w14:paraId="08CB4AEE" w14:textId="77777777" w:rsidTr="3EA5C318">
        <w:trPr>
          <w:trHeight w:val="300"/>
        </w:trPr>
        <w:tc>
          <w:tcPr>
            <w:tcW w:w="1271" w:type="dxa"/>
          </w:tcPr>
          <w:p w14:paraId="4111242C" w14:textId="367B40F7" w:rsidR="3EA5C318" w:rsidRPr="00685074" w:rsidRDefault="3EA5C318" w:rsidP="3EA5C318">
            <w:pPr>
              <w:rPr>
                <w:b/>
                <w:bCs/>
              </w:rPr>
            </w:pPr>
            <w:r w:rsidRPr="00685074">
              <w:rPr>
                <w:b/>
                <w:bCs/>
              </w:rPr>
              <w:t>Number of executors</w:t>
            </w:r>
          </w:p>
        </w:tc>
        <w:tc>
          <w:tcPr>
            <w:tcW w:w="1843" w:type="dxa"/>
          </w:tcPr>
          <w:p w14:paraId="464EA304" w14:textId="6FE7DC7F" w:rsidR="3EA5C318" w:rsidRPr="00685074" w:rsidRDefault="3EA5C318" w:rsidP="3EA5C318">
            <w:pPr>
              <w:rPr>
                <w:b/>
                <w:bCs/>
              </w:rPr>
            </w:pPr>
            <w:r w:rsidRPr="00685074">
              <w:rPr>
                <w:b/>
                <w:bCs/>
              </w:rPr>
              <w:t xml:space="preserve"> Spark Lloyd’s implementation</w:t>
            </w:r>
          </w:p>
        </w:tc>
        <w:tc>
          <w:tcPr>
            <w:tcW w:w="1843" w:type="dxa"/>
          </w:tcPr>
          <w:p w14:paraId="7BB2626E" w14:textId="2E9821D2" w:rsidR="3EA5C318" w:rsidRPr="00685074" w:rsidRDefault="3EA5C318" w:rsidP="3EA5C318">
            <w:pPr>
              <w:jc w:val="center"/>
              <w:rPr>
                <w:b/>
                <w:bCs/>
              </w:rPr>
            </w:pPr>
            <w:proofErr w:type="spellStart"/>
            <w:r w:rsidRPr="00685074">
              <w:rPr>
                <w:b/>
                <w:bCs/>
              </w:rPr>
              <w:t>MRFairLloyd</w:t>
            </w:r>
            <w:proofErr w:type="spellEnd"/>
          </w:p>
        </w:tc>
        <w:tc>
          <w:tcPr>
            <w:tcW w:w="2693" w:type="dxa"/>
          </w:tcPr>
          <w:p w14:paraId="5C8D2756" w14:textId="7C4B4DF2" w:rsidR="3EA5C318" w:rsidRPr="00685074" w:rsidRDefault="3EA5C318" w:rsidP="3EA5C318">
            <w:pPr>
              <w:rPr>
                <w:b/>
                <w:bCs/>
              </w:rPr>
            </w:pPr>
            <w:proofErr w:type="spellStart"/>
            <w:r w:rsidRPr="00685074">
              <w:rPr>
                <w:b/>
                <w:bCs/>
              </w:rPr>
              <w:t>MRComputeFairObjective</w:t>
            </w:r>
            <w:proofErr w:type="spellEnd"/>
            <w:r w:rsidRPr="00685074">
              <w:rPr>
                <w:b/>
                <w:bCs/>
              </w:rPr>
              <w:t xml:space="preserve"> </w:t>
            </w:r>
          </w:p>
        </w:tc>
      </w:tr>
      <w:tr w:rsidR="3EA5C318" w:rsidRPr="00685074" w14:paraId="16ADFCEB" w14:textId="77777777" w:rsidTr="3EA5C318">
        <w:trPr>
          <w:trHeight w:val="300"/>
        </w:trPr>
        <w:tc>
          <w:tcPr>
            <w:tcW w:w="1271" w:type="dxa"/>
          </w:tcPr>
          <w:p w14:paraId="7EC92ABB" w14:textId="77D92F75" w:rsidR="3EA5C318" w:rsidRPr="00685074" w:rsidRDefault="3EA5C318">
            <w:r w:rsidRPr="00685074">
              <w:t>2</w:t>
            </w:r>
          </w:p>
        </w:tc>
        <w:tc>
          <w:tcPr>
            <w:tcW w:w="1843" w:type="dxa"/>
          </w:tcPr>
          <w:p w14:paraId="14BF4682" w14:textId="1BF71B4A" w:rsidR="08EDB335" w:rsidRPr="00685074" w:rsidRDefault="08EDB335">
            <w:r w:rsidRPr="00685074">
              <w:t>11202</w:t>
            </w:r>
            <w:r w:rsidR="3EA5C318" w:rsidRPr="00685074">
              <w:t xml:space="preserve"> </w:t>
            </w:r>
            <w:proofErr w:type="spellStart"/>
            <w:r w:rsidR="3EA5C318" w:rsidRPr="00685074">
              <w:t>ms</w:t>
            </w:r>
            <w:proofErr w:type="spellEnd"/>
          </w:p>
        </w:tc>
        <w:tc>
          <w:tcPr>
            <w:tcW w:w="1843" w:type="dxa"/>
          </w:tcPr>
          <w:p w14:paraId="14EA465F" w14:textId="56440F01" w:rsidR="5D50B0BB" w:rsidRPr="00685074" w:rsidRDefault="5D50B0BB">
            <w:r w:rsidRPr="00685074">
              <w:t>1526383</w:t>
            </w:r>
            <w:r w:rsidR="3EA5C318" w:rsidRPr="00685074">
              <w:t xml:space="preserve"> </w:t>
            </w:r>
            <w:proofErr w:type="spellStart"/>
            <w:r w:rsidR="3EA5C318" w:rsidRPr="00685074">
              <w:t>ms</w:t>
            </w:r>
            <w:proofErr w:type="spellEnd"/>
          </w:p>
        </w:tc>
        <w:tc>
          <w:tcPr>
            <w:tcW w:w="2693" w:type="dxa"/>
          </w:tcPr>
          <w:p w14:paraId="0259685B" w14:textId="19F0AEA2" w:rsidR="69CE4721" w:rsidRPr="00685074" w:rsidRDefault="69CE4721">
            <w:r w:rsidRPr="00685074">
              <w:t>166608</w:t>
            </w:r>
            <w:r w:rsidR="3EA5C318" w:rsidRPr="00685074">
              <w:t xml:space="preserve"> </w:t>
            </w:r>
            <w:proofErr w:type="spellStart"/>
            <w:r w:rsidR="3EA5C318" w:rsidRPr="00685074">
              <w:t>ms</w:t>
            </w:r>
            <w:proofErr w:type="spellEnd"/>
          </w:p>
        </w:tc>
      </w:tr>
      <w:tr w:rsidR="3EA5C318" w:rsidRPr="00685074" w14:paraId="0EE24466" w14:textId="77777777" w:rsidTr="3EA5C318">
        <w:trPr>
          <w:trHeight w:val="300"/>
        </w:trPr>
        <w:tc>
          <w:tcPr>
            <w:tcW w:w="1271" w:type="dxa"/>
          </w:tcPr>
          <w:p w14:paraId="7C04E860" w14:textId="61FE8CCB" w:rsidR="3EA5C318" w:rsidRPr="00685074" w:rsidRDefault="3EA5C318">
            <w:r w:rsidRPr="00685074">
              <w:t>4</w:t>
            </w:r>
          </w:p>
        </w:tc>
        <w:tc>
          <w:tcPr>
            <w:tcW w:w="1843" w:type="dxa"/>
          </w:tcPr>
          <w:p w14:paraId="4DFE8337" w14:textId="623F45EB" w:rsidR="3FD5480D" w:rsidRPr="00685074" w:rsidRDefault="3FD5480D">
            <w:r w:rsidRPr="00685074">
              <w:t>8154</w:t>
            </w:r>
            <w:r w:rsidR="3EA5C318" w:rsidRPr="00685074">
              <w:t xml:space="preserve"> </w:t>
            </w:r>
            <w:proofErr w:type="spellStart"/>
            <w:r w:rsidR="3EA5C318" w:rsidRPr="00685074">
              <w:t>ms</w:t>
            </w:r>
            <w:proofErr w:type="spellEnd"/>
          </w:p>
        </w:tc>
        <w:tc>
          <w:tcPr>
            <w:tcW w:w="1843" w:type="dxa"/>
          </w:tcPr>
          <w:p w14:paraId="29067837" w14:textId="10C73201" w:rsidR="1D71F49E" w:rsidRPr="00685074" w:rsidRDefault="1D71F49E">
            <w:r w:rsidRPr="00685074">
              <w:t>806848</w:t>
            </w:r>
            <w:r w:rsidR="3EA5C318" w:rsidRPr="00685074">
              <w:t xml:space="preserve"> </w:t>
            </w:r>
            <w:proofErr w:type="spellStart"/>
            <w:r w:rsidR="3EA5C318" w:rsidRPr="00685074">
              <w:t>ms</w:t>
            </w:r>
            <w:proofErr w:type="spellEnd"/>
          </w:p>
        </w:tc>
        <w:tc>
          <w:tcPr>
            <w:tcW w:w="2693" w:type="dxa"/>
          </w:tcPr>
          <w:p w14:paraId="483810D9" w14:textId="1931B368" w:rsidR="3A618700" w:rsidRPr="00685074" w:rsidRDefault="3A618700">
            <w:r w:rsidRPr="00685074">
              <w:t>87005</w:t>
            </w:r>
            <w:r w:rsidR="3EA5C318" w:rsidRPr="00685074">
              <w:t xml:space="preserve"> </w:t>
            </w:r>
            <w:proofErr w:type="spellStart"/>
            <w:r w:rsidR="3EA5C318" w:rsidRPr="00685074">
              <w:t>ms</w:t>
            </w:r>
            <w:proofErr w:type="spellEnd"/>
          </w:p>
        </w:tc>
      </w:tr>
      <w:tr w:rsidR="3EA5C318" w:rsidRPr="00685074" w14:paraId="64F8B3B1" w14:textId="77777777" w:rsidTr="3EA5C318">
        <w:trPr>
          <w:trHeight w:val="300"/>
        </w:trPr>
        <w:tc>
          <w:tcPr>
            <w:tcW w:w="1271" w:type="dxa"/>
          </w:tcPr>
          <w:p w14:paraId="13E242A5" w14:textId="7D6C3A28" w:rsidR="3EA5C318" w:rsidRPr="00685074" w:rsidRDefault="3EA5C318">
            <w:r w:rsidRPr="00685074">
              <w:t>8</w:t>
            </w:r>
          </w:p>
        </w:tc>
        <w:tc>
          <w:tcPr>
            <w:tcW w:w="1843" w:type="dxa"/>
          </w:tcPr>
          <w:p w14:paraId="4526CECD" w14:textId="1CA4D5F4" w:rsidR="73965227" w:rsidRPr="00685074" w:rsidRDefault="73965227">
            <w:r w:rsidRPr="00685074">
              <w:t xml:space="preserve">4245 </w:t>
            </w:r>
            <w:proofErr w:type="spellStart"/>
            <w:r w:rsidR="3EA5C318" w:rsidRPr="00685074">
              <w:t>ms</w:t>
            </w:r>
            <w:proofErr w:type="spellEnd"/>
          </w:p>
        </w:tc>
        <w:tc>
          <w:tcPr>
            <w:tcW w:w="1843" w:type="dxa"/>
          </w:tcPr>
          <w:p w14:paraId="396E907A" w14:textId="15D965A0" w:rsidR="5476C7A2" w:rsidRPr="00685074" w:rsidRDefault="5476C7A2">
            <w:r w:rsidRPr="00685074">
              <w:t xml:space="preserve">398073 </w:t>
            </w:r>
            <w:proofErr w:type="spellStart"/>
            <w:r w:rsidR="3EA5C318" w:rsidRPr="00685074">
              <w:t>ms</w:t>
            </w:r>
            <w:proofErr w:type="spellEnd"/>
          </w:p>
        </w:tc>
        <w:tc>
          <w:tcPr>
            <w:tcW w:w="2693" w:type="dxa"/>
          </w:tcPr>
          <w:p w14:paraId="799B05DA" w14:textId="30031733" w:rsidR="7EB797B5" w:rsidRPr="00685074" w:rsidRDefault="7EB797B5">
            <w:r w:rsidRPr="00685074">
              <w:t>42311</w:t>
            </w:r>
            <w:r w:rsidR="3EA5C318" w:rsidRPr="00685074">
              <w:t xml:space="preserve"> </w:t>
            </w:r>
            <w:proofErr w:type="spellStart"/>
            <w:r w:rsidR="3EA5C318" w:rsidRPr="00685074">
              <w:t>ms</w:t>
            </w:r>
            <w:proofErr w:type="spellEnd"/>
          </w:p>
        </w:tc>
      </w:tr>
      <w:tr w:rsidR="3EA5C318" w:rsidRPr="00685074" w14:paraId="78E2153E" w14:textId="77777777" w:rsidTr="3EA5C318">
        <w:trPr>
          <w:trHeight w:val="300"/>
        </w:trPr>
        <w:tc>
          <w:tcPr>
            <w:tcW w:w="1271" w:type="dxa"/>
          </w:tcPr>
          <w:p w14:paraId="288890B6" w14:textId="3C001EBF" w:rsidR="3EA5C318" w:rsidRPr="00685074" w:rsidRDefault="3EA5C318">
            <w:r w:rsidRPr="00685074">
              <w:t>16</w:t>
            </w:r>
          </w:p>
        </w:tc>
        <w:tc>
          <w:tcPr>
            <w:tcW w:w="1843" w:type="dxa"/>
          </w:tcPr>
          <w:p w14:paraId="74220CF5" w14:textId="71D842E7" w:rsidR="3EA5C318" w:rsidRPr="00685074" w:rsidRDefault="3EA5C318">
            <w:r w:rsidRPr="00685074">
              <w:t>28</w:t>
            </w:r>
            <w:r w:rsidR="73CAC961" w:rsidRPr="00685074">
              <w:t>67</w:t>
            </w:r>
            <w:r w:rsidRPr="00685074">
              <w:t xml:space="preserve"> </w:t>
            </w:r>
            <w:proofErr w:type="spellStart"/>
            <w:r w:rsidRPr="00685074">
              <w:t>ms</w:t>
            </w:r>
            <w:proofErr w:type="spellEnd"/>
          </w:p>
        </w:tc>
        <w:tc>
          <w:tcPr>
            <w:tcW w:w="1843" w:type="dxa"/>
          </w:tcPr>
          <w:p w14:paraId="33C82068" w14:textId="006511F4" w:rsidR="41BCECF2" w:rsidRPr="00685074" w:rsidRDefault="41BCECF2">
            <w:r w:rsidRPr="00685074">
              <w:t>201968</w:t>
            </w:r>
            <w:r w:rsidR="3EA5C318" w:rsidRPr="00685074">
              <w:t xml:space="preserve"> </w:t>
            </w:r>
            <w:proofErr w:type="spellStart"/>
            <w:r w:rsidR="3EA5C318" w:rsidRPr="00685074">
              <w:t>ms</w:t>
            </w:r>
            <w:proofErr w:type="spellEnd"/>
          </w:p>
        </w:tc>
        <w:tc>
          <w:tcPr>
            <w:tcW w:w="2693" w:type="dxa"/>
          </w:tcPr>
          <w:p w14:paraId="262B3C21" w14:textId="083166E8" w:rsidR="77A6C976" w:rsidRPr="00685074" w:rsidRDefault="77A6C976">
            <w:r w:rsidRPr="00685074">
              <w:t>21490</w:t>
            </w:r>
            <w:r w:rsidR="3EA5C318" w:rsidRPr="00685074">
              <w:t xml:space="preserve"> </w:t>
            </w:r>
            <w:proofErr w:type="spellStart"/>
            <w:r w:rsidR="3EA5C318" w:rsidRPr="00685074">
              <w:t>ms</w:t>
            </w:r>
            <w:proofErr w:type="spellEnd"/>
          </w:p>
        </w:tc>
      </w:tr>
    </w:tbl>
    <w:p w14:paraId="73397032" w14:textId="541B5D47" w:rsidR="3EA5C318" w:rsidRPr="00685074" w:rsidRDefault="3EA5C318" w:rsidP="3EA5C318">
      <w:pPr>
        <w:rPr>
          <w:b/>
          <w:bCs/>
          <w:sz w:val="20"/>
          <w:szCs w:val="20"/>
        </w:rPr>
      </w:pPr>
    </w:p>
    <w:p w14:paraId="298CC05C" w14:textId="4D6E5D14" w:rsidR="00AC6ACD" w:rsidRPr="00685074" w:rsidRDefault="02BD7966" w:rsidP="00AC6ACD">
      <w:pPr>
        <w:rPr>
          <w:b/>
          <w:bCs/>
          <w:sz w:val="20"/>
          <w:szCs w:val="20"/>
        </w:rPr>
      </w:pPr>
      <w:r w:rsidRPr="00685074">
        <w:rPr>
          <w:b/>
          <w:bCs/>
          <w:sz w:val="20"/>
          <w:szCs w:val="20"/>
        </w:rPr>
        <w:t>General hints:</w:t>
      </w:r>
    </w:p>
    <w:p w14:paraId="17BC46F1" w14:textId="77777777" w:rsidR="00AC6ACD" w:rsidRPr="00685074" w:rsidRDefault="02BD7966" w:rsidP="00AC6ACD">
      <w:pPr>
        <w:pStyle w:val="ListParagraph"/>
        <w:numPr>
          <w:ilvl w:val="0"/>
          <w:numId w:val="1"/>
        </w:numPr>
        <w:ind w:left="284" w:hanging="284"/>
        <w:rPr>
          <w:sz w:val="20"/>
          <w:szCs w:val="20"/>
        </w:rPr>
      </w:pPr>
      <w:r w:rsidRPr="00685074">
        <w:rPr>
          <w:sz w:val="20"/>
          <w:szCs w:val="20"/>
        </w:rPr>
        <w:t>Remember that Spark uses the lazy evaluation for constructing an RDD. Therefore, be sure to include an action on the final RDD when you take running times.</w:t>
      </w:r>
    </w:p>
    <w:p w14:paraId="2CFA43E6" w14:textId="77777777" w:rsidR="00AC6ACD" w:rsidRPr="00685074" w:rsidRDefault="02BD7966" w:rsidP="00AC6ACD">
      <w:pPr>
        <w:pStyle w:val="ListParagraph"/>
        <w:numPr>
          <w:ilvl w:val="0"/>
          <w:numId w:val="1"/>
        </w:numPr>
        <w:ind w:left="284" w:hanging="284"/>
        <w:rPr>
          <w:sz w:val="20"/>
          <w:szCs w:val="20"/>
        </w:rPr>
      </w:pPr>
      <w:r w:rsidRPr="00685074">
        <w:rPr>
          <w:sz w:val="20"/>
          <w:szCs w:val="20"/>
        </w:rPr>
        <w:t>Any used RDD in your program should be cached.</w:t>
      </w:r>
    </w:p>
    <w:p w14:paraId="180B98D0" w14:textId="77777777" w:rsidR="00AC6ACD" w:rsidRPr="00685074" w:rsidRDefault="02BD7966" w:rsidP="00AC6ACD">
      <w:pPr>
        <w:pStyle w:val="ListParagraph"/>
        <w:numPr>
          <w:ilvl w:val="0"/>
          <w:numId w:val="1"/>
        </w:numPr>
        <w:ind w:left="284" w:hanging="284"/>
        <w:rPr>
          <w:sz w:val="20"/>
          <w:szCs w:val="20"/>
        </w:rPr>
      </w:pPr>
      <w:r w:rsidRPr="00685074">
        <w:rPr>
          <w:sz w:val="20"/>
          <w:szCs w:val="20"/>
        </w:rPr>
        <w:t>Do not include the reading of the input in your running times.</w:t>
      </w:r>
    </w:p>
    <w:p w14:paraId="113B432D" w14:textId="77777777" w:rsidR="00AC6ACD" w:rsidRPr="00685074" w:rsidRDefault="00AC6ACD">
      <w:pPr>
        <w:rPr>
          <w:b/>
          <w:bCs/>
          <w:sz w:val="20"/>
          <w:szCs w:val="20"/>
        </w:rPr>
      </w:pPr>
    </w:p>
    <w:p w14:paraId="4CA1FDAB" w14:textId="4DD4CF18" w:rsidR="0038530B" w:rsidRPr="00685074" w:rsidRDefault="02BD7966" w:rsidP="3EA5C318">
      <w:pPr>
        <w:rPr>
          <w:b/>
          <w:bCs/>
          <w:sz w:val="20"/>
          <w:szCs w:val="20"/>
        </w:rPr>
      </w:pPr>
      <w:r w:rsidRPr="00685074">
        <w:rPr>
          <w:b/>
          <w:bCs/>
          <w:sz w:val="20"/>
          <w:szCs w:val="20"/>
        </w:rPr>
        <w:t>PART</w:t>
      </w:r>
      <w:r w:rsidR="51681C39" w:rsidRPr="00685074">
        <w:rPr>
          <w:b/>
          <w:bCs/>
          <w:sz w:val="20"/>
          <w:szCs w:val="20"/>
        </w:rPr>
        <w:t xml:space="preserve"> </w:t>
      </w:r>
      <w:r w:rsidRPr="00685074">
        <w:rPr>
          <w:b/>
          <w:bCs/>
          <w:sz w:val="20"/>
          <w:szCs w:val="20"/>
        </w:rPr>
        <w:t xml:space="preserve">2: </w:t>
      </w:r>
      <w:r w:rsidRPr="00685074">
        <w:rPr>
          <w:sz w:val="20"/>
          <w:szCs w:val="20"/>
        </w:rPr>
        <w:t>Describe the program GxxGEN.java or GxxGEN.py that you have implemented for point 5</w:t>
      </w:r>
      <w:r w:rsidR="455218A1" w:rsidRPr="00685074">
        <w:rPr>
          <w:sz w:val="20"/>
          <w:szCs w:val="20"/>
        </w:rPr>
        <w:t xml:space="preserve"> of the specifications</w:t>
      </w:r>
      <w:r w:rsidRPr="00685074">
        <w:rPr>
          <w:sz w:val="20"/>
          <w:szCs w:val="20"/>
        </w:rPr>
        <w:t xml:space="preserve">. Include </w:t>
      </w:r>
      <w:r w:rsidR="455218A1" w:rsidRPr="00685074">
        <w:rPr>
          <w:sz w:val="20"/>
          <w:szCs w:val="20"/>
        </w:rPr>
        <w:t>a brief</w:t>
      </w:r>
      <w:r w:rsidRPr="00685074">
        <w:rPr>
          <w:sz w:val="20"/>
          <w:szCs w:val="20"/>
        </w:rPr>
        <w:t xml:space="preserve"> high</w:t>
      </w:r>
      <w:r w:rsidR="455218A1" w:rsidRPr="00685074">
        <w:rPr>
          <w:sz w:val="20"/>
          <w:szCs w:val="20"/>
        </w:rPr>
        <w:t>-</w:t>
      </w:r>
      <w:r w:rsidRPr="00685074">
        <w:rPr>
          <w:sz w:val="20"/>
          <w:szCs w:val="20"/>
        </w:rPr>
        <w:t>level description of your program and</w:t>
      </w:r>
      <w:r w:rsidR="455218A1" w:rsidRPr="00685074">
        <w:rPr>
          <w:sz w:val="20"/>
          <w:szCs w:val="20"/>
        </w:rPr>
        <w:t xml:space="preserve"> </w:t>
      </w:r>
      <w:r w:rsidRPr="00685074">
        <w:rPr>
          <w:sz w:val="20"/>
          <w:szCs w:val="20"/>
        </w:rPr>
        <w:t>the constraints</w:t>
      </w:r>
      <w:r w:rsidR="455218A1" w:rsidRPr="00685074">
        <w:rPr>
          <w:sz w:val="20"/>
          <w:szCs w:val="20"/>
        </w:rPr>
        <w:t xml:space="preserve">, if any, </w:t>
      </w:r>
      <w:r w:rsidRPr="00685074">
        <w:rPr>
          <w:sz w:val="20"/>
          <w:szCs w:val="20"/>
        </w:rPr>
        <w:t xml:space="preserve">on the input parameters (e.g., the minimum number of points </w:t>
      </w:r>
      <w:r w:rsidRPr="00685074">
        <w:rPr>
          <w:i/>
          <w:iCs/>
          <w:sz w:val="20"/>
          <w:szCs w:val="20"/>
        </w:rPr>
        <w:t>N</w:t>
      </w:r>
      <w:r w:rsidRPr="00685074">
        <w:rPr>
          <w:sz w:val="20"/>
          <w:szCs w:val="20"/>
        </w:rPr>
        <w:t>).</w:t>
      </w:r>
    </w:p>
    <w:p w14:paraId="53433043" w14:textId="2872E726" w:rsidR="00746EDB" w:rsidRPr="00685074" w:rsidRDefault="552CB4B8" w:rsidP="3EA5C318">
      <w:pPr>
        <w:rPr>
          <w:sz w:val="20"/>
          <w:szCs w:val="20"/>
        </w:rPr>
      </w:pPr>
      <w:r w:rsidRPr="00685074">
        <w:rPr>
          <w:sz w:val="20"/>
          <w:szCs w:val="20"/>
        </w:rPr>
        <w:t xml:space="preserve">The program G97GEN.py is a synthetic data generator designed to create a 2D dataset for evaluating fairness in clustering algorithms, specifically comparing standard Lloyd's algorithm and its fair variant. This dataset intentionally includes demographic imbalance and geometric structure to highlight the strengths and limitations of fair clustering </w:t>
      </w:r>
      <w:r w:rsidR="6587C216" w:rsidRPr="00685074">
        <w:rPr>
          <w:sz w:val="20"/>
          <w:szCs w:val="20"/>
        </w:rPr>
        <w:t xml:space="preserve">techniques. </w:t>
      </w:r>
    </w:p>
    <w:p w14:paraId="70A84CC5" w14:textId="58B871A2" w:rsidR="0038530B" w:rsidRPr="00685074" w:rsidRDefault="552CB4B8">
      <w:pPr>
        <w:rPr>
          <w:b/>
          <w:bCs/>
          <w:sz w:val="20"/>
          <w:szCs w:val="20"/>
        </w:rPr>
      </w:pPr>
      <w:r w:rsidRPr="00685074">
        <w:rPr>
          <w:b/>
          <w:bCs/>
          <w:sz w:val="20"/>
          <w:szCs w:val="20"/>
        </w:rPr>
        <w:t>High-Level description</w:t>
      </w:r>
    </w:p>
    <w:p w14:paraId="1E510916" w14:textId="25B3BAC6" w:rsidR="0038530B" w:rsidRPr="00685074" w:rsidRDefault="2E38804A" w:rsidP="3EA5C318">
      <w:pPr>
        <w:rPr>
          <w:sz w:val="20"/>
          <w:szCs w:val="20"/>
        </w:rPr>
      </w:pPr>
      <w:r w:rsidRPr="00685074">
        <w:rPr>
          <w:sz w:val="20"/>
          <w:szCs w:val="20"/>
        </w:rPr>
        <w:t>The script generates a total of N points in two-dimensional space, divided into:</w:t>
      </w:r>
    </w:p>
    <w:p w14:paraId="798FD025" w14:textId="508472FE" w:rsidR="004726BF" w:rsidRPr="00685074" w:rsidRDefault="2E38804A" w:rsidP="004726BF">
      <w:pPr>
        <w:pStyle w:val="ListParagraph"/>
        <w:numPr>
          <w:ilvl w:val="0"/>
          <w:numId w:val="3"/>
        </w:numPr>
        <w:rPr>
          <w:sz w:val="20"/>
          <w:szCs w:val="20"/>
        </w:rPr>
      </w:pPr>
      <w:r w:rsidRPr="00685074">
        <w:rPr>
          <w:b/>
          <w:bCs/>
          <w:sz w:val="20"/>
          <w:szCs w:val="20"/>
        </w:rPr>
        <w:t>Group A (majority group):</w:t>
      </w:r>
      <w:r w:rsidR="1081B1E8" w:rsidRPr="00685074">
        <w:rPr>
          <w:sz w:val="20"/>
          <w:szCs w:val="20"/>
        </w:rPr>
        <w:t xml:space="preserve"> formed by K-1 compact clusters evenly distributed in a circular pattern</w:t>
      </w:r>
      <w:r w:rsidR="2BD35658" w:rsidRPr="00685074">
        <w:rPr>
          <w:sz w:val="20"/>
          <w:szCs w:val="20"/>
        </w:rPr>
        <w:t>.</w:t>
      </w:r>
    </w:p>
    <w:p w14:paraId="0B0A06FF" w14:textId="043C5DEF" w:rsidR="001C4A96" w:rsidRPr="00685074" w:rsidRDefault="1081B1E8" w:rsidP="004726BF">
      <w:pPr>
        <w:pStyle w:val="ListParagraph"/>
        <w:numPr>
          <w:ilvl w:val="0"/>
          <w:numId w:val="3"/>
        </w:numPr>
        <w:rPr>
          <w:sz w:val="20"/>
          <w:szCs w:val="20"/>
        </w:rPr>
      </w:pPr>
      <w:r w:rsidRPr="00685074">
        <w:rPr>
          <w:b/>
          <w:bCs/>
          <w:sz w:val="20"/>
          <w:szCs w:val="20"/>
        </w:rPr>
        <w:t>Group B (minority group):</w:t>
      </w:r>
      <w:r w:rsidR="2BD35658" w:rsidRPr="00685074">
        <w:rPr>
          <w:sz w:val="20"/>
          <w:szCs w:val="20"/>
        </w:rPr>
        <w:t xml:space="preserve"> formed by a single, dispersed cluster centered at the origin.</w:t>
      </w:r>
    </w:p>
    <w:p w14:paraId="73F73051" w14:textId="6BCC5DA9" w:rsidR="00CB6044" w:rsidRPr="00685074" w:rsidRDefault="2BD35658" w:rsidP="00CB6044">
      <w:pPr>
        <w:rPr>
          <w:sz w:val="20"/>
          <w:szCs w:val="20"/>
        </w:rPr>
      </w:pPr>
      <w:r w:rsidRPr="00685074">
        <w:rPr>
          <w:sz w:val="20"/>
          <w:szCs w:val="20"/>
        </w:rPr>
        <w:t xml:space="preserve">Each point is labeled either “A” or “B” to denote its demographic group, the final dataset is saved as a CSV file (datasets/G97GEN.csv) </w:t>
      </w:r>
      <w:r w:rsidR="6CF061C9" w:rsidRPr="00685074">
        <w:rPr>
          <w:sz w:val="20"/>
          <w:szCs w:val="20"/>
        </w:rPr>
        <w:t>with each row representing a point in the format (x, y, label).</w:t>
      </w:r>
    </w:p>
    <w:p w14:paraId="5778FACD" w14:textId="5F5C1CE8" w:rsidR="00544040" w:rsidRPr="00685074" w:rsidRDefault="6CF061C9" w:rsidP="3EA5C318">
      <w:pPr>
        <w:rPr>
          <w:sz w:val="20"/>
          <w:szCs w:val="20"/>
        </w:rPr>
      </w:pPr>
      <w:r w:rsidRPr="00685074">
        <w:rPr>
          <w:sz w:val="20"/>
          <w:szCs w:val="20"/>
        </w:rPr>
        <w:t>This structure is useful for illustrating disparities in clustering performance between algorithms that do and do not account for fairness.</w:t>
      </w:r>
    </w:p>
    <w:p w14:paraId="2F80CC6C" w14:textId="13FDD09F" w:rsidR="0038530B" w:rsidRPr="00685074" w:rsidRDefault="2810CE25">
      <w:pPr>
        <w:rPr>
          <w:b/>
          <w:bCs/>
          <w:sz w:val="20"/>
          <w:szCs w:val="20"/>
        </w:rPr>
      </w:pPr>
      <w:r w:rsidRPr="00685074">
        <w:rPr>
          <w:b/>
          <w:bCs/>
          <w:sz w:val="20"/>
          <w:szCs w:val="20"/>
        </w:rPr>
        <w:t>Input parameters:</w:t>
      </w:r>
    </w:p>
    <w:p w14:paraId="0FB2A879" w14:textId="1D8A3521" w:rsidR="00F13D3D" w:rsidRPr="00685074" w:rsidRDefault="49418C46">
      <w:pPr>
        <w:rPr>
          <w:sz w:val="20"/>
          <w:szCs w:val="20"/>
        </w:rPr>
      </w:pPr>
      <w:r w:rsidRPr="00685074">
        <w:rPr>
          <w:sz w:val="20"/>
          <w:szCs w:val="20"/>
        </w:rPr>
        <w:t>This program takes two command-line arguments:</w:t>
      </w:r>
    </w:p>
    <w:p w14:paraId="7794324F" w14:textId="3F8E406C" w:rsidR="00544040" w:rsidRPr="00685074" w:rsidRDefault="49418C46" w:rsidP="00544040">
      <w:pPr>
        <w:pStyle w:val="ListParagraph"/>
        <w:numPr>
          <w:ilvl w:val="0"/>
          <w:numId w:val="4"/>
        </w:numPr>
        <w:rPr>
          <w:sz w:val="20"/>
          <w:szCs w:val="20"/>
        </w:rPr>
      </w:pPr>
      <w:r w:rsidRPr="00685074">
        <w:rPr>
          <w:sz w:val="20"/>
          <w:szCs w:val="20"/>
        </w:rPr>
        <w:lastRenderedPageBreak/>
        <w:t>N = Total number of points to generate, must be a positive integer</w:t>
      </w:r>
    </w:p>
    <w:p w14:paraId="70EAA3AC" w14:textId="63CABDF7" w:rsidR="00544040" w:rsidRPr="00685074" w:rsidRDefault="49418C46" w:rsidP="00544040">
      <w:pPr>
        <w:pStyle w:val="ListParagraph"/>
        <w:numPr>
          <w:ilvl w:val="0"/>
          <w:numId w:val="4"/>
        </w:numPr>
        <w:rPr>
          <w:sz w:val="20"/>
          <w:szCs w:val="20"/>
        </w:rPr>
      </w:pPr>
      <w:r w:rsidRPr="00685074">
        <w:rPr>
          <w:sz w:val="20"/>
          <w:szCs w:val="20"/>
        </w:rPr>
        <w:t>K = Total number of clusters, must be an integer greater than 1 (at least one group is reserved for group B and the rest for group A)</w:t>
      </w:r>
    </w:p>
    <w:p w14:paraId="3DEBDAE9" w14:textId="2F42F823" w:rsidR="00544040" w:rsidRPr="00685074" w:rsidRDefault="49418C46" w:rsidP="3EA5C318">
      <w:pPr>
        <w:rPr>
          <w:b/>
          <w:bCs/>
          <w:sz w:val="20"/>
          <w:szCs w:val="20"/>
        </w:rPr>
      </w:pPr>
      <w:r w:rsidRPr="00685074">
        <w:rPr>
          <w:b/>
          <w:bCs/>
          <w:sz w:val="20"/>
          <w:szCs w:val="20"/>
        </w:rPr>
        <w:t>Additional Characteristics:</w:t>
      </w:r>
    </w:p>
    <w:p w14:paraId="1C39EDDF" w14:textId="77777777" w:rsidR="00544040" w:rsidRPr="00685074" w:rsidRDefault="49418C46" w:rsidP="00544040">
      <w:pPr>
        <w:numPr>
          <w:ilvl w:val="0"/>
          <w:numId w:val="5"/>
        </w:numPr>
        <w:rPr>
          <w:sz w:val="20"/>
          <w:szCs w:val="20"/>
        </w:rPr>
      </w:pPr>
      <w:r w:rsidRPr="00685074">
        <w:rPr>
          <w:sz w:val="20"/>
          <w:szCs w:val="20"/>
        </w:rPr>
        <w:t>A fixed minority fraction β = 0.1 means approximately 10% of the points belong to group B.</w:t>
      </w:r>
    </w:p>
    <w:p w14:paraId="75673397" w14:textId="77777777" w:rsidR="00544040" w:rsidRPr="00685074" w:rsidRDefault="49418C46" w:rsidP="3EA5C318">
      <w:pPr>
        <w:numPr>
          <w:ilvl w:val="0"/>
          <w:numId w:val="5"/>
        </w:numPr>
        <w:rPr>
          <w:sz w:val="20"/>
          <w:szCs w:val="20"/>
        </w:rPr>
      </w:pPr>
      <w:r w:rsidRPr="00685074">
        <w:rPr>
          <w:sz w:val="20"/>
          <w:szCs w:val="20"/>
        </w:rPr>
        <w:t xml:space="preserve">Group A clusters are placed on a circle of radius R = 50.0 and use a standard deviation </w:t>
      </w:r>
      <w:proofErr w:type="spellStart"/>
      <w:r w:rsidRPr="00685074">
        <w:rPr>
          <w:sz w:val="20"/>
          <w:szCs w:val="20"/>
        </w:rPr>
        <w:t>σ_A</w:t>
      </w:r>
      <w:proofErr w:type="spellEnd"/>
      <w:r w:rsidRPr="00685074">
        <w:rPr>
          <w:sz w:val="20"/>
          <w:szCs w:val="20"/>
        </w:rPr>
        <w:t xml:space="preserve"> = 1.0.</w:t>
      </w:r>
    </w:p>
    <w:p w14:paraId="13330ECF" w14:textId="77777777" w:rsidR="00544040" w:rsidRPr="00685074" w:rsidRDefault="49418C46" w:rsidP="3EA5C318">
      <w:pPr>
        <w:numPr>
          <w:ilvl w:val="0"/>
          <w:numId w:val="5"/>
        </w:numPr>
        <w:rPr>
          <w:sz w:val="20"/>
          <w:szCs w:val="20"/>
        </w:rPr>
      </w:pPr>
      <w:r w:rsidRPr="00685074">
        <w:rPr>
          <w:sz w:val="20"/>
          <w:szCs w:val="20"/>
        </w:rPr>
        <w:t xml:space="preserve">Group B points are sampled from a wider Gaussian with </w:t>
      </w:r>
      <w:proofErr w:type="spellStart"/>
      <w:r w:rsidRPr="00685074">
        <w:rPr>
          <w:sz w:val="20"/>
          <w:szCs w:val="20"/>
        </w:rPr>
        <w:t>σ_B</w:t>
      </w:r>
      <w:proofErr w:type="spellEnd"/>
      <w:r w:rsidRPr="00685074">
        <w:rPr>
          <w:sz w:val="20"/>
          <w:szCs w:val="20"/>
        </w:rPr>
        <w:t xml:space="preserve"> = 15.0 centered at the origin.</w:t>
      </w:r>
    </w:p>
    <w:p w14:paraId="54AFF4A5" w14:textId="70E04073" w:rsidR="00544040" w:rsidRPr="00685074" w:rsidRDefault="49418C46" w:rsidP="3EA5C318">
      <w:pPr>
        <w:numPr>
          <w:ilvl w:val="0"/>
          <w:numId w:val="5"/>
        </w:numPr>
        <w:rPr>
          <w:sz w:val="20"/>
          <w:szCs w:val="20"/>
        </w:rPr>
      </w:pPr>
      <w:r w:rsidRPr="00685074">
        <w:rPr>
          <w:sz w:val="20"/>
          <w:szCs w:val="20"/>
        </w:rPr>
        <w:t>The dataset is randomly shuffled before being printed and saved.</w:t>
      </w:r>
    </w:p>
    <w:sectPr w:rsidR="00544040" w:rsidRPr="0068507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7D55"/>
    <w:multiLevelType w:val="hybridMultilevel"/>
    <w:tmpl w:val="D0C6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02F24"/>
    <w:multiLevelType w:val="multilevel"/>
    <w:tmpl w:val="6880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604A1"/>
    <w:multiLevelType w:val="hybridMultilevel"/>
    <w:tmpl w:val="AB821BB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2C77BA2"/>
    <w:multiLevelType w:val="hybridMultilevel"/>
    <w:tmpl w:val="898EB2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CC158D"/>
    <w:multiLevelType w:val="hybridMultilevel"/>
    <w:tmpl w:val="09E8873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num w:numId="1" w16cid:durableId="1965230927">
    <w:abstractNumId w:val="0"/>
  </w:num>
  <w:num w:numId="2" w16cid:durableId="1412582731">
    <w:abstractNumId w:val="2"/>
  </w:num>
  <w:num w:numId="3" w16cid:durableId="488596285">
    <w:abstractNumId w:val="4"/>
  </w:num>
  <w:num w:numId="4" w16cid:durableId="877401771">
    <w:abstractNumId w:val="3"/>
  </w:num>
  <w:num w:numId="5" w16cid:durableId="196210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147"/>
    <w:rsid w:val="00024A88"/>
    <w:rsid w:val="001C4A96"/>
    <w:rsid w:val="002A5CAC"/>
    <w:rsid w:val="00350EEB"/>
    <w:rsid w:val="0038530B"/>
    <w:rsid w:val="003D0496"/>
    <w:rsid w:val="00421BC6"/>
    <w:rsid w:val="004726BF"/>
    <w:rsid w:val="0048373C"/>
    <w:rsid w:val="004C3D92"/>
    <w:rsid w:val="00544040"/>
    <w:rsid w:val="00562E0F"/>
    <w:rsid w:val="00652653"/>
    <w:rsid w:val="00685074"/>
    <w:rsid w:val="006B790B"/>
    <w:rsid w:val="006D0FCD"/>
    <w:rsid w:val="00746EDB"/>
    <w:rsid w:val="007B361F"/>
    <w:rsid w:val="0083474E"/>
    <w:rsid w:val="008B4147"/>
    <w:rsid w:val="009F049C"/>
    <w:rsid w:val="00A5650E"/>
    <w:rsid w:val="00A7148F"/>
    <w:rsid w:val="00A91E3A"/>
    <w:rsid w:val="00AC6ACD"/>
    <w:rsid w:val="00AE2E59"/>
    <w:rsid w:val="00B40ACB"/>
    <w:rsid w:val="00B4130A"/>
    <w:rsid w:val="00B91E57"/>
    <w:rsid w:val="00B92B98"/>
    <w:rsid w:val="00CB6044"/>
    <w:rsid w:val="00CC6AE5"/>
    <w:rsid w:val="00D502B8"/>
    <w:rsid w:val="00D5752F"/>
    <w:rsid w:val="00D95142"/>
    <w:rsid w:val="00E16434"/>
    <w:rsid w:val="00E42AA9"/>
    <w:rsid w:val="00E94568"/>
    <w:rsid w:val="00F13D3D"/>
    <w:rsid w:val="00F75706"/>
    <w:rsid w:val="00FE6E97"/>
    <w:rsid w:val="02BD7966"/>
    <w:rsid w:val="08EDB335"/>
    <w:rsid w:val="08F23F83"/>
    <w:rsid w:val="0E53817E"/>
    <w:rsid w:val="1081B1E8"/>
    <w:rsid w:val="18213C24"/>
    <w:rsid w:val="1D71F49E"/>
    <w:rsid w:val="221ADCFC"/>
    <w:rsid w:val="2305A82F"/>
    <w:rsid w:val="2810CE25"/>
    <w:rsid w:val="2A406AF9"/>
    <w:rsid w:val="2BD35658"/>
    <w:rsid w:val="2D4D6131"/>
    <w:rsid w:val="2E38804A"/>
    <w:rsid w:val="331EDE8B"/>
    <w:rsid w:val="3601ED01"/>
    <w:rsid w:val="3A618700"/>
    <w:rsid w:val="3EA5C318"/>
    <w:rsid w:val="3FD5480D"/>
    <w:rsid w:val="41BCECF2"/>
    <w:rsid w:val="455218A1"/>
    <w:rsid w:val="4669AC07"/>
    <w:rsid w:val="49418C46"/>
    <w:rsid w:val="51681C39"/>
    <w:rsid w:val="5476C7A2"/>
    <w:rsid w:val="552CB4B8"/>
    <w:rsid w:val="5D50B0BB"/>
    <w:rsid w:val="5EC58014"/>
    <w:rsid w:val="6587C216"/>
    <w:rsid w:val="666ED53B"/>
    <w:rsid w:val="673D88D9"/>
    <w:rsid w:val="69CE4721"/>
    <w:rsid w:val="6CF061C9"/>
    <w:rsid w:val="6DD97DF4"/>
    <w:rsid w:val="71988EE8"/>
    <w:rsid w:val="73965227"/>
    <w:rsid w:val="73CAC961"/>
    <w:rsid w:val="7405FB37"/>
    <w:rsid w:val="77A6C976"/>
    <w:rsid w:val="7CD0D221"/>
    <w:rsid w:val="7EB797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C8AE"/>
  <w15:chartTrackingRefBased/>
  <w15:docId w15:val="{C16FB046-FAF0-46FC-9CC6-025CBBD2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A5C31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3EA5C318"/>
    <w:pPr>
      <w:ind w:left="720"/>
      <w:contextualSpacing/>
    </w:pPr>
  </w:style>
  <w:style w:type="paragraph" w:styleId="BalloonText">
    <w:name w:val="Balloon Text"/>
    <w:basedOn w:val="Normal"/>
    <w:link w:val="BalloonTextChar"/>
    <w:uiPriority w:val="99"/>
    <w:semiHidden/>
    <w:unhideWhenUsed/>
    <w:rsid w:val="3EA5C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5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208151">
      <w:bodyDiv w:val="1"/>
      <w:marLeft w:val="0"/>
      <w:marRight w:val="0"/>
      <w:marTop w:val="0"/>
      <w:marBottom w:val="0"/>
      <w:divBdr>
        <w:top w:val="none" w:sz="0" w:space="0" w:color="auto"/>
        <w:left w:val="none" w:sz="0" w:space="0" w:color="auto"/>
        <w:bottom w:val="none" w:sz="0" w:space="0" w:color="auto"/>
        <w:right w:val="none" w:sz="0" w:space="0" w:color="auto"/>
      </w:divBdr>
    </w:div>
    <w:div w:id="293559520">
      <w:bodyDiv w:val="1"/>
      <w:marLeft w:val="0"/>
      <w:marRight w:val="0"/>
      <w:marTop w:val="0"/>
      <w:marBottom w:val="0"/>
      <w:divBdr>
        <w:top w:val="none" w:sz="0" w:space="0" w:color="auto"/>
        <w:left w:val="none" w:sz="0" w:space="0" w:color="auto"/>
        <w:bottom w:val="none" w:sz="0" w:space="0" w:color="auto"/>
        <w:right w:val="none" w:sz="0" w:space="0" w:color="auto"/>
      </w:divBdr>
    </w:div>
    <w:div w:id="189288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4e8213-b18e-4283-91ef-cee18cf119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0A3CD0D7F6AB74E9202727A44C850BE" ma:contentTypeVersion="6" ma:contentTypeDescription="Creare un nuovo documento." ma:contentTypeScope="" ma:versionID="1fd954aaba5fdce3bf4ba42bafe6279e">
  <xsd:schema xmlns:xsd="http://www.w3.org/2001/XMLSchema" xmlns:xs="http://www.w3.org/2001/XMLSchema" xmlns:p="http://schemas.microsoft.com/office/2006/metadata/properties" xmlns:ns3="844e8213-b18e-4283-91ef-cee18cf119bf" targetNamespace="http://schemas.microsoft.com/office/2006/metadata/properties" ma:root="true" ma:fieldsID="165497e7a146d3df896588dc2e5f1e97" ns3:_="">
    <xsd:import namespace="844e8213-b18e-4283-91ef-cee18cf119b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e8213-b18e-4283-91ef-cee18cf11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6E6649-9D0D-4D88-952F-85FA3A42F356}">
  <ds:schemaRefs>
    <ds:schemaRef ds:uri="http://schemas.microsoft.com/office/2006/metadata/properties"/>
    <ds:schemaRef ds:uri="http://schemas.microsoft.com/office/infopath/2007/PartnerControls"/>
    <ds:schemaRef ds:uri="844e8213-b18e-4283-91ef-cee18cf119bf"/>
  </ds:schemaRefs>
</ds:datastoreItem>
</file>

<file path=customXml/itemProps2.xml><?xml version="1.0" encoding="utf-8"?>
<ds:datastoreItem xmlns:ds="http://schemas.openxmlformats.org/officeDocument/2006/customXml" ds:itemID="{F96FC120-0AED-456D-BBF7-B9B72CA0180E}">
  <ds:schemaRefs>
    <ds:schemaRef ds:uri="http://schemas.microsoft.com/sharepoint/v3/contenttype/forms"/>
  </ds:schemaRefs>
</ds:datastoreItem>
</file>

<file path=customXml/itemProps3.xml><?xml version="1.0" encoding="utf-8"?>
<ds:datastoreItem xmlns:ds="http://schemas.openxmlformats.org/officeDocument/2006/customXml" ds:itemID="{902F4F15-77CF-48FA-B369-D65A12A22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e8213-b18e-4283-91ef-cee18cf119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Pietracaprina</dc:creator>
  <cp:keywords/>
  <dc:description/>
  <cp:lastModifiedBy>Umberto Bianchin</cp:lastModifiedBy>
  <cp:revision>4</cp:revision>
  <cp:lastPrinted>2023-05-05T13:40:00Z</cp:lastPrinted>
  <dcterms:created xsi:type="dcterms:W3CDTF">2025-05-15T10:48:00Z</dcterms:created>
  <dcterms:modified xsi:type="dcterms:W3CDTF">2025-05-17T15:39:00Z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0x010100C0A3CD0D7F6AB74E9202727A44C850BE</vt:lpwstr>
  </property>
</Properties>
</file>