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5D266" w14:textId="77777777" w:rsidR="007D7053" w:rsidRPr="009923C7" w:rsidRDefault="00000000" w:rsidP="00BD540D">
      <w:pPr>
        <w:pStyle w:val="Heading1"/>
        <w:ind w:left="-720"/>
        <w:jc w:val="center"/>
        <w:rPr>
          <w:sz w:val="30"/>
          <w:szCs w:val="30"/>
        </w:rPr>
      </w:pPr>
      <w:r w:rsidRPr="009923C7">
        <w:rPr>
          <w:sz w:val="30"/>
          <w:szCs w:val="30"/>
        </w:rPr>
        <w:t>Umberto Castaldo</w:t>
      </w:r>
    </w:p>
    <w:p w14:paraId="3668F5C0" w14:textId="5FA60A7F" w:rsidR="00DF619B" w:rsidRDefault="00000000" w:rsidP="00BD540D">
      <w:pPr>
        <w:ind w:left="-720"/>
        <w:jc w:val="center"/>
      </w:pPr>
      <w:r>
        <w:t>New York, NY | 917 435 2003</w:t>
      </w:r>
      <w:r w:rsidR="009923C7">
        <w:t xml:space="preserve"> | </w:t>
      </w:r>
      <w:hyperlink r:id="rId7" w:history="1">
        <w:r w:rsidR="00DF619B" w:rsidRPr="000D7E5B">
          <w:rPr>
            <w:rStyle w:val="Hyperlink"/>
          </w:rPr>
          <w:t>Umberto.Castaldo@gmail.com</w:t>
        </w:r>
      </w:hyperlink>
    </w:p>
    <w:p w14:paraId="3C76F0D8" w14:textId="77777777" w:rsidR="00BD540D" w:rsidRDefault="00BD540D" w:rsidP="00BD540D">
      <w:pPr>
        <w:ind w:left="-720"/>
        <w:jc w:val="center"/>
      </w:pPr>
    </w:p>
    <w:p w14:paraId="01B06571" w14:textId="73A74688" w:rsidR="00D97F4E" w:rsidRPr="00664F37" w:rsidRDefault="00664F37" w:rsidP="00664F37">
      <w:pPr>
        <w:ind w:left="-720"/>
        <w:rPr>
          <w:b/>
          <w:bCs/>
        </w:rPr>
      </w:pPr>
      <w:r>
        <w:rPr>
          <w:b/>
          <w:bCs/>
        </w:rPr>
        <w:t>SUMMARY</w:t>
      </w:r>
      <w:r>
        <w:rPr>
          <w:highlight w:val="yellow"/>
        </w:rPr>
        <w:br/>
      </w:r>
      <w:r w:rsidR="00D97F4E" w:rsidRPr="00664F37">
        <w:rPr>
          <w:highlight w:val="yellow"/>
        </w:rPr>
        <w:t>Umberto is a visionary brand strategist who helps organizations define, articulate, and activate their brand purpose in a rapidly shifting world. With over 15 years at the intersection of strategy and storytelling, he builds enduring brand platforms that translate insight into identity and identity into action. His work fuses strategic rigor with creative ambition—guiding brand transformation through clear narrative, cultural fluency, and deep audience understanding. Across industries, Umberto shapes the future of brands by aligning customer experience, organizational vision, and brand equity into unified systems that scale.</w:t>
      </w:r>
    </w:p>
    <w:p w14:paraId="3C8B4AB6" w14:textId="77777777" w:rsidR="00DF619B" w:rsidRDefault="00DF619B" w:rsidP="00BD540D">
      <w:pPr>
        <w:ind w:left="-720"/>
        <w:jc w:val="center"/>
      </w:pPr>
    </w:p>
    <w:p w14:paraId="3249F009" w14:textId="77777777" w:rsidR="00DF619B" w:rsidRDefault="003B22BB" w:rsidP="00BD540D">
      <w:pPr>
        <w:ind w:left="-720"/>
        <w:rPr>
          <w:b/>
          <w:bCs/>
        </w:rPr>
      </w:pPr>
      <w:r w:rsidRPr="00664F37">
        <w:rPr>
          <w:b/>
          <w:bCs/>
          <w:highlight w:val="red"/>
        </w:rPr>
        <w:t>CAREER HIGHLIGHT</w:t>
      </w:r>
    </w:p>
    <w:p w14:paraId="0C63568D" w14:textId="77777777" w:rsidR="00D97F4E" w:rsidRDefault="00D97F4E" w:rsidP="00BD540D">
      <w:pPr>
        <w:ind w:left="-720"/>
        <w:rPr>
          <w:b/>
          <w:bCs/>
        </w:rPr>
      </w:pPr>
    </w:p>
    <w:p w14:paraId="2E418CF6" w14:textId="558FA86A" w:rsidR="00D97F4E" w:rsidRPr="00664F37" w:rsidRDefault="00D97F4E" w:rsidP="00D97F4E">
      <w:pPr>
        <w:ind w:left="-720"/>
        <w:rPr>
          <w:b/>
          <w:bCs/>
          <w:highlight w:val="red"/>
        </w:rPr>
      </w:pPr>
      <w:r w:rsidRPr="00664F37">
        <w:rPr>
          <w:b/>
          <w:bCs/>
          <w:highlight w:val="red"/>
        </w:rPr>
        <w:t xml:space="preserve">Built &amp; Scaled Deloitte’s $40M Brand Strategy </w:t>
      </w:r>
      <w:r w:rsidR="000F745C" w:rsidRPr="00664F37">
        <w:rPr>
          <w:b/>
          <w:bCs/>
          <w:highlight w:val="red"/>
        </w:rPr>
        <w:t>Practice</w:t>
      </w:r>
    </w:p>
    <w:p w14:paraId="00D77EA6" w14:textId="46C84355" w:rsidR="00DF619B" w:rsidRPr="00664F37" w:rsidRDefault="004B425D" w:rsidP="004B425D">
      <w:pPr>
        <w:ind w:left="-720"/>
        <w:rPr>
          <w:highlight w:val="red"/>
        </w:rPr>
      </w:pPr>
      <w:r w:rsidRPr="00664F37">
        <w:rPr>
          <w:highlight w:val="red"/>
        </w:rPr>
        <w:t>Recruited to launch Deloitte’s brand strategy practice from the ground up, I built a $40M offering by assembling and leading a team of 35+ strategists, securing executive-level client relationships, and expanding brand transformation work across industries. The practice became known for helping organizations harness the power of their brand to drive business growth—leading to a 3x increase in brand-led initiatives with Fortune 500 clients and establishing Deloitte as a leader in strategic brand consulting.</w:t>
      </w:r>
      <w:r w:rsidR="00DF619B" w:rsidRPr="00664F37">
        <w:rPr>
          <w:highlight w:val="red"/>
        </w:rPr>
        <w:br/>
      </w:r>
      <w:r w:rsidR="00DF619B" w:rsidRPr="00664F37">
        <w:rPr>
          <w:highlight w:val="red"/>
        </w:rPr>
        <w:br/>
      </w:r>
      <w:r w:rsidR="00DF619B" w:rsidRPr="00664F37">
        <w:rPr>
          <w:b/>
          <w:bCs/>
          <w:highlight w:val="red"/>
        </w:rPr>
        <w:t>Drove Transformational Growth &amp; Market Expansion for NWSL:</w:t>
      </w:r>
    </w:p>
    <w:p w14:paraId="125A8B90" w14:textId="77777777" w:rsidR="004B425D" w:rsidRPr="00664F37" w:rsidRDefault="004B425D" w:rsidP="004B425D">
      <w:pPr>
        <w:ind w:left="-720"/>
        <w:rPr>
          <w:highlight w:val="red"/>
        </w:rPr>
      </w:pPr>
      <w:r w:rsidRPr="00664F37">
        <w:rPr>
          <w:highlight w:val="red"/>
        </w:rPr>
        <w:t>Partnered with the National Women’s Soccer League at a pivotal growth moment to define its first long-term brand and business strategy. Developed a market positioning, fan engagement roadmap, and campaign ecosystem that drove a 50% YoY increase in attendance, an additional 26% growth in year two, and secured a $60M media rights deal—a 40x value increase.</w:t>
      </w:r>
    </w:p>
    <w:p w14:paraId="5798C8F1" w14:textId="77777777" w:rsidR="00DF619B" w:rsidRPr="00664F37" w:rsidRDefault="00DF619B" w:rsidP="000F745C">
      <w:pPr>
        <w:rPr>
          <w:highlight w:val="red"/>
        </w:rPr>
      </w:pPr>
    </w:p>
    <w:p w14:paraId="7737D802" w14:textId="66D5C6C1" w:rsidR="00602586" w:rsidRPr="00664F37" w:rsidRDefault="00602586" w:rsidP="00602586">
      <w:pPr>
        <w:ind w:left="-720"/>
        <w:rPr>
          <w:b/>
          <w:bCs/>
          <w:highlight w:val="red"/>
        </w:rPr>
      </w:pPr>
      <w:r w:rsidRPr="00664F37">
        <w:rPr>
          <w:b/>
          <w:bCs/>
          <w:highlight w:val="red"/>
        </w:rPr>
        <w:t>Repositioned OOFOS to Lead the Recovery Footwear Category</w:t>
      </w:r>
    </w:p>
    <w:p w14:paraId="0F4A10E9" w14:textId="77777777" w:rsidR="00602586" w:rsidRPr="00664F37" w:rsidRDefault="00602586" w:rsidP="00602586">
      <w:pPr>
        <w:ind w:left="-720"/>
        <w:rPr>
          <w:highlight w:val="red"/>
        </w:rPr>
      </w:pPr>
      <w:r w:rsidRPr="00664F37">
        <w:rPr>
          <w:highlight w:val="red"/>
        </w:rPr>
        <w:t>Partnered with OOFOS—a niche recovery footwear brand with strong roots in the athletic and geriatric communities—to define its growth trajectory and claim leadership in a fast-emerging category. Led the development of a full brand strategy, segmentation roadmap, and omnichannel campaign focused on customer acquisition and DTC expansion. Reimagined the eCommerce experience and repositioned the brand around performance recovery, resulting in a 191% sales increase, a 54% lift in new customer acquisition, and a 47% increase in site traffic from 2021 to 2022. In 2023, the brand reported an 82% year-over-year revenue increase.</w:t>
      </w:r>
    </w:p>
    <w:p w14:paraId="6E1D57F4" w14:textId="77777777" w:rsidR="00BD540D" w:rsidRPr="00664F37" w:rsidRDefault="00BD540D" w:rsidP="00BD540D">
      <w:pPr>
        <w:ind w:left="-720"/>
        <w:rPr>
          <w:highlight w:val="red"/>
        </w:rPr>
      </w:pPr>
    </w:p>
    <w:p w14:paraId="0E610840" w14:textId="77777777" w:rsidR="00602586" w:rsidRPr="00664F37" w:rsidRDefault="00602586" w:rsidP="00602586">
      <w:pPr>
        <w:ind w:left="-720"/>
        <w:rPr>
          <w:b/>
          <w:bCs/>
          <w:highlight w:val="red"/>
        </w:rPr>
      </w:pPr>
      <w:r w:rsidRPr="00664F37">
        <w:rPr>
          <w:b/>
          <w:bCs/>
          <w:highlight w:val="red"/>
        </w:rPr>
        <w:t>Repositioned Deloitte to Unlock Brand Permission in Consulting</w:t>
      </w:r>
    </w:p>
    <w:p w14:paraId="6EFF53FF" w14:textId="77777777" w:rsidR="00602586" w:rsidRPr="00664F37" w:rsidRDefault="00602586" w:rsidP="00602586">
      <w:pPr>
        <w:ind w:left="-720"/>
        <w:rPr>
          <w:highlight w:val="red"/>
        </w:rPr>
      </w:pPr>
      <w:r w:rsidRPr="00664F37">
        <w:rPr>
          <w:highlight w:val="red"/>
        </w:rPr>
        <w:t>Led the end-to-end repositioning of Deloitte’s corporate brand to expand market perception beyond tax and audit and establish brand permission in transformational consulting. Designed a new brand architecture, visual system, and narrative strategy centered on the business outcomes Deloitte delivers for its clients. Activated the new positioning through an integrated owned, earned, and paid campaign—driving a 43% increase in lead generation, a 33% lift in brand relevancy, and a 20% rise in awareness across five key industries.</w:t>
      </w:r>
    </w:p>
    <w:p w14:paraId="6C2BD066" w14:textId="77777777" w:rsidR="00BD540D" w:rsidRPr="00664F37" w:rsidRDefault="00BD540D" w:rsidP="00BD540D">
      <w:pPr>
        <w:ind w:left="-720"/>
        <w:rPr>
          <w:highlight w:val="red"/>
        </w:rPr>
      </w:pPr>
    </w:p>
    <w:p w14:paraId="28C655B0" w14:textId="77777777" w:rsidR="00844CEC" w:rsidRPr="00664F37" w:rsidRDefault="00844CEC" w:rsidP="00844CEC">
      <w:pPr>
        <w:ind w:left="-720"/>
        <w:rPr>
          <w:b/>
          <w:bCs/>
          <w:highlight w:val="red"/>
        </w:rPr>
      </w:pPr>
      <w:r w:rsidRPr="00664F37">
        <w:rPr>
          <w:b/>
          <w:bCs/>
          <w:highlight w:val="red"/>
        </w:rPr>
        <w:t xml:space="preserve">Positioned </w:t>
      </w:r>
      <w:proofErr w:type="spellStart"/>
      <w:r w:rsidRPr="00664F37">
        <w:rPr>
          <w:b/>
          <w:bCs/>
          <w:highlight w:val="red"/>
        </w:rPr>
        <w:t>PfizerForAll</w:t>
      </w:r>
      <w:proofErr w:type="spellEnd"/>
      <w:r w:rsidRPr="00664F37">
        <w:rPr>
          <w:b/>
          <w:bCs/>
          <w:highlight w:val="red"/>
        </w:rPr>
        <w:t>™ as a Scalable Direct-to-Patient Healthcare Brand</w:t>
      </w:r>
    </w:p>
    <w:p w14:paraId="63E97E82" w14:textId="77777777" w:rsidR="00844CEC" w:rsidRPr="00664F37" w:rsidRDefault="00844CEC" w:rsidP="00844CEC">
      <w:pPr>
        <w:ind w:left="-720"/>
        <w:rPr>
          <w:highlight w:val="red"/>
        </w:rPr>
      </w:pPr>
      <w:r w:rsidRPr="00664F37">
        <w:rPr>
          <w:highlight w:val="red"/>
        </w:rPr>
        <w:t xml:space="preserve">Partnered with Pfizer to brand and launch </w:t>
      </w:r>
      <w:proofErr w:type="spellStart"/>
      <w:r w:rsidRPr="00664F37">
        <w:rPr>
          <w:highlight w:val="red"/>
        </w:rPr>
        <w:t>PfizerForAll</w:t>
      </w:r>
      <w:proofErr w:type="spellEnd"/>
      <w:r w:rsidRPr="00664F37">
        <w:rPr>
          <w:highlight w:val="red"/>
        </w:rPr>
        <w:t xml:space="preserve">™, a direct-to-consumer platform designed to expand at-home access to COVID-19 treatment. Led the positioning strategy to frame Pfizer as a trusted, digitally enabled healthcare partner—shaping the narrative, experience, and communication around telehealth access to antiviral therapies like Paxlovid. The launch exceeded first-quarter sales forecasts by 20%, generating $727 million in revenue and establishing </w:t>
      </w:r>
      <w:proofErr w:type="spellStart"/>
      <w:r w:rsidRPr="00664F37">
        <w:rPr>
          <w:highlight w:val="red"/>
        </w:rPr>
        <w:t>PfizerForAll</w:t>
      </w:r>
      <w:proofErr w:type="spellEnd"/>
      <w:r w:rsidRPr="00664F37">
        <w:rPr>
          <w:highlight w:val="red"/>
        </w:rPr>
        <w:t>™ as a scalable model for future care delivery.</w:t>
      </w:r>
    </w:p>
    <w:p w14:paraId="6EFCF827" w14:textId="77777777" w:rsidR="00BD540D" w:rsidRPr="00664F37" w:rsidRDefault="00BD540D" w:rsidP="00BD540D">
      <w:pPr>
        <w:ind w:left="-720"/>
        <w:rPr>
          <w:highlight w:val="red"/>
        </w:rPr>
      </w:pPr>
    </w:p>
    <w:p w14:paraId="103F9504" w14:textId="77777777" w:rsidR="001D32B4" w:rsidRPr="00664F37" w:rsidRDefault="001D32B4" w:rsidP="001D32B4">
      <w:pPr>
        <w:ind w:left="-720"/>
        <w:rPr>
          <w:b/>
          <w:bCs/>
          <w:highlight w:val="red"/>
        </w:rPr>
      </w:pPr>
      <w:r w:rsidRPr="00664F37">
        <w:rPr>
          <w:b/>
          <w:bCs/>
          <w:highlight w:val="red"/>
        </w:rPr>
        <w:t>Built and Launched LTK’s First-Ever Global Brand Platform Post–$300M VC Investment</w:t>
      </w:r>
    </w:p>
    <w:p w14:paraId="195705D7" w14:textId="77777777" w:rsidR="00114F2C" w:rsidRPr="00664F37" w:rsidRDefault="00114F2C" w:rsidP="00114F2C">
      <w:pPr>
        <w:ind w:left="-720"/>
        <w:rPr>
          <w:highlight w:val="red"/>
        </w:rPr>
      </w:pPr>
      <w:r w:rsidRPr="00664F37">
        <w:rPr>
          <w:highlight w:val="red"/>
        </w:rPr>
        <w:lastRenderedPageBreak/>
        <w:t>Following LTK’s $300M investment from SoftBank Vision Fund 2, led the development of the company’s first global brand strategy to position it for accelerated growth and category leadership. Established a future-proof brand platform and identity that reframed LTK from a transactional shopping tool into a trusted content-commerce destination. Launched the company’s first full-funnel brand campaign to drive new user and creator acquisition—resulting in an 8% increase in customer acquisition, 67% lift in aided awareness, 22% gain in brand favorability, and 12% boost in platform engagement. Over the next three years, the company scaled from $2.8B to nearly $5B in annual sales.</w:t>
      </w:r>
    </w:p>
    <w:p w14:paraId="0F3394DE" w14:textId="77777777" w:rsidR="00BD540D" w:rsidRPr="00664F37" w:rsidRDefault="00BD540D" w:rsidP="00BD540D">
      <w:pPr>
        <w:ind w:left="-720"/>
        <w:rPr>
          <w:highlight w:val="red"/>
        </w:rPr>
      </w:pPr>
    </w:p>
    <w:p w14:paraId="62F32B17" w14:textId="17603580" w:rsidR="00114F2C" w:rsidRPr="00664F37" w:rsidRDefault="00114F2C" w:rsidP="00114F2C">
      <w:pPr>
        <w:ind w:left="-720"/>
        <w:rPr>
          <w:b/>
          <w:bCs/>
          <w:highlight w:val="red"/>
        </w:rPr>
      </w:pPr>
      <w:r w:rsidRPr="00664F37">
        <w:rPr>
          <w:b/>
          <w:bCs/>
          <w:highlight w:val="red"/>
        </w:rPr>
        <w:t>Elevated NYU Langone’s Brand Through a Fully Integrated Campaign and Messaging System:</w:t>
      </w:r>
    </w:p>
    <w:p w14:paraId="219D9972" w14:textId="77777777" w:rsidR="00114F2C" w:rsidRPr="00664F37" w:rsidRDefault="00114F2C" w:rsidP="00114F2C">
      <w:pPr>
        <w:ind w:left="-720"/>
        <w:rPr>
          <w:highlight w:val="red"/>
        </w:rPr>
      </w:pPr>
      <w:bookmarkStart w:id="0" w:name="OLE_LINK2"/>
      <w:r w:rsidRPr="00664F37">
        <w:rPr>
          <w:highlight w:val="red"/>
        </w:rPr>
        <w:t>Partnered with NYU Langone to develop a new brand campaign and messaging system that would distinguish the hospital in a crowded and competitive NYC market. Led the creation of “The Best Outcomes” platform, aligning narrative strategy, patient experience, and communications into a cohesive brand system. The campaign drove a 10% lift in unaided awareness, a 300% increase over social benchmarks, and 1.6M net-new patient appointments—contributing to NYU’s recognition as the #1 ranked hospital in New York.</w:t>
      </w:r>
    </w:p>
    <w:bookmarkEnd w:id="0"/>
    <w:p w14:paraId="69203471" w14:textId="77777777" w:rsidR="00875CE2" w:rsidRPr="00664F37" w:rsidRDefault="00875CE2" w:rsidP="00875CE2">
      <w:pPr>
        <w:ind w:left="-720"/>
        <w:rPr>
          <w:b/>
          <w:bCs/>
          <w:highlight w:val="red"/>
        </w:rPr>
      </w:pPr>
    </w:p>
    <w:p w14:paraId="6C87BD85" w14:textId="1FFA872B" w:rsidR="00875CE2" w:rsidRPr="00664F37" w:rsidRDefault="00875CE2" w:rsidP="00875CE2">
      <w:pPr>
        <w:ind w:left="-720"/>
        <w:rPr>
          <w:b/>
          <w:bCs/>
          <w:highlight w:val="red"/>
        </w:rPr>
      </w:pPr>
      <w:r w:rsidRPr="00664F37">
        <w:rPr>
          <w:b/>
          <w:bCs/>
          <w:highlight w:val="red"/>
        </w:rPr>
        <w:t>Rebranded Gateway Health to Launch “</w:t>
      </w:r>
      <w:proofErr w:type="spellStart"/>
      <w:r w:rsidRPr="00664F37">
        <w:rPr>
          <w:b/>
          <w:bCs/>
          <w:highlight w:val="red"/>
        </w:rPr>
        <w:t>Wholecare</w:t>
      </w:r>
      <w:proofErr w:type="spellEnd"/>
      <w:r w:rsidRPr="00664F37">
        <w:rPr>
          <w:b/>
          <w:bCs/>
          <w:highlight w:val="red"/>
        </w:rPr>
        <w:t>,” a Human-Centered Brand Platform</w:t>
      </w:r>
    </w:p>
    <w:p w14:paraId="2A2146F9" w14:textId="77777777" w:rsidR="00875CE2" w:rsidRPr="00664F37" w:rsidRDefault="00875CE2" w:rsidP="00875CE2">
      <w:pPr>
        <w:ind w:left="-720"/>
        <w:rPr>
          <w:highlight w:val="red"/>
        </w:rPr>
      </w:pPr>
      <w:r w:rsidRPr="00664F37">
        <w:rPr>
          <w:highlight w:val="red"/>
        </w:rPr>
        <w:t>Following Highmark Health’s full acquisition of Gateway Health, led the end-to-end rebrand to signal a shift toward whole-person care and elevate the organization’s identity in a competitive Medicaid market. Developed the “</w:t>
      </w:r>
      <w:proofErr w:type="spellStart"/>
      <w:r w:rsidRPr="00664F37">
        <w:rPr>
          <w:highlight w:val="red"/>
        </w:rPr>
        <w:t>Wholecare</w:t>
      </w:r>
      <w:proofErr w:type="spellEnd"/>
      <w:r w:rsidRPr="00664F37">
        <w:rPr>
          <w:highlight w:val="red"/>
        </w:rPr>
        <w:t xml:space="preserve">” brand platform, rooted in the insight that members weren’t just seeking healthcare—they wanted to feel truly cared for. Unified the brand across identity, messaging, and campaign activation, aligning with Highmark’s Living Health model and Blue Cross Blue Shield system. The rebrand drove a 30,000-member increase in enrollment, a 35% rise in web traffic, and measurable lifts in brand favorability (+6%) and consideration (+5%). By January 2023, Highmark </w:t>
      </w:r>
      <w:proofErr w:type="spellStart"/>
      <w:r w:rsidRPr="00664F37">
        <w:rPr>
          <w:highlight w:val="red"/>
        </w:rPr>
        <w:t>Wholecare</w:t>
      </w:r>
      <w:proofErr w:type="spellEnd"/>
      <w:r w:rsidRPr="00664F37">
        <w:rPr>
          <w:highlight w:val="red"/>
        </w:rPr>
        <w:t xml:space="preserve"> had surpassed 410,000 members, cementing its expanded reach and relevance.</w:t>
      </w:r>
    </w:p>
    <w:p w14:paraId="253ED9D4" w14:textId="77777777" w:rsidR="00DF619B" w:rsidRPr="00664F37" w:rsidRDefault="00DF619B" w:rsidP="00E3049C">
      <w:pPr>
        <w:ind w:left="-720"/>
        <w:rPr>
          <w:b/>
          <w:bCs/>
          <w:highlight w:val="red"/>
        </w:rPr>
      </w:pPr>
    </w:p>
    <w:p w14:paraId="78934128" w14:textId="77777777" w:rsidR="00E3049C" w:rsidRPr="00664F37" w:rsidRDefault="00E3049C" w:rsidP="00E3049C">
      <w:pPr>
        <w:ind w:left="-720"/>
        <w:rPr>
          <w:b/>
          <w:bCs/>
          <w:highlight w:val="red"/>
        </w:rPr>
      </w:pPr>
      <w:r w:rsidRPr="00664F37">
        <w:rPr>
          <w:b/>
          <w:bCs/>
          <w:highlight w:val="red"/>
        </w:rPr>
        <w:t>Led CRM Strategy for Amex Corporate Cards to Drive Personalization and Portfolio Growth</w:t>
      </w:r>
    </w:p>
    <w:p w14:paraId="439D5FB6" w14:textId="77777777" w:rsidR="00E3049C" w:rsidRPr="00664F37" w:rsidRDefault="00E3049C" w:rsidP="00E3049C">
      <w:pPr>
        <w:ind w:left="-720"/>
        <w:rPr>
          <w:highlight w:val="red"/>
        </w:rPr>
      </w:pPr>
      <w:r w:rsidRPr="00664F37">
        <w:rPr>
          <w:highlight w:val="red"/>
        </w:rPr>
        <w:t>Led CRM strategy for the corporate card vertical at American Express, addressing plateauing performance by shifting from transactional outreach to a customer-centric, moments-based approach. Developed segmentation frameworks rooted in behavioral and preference data, shaped creative platforms for campaign personalization, and oversaw end-to-end execution across email programs. The initiative drove a 5% lift in customer retention and a 12% increase in cross-sell and upsell performance across the portfolio.</w:t>
      </w:r>
    </w:p>
    <w:p w14:paraId="30EBF081" w14:textId="77777777" w:rsidR="00DF619B" w:rsidRPr="00664F37" w:rsidRDefault="00DF619B" w:rsidP="00DF619B">
      <w:pPr>
        <w:pStyle w:val="Heading2"/>
        <w:ind w:left="-720"/>
        <w:rPr>
          <w:rFonts w:ascii="Apple Color Emoji" w:hAnsi="Apple Color Emoji" w:cs="Apple Color Emoji"/>
          <w:sz w:val="20"/>
          <w:szCs w:val="20"/>
          <w:highlight w:val="red"/>
        </w:rPr>
      </w:pPr>
    </w:p>
    <w:p w14:paraId="769C3861" w14:textId="77777777" w:rsidR="00E3049C" w:rsidRPr="00664F37" w:rsidRDefault="00E3049C" w:rsidP="00E3049C">
      <w:pPr>
        <w:ind w:left="-720"/>
        <w:rPr>
          <w:b/>
          <w:bCs/>
          <w:highlight w:val="red"/>
        </w:rPr>
      </w:pPr>
      <w:r w:rsidRPr="00664F37">
        <w:rPr>
          <w:b/>
          <w:bCs/>
          <w:highlight w:val="red"/>
        </w:rPr>
        <w:t>Reimagined GE’s Brand Through Story-Driven Media Innovation and Branded Entertainment</w:t>
      </w:r>
    </w:p>
    <w:p w14:paraId="06CE496A" w14:textId="13CA7044" w:rsidR="00E3049C" w:rsidRPr="00664F37" w:rsidRDefault="00E3049C" w:rsidP="00E3049C">
      <w:pPr>
        <w:ind w:left="-720"/>
        <w:rPr>
          <w:highlight w:val="red"/>
        </w:rPr>
      </w:pPr>
      <w:r w:rsidRPr="00664F37">
        <w:rPr>
          <w:highlight w:val="red"/>
        </w:rPr>
        <w:t xml:space="preserve">Partnered with GE to modernize its market perception and reposition the brand as a leader in innovation, not just industrial scale. Led a bold shift in media strategy—transforming it from a cost center into a storytelling canvas—and launched award-winning campaigns that blended entertainment, technology, and cultural relevance. Initiatives included The Message (a sci-fi podcast that topped Apple’s charts), a national VR experience delivered through 1M cardboard headsets, and limited-edition brand products like Moon Boots and jet engine-grade hot sauce. These efforts earned multiple Cannes Lions, including a Grand Prix, and recognition from Clio, </w:t>
      </w:r>
      <w:proofErr w:type="spellStart"/>
      <w:r w:rsidRPr="00664F37">
        <w:rPr>
          <w:highlight w:val="red"/>
        </w:rPr>
        <w:t>Digiday</w:t>
      </w:r>
      <w:proofErr w:type="spellEnd"/>
      <w:r w:rsidRPr="00664F37">
        <w:rPr>
          <w:highlight w:val="red"/>
        </w:rPr>
        <w:t xml:space="preserve">, and </w:t>
      </w:r>
      <w:proofErr w:type="spellStart"/>
      <w:r w:rsidRPr="00664F37">
        <w:rPr>
          <w:highlight w:val="red"/>
        </w:rPr>
        <w:t>MediaPost</w:t>
      </w:r>
      <w:proofErr w:type="spellEnd"/>
      <w:r w:rsidRPr="00664F37">
        <w:rPr>
          <w:highlight w:val="red"/>
        </w:rPr>
        <w:t>, while driving a 4x increase in branded content engagement across key digital channels.</w:t>
      </w:r>
    </w:p>
    <w:p w14:paraId="43D1A0C4" w14:textId="77777777" w:rsidR="000F745C" w:rsidRPr="00664F37" w:rsidRDefault="000F745C" w:rsidP="000F745C">
      <w:pPr>
        <w:ind w:left="-720"/>
        <w:rPr>
          <w:b/>
          <w:bCs/>
          <w:highlight w:val="red"/>
        </w:rPr>
      </w:pPr>
    </w:p>
    <w:p w14:paraId="3080FBAF" w14:textId="03112553" w:rsidR="000F745C" w:rsidRPr="00664F37" w:rsidRDefault="000F745C" w:rsidP="000F745C">
      <w:pPr>
        <w:ind w:left="-720"/>
        <w:rPr>
          <w:b/>
          <w:bCs/>
          <w:highlight w:val="red"/>
        </w:rPr>
      </w:pPr>
      <w:r w:rsidRPr="00664F37">
        <w:rPr>
          <w:b/>
          <w:bCs/>
          <w:highlight w:val="red"/>
        </w:rPr>
        <w:t>Designed AI-Driven Brand Strategy Tools to Accelerate Output and Elevate Strategic Precision</w:t>
      </w:r>
    </w:p>
    <w:p w14:paraId="6DB63B45" w14:textId="77777777" w:rsidR="000F745C" w:rsidRPr="000F745C" w:rsidRDefault="000F745C" w:rsidP="000F745C">
      <w:pPr>
        <w:ind w:left="-720"/>
      </w:pPr>
      <w:r w:rsidRPr="00664F37">
        <w:rPr>
          <w:highlight w:val="red"/>
        </w:rPr>
        <w:t>Spearheaded the development of AI-powered solutions—ranging from generative agents to automation workflows—that streamlined production, reduced operational complexity, and elevated the strategic quality of brand and campaign development. Built tools to accelerate intelligence gathering, pressure-test messaging, and generate content frameworks at scale. The solutions reduced internal production costs by 32% and significantly increased speed-to-market and creative throughput for Fortune 500 clients.</w:t>
      </w:r>
    </w:p>
    <w:p w14:paraId="02BB28CA" w14:textId="77777777" w:rsidR="00DF619B" w:rsidRDefault="00DF619B" w:rsidP="003B22BB">
      <w:pPr>
        <w:pStyle w:val="Heading2"/>
        <w:ind w:left="-720"/>
      </w:pPr>
    </w:p>
    <w:p w14:paraId="29C1D0F9" w14:textId="28CBAAE3" w:rsidR="00D50319" w:rsidRDefault="00D50319" w:rsidP="009923C7">
      <w:pPr>
        <w:pStyle w:val="Heading2"/>
        <w:ind w:left="-720"/>
      </w:pPr>
    </w:p>
    <w:p w14:paraId="02A20BB7" w14:textId="77777777" w:rsidR="000F745C" w:rsidRDefault="000F745C" w:rsidP="009923C7">
      <w:pPr>
        <w:pStyle w:val="Heading2"/>
        <w:ind w:left="-720"/>
      </w:pPr>
    </w:p>
    <w:p w14:paraId="5A336C54" w14:textId="112DEBF5" w:rsidR="007D7053" w:rsidRDefault="009923C7" w:rsidP="009923C7">
      <w:pPr>
        <w:pStyle w:val="Heading2"/>
        <w:ind w:left="-720"/>
      </w:pPr>
      <w:r>
        <w:t>WORK EXPERIENCE</w:t>
      </w:r>
    </w:p>
    <w:p w14:paraId="701FB20D" w14:textId="2BEF37BD" w:rsidR="009923C7" w:rsidRPr="007218CD" w:rsidRDefault="009923C7" w:rsidP="009923C7">
      <w:pPr>
        <w:pStyle w:val="Heading2"/>
        <w:ind w:left="-720"/>
        <w:rPr>
          <w:sz w:val="10"/>
          <w:szCs w:val="10"/>
        </w:rPr>
      </w:pPr>
      <w:r w:rsidRPr="007218CD">
        <w:rPr>
          <w:sz w:val="10"/>
          <w:szCs w:val="10"/>
        </w:rPr>
        <w:t xml:space="preserve">  </w:t>
      </w:r>
      <w:r w:rsidR="007218CD" w:rsidRPr="007218CD">
        <w:rPr>
          <w:sz w:val="10"/>
          <w:szCs w:val="10"/>
        </w:rPr>
        <w:t xml:space="preserve"> </w:t>
      </w:r>
    </w:p>
    <w:p w14:paraId="01CFAC0F" w14:textId="77777777" w:rsidR="007D7053" w:rsidRDefault="00000000" w:rsidP="009923C7">
      <w:pPr>
        <w:tabs>
          <w:tab w:val="right" w:pos="9026"/>
        </w:tabs>
        <w:ind w:left="-720"/>
      </w:pPr>
      <w:r>
        <w:rPr>
          <w:b/>
          <w:bCs/>
        </w:rPr>
        <w:t>Head of Brand Strategy &amp; Activation</w:t>
      </w:r>
      <w:r>
        <w:tab/>
        <w:t>May 2021 - Present</w:t>
      </w:r>
    </w:p>
    <w:p w14:paraId="17087140" w14:textId="77777777" w:rsidR="007D7053" w:rsidRDefault="00000000" w:rsidP="009923C7">
      <w:pPr>
        <w:ind w:left="-720"/>
      </w:pPr>
      <w:r>
        <w:t>Deloitte Digital | New York, NY</w:t>
      </w:r>
    </w:p>
    <w:p w14:paraId="67E8E4F6" w14:textId="77777777" w:rsidR="005F18E8" w:rsidRDefault="005F18E8" w:rsidP="00917FE1">
      <w:pPr>
        <w:ind w:left="-720" w:right="-720"/>
      </w:pPr>
    </w:p>
    <w:p w14:paraId="3B7B0749" w14:textId="6C803E8A" w:rsidR="005F18E8" w:rsidRDefault="005F18E8" w:rsidP="005F18E8">
      <w:pPr>
        <w:ind w:left="-720" w:right="-720"/>
      </w:pPr>
      <w:r w:rsidRPr="00664F37">
        <w:rPr>
          <w:highlight w:val="blue"/>
        </w:rPr>
        <w:t>Promoted to lead Deloitte’s Brand Strategy &amp; Activation practice during a time when CMOs faced increasing pressure to tie brand investment to enterprise value. Became a trusted advisor to Fortune 500 executives, repositioning brand from a marketing function to a business growth engine—and transforming how organizations define, express, and scale brand equity across the enterprise. Built and lead a 35+ person strategy team and oversaw engagements that helped a major health system reclaim its #1 category position, scaled a fashion technology platform from $2.8B to nearly $5B in annual sales, reintroduced a challenger footwear brand as a category leader, and revitalized CRM performance for one of the world’s largest financial services companies.</w:t>
      </w:r>
    </w:p>
    <w:p w14:paraId="03ECAED9" w14:textId="77777777" w:rsidR="005F18E8" w:rsidRDefault="005F18E8" w:rsidP="00917FE1">
      <w:pPr>
        <w:ind w:left="-720" w:right="-720"/>
      </w:pPr>
    </w:p>
    <w:p w14:paraId="293A8A58" w14:textId="77777777" w:rsidR="00B46E83" w:rsidRDefault="00B46E83" w:rsidP="00B46E83">
      <w:pPr>
        <w:ind w:left="-180" w:right="-720"/>
      </w:pPr>
    </w:p>
    <w:p w14:paraId="18DED27F" w14:textId="77777777" w:rsidR="000C1DF5" w:rsidRPr="00664F37" w:rsidRDefault="00FC5398" w:rsidP="000C1DF5">
      <w:pPr>
        <w:numPr>
          <w:ilvl w:val="0"/>
          <w:numId w:val="14"/>
        </w:numPr>
        <w:ind w:left="-270"/>
        <w:rPr>
          <w:highlight w:val="magenta"/>
        </w:rPr>
      </w:pPr>
      <w:r w:rsidRPr="00664F37">
        <w:rPr>
          <w:highlight w:val="magenta"/>
        </w:rPr>
        <w:t>Developed a differentiated and category-distinct brand strategy and creative platform to reposition Synovus as a relationship-driven B2B banking partner amid declining market share and mindshare. Led messaging, identity refresh, and agency-led campaign storytelling to drive alignment and brand clarity. The new platform drove a 9% increase in new customer acquisition, lifted brand favorability by 12%, boosted digital engagement by 11%, and contributed to 64.3% revenue growth between 2021 and 2023</w:t>
      </w:r>
    </w:p>
    <w:p w14:paraId="2894953B" w14:textId="1A52415F" w:rsidR="00FC5398" w:rsidRPr="00664F37" w:rsidRDefault="001A0A21" w:rsidP="000C1DF5">
      <w:pPr>
        <w:numPr>
          <w:ilvl w:val="0"/>
          <w:numId w:val="14"/>
        </w:numPr>
        <w:ind w:left="-270"/>
        <w:rPr>
          <w:highlight w:val="magenta"/>
        </w:rPr>
      </w:pPr>
      <w:r w:rsidRPr="00664F37">
        <w:rPr>
          <w:highlight w:val="magenta"/>
        </w:rPr>
        <w:t>Scaled Deloitte’s Brand Strategy &amp; Activation practice from a $15M to $40M business by expanding the team to 35+ strategists and deepening partnerships with Fortune 500 clients. Grew brand-led initiatives across industries and partnered with global creative agencies to activate new brand platforms and integrated campaigns—positioning the practice as a driver of enterprise value and brand transformation.</w:t>
      </w:r>
    </w:p>
    <w:p w14:paraId="539BA218" w14:textId="77777777" w:rsidR="00F5553C" w:rsidRPr="00664F37" w:rsidRDefault="00F5553C" w:rsidP="00F5553C">
      <w:pPr>
        <w:numPr>
          <w:ilvl w:val="0"/>
          <w:numId w:val="14"/>
        </w:numPr>
        <w:ind w:left="-270"/>
        <w:rPr>
          <w:highlight w:val="magenta"/>
        </w:rPr>
      </w:pPr>
      <w:r w:rsidRPr="00664F37">
        <w:rPr>
          <w:highlight w:val="magenta"/>
        </w:rPr>
        <w:t>Modernized CRM strategy for a portfolio of clients across financial services, hospitality, and retail by replacing legacy journey-based models with a dynamic, moments-based engagement framework powered by AI and predictive personalization. Designed and implemented automated content systems and GenAI-enabled tools that accelerated execution, improved message relevance, and unlocked more personalized brand experiences at scale. On average, this approach delivered a 5% lift in customer retention, a 12% increase in cross-sell performance, and a 32% reduction in production costs.</w:t>
      </w:r>
    </w:p>
    <w:p w14:paraId="1E7A09D4" w14:textId="77777777" w:rsidR="00875ADA" w:rsidRPr="00664F37" w:rsidRDefault="00875ADA" w:rsidP="00875ADA">
      <w:pPr>
        <w:numPr>
          <w:ilvl w:val="0"/>
          <w:numId w:val="14"/>
        </w:numPr>
        <w:ind w:left="-270"/>
        <w:rPr>
          <w:highlight w:val="magenta"/>
        </w:rPr>
      </w:pPr>
      <w:r w:rsidRPr="00664F37">
        <w:rPr>
          <w:highlight w:val="magenta"/>
        </w:rPr>
        <w:t>Partnered with a high-growth recovery footwear brand to define its path from niche player to category leader. Led the development of a segmentation-led growth strategy, modernized the eCommerce experience, and established a new brand platform and acquisition campaign. The work contributed to a 54% increase in new customer acquisition, a 47% lift in web traffic, and laid the foundation for sustained double-digit revenue growth year-over-year.</w:t>
      </w:r>
    </w:p>
    <w:p w14:paraId="18F6711E" w14:textId="77777777" w:rsidR="00875ADA" w:rsidRPr="00664F37" w:rsidRDefault="00875ADA" w:rsidP="00875ADA">
      <w:pPr>
        <w:numPr>
          <w:ilvl w:val="0"/>
          <w:numId w:val="14"/>
        </w:numPr>
        <w:ind w:left="-270"/>
        <w:rPr>
          <w:highlight w:val="magenta"/>
        </w:rPr>
      </w:pPr>
      <w:r w:rsidRPr="00664F37">
        <w:rPr>
          <w:highlight w:val="magenta"/>
        </w:rPr>
        <w:t>Led the development and execution of NYU Langone’s “Best Outcomes” campaign to elevate brand perception in a highly competitive healthcare market. Built an integrated messaging system that aligned paid, owned, and in-hospital experiences around a unified brand narrative. The campaign generated 1.6M net-new patient appointments, exceeded social engagement benchmarks by 300%, and contributed to NYU’s rise to the #1 hospital ranking in New York.</w:t>
      </w:r>
    </w:p>
    <w:p w14:paraId="7553B5D5" w14:textId="6B9DC301" w:rsidR="00875ADA" w:rsidRPr="00664F37" w:rsidRDefault="00875ADA" w:rsidP="00875ADA">
      <w:pPr>
        <w:numPr>
          <w:ilvl w:val="0"/>
          <w:numId w:val="14"/>
        </w:numPr>
        <w:ind w:left="-270"/>
        <w:rPr>
          <w:highlight w:val="magenta"/>
        </w:rPr>
      </w:pPr>
      <w:r w:rsidRPr="00664F37">
        <w:rPr>
          <w:highlight w:val="magenta"/>
        </w:rPr>
        <w:t>Developed the first global brand strategy platform and corporate campaign for a leading pharmaceutical company to raise awareness of the emerging Cell &amp; Gene Therapy treatment class. Partnered with R&amp;D, corporate affairs, and biopharma leadership to translate complex science into a clear, human-centered narrative aligned with the enterprise brand. Launched an always-on integrated campaign supported by strategic benefit partnerships, driving stakeholder engagement across policy, provider, and patient communities.</w:t>
      </w:r>
    </w:p>
    <w:p w14:paraId="7484C7C9" w14:textId="77777777" w:rsidR="00875ADA" w:rsidRPr="00664F37" w:rsidRDefault="00875ADA" w:rsidP="00875ADA">
      <w:pPr>
        <w:numPr>
          <w:ilvl w:val="0"/>
          <w:numId w:val="14"/>
        </w:numPr>
        <w:ind w:left="-270"/>
        <w:rPr>
          <w:highlight w:val="magenta"/>
        </w:rPr>
      </w:pPr>
      <w:r w:rsidRPr="00664F37">
        <w:rPr>
          <w:highlight w:val="magenta"/>
        </w:rPr>
        <w:t>Led the full rebrand of a regional Medicaid provider following its acquisition by a national health system, repositioning the organization as a holistic, human-centered brand. Built the “</w:t>
      </w:r>
      <w:proofErr w:type="spellStart"/>
      <w:r w:rsidRPr="00664F37">
        <w:rPr>
          <w:highlight w:val="magenta"/>
        </w:rPr>
        <w:t>Wholecare</w:t>
      </w:r>
      <w:proofErr w:type="spellEnd"/>
      <w:r w:rsidRPr="00664F37">
        <w:rPr>
          <w:highlight w:val="magenta"/>
        </w:rPr>
        <w:t xml:space="preserve">” platform around the </w:t>
      </w:r>
      <w:r w:rsidRPr="00664F37">
        <w:rPr>
          <w:highlight w:val="magenta"/>
        </w:rPr>
        <w:lastRenderedPageBreak/>
        <w:t>insight that members don’t just want coverage—they want to feel genuinely cared for. Oversaw identity development, messaging strategy, and integrated campaign activation. The launch drove a 30,000-member increase, a 35% lift in web traffic, and contributed to membership growth exceeding 410,000 within 18 months.</w:t>
      </w:r>
    </w:p>
    <w:p w14:paraId="3FA3EA0C" w14:textId="77777777" w:rsidR="00875ADA" w:rsidRPr="00664F37" w:rsidRDefault="00875ADA" w:rsidP="00875ADA">
      <w:pPr>
        <w:numPr>
          <w:ilvl w:val="0"/>
          <w:numId w:val="14"/>
        </w:numPr>
        <w:ind w:left="-270"/>
        <w:rPr>
          <w:highlight w:val="magenta"/>
        </w:rPr>
      </w:pPr>
      <w:r w:rsidRPr="00664F37">
        <w:rPr>
          <w:highlight w:val="magenta"/>
        </w:rPr>
        <w:t>Led the development and launch of LTK’s first global brand campaign following a significant venture investment and rapid business scaling. Positioned the platform for user and creator growth by translating the brand strategy into a full-funnel activation plan spanning paid, owned, and creator channels. The campaign drove a 12% lift in platform engagement, an 8% increase in customer acquisition, and a 22% gain in brand favorability.</w:t>
      </w:r>
    </w:p>
    <w:p w14:paraId="0BB077E8" w14:textId="77777777" w:rsidR="00875ADA" w:rsidRPr="00664F37" w:rsidRDefault="00875ADA" w:rsidP="00875ADA">
      <w:pPr>
        <w:numPr>
          <w:ilvl w:val="0"/>
          <w:numId w:val="14"/>
        </w:numPr>
        <w:ind w:left="-270"/>
        <w:rPr>
          <w:highlight w:val="magenta"/>
        </w:rPr>
      </w:pPr>
      <w:r w:rsidRPr="00664F37">
        <w:rPr>
          <w:highlight w:val="magenta"/>
        </w:rPr>
        <w:t>Led the development of Deloitte’s “Only See Possible” brand platform, architecting a modular campaign ecosystem designed to unify messaging across industries and offerings. Oversaw strategy, narrative, and executional rollout in partnership with internal creative, media, and performance teams. The platform drove a 43% increase in lead generation and a 33% lift in brand relevancy across five priority sectors.</w:t>
      </w:r>
    </w:p>
    <w:p w14:paraId="05D690D5" w14:textId="77777777" w:rsidR="00875ADA" w:rsidRDefault="00875ADA" w:rsidP="00875ADA">
      <w:pPr>
        <w:ind w:left="-630"/>
        <w:rPr>
          <w:b/>
          <w:bCs/>
        </w:rPr>
      </w:pPr>
    </w:p>
    <w:p w14:paraId="57B407E1" w14:textId="77777777" w:rsidR="00875ADA" w:rsidRPr="00664F37" w:rsidRDefault="00875ADA" w:rsidP="00875ADA">
      <w:pPr>
        <w:ind w:left="-630"/>
        <w:rPr>
          <w:highlight w:val="green"/>
        </w:rPr>
      </w:pPr>
      <w:r w:rsidRPr="00664F37">
        <w:rPr>
          <w:b/>
          <w:bCs/>
          <w:highlight w:val="green"/>
        </w:rPr>
        <w:t>Short Version</w:t>
      </w:r>
      <w:r w:rsidRPr="00664F37">
        <w:rPr>
          <w:highlight w:val="green"/>
        </w:rPr>
        <w:br/>
      </w:r>
    </w:p>
    <w:p w14:paraId="71FF8806" w14:textId="0DD5A1FC" w:rsidR="00875ADA" w:rsidRPr="00664F37" w:rsidRDefault="00875ADA" w:rsidP="00875ADA">
      <w:pPr>
        <w:numPr>
          <w:ilvl w:val="0"/>
          <w:numId w:val="14"/>
        </w:numPr>
        <w:ind w:left="-270"/>
        <w:rPr>
          <w:highlight w:val="green"/>
        </w:rPr>
      </w:pPr>
      <w:r w:rsidRPr="00664F37">
        <w:rPr>
          <w:highlight w:val="green"/>
        </w:rPr>
        <w:t>Health System Brand Strategy – Unified marketing, digital, and experience for a health org, driving 13% revenue growth and sustained leadership.</w:t>
      </w:r>
    </w:p>
    <w:p w14:paraId="731251FA" w14:textId="77777777" w:rsidR="00875ADA" w:rsidRPr="00664F37" w:rsidRDefault="00875ADA" w:rsidP="00875ADA">
      <w:pPr>
        <w:numPr>
          <w:ilvl w:val="0"/>
          <w:numId w:val="14"/>
        </w:numPr>
        <w:ind w:left="-270"/>
        <w:rPr>
          <w:highlight w:val="green"/>
        </w:rPr>
      </w:pPr>
      <w:r w:rsidRPr="00664F37">
        <w:rPr>
          <w:highlight w:val="green"/>
        </w:rPr>
        <w:t>OOFOS Brand Platform – Built segmentation strategy and brand foundation, leading to a 54% increase in new customer acquisition and 47% lift in web traffic.</w:t>
      </w:r>
    </w:p>
    <w:p w14:paraId="20DFD125" w14:textId="77777777" w:rsidR="00875ADA" w:rsidRPr="00664F37" w:rsidRDefault="00875ADA" w:rsidP="00875ADA">
      <w:pPr>
        <w:numPr>
          <w:ilvl w:val="0"/>
          <w:numId w:val="14"/>
        </w:numPr>
        <w:ind w:left="-270"/>
        <w:rPr>
          <w:highlight w:val="green"/>
        </w:rPr>
      </w:pPr>
      <w:r w:rsidRPr="00664F37">
        <w:rPr>
          <w:highlight w:val="green"/>
        </w:rPr>
        <w:t>Synovus Repositioning – Rebranded a regional bank and executed a digital refresh, resulting in +12% brand favorability, +9% acquisition, +11% engagement.</w:t>
      </w:r>
    </w:p>
    <w:p w14:paraId="45672C84" w14:textId="77777777" w:rsidR="00875ADA" w:rsidRPr="00664F37" w:rsidRDefault="00875ADA" w:rsidP="00875ADA">
      <w:pPr>
        <w:numPr>
          <w:ilvl w:val="0"/>
          <w:numId w:val="14"/>
        </w:numPr>
        <w:ind w:left="-270"/>
        <w:rPr>
          <w:highlight w:val="green"/>
        </w:rPr>
      </w:pPr>
      <w:r w:rsidRPr="00664F37">
        <w:rPr>
          <w:highlight w:val="green"/>
        </w:rPr>
        <w:t>Modernized CRM &amp; AI Personalization – Led AI-enabled CRM transformation across sectors; delivered +5% retention, +12% cross-sell, -32% costs.</w:t>
      </w:r>
    </w:p>
    <w:p w14:paraId="2223A703" w14:textId="77777777" w:rsidR="00875ADA" w:rsidRPr="00664F37" w:rsidRDefault="00875ADA" w:rsidP="00875ADA">
      <w:pPr>
        <w:numPr>
          <w:ilvl w:val="0"/>
          <w:numId w:val="14"/>
        </w:numPr>
        <w:ind w:left="-270"/>
        <w:rPr>
          <w:highlight w:val="green"/>
        </w:rPr>
      </w:pPr>
      <w:r w:rsidRPr="00664F37">
        <w:rPr>
          <w:highlight w:val="green"/>
        </w:rPr>
        <w:t>“Only See Possible” Platform – Built Deloitte’s brand platform and modular campaign system; drove +43% lead gen, +33% brand relevancy.</w:t>
      </w:r>
    </w:p>
    <w:p w14:paraId="4CCAD683" w14:textId="77777777" w:rsidR="00875ADA" w:rsidRPr="00664F37" w:rsidRDefault="00875ADA" w:rsidP="00875ADA">
      <w:pPr>
        <w:numPr>
          <w:ilvl w:val="0"/>
          <w:numId w:val="14"/>
        </w:numPr>
        <w:ind w:left="-270"/>
        <w:rPr>
          <w:highlight w:val="green"/>
        </w:rPr>
      </w:pPr>
      <w:r w:rsidRPr="00664F37">
        <w:rPr>
          <w:highlight w:val="green"/>
        </w:rPr>
        <w:t>NYU “Best Outcomes” Campaign – Executed integrated campaign and messaging system; generated 1.6M new appointments and 300% over benchmarks.</w:t>
      </w:r>
    </w:p>
    <w:p w14:paraId="1C9430D1" w14:textId="77777777" w:rsidR="00875ADA" w:rsidRPr="00664F37" w:rsidRDefault="00875ADA" w:rsidP="00875ADA">
      <w:pPr>
        <w:numPr>
          <w:ilvl w:val="0"/>
          <w:numId w:val="14"/>
        </w:numPr>
        <w:ind w:left="-270"/>
        <w:rPr>
          <w:highlight w:val="green"/>
        </w:rPr>
      </w:pPr>
      <w:r w:rsidRPr="00664F37">
        <w:rPr>
          <w:highlight w:val="green"/>
        </w:rPr>
        <w:t>J&amp;J Cell &amp; Gene Therapy – Created first-ever platform for Cell &amp; Gene; drove awareness and 20% sales overperformance via stakeholder-aligned campaign.</w:t>
      </w:r>
    </w:p>
    <w:p w14:paraId="7C217180" w14:textId="77777777" w:rsidR="00875ADA" w:rsidRPr="00664F37" w:rsidRDefault="00875ADA" w:rsidP="00875ADA">
      <w:pPr>
        <w:numPr>
          <w:ilvl w:val="0"/>
          <w:numId w:val="14"/>
        </w:numPr>
        <w:ind w:left="-270"/>
        <w:rPr>
          <w:highlight w:val="green"/>
        </w:rPr>
      </w:pPr>
      <w:r w:rsidRPr="00664F37">
        <w:rPr>
          <w:highlight w:val="green"/>
        </w:rPr>
        <w:t xml:space="preserve">Gateway / </w:t>
      </w:r>
      <w:proofErr w:type="spellStart"/>
      <w:r w:rsidRPr="00664F37">
        <w:rPr>
          <w:highlight w:val="green"/>
        </w:rPr>
        <w:t>Wholecare</w:t>
      </w:r>
      <w:proofErr w:type="spellEnd"/>
      <w:r w:rsidRPr="00664F37">
        <w:rPr>
          <w:highlight w:val="green"/>
        </w:rPr>
        <w:t xml:space="preserve"> Rebrand – Repositioned Medicaid brand post-acquisition; added 30K members, +35% web traffic, and exceeded 410K total members.</w:t>
      </w:r>
    </w:p>
    <w:p w14:paraId="2A0C48D1" w14:textId="77777777" w:rsidR="00875ADA" w:rsidRPr="00664F37" w:rsidRDefault="00875ADA" w:rsidP="00875ADA">
      <w:pPr>
        <w:numPr>
          <w:ilvl w:val="0"/>
          <w:numId w:val="14"/>
        </w:numPr>
        <w:ind w:left="-270"/>
        <w:rPr>
          <w:highlight w:val="green"/>
        </w:rPr>
      </w:pPr>
      <w:r w:rsidRPr="00664F37">
        <w:rPr>
          <w:highlight w:val="green"/>
        </w:rPr>
        <w:t>LTK Brand Campaign – Activated first brand campaign post-investment; boosted platform engagement by 12%, acquisition by 8%, favorability by 22%.</w:t>
      </w:r>
    </w:p>
    <w:p w14:paraId="6F525E07" w14:textId="3452436E" w:rsidR="00F5553C" w:rsidRPr="00F5553C" w:rsidRDefault="00F5553C" w:rsidP="00875ADA">
      <w:pPr>
        <w:ind w:left="-630"/>
      </w:pPr>
    </w:p>
    <w:p w14:paraId="60C09F49" w14:textId="04D862F2" w:rsidR="00842F92" w:rsidRDefault="00842F92" w:rsidP="00842F92"/>
    <w:p w14:paraId="5877C2A0" w14:textId="52C99DC4" w:rsidR="007D7053" w:rsidRDefault="00000000" w:rsidP="00842F92">
      <w:pPr>
        <w:ind w:left="-720"/>
      </w:pPr>
      <w:r>
        <w:rPr>
          <w:b/>
          <w:bCs/>
        </w:rPr>
        <w:t>Director of Brand Strategy</w:t>
      </w:r>
      <w:r>
        <w:tab/>
      </w:r>
      <w:r w:rsidR="00842F92">
        <w:t xml:space="preserve">                                                                                      </w:t>
      </w:r>
      <w:r>
        <w:t>Apr 2018 - May 2021</w:t>
      </w:r>
    </w:p>
    <w:p w14:paraId="05725888" w14:textId="3EB7ABF7" w:rsidR="007D7053" w:rsidRDefault="00000000" w:rsidP="009923C7">
      <w:pPr>
        <w:ind w:left="-720"/>
      </w:pPr>
      <w:r>
        <w:t xml:space="preserve">Deloitte Digital | New </w:t>
      </w:r>
      <w:r w:rsidR="009923C7">
        <w:t>York, NY</w:t>
      </w:r>
    </w:p>
    <w:p w14:paraId="0EBB1C2C" w14:textId="45E8B6A9" w:rsidR="007D7053" w:rsidRPr="009923C7" w:rsidRDefault="00000000" w:rsidP="009923C7">
      <w:pPr>
        <w:ind w:left="-720"/>
        <w:rPr>
          <w:sz w:val="10"/>
          <w:szCs w:val="10"/>
        </w:rPr>
      </w:pPr>
      <w:r w:rsidRPr="009923C7">
        <w:rPr>
          <w:sz w:val="10"/>
          <w:szCs w:val="10"/>
        </w:rPr>
        <w:t xml:space="preserve"> </w:t>
      </w:r>
      <w:r w:rsidR="009923C7" w:rsidRPr="009923C7">
        <w:rPr>
          <w:sz w:val="10"/>
          <w:szCs w:val="10"/>
        </w:rPr>
        <w:t xml:space="preserve"> </w:t>
      </w:r>
    </w:p>
    <w:p w14:paraId="50928EBA" w14:textId="77777777" w:rsidR="00923DC6" w:rsidRDefault="00923DC6" w:rsidP="00923DC6">
      <w:pPr>
        <w:ind w:left="-720"/>
      </w:pPr>
      <w:bookmarkStart w:id="1" w:name="OLE_LINK3"/>
      <w:r w:rsidRPr="00664F37">
        <w:rPr>
          <w:highlight w:val="blue"/>
        </w:rPr>
        <w:t>Was recruited to Deloitte to build a new practice that integrates the business strategy of a consultancy with the conceptual power of brand marketing and creativity. Over three years, played a senior leadership role in growing the practice into a $15M business and establishing Deloitte’s differentiated approach to brand building, campaign development, and brand measurement. Led strategic engagements that helped reposition a global spirits brand during a category slowdown, grow fan engagement and licensing for a major women’s sports league, and expand omnichannel performance for several direct-to-consumer lifestyle brands.</w:t>
      </w:r>
    </w:p>
    <w:bookmarkEnd w:id="1"/>
    <w:p w14:paraId="09E3E4C2" w14:textId="77777777" w:rsidR="00FB68FE" w:rsidRPr="00923DC6" w:rsidRDefault="00FB68FE" w:rsidP="00923DC6">
      <w:pPr>
        <w:ind w:left="-720"/>
      </w:pPr>
    </w:p>
    <w:p w14:paraId="29EBABD5" w14:textId="77777777" w:rsidR="00FB68FE" w:rsidRPr="00664F37" w:rsidRDefault="00FB68FE" w:rsidP="00FB68FE">
      <w:pPr>
        <w:numPr>
          <w:ilvl w:val="0"/>
          <w:numId w:val="15"/>
        </w:numPr>
        <w:ind w:left="-180"/>
        <w:rPr>
          <w:highlight w:val="magenta"/>
        </w:rPr>
      </w:pPr>
      <w:r w:rsidRPr="00664F37">
        <w:rPr>
          <w:highlight w:val="magenta"/>
        </w:rPr>
        <w:t xml:space="preserve">Redefined the brand positioning and creative strategy for a global bourbon brand during a period of category stagnation and declining consumer relevance. Developed a culturally attuned brand platform and refreshed visual identity that reengaged target audiences and clarified the brand’s role in the premium </w:t>
      </w:r>
      <w:proofErr w:type="gramStart"/>
      <w:r w:rsidRPr="00664F37">
        <w:rPr>
          <w:highlight w:val="magenta"/>
        </w:rPr>
        <w:t>spirits</w:t>
      </w:r>
      <w:proofErr w:type="gramEnd"/>
      <w:r w:rsidRPr="00664F37">
        <w:rPr>
          <w:highlight w:val="magenta"/>
        </w:rPr>
        <w:t xml:space="preserve"> space. The relaunch campaign led to a 13% increase in product revenue within one year.</w:t>
      </w:r>
    </w:p>
    <w:p w14:paraId="1FB6CDB6" w14:textId="77777777" w:rsidR="00FB68FE" w:rsidRPr="00664F37" w:rsidRDefault="00FB68FE" w:rsidP="00FB68FE">
      <w:pPr>
        <w:numPr>
          <w:ilvl w:val="0"/>
          <w:numId w:val="15"/>
        </w:numPr>
        <w:ind w:left="-180"/>
        <w:rPr>
          <w:highlight w:val="magenta"/>
        </w:rPr>
      </w:pPr>
      <w:r w:rsidRPr="00664F37">
        <w:rPr>
          <w:highlight w:val="magenta"/>
        </w:rPr>
        <w:lastRenderedPageBreak/>
        <w:t>Built a data-driven brand architecture system to unify Deloitte Consulting’s positioning across its fastest-growing industry sectors. Designed the framework to ensure consistency of narrative, value proposition, and differentiation at both the enterprise and solution levels. The system enabled go-to-market alignment across verticals and contributed to a 3x increase in brand-led pipeline opportunities.</w:t>
      </w:r>
    </w:p>
    <w:p w14:paraId="704DFBA8" w14:textId="77777777" w:rsidR="001A23E6" w:rsidRPr="00664F37" w:rsidRDefault="001A23E6" w:rsidP="001A23E6">
      <w:pPr>
        <w:numPr>
          <w:ilvl w:val="0"/>
          <w:numId w:val="15"/>
        </w:numPr>
        <w:ind w:left="-180"/>
        <w:rPr>
          <w:highlight w:val="magenta"/>
        </w:rPr>
      </w:pPr>
      <w:r w:rsidRPr="00664F37">
        <w:rPr>
          <w:highlight w:val="magenta"/>
        </w:rPr>
        <w:t>At a time when the league was experiencing stagnation in reach and relevance, led the development of a new brand and communications strategy to reengage existing fans and connect with a younger, culturally attuned audience. Defined a refreshed brand narrative, messaging architecture, and digital engagement model to activate the league’s evolving identity across platforms. The campaign drove over 100% growth in fan engagement through digital channels and reignited momentum with brand partners and fans alike.</w:t>
      </w:r>
    </w:p>
    <w:p w14:paraId="0F01FDE7" w14:textId="77777777" w:rsidR="001A23E6" w:rsidRPr="00664F37" w:rsidRDefault="001A23E6" w:rsidP="001A23E6">
      <w:pPr>
        <w:numPr>
          <w:ilvl w:val="0"/>
          <w:numId w:val="15"/>
        </w:numPr>
        <w:ind w:left="-180"/>
        <w:rPr>
          <w:highlight w:val="magenta"/>
        </w:rPr>
      </w:pPr>
      <w:r w:rsidRPr="00664F37">
        <w:rPr>
          <w:highlight w:val="magenta"/>
        </w:rPr>
        <w:t>Led an enterprise-wide brand refresh for a B2B technology platform to address fragmented messaging and declining awareness among decision-makers. Unified product, marketing, and sales teams around a cohesive brand narrative and go-to-market identity. The initiative resulted in a 15% increase in aided awareness among target buyers and strengthened alignment across commercial functions.</w:t>
      </w:r>
    </w:p>
    <w:p w14:paraId="204D9AE5" w14:textId="77777777" w:rsidR="001A23E6" w:rsidRPr="00664F37" w:rsidRDefault="001A23E6" w:rsidP="001A23E6">
      <w:pPr>
        <w:numPr>
          <w:ilvl w:val="0"/>
          <w:numId w:val="15"/>
        </w:numPr>
        <w:ind w:left="-180"/>
        <w:rPr>
          <w:highlight w:val="magenta"/>
        </w:rPr>
      </w:pPr>
      <w:r w:rsidRPr="00664F37">
        <w:rPr>
          <w:highlight w:val="magenta"/>
        </w:rPr>
        <w:t>Led the rebranding of Energizer Holdings’ auto care portfolio—including Armor All, STP, and A/C Pro—at a time when the category was contracting and the brands were losing market share to private label competitors. Developed a unified messaging system and refreshed brand identity that reestablished relevance, connected equity across products, and strengthened presence across retail and media. The rebrand contributed to a 13% year-over-year increase in retail sales and helped return the Auto Care segment to growth, with revenue reaching $182.3M in Q2 FY24—a 2.3% increase over the prior year.</w:t>
      </w:r>
    </w:p>
    <w:p w14:paraId="0F4C3F44" w14:textId="77777777" w:rsidR="00280C20" w:rsidRPr="00664F37" w:rsidRDefault="00280C20" w:rsidP="00280C20">
      <w:pPr>
        <w:numPr>
          <w:ilvl w:val="0"/>
          <w:numId w:val="15"/>
        </w:numPr>
        <w:ind w:left="-180"/>
        <w:rPr>
          <w:highlight w:val="magenta"/>
        </w:rPr>
      </w:pPr>
      <w:r w:rsidRPr="00664F37">
        <w:rPr>
          <w:highlight w:val="magenta"/>
        </w:rPr>
        <w:t>Developed and launched a new brand strategy and creative platform for a national dental services provider seeking to modernize its image and reestablish relevance in a competitive category. Built a segmentation model to identify high-potential patient segments and led the development of the “Yes” platform—brought to life through real patient stories that highlighted Aspen Dental’s culture of saying “yes” to care, access, and experience. The campaign was activated across national and local TV, radio, paid search, and social, driving a 16% increase in demand and a 14% lift in revenue within the first year.</w:t>
      </w:r>
    </w:p>
    <w:p w14:paraId="4735357F" w14:textId="77777777" w:rsidR="00B308E3" w:rsidRPr="00664F37" w:rsidRDefault="00B308E3" w:rsidP="00B308E3">
      <w:pPr>
        <w:numPr>
          <w:ilvl w:val="0"/>
          <w:numId w:val="15"/>
        </w:numPr>
        <w:ind w:left="-180"/>
        <w:rPr>
          <w:highlight w:val="magenta"/>
        </w:rPr>
      </w:pPr>
      <w:r w:rsidRPr="00664F37">
        <w:rPr>
          <w:highlight w:val="magenta"/>
        </w:rPr>
        <w:t>Led the brand launch and national marketing campaign for MTN DEW AMP GAME FUEL, a new beverage formulated specifically for gamers. Positioned the product at the intersection of performance and culture, activating through eSports partnerships, digital content, and the launch of a direct-to-consumer platform with exclusive merchandise and a loyalty program. The campaign exceeded internal forecasts by 131% and generated $25.7M in net revenue within the first 11 weeks post-launch.</w:t>
      </w:r>
    </w:p>
    <w:p w14:paraId="31492EC2" w14:textId="77777777" w:rsidR="00B308E3" w:rsidRDefault="00B308E3" w:rsidP="00B308E3">
      <w:pPr>
        <w:rPr>
          <w:b/>
          <w:bCs/>
        </w:rPr>
      </w:pPr>
    </w:p>
    <w:p w14:paraId="3DC6CF19" w14:textId="77777777" w:rsidR="00B308E3" w:rsidRDefault="00B308E3" w:rsidP="00B308E3">
      <w:pPr>
        <w:rPr>
          <w:b/>
          <w:bCs/>
        </w:rPr>
      </w:pPr>
    </w:p>
    <w:p w14:paraId="18812F8C" w14:textId="77777777" w:rsidR="00B308E3" w:rsidRPr="00664F37" w:rsidRDefault="00B308E3" w:rsidP="00B308E3">
      <w:pPr>
        <w:ind w:left="-630"/>
        <w:rPr>
          <w:b/>
          <w:bCs/>
          <w:highlight w:val="green"/>
        </w:rPr>
      </w:pPr>
      <w:r w:rsidRPr="00664F37">
        <w:rPr>
          <w:b/>
          <w:bCs/>
          <w:highlight w:val="green"/>
        </w:rPr>
        <w:t>Short version</w:t>
      </w:r>
    </w:p>
    <w:p w14:paraId="276FADB4" w14:textId="77777777" w:rsidR="00B308E3" w:rsidRPr="00664F37" w:rsidRDefault="00B308E3" w:rsidP="00B308E3">
      <w:pPr>
        <w:rPr>
          <w:b/>
          <w:bCs/>
          <w:highlight w:val="green"/>
        </w:rPr>
      </w:pPr>
    </w:p>
    <w:p w14:paraId="375CAA5D" w14:textId="3C93F14F" w:rsidR="00B308E3" w:rsidRPr="00664F37" w:rsidRDefault="00B308E3" w:rsidP="00B308E3">
      <w:pPr>
        <w:numPr>
          <w:ilvl w:val="0"/>
          <w:numId w:val="14"/>
        </w:numPr>
        <w:ind w:left="-270"/>
        <w:rPr>
          <w:highlight w:val="green"/>
        </w:rPr>
      </w:pPr>
      <w:r w:rsidRPr="00664F37">
        <w:rPr>
          <w:highlight w:val="green"/>
        </w:rPr>
        <w:t>Global Bourbon Brand Repositioning- Repositioned a global bourbon brand during a period of category stagnation, launching a refreshed platform and identity that led to a 13% increase in product revenue within one year.</w:t>
      </w:r>
    </w:p>
    <w:p w14:paraId="23FF360D" w14:textId="79A7B345" w:rsidR="00B308E3" w:rsidRPr="00664F37" w:rsidRDefault="00B308E3" w:rsidP="00B308E3">
      <w:pPr>
        <w:numPr>
          <w:ilvl w:val="0"/>
          <w:numId w:val="14"/>
        </w:numPr>
        <w:ind w:left="-270"/>
        <w:rPr>
          <w:highlight w:val="green"/>
        </w:rPr>
      </w:pPr>
      <w:r w:rsidRPr="00664F37">
        <w:rPr>
          <w:highlight w:val="green"/>
        </w:rPr>
        <w:t>Deloitte Brand Architecture System- Built a data-driven brand architecture framework for Deloitte’s priority growth sectors, aligning positioning across industries and contributing to a 3x increase in brand-led pipeline opportunities.</w:t>
      </w:r>
    </w:p>
    <w:p w14:paraId="163893F5" w14:textId="6893B6BD" w:rsidR="00B308E3" w:rsidRPr="00664F37" w:rsidRDefault="00B308E3" w:rsidP="00B308E3">
      <w:pPr>
        <w:numPr>
          <w:ilvl w:val="0"/>
          <w:numId w:val="14"/>
        </w:numPr>
        <w:ind w:left="-270"/>
        <w:rPr>
          <w:highlight w:val="green"/>
        </w:rPr>
      </w:pPr>
      <w:r w:rsidRPr="00664F37">
        <w:rPr>
          <w:highlight w:val="green"/>
        </w:rPr>
        <w:t>WNBA Brand Strategy- Launched a new brand and communications strategy for a major women’s sports league, reengaging existing fans and connecting with a new generation—driving 100%+ growth in digital fan engagement.</w:t>
      </w:r>
    </w:p>
    <w:p w14:paraId="38B24B79" w14:textId="1A590365" w:rsidR="00B308E3" w:rsidRPr="00664F37" w:rsidRDefault="00B308E3" w:rsidP="00B308E3">
      <w:pPr>
        <w:numPr>
          <w:ilvl w:val="0"/>
          <w:numId w:val="14"/>
        </w:numPr>
        <w:ind w:left="-270"/>
        <w:rPr>
          <w:highlight w:val="green"/>
        </w:rPr>
      </w:pPr>
      <w:r w:rsidRPr="00664F37">
        <w:rPr>
          <w:highlight w:val="green"/>
        </w:rPr>
        <w:t>Energizer Auto Care Rebrand- Led the rebrand of Energizer’s auto care portfolio (Armor All, STP, A/C Pro) to regain share in a contracting category. Unified messaging and brand identity helped drive a 13% YoY sales lift and segment revenue growth to $182.3M in Q2 FY24.</w:t>
      </w:r>
    </w:p>
    <w:p w14:paraId="28248021" w14:textId="035E0480" w:rsidR="00B308E3" w:rsidRPr="00664F37" w:rsidRDefault="00B308E3" w:rsidP="00B308E3">
      <w:pPr>
        <w:numPr>
          <w:ilvl w:val="0"/>
          <w:numId w:val="14"/>
        </w:numPr>
        <w:ind w:left="-270"/>
        <w:rPr>
          <w:highlight w:val="green"/>
        </w:rPr>
      </w:pPr>
      <w:r w:rsidRPr="00664F37">
        <w:rPr>
          <w:highlight w:val="green"/>
        </w:rPr>
        <w:t>Aspen Dental Brand Platform- Developed the “Yes” brand platform for Aspen Dental to shift perception and drive demand. Activated through national/local media and real patient storytelling, resulting in a 16% increase in demand and 14% revenue growth.</w:t>
      </w:r>
    </w:p>
    <w:p w14:paraId="0986B15E" w14:textId="72A4C49E" w:rsidR="00B308E3" w:rsidRPr="00664F37" w:rsidRDefault="00B308E3" w:rsidP="00B308E3">
      <w:pPr>
        <w:numPr>
          <w:ilvl w:val="0"/>
          <w:numId w:val="14"/>
        </w:numPr>
        <w:ind w:left="-270"/>
        <w:rPr>
          <w:highlight w:val="green"/>
        </w:rPr>
      </w:pPr>
      <w:r w:rsidRPr="00664F37">
        <w:rPr>
          <w:highlight w:val="green"/>
        </w:rPr>
        <w:lastRenderedPageBreak/>
        <w:t>Mountain Dew Game Fuel Launch- Led brand and campaign strategy for MTN DEW AMP GAME FUEL, activating through eSports, DTC channels, and loyalty. The launch exceeded forecasts by 131% and generated $25.7M in revenue within 11 weeks.</w:t>
      </w:r>
    </w:p>
    <w:p w14:paraId="0AD7125F" w14:textId="0F4F15BA" w:rsidR="00B308E3" w:rsidRPr="001A23E6" w:rsidRDefault="00B308E3" w:rsidP="00B308E3"/>
    <w:p w14:paraId="4E7BB92E" w14:textId="77777777" w:rsidR="00FB68FE" w:rsidRPr="00FB68FE" w:rsidRDefault="00FB68FE" w:rsidP="00B308E3">
      <w:pPr>
        <w:ind w:left="-540"/>
      </w:pPr>
    </w:p>
    <w:p w14:paraId="21FD6E96" w14:textId="77777777" w:rsidR="00FB68FE" w:rsidRDefault="00FB68FE" w:rsidP="00FB68FE"/>
    <w:p w14:paraId="29D575E6" w14:textId="77777777" w:rsidR="0064318D" w:rsidRPr="0064318D" w:rsidRDefault="0064318D" w:rsidP="0064318D">
      <w:pPr>
        <w:ind w:left="-720"/>
      </w:pPr>
    </w:p>
    <w:p w14:paraId="2EA1B8C8" w14:textId="7DCE4614" w:rsidR="00D50319" w:rsidRPr="00E91F73" w:rsidRDefault="00E91F73" w:rsidP="00D50319">
      <w:pPr>
        <w:ind w:left="-720"/>
        <w:rPr>
          <w:sz w:val="6"/>
          <w:szCs w:val="6"/>
        </w:rPr>
      </w:pPr>
      <w:r w:rsidRPr="00E91F73">
        <w:rPr>
          <w:sz w:val="6"/>
          <w:szCs w:val="6"/>
        </w:rPr>
        <w:t xml:space="preserve">   </w:t>
      </w:r>
    </w:p>
    <w:p w14:paraId="2811CFA9" w14:textId="35FA7A21" w:rsidR="00D50319" w:rsidRPr="004564E6" w:rsidRDefault="00D50319" w:rsidP="004564E6">
      <w:pPr>
        <w:ind w:left="90"/>
        <w:rPr>
          <w:sz w:val="10"/>
          <w:szCs w:val="10"/>
        </w:rPr>
      </w:pPr>
      <w:r w:rsidRPr="00D50319">
        <w:rPr>
          <w:sz w:val="10"/>
          <w:szCs w:val="10"/>
        </w:rPr>
        <w:t xml:space="preserve">  </w:t>
      </w:r>
      <w:r w:rsidR="00E91F73">
        <w:t xml:space="preserve">  </w:t>
      </w:r>
    </w:p>
    <w:p w14:paraId="3BBFC642" w14:textId="77777777" w:rsidR="007D7053" w:rsidRDefault="00000000" w:rsidP="009923C7">
      <w:pPr>
        <w:tabs>
          <w:tab w:val="right" w:pos="9026"/>
        </w:tabs>
        <w:ind w:left="-720"/>
      </w:pPr>
      <w:r>
        <w:rPr>
          <w:b/>
          <w:bCs/>
        </w:rPr>
        <w:t>Director of Innovation</w:t>
      </w:r>
      <w:r>
        <w:tab/>
        <w:t>May 2016 - Apr 2018</w:t>
      </w:r>
    </w:p>
    <w:p w14:paraId="4725AD50" w14:textId="77777777" w:rsidR="007D7053" w:rsidRDefault="00000000" w:rsidP="009923C7">
      <w:pPr>
        <w:ind w:left="-720"/>
      </w:pPr>
      <w:r>
        <w:t>Omnicom Media Group | New York, NY</w:t>
      </w:r>
    </w:p>
    <w:p w14:paraId="0B76C004" w14:textId="7FEAA13B" w:rsidR="007D7053" w:rsidRPr="009923C7" w:rsidRDefault="00000000" w:rsidP="009923C7">
      <w:pPr>
        <w:ind w:left="-720"/>
        <w:rPr>
          <w:sz w:val="10"/>
          <w:szCs w:val="10"/>
        </w:rPr>
      </w:pPr>
      <w:r w:rsidRPr="009923C7">
        <w:rPr>
          <w:sz w:val="10"/>
          <w:szCs w:val="10"/>
        </w:rPr>
        <w:t xml:space="preserve"> </w:t>
      </w:r>
      <w:r w:rsidR="009923C7" w:rsidRPr="009923C7">
        <w:rPr>
          <w:sz w:val="10"/>
          <w:szCs w:val="10"/>
        </w:rPr>
        <w:t xml:space="preserve">  </w:t>
      </w:r>
    </w:p>
    <w:p w14:paraId="3402378F" w14:textId="77777777" w:rsidR="00B308E3" w:rsidRPr="00B308E3" w:rsidRDefault="00B308E3" w:rsidP="00B308E3">
      <w:pPr>
        <w:ind w:left="-720" w:right="-720"/>
      </w:pPr>
      <w:r w:rsidRPr="00664F37">
        <w:rPr>
          <w:highlight w:val="blue"/>
        </w:rPr>
        <w:t>Promoted to lead innovation across brand, technology, and consumer experience—helping global brands pilot future-facing solutions that would redefine how they connect, create, and grow. Focused on building scalable capabilities in personalization, content automation, and emerging media, while bridging creative, data, and digital strategy. Over two years, helped launch industry-first branded entertainment platforms, accelerate time-to-market through GenAI and automation tools, and shape new models for brand experimentation and IP development.</w:t>
      </w:r>
    </w:p>
    <w:p w14:paraId="5C189A37" w14:textId="77777777" w:rsidR="00510379" w:rsidRDefault="00510379" w:rsidP="00591E91">
      <w:pPr>
        <w:ind w:left="-720" w:right="-720"/>
      </w:pPr>
    </w:p>
    <w:p w14:paraId="73DE3D27" w14:textId="77777777" w:rsidR="00B308E3" w:rsidRPr="00664F37" w:rsidRDefault="00B308E3" w:rsidP="00B308E3">
      <w:pPr>
        <w:numPr>
          <w:ilvl w:val="0"/>
          <w:numId w:val="16"/>
        </w:numPr>
        <w:ind w:left="-180" w:right="-720"/>
        <w:rPr>
          <w:highlight w:val="magenta"/>
        </w:rPr>
      </w:pPr>
      <w:r w:rsidRPr="00664F37">
        <w:rPr>
          <w:highlight w:val="magenta"/>
        </w:rPr>
        <w:t>Spearheaded a go-to-market transformation for Ray-Ban North America to address declining digital engagement and brand visibility. Leveraged behavioral and segment-level insights to redefine channel strategy, optimize messaging, and align activation across media and retail. The integrated approach drove a 72% increase in digital engagement and a 29% lift in brand awareness within key audience segments.</w:t>
      </w:r>
    </w:p>
    <w:p w14:paraId="587127FE" w14:textId="77777777" w:rsidR="00794495" w:rsidRPr="00664F37" w:rsidRDefault="00794495" w:rsidP="00794495">
      <w:pPr>
        <w:numPr>
          <w:ilvl w:val="0"/>
          <w:numId w:val="16"/>
        </w:numPr>
        <w:ind w:left="-180" w:right="-720"/>
        <w:rPr>
          <w:highlight w:val="magenta"/>
        </w:rPr>
      </w:pPr>
      <w:r w:rsidRPr="00664F37">
        <w:rPr>
          <w:highlight w:val="magenta"/>
        </w:rPr>
        <w:t>Developed and activated the first U.S. national campaign for Soap &amp; Glory following its acquisition by Alliance Boots, introducing the brand to the American market and repositioning it to resonate with a younger, digitally native audience. Built an integrated go-to-market strategy that combined influencer activations, paid media, and experiential storytelling to modernize brand perception and drive omnichannel growth. The campaign surpassed all KPIs—delivering a 33% lift in brand awareness, a 17% increase in sales conversion, and an 18% improvement in online conversion rates.</w:t>
      </w:r>
    </w:p>
    <w:p w14:paraId="07F1A00D" w14:textId="77777777" w:rsidR="00794495" w:rsidRPr="00664F37" w:rsidRDefault="00794495" w:rsidP="00794495">
      <w:pPr>
        <w:numPr>
          <w:ilvl w:val="0"/>
          <w:numId w:val="16"/>
        </w:numPr>
        <w:ind w:left="-180" w:right="-720"/>
        <w:rPr>
          <w:highlight w:val="magenta"/>
        </w:rPr>
      </w:pPr>
      <w:r w:rsidRPr="00664F37">
        <w:rPr>
          <w:highlight w:val="magenta"/>
        </w:rPr>
        <w:t>For decades, media had been treated as a cost center by most retail brands. I built a revenue-generating media strategy framework that redefined paid media as a growth engine—introducing innovation-led models that prioritized content monetization, strategic partnerships, and performance-based planning. The framework improved media ROI across pilot programs and unlocked new revenue streams by connecting brand storytelling directly to commerce.</w:t>
      </w:r>
    </w:p>
    <w:p w14:paraId="1E6B06F9" w14:textId="77777777" w:rsidR="00794495" w:rsidRDefault="00794495" w:rsidP="00794495">
      <w:pPr>
        <w:ind w:left="-540" w:right="-720"/>
      </w:pPr>
    </w:p>
    <w:p w14:paraId="0435FC56" w14:textId="77777777" w:rsidR="00794495" w:rsidRPr="00794495" w:rsidRDefault="00794495" w:rsidP="00794495">
      <w:pPr>
        <w:ind w:left="-720"/>
        <w:rPr>
          <w:b/>
          <w:bCs/>
        </w:rPr>
      </w:pPr>
      <w:r w:rsidRPr="00664F37">
        <w:rPr>
          <w:b/>
          <w:bCs/>
          <w:highlight w:val="green"/>
        </w:rPr>
        <w:t>Short version</w:t>
      </w:r>
    </w:p>
    <w:p w14:paraId="261E2EC9" w14:textId="77777777" w:rsidR="00794495" w:rsidRDefault="00794495" w:rsidP="00794495">
      <w:pPr>
        <w:pStyle w:val="ListParagraph"/>
      </w:pPr>
    </w:p>
    <w:p w14:paraId="0169E706" w14:textId="6D2001A9" w:rsidR="00794495" w:rsidRPr="00664F37" w:rsidRDefault="00794495" w:rsidP="00794495">
      <w:pPr>
        <w:numPr>
          <w:ilvl w:val="0"/>
          <w:numId w:val="16"/>
        </w:numPr>
        <w:ind w:left="-180" w:right="-720"/>
        <w:rPr>
          <w:highlight w:val="green"/>
        </w:rPr>
      </w:pPr>
      <w:r w:rsidRPr="00664F37">
        <w:rPr>
          <w:highlight w:val="green"/>
        </w:rPr>
        <w:t>Ray-Ban Go-to-Market Strategy- Spearheaded a go-to-market transformation for Ray-Ban North America, leveraging behavioral and segment insights to develop an integrated strategy that drove a 72% increase in digital engagement and a 29% lift in brand awareness.</w:t>
      </w:r>
    </w:p>
    <w:p w14:paraId="7F2461CB" w14:textId="012C0AFB" w:rsidR="00794495" w:rsidRPr="00664F37" w:rsidRDefault="00794495" w:rsidP="00794495">
      <w:pPr>
        <w:numPr>
          <w:ilvl w:val="0"/>
          <w:numId w:val="16"/>
        </w:numPr>
        <w:ind w:left="-180" w:right="-720"/>
        <w:rPr>
          <w:highlight w:val="green"/>
        </w:rPr>
      </w:pPr>
      <w:r w:rsidRPr="00664F37">
        <w:rPr>
          <w:highlight w:val="green"/>
        </w:rPr>
        <w:t>Soap &amp; Glory U.S. Market Launch &amp; Repositioning- Developed and activated the first U.S. national campaign for Soap &amp; Glory following its acquisition by Alliance Boots, repositioning the brand for a younger, digitally native audience. The campaign delivered a 33% lift in brand awareness, a 17% increase in sales conversion, and an 18% improvement in online conversion rates</w:t>
      </w:r>
    </w:p>
    <w:p w14:paraId="06120DDA" w14:textId="32484965" w:rsidR="00794495" w:rsidRPr="00664F37" w:rsidRDefault="00794495" w:rsidP="00794495">
      <w:pPr>
        <w:numPr>
          <w:ilvl w:val="0"/>
          <w:numId w:val="16"/>
        </w:numPr>
        <w:ind w:left="-180" w:right="-720"/>
        <w:rPr>
          <w:highlight w:val="green"/>
        </w:rPr>
      </w:pPr>
      <w:r w:rsidRPr="00664F37">
        <w:rPr>
          <w:highlight w:val="green"/>
        </w:rPr>
        <w:t>Media Strategy Framework for Retail Growth- For decades, media had been treated as a cost center by most retail brands. I built a revenue-generating media strategy framework that redefined paid media as a growth engine—introducing innovation-led models that improved ROI and unlocked new monetization streams tied to content and commerce integration.</w:t>
      </w:r>
    </w:p>
    <w:p w14:paraId="126AEF2F" w14:textId="7DAA260E" w:rsidR="00794495" w:rsidRPr="00B308E3" w:rsidRDefault="00794495" w:rsidP="00794495">
      <w:pPr>
        <w:ind w:left="-540" w:right="-720"/>
      </w:pPr>
    </w:p>
    <w:p w14:paraId="7D2BD436" w14:textId="77777777" w:rsidR="00591E91" w:rsidRPr="00591E91" w:rsidRDefault="00591E91" w:rsidP="00591E91">
      <w:pPr>
        <w:ind w:left="-720" w:right="-720"/>
      </w:pPr>
    </w:p>
    <w:p w14:paraId="535E22BD" w14:textId="67658F86" w:rsidR="007D7053" w:rsidRDefault="00000000" w:rsidP="009923C7">
      <w:pPr>
        <w:ind w:left="-720" w:right="-720"/>
      </w:pPr>
      <w:r>
        <w:t xml:space="preserve"> </w:t>
      </w:r>
    </w:p>
    <w:p w14:paraId="5D677EB5" w14:textId="77777777" w:rsidR="007D7053" w:rsidRDefault="00000000" w:rsidP="009923C7">
      <w:pPr>
        <w:tabs>
          <w:tab w:val="right" w:pos="9026"/>
        </w:tabs>
        <w:ind w:left="-720" w:right="-720"/>
      </w:pPr>
      <w:r>
        <w:rPr>
          <w:b/>
          <w:bCs/>
        </w:rPr>
        <w:t>Director of Media Innovation and Brand Partnerships</w:t>
      </w:r>
      <w:r>
        <w:tab/>
        <w:t>Apr 2015 - May 2016</w:t>
      </w:r>
    </w:p>
    <w:p w14:paraId="6674BB9F" w14:textId="77777777" w:rsidR="007D7053" w:rsidRDefault="00000000" w:rsidP="009923C7">
      <w:pPr>
        <w:ind w:left="-720" w:right="-720"/>
      </w:pPr>
      <w:r>
        <w:t>OMD Worldwide | New York, NY</w:t>
      </w:r>
    </w:p>
    <w:p w14:paraId="274EA2BF" w14:textId="77F118ED" w:rsidR="007D7053" w:rsidRPr="009923C7" w:rsidRDefault="00000000" w:rsidP="009923C7">
      <w:pPr>
        <w:ind w:left="-720" w:right="-720"/>
        <w:rPr>
          <w:sz w:val="10"/>
          <w:szCs w:val="10"/>
        </w:rPr>
      </w:pPr>
      <w:r w:rsidRPr="009923C7">
        <w:rPr>
          <w:sz w:val="10"/>
          <w:szCs w:val="10"/>
        </w:rPr>
        <w:t xml:space="preserve"> </w:t>
      </w:r>
      <w:r w:rsidR="009923C7" w:rsidRPr="009923C7">
        <w:rPr>
          <w:sz w:val="10"/>
          <w:szCs w:val="10"/>
        </w:rPr>
        <w:t xml:space="preserve">  </w:t>
      </w:r>
    </w:p>
    <w:p w14:paraId="46AADD1D" w14:textId="77777777" w:rsidR="005162F5" w:rsidRPr="005162F5" w:rsidRDefault="005162F5" w:rsidP="005162F5">
      <w:pPr>
        <w:ind w:left="-630" w:right="-720"/>
      </w:pPr>
      <w:r w:rsidRPr="00664F37">
        <w:rPr>
          <w:highlight w:val="blue"/>
        </w:rPr>
        <w:lastRenderedPageBreak/>
        <w:t>Recruited to lead GE’s global brand storytelling and innovation strategy, with a mandate to reimagine how the company connected with audiences through emerging media. Focused on translating GE’s complex technology narratives into culturally resonant experiences—using platforms like branded podcasting, VR, and content partnerships to modernize brand perception. Led award-winning initiatives that redefined how GE showed up in culture, while laying the groundwork for future-facing media models that blended brand, entertainment, and technology.</w:t>
      </w:r>
    </w:p>
    <w:p w14:paraId="0D476B88" w14:textId="77777777" w:rsidR="00591E91" w:rsidRDefault="00591E91" w:rsidP="00510379">
      <w:pPr>
        <w:ind w:right="-720"/>
      </w:pPr>
    </w:p>
    <w:p w14:paraId="41FEFD98" w14:textId="77777777" w:rsidR="00405D5D" w:rsidRPr="00664F37" w:rsidRDefault="00405D5D" w:rsidP="00405D5D">
      <w:pPr>
        <w:numPr>
          <w:ilvl w:val="0"/>
          <w:numId w:val="16"/>
        </w:numPr>
        <w:ind w:left="-180" w:right="-720"/>
        <w:rPr>
          <w:highlight w:val="green"/>
        </w:rPr>
      </w:pPr>
      <w:r w:rsidRPr="00664F37">
        <w:rPr>
          <w:highlight w:val="green"/>
        </w:rPr>
        <w:t>Pioneered branded audio storytelling by launching The Message podcast for GE, which became a top-charting iTunes hit and earned industry acclaim including a Cannes Lion, Clio Award, and Webby recognition—cementing GE as a leader in innovative brand storytelling.</w:t>
      </w:r>
    </w:p>
    <w:p w14:paraId="6E537AFF" w14:textId="77777777" w:rsidR="00405D5D" w:rsidRPr="00664F37" w:rsidRDefault="00405D5D" w:rsidP="00405D5D">
      <w:pPr>
        <w:numPr>
          <w:ilvl w:val="0"/>
          <w:numId w:val="16"/>
        </w:numPr>
        <w:ind w:left="-180" w:right="-720"/>
        <w:rPr>
          <w:highlight w:val="green"/>
        </w:rPr>
      </w:pPr>
      <w:r w:rsidRPr="00664F37">
        <w:rPr>
          <w:highlight w:val="green"/>
        </w:rPr>
        <w:t>Directed one of the largest distributed virtual reality brand campaigns ever executed, partnering with The New York Times to deliver immersive branded content at scale—garnering widespread press coverage and significantly elevating brand perception in innovation sectors.</w:t>
      </w:r>
    </w:p>
    <w:p w14:paraId="5F08CDAD" w14:textId="77777777" w:rsidR="00591E91" w:rsidRPr="00E91F73" w:rsidRDefault="00591E91" w:rsidP="00D50319">
      <w:pPr>
        <w:ind w:left="-720" w:right="-720"/>
      </w:pPr>
    </w:p>
    <w:p w14:paraId="5668EC74" w14:textId="77777777" w:rsidR="00E91F73" w:rsidRDefault="00E91F73" w:rsidP="00D50319">
      <w:pPr>
        <w:ind w:left="-720" w:right="-720"/>
      </w:pPr>
    </w:p>
    <w:p w14:paraId="5E6E4B3C" w14:textId="447EBCD2" w:rsidR="007D7053" w:rsidRDefault="00000000" w:rsidP="009923C7">
      <w:pPr>
        <w:tabs>
          <w:tab w:val="right" w:pos="9026"/>
        </w:tabs>
        <w:ind w:left="-720" w:right="-720"/>
      </w:pPr>
      <w:r>
        <w:rPr>
          <w:b/>
          <w:bCs/>
        </w:rPr>
        <w:t>Senior Brand Strategist</w:t>
      </w:r>
      <w:r>
        <w:tab/>
        <w:t xml:space="preserve">Jul 2014 </w:t>
      </w:r>
      <w:r w:rsidR="00D50319">
        <w:t>–</w:t>
      </w:r>
      <w:r>
        <w:t xml:space="preserve"> Apr 2015</w:t>
      </w:r>
    </w:p>
    <w:p w14:paraId="48491AAF" w14:textId="190DE8A8" w:rsidR="007D7053" w:rsidRDefault="00000000" w:rsidP="009923C7">
      <w:pPr>
        <w:ind w:left="-720" w:right="-720"/>
      </w:pPr>
      <w:proofErr w:type="spellStart"/>
      <w:r>
        <w:t>Straightline</w:t>
      </w:r>
      <w:proofErr w:type="spellEnd"/>
      <w:r>
        <w:t xml:space="preserve"> International | New </w:t>
      </w:r>
      <w:r w:rsidR="009923C7">
        <w:t>York, NY</w:t>
      </w:r>
    </w:p>
    <w:p w14:paraId="379175E7" w14:textId="40B35A66" w:rsidR="007D7053" w:rsidRPr="009923C7" w:rsidRDefault="00000000" w:rsidP="009923C7">
      <w:pPr>
        <w:ind w:left="-720" w:right="-720"/>
        <w:rPr>
          <w:sz w:val="10"/>
          <w:szCs w:val="10"/>
        </w:rPr>
      </w:pPr>
      <w:r w:rsidRPr="009923C7">
        <w:rPr>
          <w:sz w:val="10"/>
          <w:szCs w:val="10"/>
        </w:rPr>
        <w:t xml:space="preserve"> </w:t>
      </w:r>
      <w:r w:rsidR="009923C7" w:rsidRPr="009923C7">
        <w:rPr>
          <w:sz w:val="10"/>
          <w:szCs w:val="10"/>
        </w:rPr>
        <w:t xml:space="preserve">  </w:t>
      </w:r>
    </w:p>
    <w:p w14:paraId="4677BF50" w14:textId="77777777" w:rsidR="007635FA" w:rsidRPr="007635FA" w:rsidRDefault="007635FA" w:rsidP="007635FA">
      <w:pPr>
        <w:ind w:left="-720" w:right="-720"/>
      </w:pPr>
      <w:r w:rsidRPr="00664F37">
        <w:rPr>
          <w:highlight w:val="blue"/>
        </w:rPr>
        <w:t>Developed foundational brand strategy systems for B2B and industrial clients undergoing business transformation. Focused on positioning, messaging, and brand architecture to unify offerings and drive clarity across complex organizations.</w:t>
      </w:r>
    </w:p>
    <w:p w14:paraId="37599F65" w14:textId="77777777" w:rsidR="00510379" w:rsidRDefault="00510379" w:rsidP="00510379">
      <w:pPr>
        <w:ind w:left="-720" w:right="-720"/>
      </w:pPr>
    </w:p>
    <w:p w14:paraId="6E1FBBF2" w14:textId="77777777" w:rsidR="009956A8" w:rsidRPr="00664F37" w:rsidRDefault="009956A8" w:rsidP="009956A8">
      <w:pPr>
        <w:numPr>
          <w:ilvl w:val="0"/>
          <w:numId w:val="16"/>
        </w:numPr>
        <w:ind w:left="-180" w:right="-720"/>
        <w:rPr>
          <w:highlight w:val="green"/>
        </w:rPr>
      </w:pPr>
      <w:r w:rsidRPr="00664F37">
        <w:rPr>
          <w:highlight w:val="green"/>
        </w:rPr>
        <w:t>Supported the global rebranding of Walgreens Boots Alliance following its cross-border merger, aligning brand positioning, messaging, and identity across retail, pharmacy, and healthcare business units. Worked across strategy and design teams to ensure consistency at scale and support internal adoption of the new global brand system.</w:t>
      </w:r>
    </w:p>
    <w:p w14:paraId="4220C174" w14:textId="49B63518" w:rsidR="009956A8" w:rsidRPr="00664F37" w:rsidRDefault="009956A8" w:rsidP="009956A8">
      <w:pPr>
        <w:numPr>
          <w:ilvl w:val="0"/>
          <w:numId w:val="16"/>
        </w:numPr>
        <w:ind w:left="-180" w:right="-720"/>
        <w:rPr>
          <w:highlight w:val="green"/>
        </w:rPr>
      </w:pPr>
      <w:r w:rsidRPr="00664F37">
        <w:rPr>
          <w:highlight w:val="green"/>
        </w:rPr>
        <w:t>Led product architecture and brand strategy for Teva’s U.S. generics portfolio, helping streamline the product hierarchy and improve brand communication across providers and consumers. Built a unified framework to clarify positioning across therapeutic categories, increasing internal alignment and market clarity for more than 100 product SKUs.</w:t>
      </w:r>
    </w:p>
    <w:p w14:paraId="3DC894B7" w14:textId="77777777" w:rsidR="00510379" w:rsidRPr="00510379" w:rsidRDefault="00510379" w:rsidP="00510379">
      <w:pPr>
        <w:ind w:left="-720" w:right="-720"/>
      </w:pPr>
    </w:p>
    <w:p w14:paraId="57BBEFBB" w14:textId="2F0F87B0" w:rsidR="007D7053" w:rsidRDefault="00000000" w:rsidP="009923C7">
      <w:pPr>
        <w:ind w:left="-720" w:right="-720"/>
      </w:pPr>
      <w:r>
        <w:t xml:space="preserve"> </w:t>
      </w:r>
    </w:p>
    <w:p w14:paraId="5FE8CCB2" w14:textId="5C1D4383" w:rsidR="007D7053" w:rsidRDefault="009313F7" w:rsidP="009923C7">
      <w:pPr>
        <w:tabs>
          <w:tab w:val="right" w:pos="9026"/>
        </w:tabs>
        <w:ind w:left="-720" w:right="-720"/>
      </w:pPr>
      <w:r>
        <w:rPr>
          <w:b/>
          <w:bCs/>
        </w:rPr>
        <w:t>Creative Strategist</w:t>
      </w:r>
      <w:r>
        <w:tab/>
        <w:t>Jun 2011 - Jul 2014</w:t>
      </w:r>
    </w:p>
    <w:p w14:paraId="0101BADC" w14:textId="6EC4A2A2" w:rsidR="007D7053" w:rsidRDefault="00000000" w:rsidP="009923C7">
      <w:pPr>
        <w:ind w:left="-720" w:right="-720"/>
      </w:pPr>
      <w:r>
        <w:t>Berlin Cameron, WPP Cultural Agency | N</w:t>
      </w:r>
      <w:r w:rsidR="009923C7">
        <w:t>ew</w:t>
      </w:r>
      <w:r>
        <w:t xml:space="preserve"> York, NY</w:t>
      </w:r>
    </w:p>
    <w:p w14:paraId="3A6A3681" w14:textId="3B9FC443" w:rsidR="007D7053" w:rsidRPr="009923C7" w:rsidRDefault="00000000" w:rsidP="009923C7">
      <w:pPr>
        <w:ind w:left="-720" w:right="-720"/>
        <w:rPr>
          <w:sz w:val="10"/>
          <w:szCs w:val="10"/>
        </w:rPr>
      </w:pPr>
      <w:r w:rsidRPr="009923C7">
        <w:rPr>
          <w:sz w:val="10"/>
          <w:szCs w:val="10"/>
        </w:rPr>
        <w:t xml:space="preserve"> </w:t>
      </w:r>
      <w:r w:rsidR="009923C7" w:rsidRPr="009923C7">
        <w:rPr>
          <w:sz w:val="10"/>
          <w:szCs w:val="10"/>
        </w:rPr>
        <w:t xml:space="preserve"> </w:t>
      </w:r>
    </w:p>
    <w:p w14:paraId="6B1DB6B7" w14:textId="77777777" w:rsidR="007635FA" w:rsidRPr="007635FA" w:rsidRDefault="007635FA" w:rsidP="007635FA">
      <w:pPr>
        <w:ind w:left="-720" w:right="-720"/>
      </w:pPr>
      <w:r w:rsidRPr="00664F37">
        <w:rPr>
          <w:highlight w:val="blue"/>
        </w:rPr>
        <w:t>Supported brand positioning and campaign development across consumer, tech, and B2B categories. Built audience personas, messaging frameworks, and foundational strategy tools that contributed to winning pitches and long-term brand building.</w:t>
      </w:r>
    </w:p>
    <w:p w14:paraId="1034A876" w14:textId="77777777" w:rsidR="00E739EC" w:rsidRDefault="00E739EC" w:rsidP="00E739EC">
      <w:pPr>
        <w:ind w:left="-720" w:right="-720"/>
      </w:pPr>
    </w:p>
    <w:p w14:paraId="452ED282" w14:textId="77777777" w:rsidR="009956A8" w:rsidRPr="00664F37" w:rsidRDefault="009956A8" w:rsidP="009956A8">
      <w:pPr>
        <w:numPr>
          <w:ilvl w:val="0"/>
          <w:numId w:val="16"/>
        </w:numPr>
        <w:ind w:left="-180" w:right="-720"/>
        <w:rPr>
          <w:highlight w:val="green"/>
        </w:rPr>
      </w:pPr>
      <w:r w:rsidRPr="00664F37">
        <w:rPr>
          <w:highlight w:val="green"/>
        </w:rPr>
        <w:t>Contributed to the rebrand of a global financial services company by supporting the development of positioning, messaging, and customer promise frameworks. Helped translate audience insights into brand language that aligned internal stakeholders and clarified value propositions across touchpoints.</w:t>
      </w:r>
    </w:p>
    <w:p w14:paraId="68408CF3" w14:textId="77777777" w:rsidR="00E739EC" w:rsidRDefault="00E739EC" w:rsidP="00E739EC">
      <w:pPr>
        <w:ind w:left="-720" w:right="-720"/>
      </w:pPr>
    </w:p>
    <w:p w14:paraId="4BE6AFF6" w14:textId="77777777" w:rsidR="00D50319" w:rsidRDefault="00D50319" w:rsidP="007218CD">
      <w:pPr>
        <w:pStyle w:val="Heading2"/>
        <w:spacing w:line="360" w:lineRule="auto"/>
        <w:ind w:left="-720"/>
        <w:rPr>
          <w:sz w:val="20"/>
          <w:szCs w:val="20"/>
        </w:rPr>
      </w:pPr>
    </w:p>
    <w:p w14:paraId="06EC7E54" w14:textId="48937DE8" w:rsidR="007D7053" w:rsidRPr="007218CD" w:rsidRDefault="00664F37" w:rsidP="00664F37">
      <w:pPr>
        <w:pStyle w:val="Heading2"/>
        <w:ind w:left="-720"/>
      </w:pPr>
      <w:r w:rsidRPr="00664F37">
        <w:rPr>
          <w:highlight w:val="lightGray"/>
        </w:rPr>
        <w:t>SKILLS</w:t>
      </w:r>
    </w:p>
    <w:sectPr w:rsidR="007D7053" w:rsidRPr="007218CD" w:rsidSect="00E91F73">
      <w:type w:val="continuous"/>
      <w:pgSz w:w="12240" w:h="15840"/>
      <w:pgMar w:top="549" w:right="1440" w:bottom="657"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DA505" w14:textId="77777777" w:rsidR="00A34FAA" w:rsidRDefault="00A34FAA" w:rsidP="00F80C25">
      <w:pPr>
        <w:spacing w:line="240" w:lineRule="auto"/>
      </w:pPr>
      <w:r>
        <w:separator/>
      </w:r>
    </w:p>
  </w:endnote>
  <w:endnote w:type="continuationSeparator" w:id="0">
    <w:p w14:paraId="22275358" w14:textId="77777777" w:rsidR="00A34FAA" w:rsidRDefault="00A34FAA" w:rsidP="00F80C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986B3" w14:textId="77777777" w:rsidR="00A34FAA" w:rsidRDefault="00A34FAA" w:rsidP="00F80C25">
      <w:pPr>
        <w:spacing w:line="240" w:lineRule="auto"/>
      </w:pPr>
      <w:r>
        <w:separator/>
      </w:r>
    </w:p>
  </w:footnote>
  <w:footnote w:type="continuationSeparator" w:id="0">
    <w:p w14:paraId="1EC911F3" w14:textId="77777777" w:rsidR="00A34FAA" w:rsidRDefault="00A34FAA" w:rsidP="00F80C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7F0"/>
    <w:multiLevelType w:val="multilevel"/>
    <w:tmpl w:val="C302A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15E6D"/>
    <w:multiLevelType w:val="multilevel"/>
    <w:tmpl w:val="9D5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952D1"/>
    <w:multiLevelType w:val="multilevel"/>
    <w:tmpl w:val="AFBA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30CC9"/>
    <w:multiLevelType w:val="hybridMultilevel"/>
    <w:tmpl w:val="641AA7E4"/>
    <w:lvl w:ilvl="0" w:tplc="655E47DE">
      <w:start w:val="1"/>
      <w:numFmt w:val="bullet"/>
      <w:lvlText w:val="●"/>
      <w:lvlJc w:val="left"/>
      <w:pPr>
        <w:ind w:left="720" w:hanging="360"/>
      </w:pPr>
    </w:lvl>
    <w:lvl w:ilvl="1" w:tplc="74ECE396">
      <w:start w:val="1"/>
      <w:numFmt w:val="bullet"/>
      <w:lvlText w:val="○"/>
      <w:lvlJc w:val="left"/>
      <w:pPr>
        <w:ind w:left="1440" w:hanging="360"/>
      </w:pPr>
    </w:lvl>
    <w:lvl w:ilvl="2" w:tplc="A98A8BA8">
      <w:start w:val="1"/>
      <w:numFmt w:val="bullet"/>
      <w:lvlText w:val="■"/>
      <w:lvlJc w:val="left"/>
      <w:pPr>
        <w:ind w:left="2160" w:hanging="360"/>
      </w:pPr>
    </w:lvl>
    <w:lvl w:ilvl="3" w:tplc="2FE27034">
      <w:start w:val="1"/>
      <w:numFmt w:val="bullet"/>
      <w:lvlText w:val="●"/>
      <w:lvlJc w:val="left"/>
      <w:pPr>
        <w:ind w:left="2880" w:hanging="360"/>
      </w:pPr>
    </w:lvl>
    <w:lvl w:ilvl="4" w:tplc="FCF4C244">
      <w:start w:val="1"/>
      <w:numFmt w:val="bullet"/>
      <w:lvlText w:val="○"/>
      <w:lvlJc w:val="left"/>
      <w:pPr>
        <w:ind w:left="3600" w:hanging="360"/>
      </w:pPr>
    </w:lvl>
    <w:lvl w:ilvl="5" w:tplc="373A357A">
      <w:start w:val="1"/>
      <w:numFmt w:val="bullet"/>
      <w:lvlText w:val="■"/>
      <w:lvlJc w:val="left"/>
      <w:pPr>
        <w:ind w:left="4320" w:hanging="360"/>
      </w:pPr>
    </w:lvl>
    <w:lvl w:ilvl="6" w:tplc="D4CC168A">
      <w:start w:val="1"/>
      <w:numFmt w:val="bullet"/>
      <w:lvlText w:val="●"/>
      <w:lvlJc w:val="left"/>
      <w:pPr>
        <w:ind w:left="5040" w:hanging="360"/>
      </w:pPr>
    </w:lvl>
    <w:lvl w:ilvl="7" w:tplc="24CAD250">
      <w:start w:val="1"/>
      <w:numFmt w:val="bullet"/>
      <w:lvlText w:val="●"/>
      <w:lvlJc w:val="left"/>
      <w:pPr>
        <w:ind w:left="5760" w:hanging="360"/>
      </w:pPr>
    </w:lvl>
    <w:lvl w:ilvl="8" w:tplc="E522048E">
      <w:start w:val="1"/>
      <w:numFmt w:val="bullet"/>
      <w:lvlText w:val="●"/>
      <w:lvlJc w:val="left"/>
      <w:pPr>
        <w:ind w:left="6480" w:hanging="360"/>
      </w:pPr>
    </w:lvl>
  </w:abstractNum>
  <w:abstractNum w:abstractNumId="4" w15:restartNumberingAfterBreak="0">
    <w:nsid w:val="1CA655D0"/>
    <w:multiLevelType w:val="multilevel"/>
    <w:tmpl w:val="AFD88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D5D217C"/>
    <w:multiLevelType w:val="multilevel"/>
    <w:tmpl w:val="951E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676D1"/>
    <w:multiLevelType w:val="multilevel"/>
    <w:tmpl w:val="F3F46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F972F8"/>
    <w:multiLevelType w:val="multilevel"/>
    <w:tmpl w:val="A94E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F555B9"/>
    <w:multiLevelType w:val="multilevel"/>
    <w:tmpl w:val="E3EA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3964166"/>
    <w:multiLevelType w:val="multilevel"/>
    <w:tmpl w:val="5F7A4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1E030F"/>
    <w:multiLevelType w:val="multilevel"/>
    <w:tmpl w:val="1D40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EE62E1"/>
    <w:multiLevelType w:val="multilevel"/>
    <w:tmpl w:val="4778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E7123F2"/>
    <w:multiLevelType w:val="multilevel"/>
    <w:tmpl w:val="734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10F22B6"/>
    <w:multiLevelType w:val="multilevel"/>
    <w:tmpl w:val="A838F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7D0E10"/>
    <w:multiLevelType w:val="multilevel"/>
    <w:tmpl w:val="5F721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8B0769"/>
    <w:multiLevelType w:val="multilevel"/>
    <w:tmpl w:val="CE8C71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177610"/>
    <w:multiLevelType w:val="multilevel"/>
    <w:tmpl w:val="2226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9A3996"/>
    <w:multiLevelType w:val="multilevel"/>
    <w:tmpl w:val="E61A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11294"/>
    <w:multiLevelType w:val="multilevel"/>
    <w:tmpl w:val="B2F8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19E352B"/>
    <w:multiLevelType w:val="multilevel"/>
    <w:tmpl w:val="0726B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216E68"/>
    <w:multiLevelType w:val="multilevel"/>
    <w:tmpl w:val="D55C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3F39B3"/>
    <w:multiLevelType w:val="multilevel"/>
    <w:tmpl w:val="6A2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E2A6369"/>
    <w:multiLevelType w:val="multilevel"/>
    <w:tmpl w:val="1D90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4141903">
    <w:abstractNumId w:val="3"/>
    <w:lvlOverride w:ilvl="0">
      <w:startOverride w:val="1"/>
    </w:lvlOverride>
  </w:num>
  <w:num w:numId="2" w16cid:durableId="16125480">
    <w:abstractNumId w:val="12"/>
  </w:num>
  <w:num w:numId="3" w16cid:durableId="2143107901">
    <w:abstractNumId w:val="8"/>
  </w:num>
  <w:num w:numId="4" w16cid:durableId="1265380200">
    <w:abstractNumId w:val="4"/>
  </w:num>
  <w:num w:numId="5" w16cid:durableId="1718968720">
    <w:abstractNumId w:val="18"/>
  </w:num>
  <w:num w:numId="6" w16cid:durableId="774784179">
    <w:abstractNumId w:val="6"/>
  </w:num>
  <w:num w:numId="7" w16cid:durableId="715276596">
    <w:abstractNumId w:val="22"/>
  </w:num>
  <w:num w:numId="8" w16cid:durableId="120467044">
    <w:abstractNumId w:val="11"/>
  </w:num>
  <w:num w:numId="9" w16cid:durableId="509028952">
    <w:abstractNumId w:val="2"/>
  </w:num>
  <w:num w:numId="10" w16cid:durableId="314182873">
    <w:abstractNumId w:val="21"/>
  </w:num>
  <w:num w:numId="11" w16cid:durableId="2141848547">
    <w:abstractNumId w:val="0"/>
  </w:num>
  <w:num w:numId="12" w16cid:durableId="1492873288">
    <w:abstractNumId w:val="15"/>
  </w:num>
  <w:num w:numId="13" w16cid:durableId="886648510">
    <w:abstractNumId w:val="19"/>
  </w:num>
  <w:num w:numId="14" w16cid:durableId="376852647">
    <w:abstractNumId w:val="16"/>
  </w:num>
  <w:num w:numId="15" w16cid:durableId="1990859441">
    <w:abstractNumId w:val="17"/>
  </w:num>
  <w:num w:numId="16" w16cid:durableId="1447699020">
    <w:abstractNumId w:val="1"/>
  </w:num>
  <w:num w:numId="17" w16cid:durableId="1199316171">
    <w:abstractNumId w:val="5"/>
  </w:num>
  <w:num w:numId="18" w16cid:durableId="308634117">
    <w:abstractNumId w:val="7"/>
  </w:num>
  <w:num w:numId="19" w16cid:durableId="1085807667">
    <w:abstractNumId w:val="20"/>
  </w:num>
  <w:num w:numId="20" w16cid:durableId="51271007">
    <w:abstractNumId w:val="9"/>
  </w:num>
  <w:num w:numId="21" w16cid:durableId="187721194">
    <w:abstractNumId w:val="13"/>
  </w:num>
  <w:num w:numId="22" w16cid:durableId="945648757">
    <w:abstractNumId w:val="10"/>
  </w:num>
  <w:num w:numId="23" w16cid:durableId="16258874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7053"/>
    <w:rsid w:val="00015A10"/>
    <w:rsid w:val="00033732"/>
    <w:rsid w:val="000C1DF5"/>
    <w:rsid w:val="000F745C"/>
    <w:rsid w:val="00114F2C"/>
    <w:rsid w:val="00134501"/>
    <w:rsid w:val="001A0A21"/>
    <w:rsid w:val="001A23E6"/>
    <w:rsid w:val="001D32B4"/>
    <w:rsid w:val="00203CA7"/>
    <w:rsid w:val="00280C20"/>
    <w:rsid w:val="002E579E"/>
    <w:rsid w:val="002F0AAC"/>
    <w:rsid w:val="003B22BB"/>
    <w:rsid w:val="003D3611"/>
    <w:rsid w:val="003F36F4"/>
    <w:rsid w:val="00405D5D"/>
    <w:rsid w:val="00425B29"/>
    <w:rsid w:val="004312A6"/>
    <w:rsid w:val="004564E6"/>
    <w:rsid w:val="004B425D"/>
    <w:rsid w:val="004F6E72"/>
    <w:rsid w:val="00510379"/>
    <w:rsid w:val="005162F5"/>
    <w:rsid w:val="005369E4"/>
    <w:rsid w:val="00545827"/>
    <w:rsid w:val="00584507"/>
    <w:rsid w:val="00591E91"/>
    <w:rsid w:val="005A0D3C"/>
    <w:rsid w:val="005E6F41"/>
    <w:rsid w:val="005F18E8"/>
    <w:rsid w:val="00602586"/>
    <w:rsid w:val="00602DFE"/>
    <w:rsid w:val="00603AF2"/>
    <w:rsid w:val="0064318D"/>
    <w:rsid w:val="006448A8"/>
    <w:rsid w:val="00664F37"/>
    <w:rsid w:val="007218CD"/>
    <w:rsid w:val="0073510E"/>
    <w:rsid w:val="00743527"/>
    <w:rsid w:val="007635FA"/>
    <w:rsid w:val="0078668A"/>
    <w:rsid w:val="00794495"/>
    <w:rsid w:val="007A116E"/>
    <w:rsid w:val="007D7053"/>
    <w:rsid w:val="00840F37"/>
    <w:rsid w:val="00842F92"/>
    <w:rsid w:val="00844CEC"/>
    <w:rsid w:val="0087404B"/>
    <w:rsid w:val="00875ADA"/>
    <w:rsid w:val="00875CE2"/>
    <w:rsid w:val="008A772E"/>
    <w:rsid w:val="00917FE1"/>
    <w:rsid w:val="00923DC6"/>
    <w:rsid w:val="009313F7"/>
    <w:rsid w:val="009923C7"/>
    <w:rsid w:val="009956A8"/>
    <w:rsid w:val="009B1878"/>
    <w:rsid w:val="00A1227C"/>
    <w:rsid w:val="00A30BF6"/>
    <w:rsid w:val="00A34FAA"/>
    <w:rsid w:val="00A5086C"/>
    <w:rsid w:val="00AF0F7F"/>
    <w:rsid w:val="00B308E3"/>
    <w:rsid w:val="00B46E83"/>
    <w:rsid w:val="00BA5B16"/>
    <w:rsid w:val="00BD540D"/>
    <w:rsid w:val="00C952EF"/>
    <w:rsid w:val="00CB4BB9"/>
    <w:rsid w:val="00D10EF3"/>
    <w:rsid w:val="00D445C5"/>
    <w:rsid w:val="00D50319"/>
    <w:rsid w:val="00D56D44"/>
    <w:rsid w:val="00D97F4E"/>
    <w:rsid w:val="00DB00D3"/>
    <w:rsid w:val="00DC347A"/>
    <w:rsid w:val="00DF619B"/>
    <w:rsid w:val="00E07E4E"/>
    <w:rsid w:val="00E248BC"/>
    <w:rsid w:val="00E3049C"/>
    <w:rsid w:val="00E430AE"/>
    <w:rsid w:val="00E739EC"/>
    <w:rsid w:val="00E91F73"/>
    <w:rsid w:val="00EA73E0"/>
    <w:rsid w:val="00EF4223"/>
    <w:rsid w:val="00F5553C"/>
    <w:rsid w:val="00F65F90"/>
    <w:rsid w:val="00F74A6D"/>
    <w:rsid w:val="00F80C25"/>
    <w:rsid w:val="00F82167"/>
    <w:rsid w:val="00FB68FE"/>
    <w:rsid w:val="00FC53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FADC"/>
  <w15:docId w15:val="{B95FC485-40A0-B046-B3FF-4475F1A1E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495"/>
  </w:style>
  <w:style w:type="paragraph" w:styleId="Heading1">
    <w:name w:val="heading 1"/>
    <w:uiPriority w:val="9"/>
    <w:qFormat/>
    <w:pPr>
      <w:outlineLvl w:val="0"/>
    </w:pPr>
    <w:rPr>
      <w:b/>
      <w:bCs/>
      <w:sz w:val="40"/>
      <w:szCs w:val="40"/>
    </w:rPr>
  </w:style>
  <w:style w:type="paragraph" w:styleId="Heading2">
    <w:name w:val="heading 2"/>
    <w:uiPriority w:val="9"/>
    <w:unhideWhenUsed/>
    <w:qFormat/>
    <w:pPr>
      <w:keepNext/>
      <w:keepLines/>
      <w:outlineLvl w:val="1"/>
    </w:pPr>
    <w:rPr>
      <w:b/>
      <w:bCs/>
      <w:sz w:val="24"/>
      <w:szCs w:val="24"/>
    </w:rPr>
  </w:style>
  <w:style w:type="paragraph" w:styleId="Heading3">
    <w:name w:val="heading 3"/>
    <w:uiPriority w:val="9"/>
    <w:unhideWhenUsed/>
    <w:qFormat/>
    <w:pPr>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80C25"/>
    <w:pPr>
      <w:tabs>
        <w:tab w:val="center" w:pos="4680"/>
        <w:tab w:val="right" w:pos="9360"/>
      </w:tabs>
      <w:spacing w:line="240" w:lineRule="auto"/>
    </w:pPr>
  </w:style>
  <w:style w:type="character" w:customStyle="1" w:styleId="HeaderChar">
    <w:name w:val="Header Char"/>
    <w:basedOn w:val="DefaultParagraphFont"/>
    <w:link w:val="Header"/>
    <w:uiPriority w:val="99"/>
    <w:rsid w:val="00F80C25"/>
  </w:style>
  <w:style w:type="paragraph" w:styleId="Footer">
    <w:name w:val="footer"/>
    <w:basedOn w:val="Normal"/>
    <w:link w:val="FooterChar"/>
    <w:uiPriority w:val="99"/>
    <w:unhideWhenUsed/>
    <w:rsid w:val="00F80C25"/>
    <w:pPr>
      <w:tabs>
        <w:tab w:val="center" w:pos="4680"/>
        <w:tab w:val="right" w:pos="9360"/>
      </w:tabs>
      <w:spacing w:line="240" w:lineRule="auto"/>
    </w:pPr>
  </w:style>
  <w:style w:type="character" w:customStyle="1" w:styleId="FooterChar">
    <w:name w:val="Footer Char"/>
    <w:basedOn w:val="DefaultParagraphFont"/>
    <w:link w:val="Footer"/>
    <w:uiPriority w:val="99"/>
    <w:rsid w:val="00F80C25"/>
  </w:style>
  <w:style w:type="paragraph" w:styleId="Revision">
    <w:name w:val="Revision"/>
    <w:hidden/>
    <w:uiPriority w:val="99"/>
    <w:semiHidden/>
    <w:rsid w:val="007218CD"/>
    <w:pPr>
      <w:spacing w:line="240" w:lineRule="auto"/>
    </w:pPr>
  </w:style>
  <w:style w:type="paragraph" w:customStyle="1" w:styleId="p1">
    <w:name w:val="p1"/>
    <w:basedOn w:val="Normal"/>
    <w:rsid w:val="00DF619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DF619B"/>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DF619B"/>
    <w:rPr>
      <w:color w:val="605E5C"/>
      <w:shd w:val="clear" w:color="auto" w:fill="E1DFDD"/>
    </w:rPr>
  </w:style>
  <w:style w:type="character" w:customStyle="1" w:styleId="s1">
    <w:name w:val="s1"/>
    <w:basedOn w:val="DefaultParagraphFont"/>
    <w:rsid w:val="00591E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4900">
      <w:bodyDiv w:val="1"/>
      <w:marLeft w:val="0"/>
      <w:marRight w:val="0"/>
      <w:marTop w:val="0"/>
      <w:marBottom w:val="0"/>
      <w:divBdr>
        <w:top w:val="none" w:sz="0" w:space="0" w:color="auto"/>
        <w:left w:val="none" w:sz="0" w:space="0" w:color="auto"/>
        <w:bottom w:val="none" w:sz="0" w:space="0" w:color="auto"/>
        <w:right w:val="none" w:sz="0" w:space="0" w:color="auto"/>
      </w:divBdr>
    </w:div>
    <w:div w:id="31542967">
      <w:bodyDiv w:val="1"/>
      <w:marLeft w:val="0"/>
      <w:marRight w:val="0"/>
      <w:marTop w:val="0"/>
      <w:marBottom w:val="0"/>
      <w:divBdr>
        <w:top w:val="none" w:sz="0" w:space="0" w:color="auto"/>
        <w:left w:val="none" w:sz="0" w:space="0" w:color="auto"/>
        <w:bottom w:val="none" w:sz="0" w:space="0" w:color="auto"/>
        <w:right w:val="none" w:sz="0" w:space="0" w:color="auto"/>
      </w:divBdr>
    </w:div>
    <w:div w:id="37821753">
      <w:bodyDiv w:val="1"/>
      <w:marLeft w:val="0"/>
      <w:marRight w:val="0"/>
      <w:marTop w:val="0"/>
      <w:marBottom w:val="0"/>
      <w:divBdr>
        <w:top w:val="none" w:sz="0" w:space="0" w:color="auto"/>
        <w:left w:val="none" w:sz="0" w:space="0" w:color="auto"/>
        <w:bottom w:val="none" w:sz="0" w:space="0" w:color="auto"/>
        <w:right w:val="none" w:sz="0" w:space="0" w:color="auto"/>
      </w:divBdr>
    </w:div>
    <w:div w:id="51270925">
      <w:bodyDiv w:val="1"/>
      <w:marLeft w:val="0"/>
      <w:marRight w:val="0"/>
      <w:marTop w:val="0"/>
      <w:marBottom w:val="0"/>
      <w:divBdr>
        <w:top w:val="none" w:sz="0" w:space="0" w:color="auto"/>
        <w:left w:val="none" w:sz="0" w:space="0" w:color="auto"/>
        <w:bottom w:val="none" w:sz="0" w:space="0" w:color="auto"/>
        <w:right w:val="none" w:sz="0" w:space="0" w:color="auto"/>
      </w:divBdr>
    </w:div>
    <w:div w:id="82381671">
      <w:bodyDiv w:val="1"/>
      <w:marLeft w:val="0"/>
      <w:marRight w:val="0"/>
      <w:marTop w:val="0"/>
      <w:marBottom w:val="0"/>
      <w:divBdr>
        <w:top w:val="none" w:sz="0" w:space="0" w:color="auto"/>
        <w:left w:val="none" w:sz="0" w:space="0" w:color="auto"/>
        <w:bottom w:val="none" w:sz="0" w:space="0" w:color="auto"/>
        <w:right w:val="none" w:sz="0" w:space="0" w:color="auto"/>
      </w:divBdr>
    </w:div>
    <w:div w:id="89784961">
      <w:bodyDiv w:val="1"/>
      <w:marLeft w:val="0"/>
      <w:marRight w:val="0"/>
      <w:marTop w:val="0"/>
      <w:marBottom w:val="0"/>
      <w:divBdr>
        <w:top w:val="none" w:sz="0" w:space="0" w:color="auto"/>
        <w:left w:val="none" w:sz="0" w:space="0" w:color="auto"/>
        <w:bottom w:val="none" w:sz="0" w:space="0" w:color="auto"/>
        <w:right w:val="none" w:sz="0" w:space="0" w:color="auto"/>
      </w:divBdr>
    </w:div>
    <w:div w:id="140931095">
      <w:bodyDiv w:val="1"/>
      <w:marLeft w:val="0"/>
      <w:marRight w:val="0"/>
      <w:marTop w:val="0"/>
      <w:marBottom w:val="0"/>
      <w:divBdr>
        <w:top w:val="none" w:sz="0" w:space="0" w:color="auto"/>
        <w:left w:val="none" w:sz="0" w:space="0" w:color="auto"/>
        <w:bottom w:val="none" w:sz="0" w:space="0" w:color="auto"/>
        <w:right w:val="none" w:sz="0" w:space="0" w:color="auto"/>
      </w:divBdr>
    </w:div>
    <w:div w:id="152568559">
      <w:bodyDiv w:val="1"/>
      <w:marLeft w:val="0"/>
      <w:marRight w:val="0"/>
      <w:marTop w:val="0"/>
      <w:marBottom w:val="0"/>
      <w:divBdr>
        <w:top w:val="none" w:sz="0" w:space="0" w:color="auto"/>
        <w:left w:val="none" w:sz="0" w:space="0" w:color="auto"/>
        <w:bottom w:val="none" w:sz="0" w:space="0" w:color="auto"/>
        <w:right w:val="none" w:sz="0" w:space="0" w:color="auto"/>
      </w:divBdr>
    </w:div>
    <w:div w:id="190187076">
      <w:bodyDiv w:val="1"/>
      <w:marLeft w:val="0"/>
      <w:marRight w:val="0"/>
      <w:marTop w:val="0"/>
      <w:marBottom w:val="0"/>
      <w:divBdr>
        <w:top w:val="none" w:sz="0" w:space="0" w:color="auto"/>
        <w:left w:val="none" w:sz="0" w:space="0" w:color="auto"/>
        <w:bottom w:val="none" w:sz="0" w:space="0" w:color="auto"/>
        <w:right w:val="none" w:sz="0" w:space="0" w:color="auto"/>
      </w:divBdr>
    </w:div>
    <w:div w:id="193542255">
      <w:bodyDiv w:val="1"/>
      <w:marLeft w:val="0"/>
      <w:marRight w:val="0"/>
      <w:marTop w:val="0"/>
      <w:marBottom w:val="0"/>
      <w:divBdr>
        <w:top w:val="none" w:sz="0" w:space="0" w:color="auto"/>
        <w:left w:val="none" w:sz="0" w:space="0" w:color="auto"/>
        <w:bottom w:val="none" w:sz="0" w:space="0" w:color="auto"/>
        <w:right w:val="none" w:sz="0" w:space="0" w:color="auto"/>
      </w:divBdr>
    </w:div>
    <w:div w:id="198393365">
      <w:bodyDiv w:val="1"/>
      <w:marLeft w:val="0"/>
      <w:marRight w:val="0"/>
      <w:marTop w:val="0"/>
      <w:marBottom w:val="0"/>
      <w:divBdr>
        <w:top w:val="none" w:sz="0" w:space="0" w:color="auto"/>
        <w:left w:val="none" w:sz="0" w:space="0" w:color="auto"/>
        <w:bottom w:val="none" w:sz="0" w:space="0" w:color="auto"/>
        <w:right w:val="none" w:sz="0" w:space="0" w:color="auto"/>
      </w:divBdr>
    </w:div>
    <w:div w:id="219755410">
      <w:bodyDiv w:val="1"/>
      <w:marLeft w:val="0"/>
      <w:marRight w:val="0"/>
      <w:marTop w:val="0"/>
      <w:marBottom w:val="0"/>
      <w:divBdr>
        <w:top w:val="none" w:sz="0" w:space="0" w:color="auto"/>
        <w:left w:val="none" w:sz="0" w:space="0" w:color="auto"/>
        <w:bottom w:val="none" w:sz="0" w:space="0" w:color="auto"/>
        <w:right w:val="none" w:sz="0" w:space="0" w:color="auto"/>
      </w:divBdr>
    </w:div>
    <w:div w:id="222329416">
      <w:bodyDiv w:val="1"/>
      <w:marLeft w:val="0"/>
      <w:marRight w:val="0"/>
      <w:marTop w:val="0"/>
      <w:marBottom w:val="0"/>
      <w:divBdr>
        <w:top w:val="none" w:sz="0" w:space="0" w:color="auto"/>
        <w:left w:val="none" w:sz="0" w:space="0" w:color="auto"/>
        <w:bottom w:val="none" w:sz="0" w:space="0" w:color="auto"/>
        <w:right w:val="none" w:sz="0" w:space="0" w:color="auto"/>
      </w:divBdr>
    </w:div>
    <w:div w:id="225344015">
      <w:bodyDiv w:val="1"/>
      <w:marLeft w:val="0"/>
      <w:marRight w:val="0"/>
      <w:marTop w:val="0"/>
      <w:marBottom w:val="0"/>
      <w:divBdr>
        <w:top w:val="none" w:sz="0" w:space="0" w:color="auto"/>
        <w:left w:val="none" w:sz="0" w:space="0" w:color="auto"/>
        <w:bottom w:val="none" w:sz="0" w:space="0" w:color="auto"/>
        <w:right w:val="none" w:sz="0" w:space="0" w:color="auto"/>
      </w:divBdr>
    </w:div>
    <w:div w:id="251401975">
      <w:bodyDiv w:val="1"/>
      <w:marLeft w:val="0"/>
      <w:marRight w:val="0"/>
      <w:marTop w:val="0"/>
      <w:marBottom w:val="0"/>
      <w:divBdr>
        <w:top w:val="none" w:sz="0" w:space="0" w:color="auto"/>
        <w:left w:val="none" w:sz="0" w:space="0" w:color="auto"/>
        <w:bottom w:val="none" w:sz="0" w:space="0" w:color="auto"/>
        <w:right w:val="none" w:sz="0" w:space="0" w:color="auto"/>
      </w:divBdr>
    </w:div>
    <w:div w:id="259218319">
      <w:bodyDiv w:val="1"/>
      <w:marLeft w:val="0"/>
      <w:marRight w:val="0"/>
      <w:marTop w:val="0"/>
      <w:marBottom w:val="0"/>
      <w:divBdr>
        <w:top w:val="none" w:sz="0" w:space="0" w:color="auto"/>
        <w:left w:val="none" w:sz="0" w:space="0" w:color="auto"/>
        <w:bottom w:val="none" w:sz="0" w:space="0" w:color="auto"/>
        <w:right w:val="none" w:sz="0" w:space="0" w:color="auto"/>
      </w:divBdr>
      <w:divsChild>
        <w:div w:id="148658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0333701">
      <w:bodyDiv w:val="1"/>
      <w:marLeft w:val="0"/>
      <w:marRight w:val="0"/>
      <w:marTop w:val="0"/>
      <w:marBottom w:val="0"/>
      <w:divBdr>
        <w:top w:val="none" w:sz="0" w:space="0" w:color="auto"/>
        <w:left w:val="none" w:sz="0" w:space="0" w:color="auto"/>
        <w:bottom w:val="none" w:sz="0" w:space="0" w:color="auto"/>
        <w:right w:val="none" w:sz="0" w:space="0" w:color="auto"/>
      </w:divBdr>
    </w:div>
    <w:div w:id="305668542">
      <w:bodyDiv w:val="1"/>
      <w:marLeft w:val="0"/>
      <w:marRight w:val="0"/>
      <w:marTop w:val="0"/>
      <w:marBottom w:val="0"/>
      <w:divBdr>
        <w:top w:val="none" w:sz="0" w:space="0" w:color="auto"/>
        <w:left w:val="none" w:sz="0" w:space="0" w:color="auto"/>
        <w:bottom w:val="none" w:sz="0" w:space="0" w:color="auto"/>
        <w:right w:val="none" w:sz="0" w:space="0" w:color="auto"/>
      </w:divBdr>
    </w:div>
    <w:div w:id="306012628">
      <w:bodyDiv w:val="1"/>
      <w:marLeft w:val="0"/>
      <w:marRight w:val="0"/>
      <w:marTop w:val="0"/>
      <w:marBottom w:val="0"/>
      <w:divBdr>
        <w:top w:val="none" w:sz="0" w:space="0" w:color="auto"/>
        <w:left w:val="none" w:sz="0" w:space="0" w:color="auto"/>
        <w:bottom w:val="none" w:sz="0" w:space="0" w:color="auto"/>
        <w:right w:val="none" w:sz="0" w:space="0" w:color="auto"/>
      </w:divBdr>
    </w:div>
    <w:div w:id="326371297">
      <w:bodyDiv w:val="1"/>
      <w:marLeft w:val="0"/>
      <w:marRight w:val="0"/>
      <w:marTop w:val="0"/>
      <w:marBottom w:val="0"/>
      <w:divBdr>
        <w:top w:val="none" w:sz="0" w:space="0" w:color="auto"/>
        <w:left w:val="none" w:sz="0" w:space="0" w:color="auto"/>
        <w:bottom w:val="none" w:sz="0" w:space="0" w:color="auto"/>
        <w:right w:val="none" w:sz="0" w:space="0" w:color="auto"/>
      </w:divBdr>
    </w:div>
    <w:div w:id="385302976">
      <w:bodyDiv w:val="1"/>
      <w:marLeft w:val="0"/>
      <w:marRight w:val="0"/>
      <w:marTop w:val="0"/>
      <w:marBottom w:val="0"/>
      <w:divBdr>
        <w:top w:val="none" w:sz="0" w:space="0" w:color="auto"/>
        <w:left w:val="none" w:sz="0" w:space="0" w:color="auto"/>
        <w:bottom w:val="none" w:sz="0" w:space="0" w:color="auto"/>
        <w:right w:val="none" w:sz="0" w:space="0" w:color="auto"/>
      </w:divBdr>
    </w:div>
    <w:div w:id="387457359">
      <w:bodyDiv w:val="1"/>
      <w:marLeft w:val="0"/>
      <w:marRight w:val="0"/>
      <w:marTop w:val="0"/>
      <w:marBottom w:val="0"/>
      <w:divBdr>
        <w:top w:val="none" w:sz="0" w:space="0" w:color="auto"/>
        <w:left w:val="none" w:sz="0" w:space="0" w:color="auto"/>
        <w:bottom w:val="none" w:sz="0" w:space="0" w:color="auto"/>
        <w:right w:val="none" w:sz="0" w:space="0" w:color="auto"/>
      </w:divBdr>
    </w:div>
    <w:div w:id="424038150">
      <w:bodyDiv w:val="1"/>
      <w:marLeft w:val="0"/>
      <w:marRight w:val="0"/>
      <w:marTop w:val="0"/>
      <w:marBottom w:val="0"/>
      <w:divBdr>
        <w:top w:val="none" w:sz="0" w:space="0" w:color="auto"/>
        <w:left w:val="none" w:sz="0" w:space="0" w:color="auto"/>
        <w:bottom w:val="none" w:sz="0" w:space="0" w:color="auto"/>
        <w:right w:val="none" w:sz="0" w:space="0" w:color="auto"/>
      </w:divBdr>
    </w:div>
    <w:div w:id="427311132">
      <w:bodyDiv w:val="1"/>
      <w:marLeft w:val="0"/>
      <w:marRight w:val="0"/>
      <w:marTop w:val="0"/>
      <w:marBottom w:val="0"/>
      <w:divBdr>
        <w:top w:val="none" w:sz="0" w:space="0" w:color="auto"/>
        <w:left w:val="none" w:sz="0" w:space="0" w:color="auto"/>
        <w:bottom w:val="none" w:sz="0" w:space="0" w:color="auto"/>
        <w:right w:val="none" w:sz="0" w:space="0" w:color="auto"/>
      </w:divBdr>
    </w:div>
    <w:div w:id="470101673">
      <w:bodyDiv w:val="1"/>
      <w:marLeft w:val="0"/>
      <w:marRight w:val="0"/>
      <w:marTop w:val="0"/>
      <w:marBottom w:val="0"/>
      <w:divBdr>
        <w:top w:val="none" w:sz="0" w:space="0" w:color="auto"/>
        <w:left w:val="none" w:sz="0" w:space="0" w:color="auto"/>
        <w:bottom w:val="none" w:sz="0" w:space="0" w:color="auto"/>
        <w:right w:val="none" w:sz="0" w:space="0" w:color="auto"/>
      </w:divBdr>
    </w:div>
    <w:div w:id="490289651">
      <w:bodyDiv w:val="1"/>
      <w:marLeft w:val="0"/>
      <w:marRight w:val="0"/>
      <w:marTop w:val="0"/>
      <w:marBottom w:val="0"/>
      <w:divBdr>
        <w:top w:val="none" w:sz="0" w:space="0" w:color="auto"/>
        <w:left w:val="none" w:sz="0" w:space="0" w:color="auto"/>
        <w:bottom w:val="none" w:sz="0" w:space="0" w:color="auto"/>
        <w:right w:val="none" w:sz="0" w:space="0" w:color="auto"/>
      </w:divBdr>
    </w:div>
    <w:div w:id="515463928">
      <w:bodyDiv w:val="1"/>
      <w:marLeft w:val="0"/>
      <w:marRight w:val="0"/>
      <w:marTop w:val="0"/>
      <w:marBottom w:val="0"/>
      <w:divBdr>
        <w:top w:val="none" w:sz="0" w:space="0" w:color="auto"/>
        <w:left w:val="none" w:sz="0" w:space="0" w:color="auto"/>
        <w:bottom w:val="none" w:sz="0" w:space="0" w:color="auto"/>
        <w:right w:val="none" w:sz="0" w:space="0" w:color="auto"/>
      </w:divBdr>
    </w:div>
    <w:div w:id="624048179">
      <w:bodyDiv w:val="1"/>
      <w:marLeft w:val="0"/>
      <w:marRight w:val="0"/>
      <w:marTop w:val="0"/>
      <w:marBottom w:val="0"/>
      <w:divBdr>
        <w:top w:val="none" w:sz="0" w:space="0" w:color="auto"/>
        <w:left w:val="none" w:sz="0" w:space="0" w:color="auto"/>
        <w:bottom w:val="none" w:sz="0" w:space="0" w:color="auto"/>
        <w:right w:val="none" w:sz="0" w:space="0" w:color="auto"/>
      </w:divBdr>
    </w:div>
    <w:div w:id="672343687">
      <w:bodyDiv w:val="1"/>
      <w:marLeft w:val="0"/>
      <w:marRight w:val="0"/>
      <w:marTop w:val="0"/>
      <w:marBottom w:val="0"/>
      <w:divBdr>
        <w:top w:val="none" w:sz="0" w:space="0" w:color="auto"/>
        <w:left w:val="none" w:sz="0" w:space="0" w:color="auto"/>
        <w:bottom w:val="none" w:sz="0" w:space="0" w:color="auto"/>
        <w:right w:val="none" w:sz="0" w:space="0" w:color="auto"/>
      </w:divBdr>
    </w:div>
    <w:div w:id="675157000">
      <w:bodyDiv w:val="1"/>
      <w:marLeft w:val="0"/>
      <w:marRight w:val="0"/>
      <w:marTop w:val="0"/>
      <w:marBottom w:val="0"/>
      <w:divBdr>
        <w:top w:val="none" w:sz="0" w:space="0" w:color="auto"/>
        <w:left w:val="none" w:sz="0" w:space="0" w:color="auto"/>
        <w:bottom w:val="none" w:sz="0" w:space="0" w:color="auto"/>
        <w:right w:val="none" w:sz="0" w:space="0" w:color="auto"/>
      </w:divBdr>
    </w:div>
    <w:div w:id="705107587">
      <w:bodyDiv w:val="1"/>
      <w:marLeft w:val="0"/>
      <w:marRight w:val="0"/>
      <w:marTop w:val="0"/>
      <w:marBottom w:val="0"/>
      <w:divBdr>
        <w:top w:val="none" w:sz="0" w:space="0" w:color="auto"/>
        <w:left w:val="none" w:sz="0" w:space="0" w:color="auto"/>
        <w:bottom w:val="none" w:sz="0" w:space="0" w:color="auto"/>
        <w:right w:val="none" w:sz="0" w:space="0" w:color="auto"/>
      </w:divBdr>
    </w:div>
    <w:div w:id="722410200">
      <w:bodyDiv w:val="1"/>
      <w:marLeft w:val="0"/>
      <w:marRight w:val="0"/>
      <w:marTop w:val="0"/>
      <w:marBottom w:val="0"/>
      <w:divBdr>
        <w:top w:val="none" w:sz="0" w:space="0" w:color="auto"/>
        <w:left w:val="none" w:sz="0" w:space="0" w:color="auto"/>
        <w:bottom w:val="none" w:sz="0" w:space="0" w:color="auto"/>
        <w:right w:val="none" w:sz="0" w:space="0" w:color="auto"/>
      </w:divBdr>
    </w:div>
    <w:div w:id="732123787">
      <w:bodyDiv w:val="1"/>
      <w:marLeft w:val="0"/>
      <w:marRight w:val="0"/>
      <w:marTop w:val="0"/>
      <w:marBottom w:val="0"/>
      <w:divBdr>
        <w:top w:val="none" w:sz="0" w:space="0" w:color="auto"/>
        <w:left w:val="none" w:sz="0" w:space="0" w:color="auto"/>
        <w:bottom w:val="none" w:sz="0" w:space="0" w:color="auto"/>
        <w:right w:val="none" w:sz="0" w:space="0" w:color="auto"/>
      </w:divBdr>
    </w:div>
    <w:div w:id="736170636">
      <w:bodyDiv w:val="1"/>
      <w:marLeft w:val="0"/>
      <w:marRight w:val="0"/>
      <w:marTop w:val="0"/>
      <w:marBottom w:val="0"/>
      <w:divBdr>
        <w:top w:val="none" w:sz="0" w:space="0" w:color="auto"/>
        <w:left w:val="none" w:sz="0" w:space="0" w:color="auto"/>
        <w:bottom w:val="none" w:sz="0" w:space="0" w:color="auto"/>
        <w:right w:val="none" w:sz="0" w:space="0" w:color="auto"/>
      </w:divBdr>
    </w:div>
    <w:div w:id="736324608">
      <w:bodyDiv w:val="1"/>
      <w:marLeft w:val="0"/>
      <w:marRight w:val="0"/>
      <w:marTop w:val="0"/>
      <w:marBottom w:val="0"/>
      <w:divBdr>
        <w:top w:val="none" w:sz="0" w:space="0" w:color="auto"/>
        <w:left w:val="none" w:sz="0" w:space="0" w:color="auto"/>
        <w:bottom w:val="none" w:sz="0" w:space="0" w:color="auto"/>
        <w:right w:val="none" w:sz="0" w:space="0" w:color="auto"/>
      </w:divBdr>
    </w:div>
    <w:div w:id="741560211">
      <w:bodyDiv w:val="1"/>
      <w:marLeft w:val="0"/>
      <w:marRight w:val="0"/>
      <w:marTop w:val="0"/>
      <w:marBottom w:val="0"/>
      <w:divBdr>
        <w:top w:val="none" w:sz="0" w:space="0" w:color="auto"/>
        <w:left w:val="none" w:sz="0" w:space="0" w:color="auto"/>
        <w:bottom w:val="none" w:sz="0" w:space="0" w:color="auto"/>
        <w:right w:val="none" w:sz="0" w:space="0" w:color="auto"/>
      </w:divBdr>
    </w:div>
    <w:div w:id="756245221">
      <w:bodyDiv w:val="1"/>
      <w:marLeft w:val="0"/>
      <w:marRight w:val="0"/>
      <w:marTop w:val="0"/>
      <w:marBottom w:val="0"/>
      <w:divBdr>
        <w:top w:val="none" w:sz="0" w:space="0" w:color="auto"/>
        <w:left w:val="none" w:sz="0" w:space="0" w:color="auto"/>
        <w:bottom w:val="none" w:sz="0" w:space="0" w:color="auto"/>
        <w:right w:val="none" w:sz="0" w:space="0" w:color="auto"/>
      </w:divBdr>
    </w:div>
    <w:div w:id="870997145">
      <w:bodyDiv w:val="1"/>
      <w:marLeft w:val="0"/>
      <w:marRight w:val="0"/>
      <w:marTop w:val="0"/>
      <w:marBottom w:val="0"/>
      <w:divBdr>
        <w:top w:val="none" w:sz="0" w:space="0" w:color="auto"/>
        <w:left w:val="none" w:sz="0" w:space="0" w:color="auto"/>
        <w:bottom w:val="none" w:sz="0" w:space="0" w:color="auto"/>
        <w:right w:val="none" w:sz="0" w:space="0" w:color="auto"/>
      </w:divBdr>
    </w:div>
    <w:div w:id="885989281">
      <w:bodyDiv w:val="1"/>
      <w:marLeft w:val="0"/>
      <w:marRight w:val="0"/>
      <w:marTop w:val="0"/>
      <w:marBottom w:val="0"/>
      <w:divBdr>
        <w:top w:val="none" w:sz="0" w:space="0" w:color="auto"/>
        <w:left w:val="none" w:sz="0" w:space="0" w:color="auto"/>
        <w:bottom w:val="none" w:sz="0" w:space="0" w:color="auto"/>
        <w:right w:val="none" w:sz="0" w:space="0" w:color="auto"/>
      </w:divBdr>
    </w:div>
    <w:div w:id="913513231">
      <w:bodyDiv w:val="1"/>
      <w:marLeft w:val="0"/>
      <w:marRight w:val="0"/>
      <w:marTop w:val="0"/>
      <w:marBottom w:val="0"/>
      <w:divBdr>
        <w:top w:val="none" w:sz="0" w:space="0" w:color="auto"/>
        <w:left w:val="none" w:sz="0" w:space="0" w:color="auto"/>
        <w:bottom w:val="none" w:sz="0" w:space="0" w:color="auto"/>
        <w:right w:val="none" w:sz="0" w:space="0" w:color="auto"/>
      </w:divBdr>
    </w:div>
    <w:div w:id="924652020">
      <w:bodyDiv w:val="1"/>
      <w:marLeft w:val="0"/>
      <w:marRight w:val="0"/>
      <w:marTop w:val="0"/>
      <w:marBottom w:val="0"/>
      <w:divBdr>
        <w:top w:val="none" w:sz="0" w:space="0" w:color="auto"/>
        <w:left w:val="none" w:sz="0" w:space="0" w:color="auto"/>
        <w:bottom w:val="none" w:sz="0" w:space="0" w:color="auto"/>
        <w:right w:val="none" w:sz="0" w:space="0" w:color="auto"/>
      </w:divBdr>
    </w:div>
    <w:div w:id="935331060">
      <w:bodyDiv w:val="1"/>
      <w:marLeft w:val="0"/>
      <w:marRight w:val="0"/>
      <w:marTop w:val="0"/>
      <w:marBottom w:val="0"/>
      <w:divBdr>
        <w:top w:val="none" w:sz="0" w:space="0" w:color="auto"/>
        <w:left w:val="none" w:sz="0" w:space="0" w:color="auto"/>
        <w:bottom w:val="none" w:sz="0" w:space="0" w:color="auto"/>
        <w:right w:val="none" w:sz="0" w:space="0" w:color="auto"/>
      </w:divBdr>
    </w:div>
    <w:div w:id="945891799">
      <w:bodyDiv w:val="1"/>
      <w:marLeft w:val="0"/>
      <w:marRight w:val="0"/>
      <w:marTop w:val="0"/>
      <w:marBottom w:val="0"/>
      <w:divBdr>
        <w:top w:val="none" w:sz="0" w:space="0" w:color="auto"/>
        <w:left w:val="none" w:sz="0" w:space="0" w:color="auto"/>
        <w:bottom w:val="none" w:sz="0" w:space="0" w:color="auto"/>
        <w:right w:val="none" w:sz="0" w:space="0" w:color="auto"/>
      </w:divBdr>
    </w:div>
    <w:div w:id="966424536">
      <w:bodyDiv w:val="1"/>
      <w:marLeft w:val="0"/>
      <w:marRight w:val="0"/>
      <w:marTop w:val="0"/>
      <w:marBottom w:val="0"/>
      <w:divBdr>
        <w:top w:val="none" w:sz="0" w:space="0" w:color="auto"/>
        <w:left w:val="none" w:sz="0" w:space="0" w:color="auto"/>
        <w:bottom w:val="none" w:sz="0" w:space="0" w:color="auto"/>
        <w:right w:val="none" w:sz="0" w:space="0" w:color="auto"/>
      </w:divBdr>
    </w:div>
    <w:div w:id="974796092">
      <w:bodyDiv w:val="1"/>
      <w:marLeft w:val="0"/>
      <w:marRight w:val="0"/>
      <w:marTop w:val="0"/>
      <w:marBottom w:val="0"/>
      <w:divBdr>
        <w:top w:val="none" w:sz="0" w:space="0" w:color="auto"/>
        <w:left w:val="none" w:sz="0" w:space="0" w:color="auto"/>
        <w:bottom w:val="none" w:sz="0" w:space="0" w:color="auto"/>
        <w:right w:val="none" w:sz="0" w:space="0" w:color="auto"/>
      </w:divBdr>
    </w:div>
    <w:div w:id="994072060">
      <w:bodyDiv w:val="1"/>
      <w:marLeft w:val="0"/>
      <w:marRight w:val="0"/>
      <w:marTop w:val="0"/>
      <w:marBottom w:val="0"/>
      <w:divBdr>
        <w:top w:val="none" w:sz="0" w:space="0" w:color="auto"/>
        <w:left w:val="none" w:sz="0" w:space="0" w:color="auto"/>
        <w:bottom w:val="none" w:sz="0" w:space="0" w:color="auto"/>
        <w:right w:val="none" w:sz="0" w:space="0" w:color="auto"/>
      </w:divBdr>
    </w:div>
    <w:div w:id="995062827">
      <w:bodyDiv w:val="1"/>
      <w:marLeft w:val="0"/>
      <w:marRight w:val="0"/>
      <w:marTop w:val="0"/>
      <w:marBottom w:val="0"/>
      <w:divBdr>
        <w:top w:val="none" w:sz="0" w:space="0" w:color="auto"/>
        <w:left w:val="none" w:sz="0" w:space="0" w:color="auto"/>
        <w:bottom w:val="none" w:sz="0" w:space="0" w:color="auto"/>
        <w:right w:val="none" w:sz="0" w:space="0" w:color="auto"/>
      </w:divBdr>
    </w:div>
    <w:div w:id="1002005778">
      <w:bodyDiv w:val="1"/>
      <w:marLeft w:val="0"/>
      <w:marRight w:val="0"/>
      <w:marTop w:val="0"/>
      <w:marBottom w:val="0"/>
      <w:divBdr>
        <w:top w:val="none" w:sz="0" w:space="0" w:color="auto"/>
        <w:left w:val="none" w:sz="0" w:space="0" w:color="auto"/>
        <w:bottom w:val="none" w:sz="0" w:space="0" w:color="auto"/>
        <w:right w:val="none" w:sz="0" w:space="0" w:color="auto"/>
      </w:divBdr>
    </w:div>
    <w:div w:id="1011908553">
      <w:bodyDiv w:val="1"/>
      <w:marLeft w:val="0"/>
      <w:marRight w:val="0"/>
      <w:marTop w:val="0"/>
      <w:marBottom w:val="0"/>
      <w:divBdr>
        <w:top w:val="none" w:sz="0" w:space="0" w:color="auto"/>
        <w:left w:val="none" w:sz="0" w:space="0" w:color="auto"/>
        <w:bottom w:val="none" w:sz="0" w:space="0" w:color="auto"/>
        <w:right w:val="none" w:sz="0" w:space="0" w:color="auto"/>
      </w:divBdr>
      <w:divsChild>
        <w:div w:id="125077052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23749649">
      <w:bodyDiv w:val="1"/>
      <w:marLeft w:val="0"/>
      <w:marRight w:val="0"/>
      <w:marTop w:val="0"/>
      <w:marBottom w:val="0"/>
      <w:divBdr>
        <w:top w:val="none" w:sz="0" w:space="0" w:color="auto"/>
        <w:left w:val="none" w:sz="0" w:space="0" w:color="auto"/>
        <w:bottom w:val="none" w:sz="0" w:space="0" w:color="auto"/>
        <w:right w:val="none" w:sz="0" w:space="0" w:color="auto"/>
      </w:divBdr>
    </w:div>
    <w:div w:id="1047989275">
      <w:bodyDiv w:val="1"/>
      <w:marLeft w:val="0"/>
      <w:marRight w:val="0"/>
      <w:marTop w:val="0"/>
      <w:marBottom w:val="0"/>
      <w:divBdr>
        <w:top w:val="none" w:sz="0" w:space="0" w:color="auto"/>
        <w:left w:val="none" w:sz="0" w:space="0" w:color="auto"/>
        <w:bottom w:val="none" w:sz="0" w:space="0" w:color="auto"/>
        <w:right w:val="none" w:sz="0" w:space="0" w:color="auto"/>
      </w:divBdr>
    </w:div>
    <w:div w:id="1095905570">
      <w:bodyDiv w:val="1"/>
      <w:marLeft w:val="0"/>
      <w:marRight w:val="0"/>
      <w:marTop w:val="0"/>
      <w:marBottom w:val="0"/>
      <w:divBdr>
        <w:top w:val="none" w:sz="0" w:space="0" w:color="auto"/>
        <w:left w:val="none" w:sz="0" w:space="0" w:color="auto"/>
        <w:bottom w:val="none" w:sz="0" w:space="0" w:color="auto"/>
        <w:right w:val="none" w:sz="0" w:space="0" w:color="auto"/>
      </w:divBdr>
    </w:div>
    <w:div w:id="1098020333">
      <w:bodyDiv w:val="1"/>
      <w:marLeft w:val="0"/>
      <w:marRight w:val="0"/>
      <w:marTop w:val="0"/>
      <w:marBottom w:val="0"/>
      <w:divBdr>
        <w:top w:val="none" w:sz="0" w:space="0" w:color="auto"/>
        <w:left w:val="none" w:sz="0" w:space="0" w:color="auto"/>
        <w:bottom w:val="none" w:sz="0" w:space="0" w:color="auto"/>
        <w:right w:val="none" w:sz="0" w:space="0" w:color="auto"/>
      </w:divBdr>
    </w:div>
    <w:div w:id="1099713519">
      <w:bodyDiv w:val="1"/>
      <w:marLeft w:val="0"/>
      <w:marRight w:val="0"/>
      <w:marTop w:val="0"/>
      <w:marBottom w:val="0"/>
      <w:divBdr>
        <w:top w:val="none" w:sz="0" w:space="0" w:color="auto"/>
        <w:left w:val="none" w:sz="0" w:space="0" w:color="auto"/>
        <w:bottom w:val="none" w:sz="0" w:space="0" w:color="auto"/>
        <w:right w:val="none" w:sz="0" w:space="0" w:color="auto"/>
      </w:divBdr>
    </w:div>
    <w:div w:id="1117680342">
      <w:bodyDiv w:val="1"/>
      <w:marLeft w:val="0"/>
      <w:marRight w:val="0"/>
      <w:marTop w:val="0"/>
      <w:marBottom w:val="0"/>
      <w:divBdr>
        <w:top w:val="none" w:sz="0" w:space="0" w:color="auto"/>
        <w:left w:val="none" w:sz="0" w:space="0" w:color="auto"/>
        <w:bottom w:val="none" w:sz="0" w:space="0" w:color="auto"/>
        <w:right w:val="none" w:sz="0" w:space="0" w:color="auto"/>
      </w:divBdr>
    </w:div>
    <w:div w:id="1133793461">
      <w:bodyDiv w:val="1"/>
      <w:marLeft w:val="0"/>
      <w:marRight w:val="0"/>
      <w:marTop w:val="0"/>
      <w:marBottom w:val="0"/>
      <w:divBdr>
        <w:top w:val="none" w:sz="0" w:space="0" w:color="auto"/>
        <w:left w:val="none" w:sz="0" w:space="0" w:color="auto"/>
        <w:bottom w:val="none" w:sz="0" w:space="0" w:color="auto"/>
        <w:right w:val="none" w:sz="0" w:space="0" w:color="auto"/>
      </w:divBdr>
    </w:div>
    <w:div w:id="1168594141">
      <w:bodyDiv w:val="1"/>
      <w:marLeft w:val="0"/>
      <w:marRight w:val="0"/>
      <w:marTop w:val="0"/>
      <w:marBottom w:val="0"/>
      <w:divBdr>
        <w:top w:val="none" w:sz="0" w:space="0" w:color="auto"/>
        <w:left w:val="none" w:sz="0" w:space="0" w:color="auto"/>
        <w:bottom w:val="none" w:sz="0" w:space="0" w:color="auto"/>
        <w:right w:val="none" w:sz="0" w:space="0" w:color="auto"/>
      </w:divBdr>
    </w:div>
    <w:div w:id="1189685143">
      <w:bodyDiv w:val="1"/>
      <w:marLeft w:val="0"/>
      <w:marRight w:val="0"/>
      <w:marTop w:val="0"/>
      <w:marBottom w:val="0"/>
      <w:divBdr>
        <w:top w:val="none" w:sz="0" w:space="0" w:color="auto"/>
        <w:left w:val="none" w:sz="0" w:space="0" w:color="auto"/>
        <w:bottom w:val="none" w:sz="0" w:space="0" w:color="auto"/>
        <w:right w:val="none" w:sz="0" w:space="0" w:color="auto"/>
      </w:divBdr>
    </w:div>
    <w:div w:id="1190529807">
      <w:bodyDiv w:val="1"/>
      <w:marLeft w:val="0"/>
      <w:marRight w:val="0"/>
      <w:marTop w:val="0"/>
      <w:marBottom w:val="0"/>
      <w:divBdr>
        <w:top w:val="none" w:sz="0" w:space="0" w:color="auto"/>
        <w:left w:val="none" w:sz="0" w:space="0" w:color="auto"/>
        <w:bottom w:val="none" w:sz="0" w:space="0" w:color="auto"/>
        <w:right w:val="none" w:sz="0" w:space="0" w:color="auto"/>
      </w:divBdr>
    </w:div>
    <w:div w:id="1215965975">
      <w:bodyDiv w:val="1"/>
      <w:marLeft w:val="0"/>
      <w:marRight w:val="0"/>
      <w:marTop w:val="0"/>
      <w:marBottom w:val="0"/>
      <w:divBdr>
        <w:top w:val="none" w:sz="0" w:space="0" w:color="auto"/>
        <w:left w:val="none" w:sz="0" w:space="0" w:color="auto"/>
        <w:bottom w:val="none" w:sz="0" w:space="0" w:color="auto"/>
        <w:right w:val="none" w:sz="0" w:space="0" w:color="auto"/>
      </w:divBdr>
    </w:div>
    <w:div w:id="1297568495">
      <w:bodyDiv w:val="1"/>
      <w:marLeft w:val="0"/>
      <w:marRight w:val="0"/>
      <w:marTop w:val="0"/>
      <w:marBottom w:val="0"/>
      <w:divBdr>
        <w:top w:val="none" w:sz="0" w:space="0" w:color="auto"/>
        <w:left w:val="none" w:sz="0" w:space="0" w:color="auto"/>
        <w:bottom w:val="none" w:sz="0" w:space="0" w:color="auto"/>
        <w:right w:val="none" w:sz="0" w:space="0" w:color="auto"/>
      </w:divBdr>
    </w:div>
    <w:div w:id="1299068909">
      <w:bodyDiv w:val="1"/>
      <w:marLeft w:val="0"/>
      <w:marRight w:val="0"/>
      <w:marTop w:val="0"/>
      <w:marBottom w:val="0"/>
      <w:divBdr>
        <w:top w:val="none" w:sz="0" w:space="0" w:color="auto"/>
        <w:left w:val="none" w:sz="0" w:space="0" w:color="auto"/>
        <w:bottom w:val="none" w:sz="0" w:space="0" w:color="auto"/>
        <w:right w:val="none" w:sz="0" w:space="0" w:color="auto"/>
      </w:divBdr>
    </w:div>
    <w:div w:id="1320889894">
      <w:bodyDiv w:val="1"/>
      <w:marLeft w:val="0"/>
      <w:marRight w:val="0"/>
      <w:marTop w:val="0"/>
      <w:marBottom w:val="0"/>
      <w:divBdr>
        <w:top w:val="none" w:sz="0" w:space="0" w:color="auto"/>
        <w:left w:val="none" w:sz="0" w:space="0" w:color="auto"/>
        <w:bottom w:val="none" w:sz="0" w:space="0" w:color="auto"/>
        <w:right w:val="none" w:sz="0" w:space="0" w:color="auto"/>
      </w:divBdr>
    </w:div>
    <w:div w:id="1321615575">
      <w:bodyDiv w:val="1"/>
      <w:marLeft w:val="0"/>
      <w:marRight w:val="0"/>
      <w:marTop w:val="0"/>
      <w:marBottom w:val="0"/>
      <w:divBdr>
        <w:top w:val="none" w:sz="0" w:space="0" w:color="auto"/>
        <w:left w:val="none" w:sz="0" w:space="0" w:color="auto"/>
        <w:bottom w:val="none" w:sz="0" w:space="0" w:color="auto"/>
        <w:right w:val="none" w:sz="0" w:space="0" w:color="auto"/>
      </w:divBdr>
    </w:div>
    <w:div w:id="1386173910">
      <w:bodyDiv w:val="1"/>
      <w:marLeft w:val="0"/>
      <w:marRight w:val="0"/>
      <w:marTop w:val="0"/>
      <w:marBottom w:val="0"/>
      <w:divBdr>
        <w:top w:val="none" w:sz="0" w:space="0" w:color="auto"/>
        <w:left w:val="none" w:sz="0" w:space="0" w:color="auto"/>
        <w:bottom w:val="none" w:sz="0" w:space="0" w:color="auto"/>
        <w:right w:val="none" w:sz="0" w:space="0" w:color="auto"/>
      </w:divBdr>
    </w:div>
    <w:div w:id="1406487745">
      <w:bodyDiv w:val="1"/>
      <w:marLeft w:val="0"/>
      <w:marRight w:val="0"/>
      <w:marTop w:val="0"/>
      <w:marBottom w:val="0"/>
      <w:divBdr>
        <w:top w:val="none" w:sz="0" w:space="0" w:color="auto"/>
        <w:left w:val="none" w:sz="0" w:space="0" w:color="auto"/>
        <w:bottom w:val="none" w:sz="0" w:space="0" w:color="auto"/>
        <w:right w:val="none" w:sz="0" w:space="0" w:color="auto"/>
      </w:divBdr>
    </w:div>
    <w:div w:id="1407068236">
      <w:bodyDiv w:val="1"/>
      <w:marLeft w:val="0"/>
      <w:marRight w:val="0"/>
      <w:marTop w:val="0"/>
      <w:marBottom w:val="0"/>
      <w:divBdr>
        <w:top w:val="none" w:sz="0" w:space="0" w:color="auto"/>
        <w:left w:val="none" w:sz="0" w:space="0" w:color="auto"/>
        <w:bottom w:val="none" w:sz="0" w:space="0" w:color="auto"/>
        <w:right w:val="none" w:sz="0" w:space="0" w:color="auto"/>
      </w:divBdr>
    </w:div>
    <w:div w:id="1433478110">
      <w:bodyDiv w:val="1"/>
      <w:marLeft w:val="0"/>
      <w:marRight w:val="0"/>
      <w:marTop w:val="0"/>
      <w:marBottom w:val="0"/>
      <w:divBdr>
        <w:top w:val="none" w:sz="0" w:space="0" w:color="auto"/>
        <w:left w:val="none" w:sz="0" w:space="0" w:color="auto"/>
        <w:bottom w:val="none" w:sz="0" w:space="0" w:color="auto"/>
        <w:right w:val="none" w:sz="0" w:space="0" w:color="auto"/>
      </w:divBdr>
    </w:div>
    <w:div w:id="1444960544">
      <w:bodyDiv w:val="1"/>
      <w:marLeft w:val="0"/>
      <w:marRight w:val="0"/>
      <w:marTop w:val="0"/>
      <w:marBottom w:val="0"/>
      <w:divBdr>
        <w:top w:val="none" w:sz="0" w:space="0" w:color="auto"/>
        <w:left w:val="none" w:sz="0" w:space="0" w:color="auto"/>
        <w:bottom w:val="none" w:sz="0" w:space="0" w:color="auto"/>
        <w:right w:val="none" w:sz="0" w:space="0" w:color="auto"/>
      </w:divBdr>
    </w:div>
    <w:div w:id="1497265473">
      <w:bodyDiv w:val="1"/>
      <w:marLeft w:val="0"/>
      <w:marRight w:val="0"/>
      <w:marTop w:val="0"/>
      <w:marBottom w:val="0"/>
      <w:divBdr>
        <w:top w:val="none" w:sz="0" w:space="0" w:color="auto"/>
        <w:left w:val="none" w:sz="0" w:space="0" w:color="auto"/>
        <w:bottom w:val="none" w:sz="0" w:space="0" w:color="auto"/>
        <w:right w:val="none" w:sz="0" w:space="0" w:color="auto"/>
      </w:divBdr>
    </w:div>
    <w:div w:id="1580166945">
      <w:bodyDiv w:val="1"/>
      <w:marLeft w:val="0"/>
      <w:marRight w:val="0"/>
      <w:marTop w:val="0"/>
      <w:marBottom w:val="0"/>
      <w:divBdr>
        <w:top w:val="none" w:sz="0" w:space="0" w:color="auto"/>
        <w:left w:val="none" w:sz="0" w:space="0" w:color="auto"/>
        <w:bottom w:val="none" w:sz="0" w:space="0" w:color="auto"/>
        <w:right w:val="none" w:sz="0" w:space="0" w:color="auto"/>
      </w:divBdr>
    </w:div>
    <w:div w:id="1591042675">
      <w:bodyDiv w:val="1"/>
      <w:marLeft w:val="0"/>
      <w:marRight w:val="0"/>
      <w:marTop w:val="0"/>
      <w:marBottom w:val="0"/>
      <w:divBdr>
        <w:top w:val="none" w:sz="0" w:space="0" w:color="auto"/>
        <w:left w:val="none" w:sz="0" w:space="0" w:color="auto"/>
        <w:bottom w:val="none" w:sz="0" w:space="0" w:color="auto"/>
        <w:right w:val="none" w:sz="0" w:space="0" w:color="auto"/>
      </w:divBdr>
    </w:div>
    <w:div w:id="1604802712">
      <w:bodyDiv w:val="1"/>
      <w:marLeft w:val="0"/>
      <w:marRight w:val="0"/>
      <w:marTop w:val="0"/>
      <w:marBottom w:val="0"/>
      <w:divBdr>
        <w:top w:val="none" w:sz="0" w:space="0" w:color="auto"/>
        <w:left w:val="none" w:sz="0" w:space="0" w:color="auto"/>
        <w:bottom w:val="none" w:sz="0" w:space="0" w:color="auto"/>
        <w:right w:val="none" w:sz="0" w:space="0" w:color="auto"/>
      </w:divBdr>
    </w:div>
    <w:div w:id="1614748940">
      <w:bodyDiv w:val="1"/>
      <w:marLeft w:val="0"/>
      <w:marRight w:val="0"/>
      <w:marTop w:val="0"/>
      <w:marBottom w:val="0"/>
      <w:divBdr>
        <w:top w:val="none" w:sz="0" w:space="0" w:color="auto"/>
        <w:left w:val="none" w:sz="0" w:space="0" w:color="auto"/>
        <w:bottom w:val="none" w:sz="0" w:space="0" w:color="auto"/>
        <w:right w:val="none" w:sz="0" w:space="0" w:color="auto"/>
      </w:divBdr>
    </w:div>
    <w:div w:id="1619408232">
      <w:bodyDiv w:val="1"/>
      <w:marLeft w:val="0"/>
      <w:marRight w:val="0"/>
      <w:marTop w:val="0"/>
      <w:marBottom w:val="0"/>
      <w:divBdr>
        <w:top w:val="none" w:sz="0" w:space="0" w:color="auto"/>
        <w:left w:val="none" w:sz="0" w:space="0" w:color="auto"/>
        <w:bottom w:val="none" w:sz="0" w:space="0" w:color="auto"/>
        <w:right w:val="none" w:sz="0" w:space="0" w:color="auto"/>
      </w:divBdr>
    </w:div>
    <w:div w:id="1621568274">
      <w:bodyDiv w:val="1"/>
      <w:marLeft w:val="0"/>
      <w:marRight w:val="0"/>
      <w:marTop w:val="0"/>
      <w:marBottom w:val="0"/>
      <w:divBdr>
        <w:top w:val="none" w:sz="0" w:space="0" w:color="auto"/>
        <w:left w:val="none" w:sz="0" w:space="0" w:color="auto"/>
        <w:bottom w:val="none" w:sz="0" w:space="0" w:color="auto"/>
        <w:right w:val="none" w:sz="0" w:space="0" w:color="auto"/>
      </w:divBdr>
    </w:div>
    <w:div w:id="1662807870">
      <w:bodyDiv w:val="1"/>
      <w:marLeft w:val="0"/>
      <w:marRight w:val="0"/>
      <w:marTop w:val="0"/>
      <w:marBottom w:val="0"/>
      <w:divBdr>
        <w:top w:val="none" w:sz="0" w:space="0" w:color="auto"/>
        <w:left w:val="none" w:sz="0" w:space="0" w:color="auto"/>
        <w:bottom w:val="none" w:sz="0" w:space="0" w:color="auto"/>
        <w:right w:val="none" w:sz="0" w:space="0" w:color="auto"/>
      </w:divBdr>
    </w:div>
    <w:div w:id="1665090563">
      <w:bodyDiv w:val="1"/>
      <w:marLeft w:val="0"/>
      <w:marRight w:val="0"/>
      <w:marTop w:val="0"/>
      <w:marBottom w:val="0"/>
      <w:divBdr>
        <w:top w:val="none" w:sz="0" w:space="0" w:color="auto"/>
        <w:left w:val="none" w:sz="0" w:space="0" w:color="auto"/>
        <w:bottom w:val="none" w:sz="0" w:space="0" w:color="auto"/>
        <w:right w:val="none" w:sz="0" w:space="0" w:color="auto"/>
      </w:divBdr>
    </w:div>
    <w:div w:id="1691495085">
      <w:bodyDiv w:val="1"/>
      <w:marLeft w:val="0"/>
      <w:marRight w:val="0"/>
      <w:marTop w:val="0"/>
      <w:marBottom w:val="0"/>
      <w:divBdr>
        <w:top w:val="none" w:sz="0" w:space="0" w:color="auto"/>
        <w:left w:val="none" w:sz="0" w:space="0" w:color="auto"/>
        <w:bottom w:val="none" w:sz="0" w:space="0" w:color="auto"/>
        <w:right w:val="none" w:sz="0" w:space="0" w:color="auto"/>
      </w:divBdr>
    </w:div>
    <w:div w:id="1695961883">
      <w:bodyDiv w:val="1"/>
      <w:marLeft w:val="0"/>
      <w:marRight w:val="0"/>
      <w:marTop w:val="0"/>
      <w:marBottom w:val="0"/>
      <w:divBdr>
        <w:top w:val="none" w:sz="0" w:space="0" w:color="auto"/>
        <w:left w:val="none" w:sz="0" w:space="0" w:color="auto"/>
        <w:bottom w:val="none" w:sz="0" w:space="0" w:color="auto"/>
        <w:right w:val="none" w:sz="0" w:space="0" w:color="auto"/>
      </w:divBdr>
    </w:div>
    <w:div w:id="1697384341">
      <w:bodyDiv w:val="1"/>
      <w:marLeft w:val="0"/>
      <w:marRight w:val="0"/>
      <w:marTop w:val="0"/>
      <w:marBottom w:val="0"/>
      <w:divBdr>
        <w:top w:val="none" w:sz="0" w:space="0" w:color="auto"/>
        <w:left w:val="none" w:sz="0" w:space="0" w:color="auto"/>
        <w:bottom w:val="none" w:sz="0" w:space="0" w:color="auto"/>
        <w:right w:val="none" w:sz="0" w:space="0" w:color="auto"/>
      </w:divBdr>
    </w:div>
    <w:div w:id="1699893555">
      <w:bodyDiv w:val="1"/>
      <w:marLeft w:val="0"/>
      <w:marRight w:val="0"/>
      <w:marTop w:val="0"/>
      <w:marBottom w:val="0"/>
      <w:divBdr>
        <w:top w:val="none" w:sz="0" w:space="0" w:color="auto"/>
        <w:left w:val="none" w:sz="0" w:space="0" w:color="auto"/>
        <w:bottom w:val="none" w:sz="0" w:space="0" w:color="auto"/>
        <w:right w:val="none" w:sz="0" w:space="0" w:color="auto"/>
      </w:divBdr>
    </w:div>
    <w:div w:id="1706563602">
      <w:bodyDiv w:val="1"/>
      <w:marLeft w:val="0"/>
      <w:marRight w:val="0"/>
      <w:marTop w:val="0"/>
      <w:marBottom w:val="0"/>
      <w:divBdr>
        <w:top w:val="none" w:sz="0" w:space="0" w:color="auto"/>
        <w:left w:val="none" w:sz="0" w:space="0" w:color="auto"/>
        <w:bottom w:val="none" w:sz="0" w:space="0" w:color="auto"/>
        <w:right w:val="none" w:sz="0" w:space="0" w:color="auto"/>
      </w:divBdr>
    </w:div>
    <w:div w:id="1713338216">
      <w:bodyDiv w:val="1"/>
      <w:marLeft w:val="0"/>
      <w:marRight w:val="0"/>
      <w:marTop w:val="0"/>
      <w:marBottom w:val="0"/>
      <w:divBdr>
        <w:top w:val="none" w:sz="0" w:space="0" w:color="auto"/>
        <w:left w:val="none" w:sz="0" w:space="0" w:color="auto"/>
        <w:bottom w:val="none" w:sz="0" w:space="0" w:color="auto"/>
        <w:right w:val="none" w:sz="0" w:space="0" w:color="auto"/>
      </w:divBdr>
    </w:div>
    <w:div w:id="1727992734">
      <w:bodyDiv w:val="1"/>
      <w:marLeft w:val="0"/>
      <w:marRight w:val="0"/>
      <w:marTop w:val="0"/>
      <w:marBottom w:val="0"/>
      <w:divBdr>
        <w:top w:val="none" w:sz="0" w:space="0" w:color="auto"/>
        <w:left w:val="none" w:sz="0" w:space="0" w:color="auto"/>
        <w:bottom w:val="none" w:sz="0" w:space="0" w:color="auto"/>
        <w:right w:val="none" w:sz="0" w:space="0" w:color="auto"/>
      </w:divBdr>
    </w:div>
    <w:div w:id="1753967775">
      <w:bodyDiv w:val="1"/>
      <w:marLeft w:val="0"/>
      <w:marRight w:val="0"/>
      <w:marTop w:val="0"/>
      <w:marBottom w:val="0"/>
      <w:divBdr>
        <w:top w:val="none" w:sz="0" w:space="0" w:color="auto"/>
        <w:left w:val="none" w:sz="0" w:space="0" w:color="auto"/>
        <w:bottom w:val="none" w:sz="0" w:space="0" w:color="auto"/>
        <w:right w:val="none" w:sz="0" w:space="0" w:color="auto"/>
      </w:divBdr>
    </w:div>
    <w:div w:id="1758743584">
      <w:bodyDiv w:val="1"/>
      <w:marLeft w:val="0"/>
      <w:marRight w:val="0"/>
      <w:marTop w:val="0"/>
      <w:marBottom w:val="0"/>
      <w:divBdr>
        <w:top w:val="none" w:sz="0" w:space="0" w:color="auto"/>
        <w:left w:val="none" w:sz="0" w:space="0" w:color="auto"/>
        <w:bottom w:val="none" w:sz="0" w:space="0" w:color="auto"/>
        <w:right w:val="none" w:sz="0" w:space="0" w:color="auto"/>
      </w:divBdr>
    </w:div>
    <w:div w:id="1764567473">
      <w:bodyDiv w:val="1"/>
      <w:marLeft w:val="0"/>
      <w:marRight w:val="0"/>
      <w:marTop w:val="0"/>
      <w:marBottom w:val="0"/>
      <w:divBdr>
        <w:top w:val="none" w:sz="0" w:space="0" w:color="auto"/>
        <w:left w:val="none" w:sz="0" w:space="0" w:color="auto"/>
        <w:bottom w:val="none" w:sz="0" w:space="0" w:color="auto"/>
        <w:right w:val="none" w:sz="0" w:space="0" w:color="auto"/>
      </w:divBdr>
    </w:div>
    <w:div w:id="1786924970">
      <w:bodyDiv w:val="1"/>
      <w:marLeft w:val="0"/>
      <w:marRight w:val="0"/>
      <w:marTop w:val="0"/>
      <w:marBottom w:val="0"/>
      <w:divBdr>
        <w:top w:val="none" w:sz="0" w:space="0" w:color="auto"/>
        <w:left w:val="none" w:sz="0" w:space="0" w:color="auto"/>
        <w:bottom w:val="none" w:sz="0" w:space="0" w:color="auto"/>
        <w:right w:val="none" w:sz="0" w:space="0" w:color="auto"/>
      </w:divBdr>
    </w:div>
    <w:div w:id="1832405622">
      <w:bodyDiv w:val="1"/>
      <w:marLeft w:val="0"/>
      <w:marRight w:val="0"/>
      <w:marTop w:val="0"/>
      <w:marBottom w:val="0"/>
      <w:divBdr>
        <w:top w:val="none" w:sz="0" w:space="0" w:color="auto"/>
        <w:left w:val="none" w:sz="0" w:space="0" w:color="auto"/>
        <w:bottom w:val="none" w:sz="0" w:space="0" w:color="auto"/>
        <w:right w:val="none" w:sz="0" w:space="0" w:color="auto"/>
      </w:divBdr>
    </w:div>
    <w:div w:id="1836720234">
      <w:bodyDiv w:val="1"/>
      <w:marLeft w:val="0"/>
      <w:marRight w:val="0"/>
      <w:marTop w:val="0"/>
      <w:marBottom w:val="0"/>
      <w:divBdr>
        <w:top w:val="none" w:sz="0" w:space="0" w:color="auto"/>
        <w:left w:val="none" w:sz="0" w:space="0" w:color="auto"/>
        <w:bottom w:val="none" w:sz="0" w:space="0" w:color="auto"/>
        <w:right w:val="none" w:sz="0" w:space="0" w:color="auto"/>
      </w:divBdr>
    </w:div>
    <w:div w:id="1868981621">
      <w:bodyDiv w:val="1"/>
      <w:marLeft w:val="0"/>
      <w:marRight w:val="0"/>
      <w:marTop w:val="0"/>
      <w:marBottom w:val="0"/>
      <w:divBdr>
        <w:top w:val="none" w:sz="0" w:space="0" w:color="auto"/>
        <w:left w:val="none" w:sz="0" w:space="0" w:color="auto"/>
        <w:bottom w:val="none" w:sz="0" w:space="0" w:color="auto"/>
        <w:right w:val="none" w:sz="0" w:space="0" w:color="auto"/>
      </w:divBdr>
    </w:div>
    <w:div w:id="1950503317">
      <w:bodyDiv w:val="1"/>
      <w:marLeft w:val="0"/>
      <w:marRight w:val="0"/>
      <w:marTop w:val="0"/>
      <w:marBottom w:val="0"/>
      <w:divBdr>
        <w:top w:val="none" w:sz="0" w:space="0" w:color="auto"/>
        <w:left w:val="none" w:sz="0" w:space="0" w:color="auto"/>
        <w:bottom w:val="none" w:sz="0" w:space="0" w:color="auto"/>
        <w:right w:val="none" w:sz="0" w:space="0" w:color="auto"/>
      </w:divBdr>
    </w:div>
    <w:div w:id="1962565355">
      <w:bodyDiv w:val="1"/>
      <w:marLeft w:val="0"/>
      <w:marRight w:val="0"/>
      <w:marTop w:val="0"/>
      <w:marBottom w:val="0"/>
      <w:divBdr>
        <w:top w:val="none" w:sz="0" w:space="0" w:color="auto"/>
        <w:left w:val="none" w:sz="0" w:space="0" w:color="auto"/>
        <w:bottom w:val="none" w:sz="0" w:space="0" w:color="auto"/>
        <w:right w:val="none" w:sz="0" w:space="0" w:color="auto"/>
      </w:divBdr>
    </w:div>
    <w:div w:id="1970503453">
      <w:bodyDiv w:val="1"/>
      <w:marLeft w:val="0"/>
      <w:marRight w:val="0"/>
      <w:marTop w:val="0"/>
      <w:marBottom w:val="0"/>
      <w:divBdr>
        <w:top w:val="none" w:sz="0" w:space="0" w:color="auto"/>
        <w:left w:val="none" w:sz="0" w:space="0" w:color="auto"/>
        <w:bottom w:val="none" w:sz="0" w:space="0" w:color="auto"/>
        <w:right w:val="none" w:sz="0" w:space="0" w:color="auto"/>
      </w:divBdr>
    </w:div>
    <w:div w:id="1992712216">
      <w:bodyDiv w:val="1"/>
      <w:marLeft w:val="0"/>
      <w:marRight w:val="0"/>
      <w:marTop w:val="0"/>
      <w:marBottom w:val="0"/>
      <w:divBdr>
        <w:top w:val="none" w:sz="0" w:space="0" w:color="auto"/>
        <w:left w:val="none" w:sz="0" w:space="0" w:color="auto"/>
        <w:bottom w:val="none" w:sz="0" w:space="0" w:color="auto"/>
        <w:right w:val="none" w:sz="0" w:space="0" w:color="auto"/>
      </w:divBdr>
    </w:div>
    <w:div w:id="2028024903">
      <w:bodyDiv w:val="1"/>
      <w:marLeft w:val="0"/>
      <w:marRight w:val="0"/>
      <w:marTop w:val="0"/>
      <w:marBottom w:val="0"/>
      <w:divBdr>
        <w:top w:val="none" w:sz="0" w:space="0" w:color="auto"/>
        <w:left w:val="none" w:sz="0" w:space="0" w:color="auto"/>
        <w:bottom w:val="none" w:sz="0" w:space="0" w:color="auto"/>
        <w:right w:val="none" w:sz="0" w:space="0" w:color="auto"/>
      </w:divBdr>
    </w:div>
    <w:div w:id="2064601088">
      <w:bodyDiv w:val="1"/>
      <w:marLeft w:val="0"/>
      <w:marRight w:val="0"/>
      <w:marTop w:val="0"/>
      <w:marBottom w:val="0"/>
      <w:divBdr>
        <w:top w:val="none" w:sz="0" w:space="0" w:color="auto"/>
        <w:left w:val="none" w:sz="0" w:space="0" w:color="auto"/>
        <w:bottom w:val="none" w:sz="0" w:space="0" w:color="auto"/>
        <w:right w:val="none" w:sz="0" w:space="0" w:color="auto"/>
      </w:divBdr>
    </w:div>
    <w:div w:id="2084716126">
      <w:bodyDiv w:val="1"/>
      <w:marLeft w:val="0"/>
      <w:marRight w:val="0"/>
      <w:marTop w:val="0"/>
      <w:marBottom w:val="0"/>
      <w:divBdr>
        <w:top w:val="none" w:sz="0" w:space="0" w:color="auto"/>
        <w:left w:val="none" w:sz="0" w:space="0" w:color="auto"/>
        <w:bottom w:val="none" w:sz="0" w:space="0" w:color="auto"/>
        <w:right w:val="none" w:sz="0" w:space="0" w:color="auto"/>
      </w:divBdr>
    </w:div>
    <w:div w:id="20889647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Umberto.Castaldo@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3875</Words>
  <Characters>22092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Umberto Castaldo</cp:lastModifiedBy>
  <cp:revision>3</cp:revision>
  <cp:lastPrinted>2024-10-21T14:31:00Z</cp:lastPrinted>
  <dcterms:created xsi:type="dcterms:W3CDTF">2025-07-11T19:42:00Z</dcterms:created>
  <dcterms:modified xsi:type="dcterms:W3CDTF">2025-07-11T19:46:00Z</dcterms:modified>
</cp:coreProperties>
</file>