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531F0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4CD9BD92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584A6DC4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</w:p>
    <w:p w14:paraId="3A61EF57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5A27AF1A" w14:textId="77777777" w:rsidR="0096728F" w:rsidRPr="007C596B" w:rsidRDefault="0096728F" w:rsidP="0096728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3F7551C3" w14:textId="77777777" w:rsidR="0096728F" w:rsidRPr="007C596B" w:rsidRDefault="0096728F" w:rsidP="0096728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№10</w:t>
      </w:r>
      <w:r w:rsidRPr="007C596B">
        <w:rPr>
          <w:rFonts w:eastAsia="Calibri"/>
          <w:color w:val="000000"/>
          <w:szCs w:val="28"/>
        </w:rPr>
        <w:t>:</w:t>
      </w:r>
    </w:p>
    <w:p w14:paraId="12CE6D1A" w14:textId="77777777" w:rsidR="0096728F" w:rsidRPr="005E745E" w:rsidRDefault="0096728F" w:rsidP="0096728F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</w:t>
      </w:r>
      <w:proofErr w:type="spellStart"/>
      <w:r w:rsidRPr="005E745E">
        <w:rPr>
          <w:rFonts w:eastAsia="Franklin Gothic Medium"/>
          <w:bCs/>
          <w:szCs w:val="28"/>
        </w:rPr>
        <w:t>Гамаля</w:t>
      </w:r>
      <w:proofErr w:type="spellEnd"/>
    </w:p>
    <w:p w14:paraId="143C27F5" w14:textId="77777777" w:rsidR="0096728F" w:rsidRDefault="0096728F" w:rsidP="0096728F">
      <w:pPr>
        <w:rPr>
          <w:rFonts w:eastAsia="Calibri"/>
          <w:color w:val="000000"/>
          <w:szCs w:val="28"/>
        </w:rPr>
      </w:pPr>
    </w:p>
    <w:p w14:paraId="62D5AD9B" w14:textId="77777777" w:rsidR="0096728F" w:rsidRDefault="0096728F" w:rsidP="0096728F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3A71F7B7" w14:textId="40E28849"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1C17D3C1" w14:textId="03853D6C" w:rsidR="0096728F" w:rsidRPr="00540A04" w:rsidRDefault="002B445B" w:rsidP="004F5EC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</w:rPr>
        <w:t>Дикун</w:t>
      </w:r>
      <w:proofErr w:type="spellEnd"/>
      <w:r>
        <w:rPr>
          <w:rFonts w:eastAsia="Calibri"/>
          <w:szCs w:val="28"/>
        </w:rPr>
        <w:t xml:space="preserve"> Игорь Вячеславович</w:t>
      </w:r>
      <w:bookmarkStart w:id="0" w:name="_GoBack"/>
      <w:bookmarkEnd w:id="0"/>
    </w:p>
    <w:p w14:paraId="592342FE" w14:textId="77777777" w:rsidR="0096728F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8CDE6BC" w14:textId="77777777" w:rsidR="0096728F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E1999AE" w14:textId="77777777" w:rsidR="0096728F" w:rsidRPr="00540A04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7298AD1" w14:textId="77777777" w:rsidR="0096728F" w:rsidRDefault="0096728F" w:rsidP="0096728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6728F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1FBF4F44" w14:textId="77777777" w:rsidR="0096728F" w:rsidRPr="001C531F" w:rsidRDefault="0096728F" w:rsidP="00E70DBC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0950A74B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762E9593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742D247B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02DD7B19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05C81DA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6926C359" w14:textId="77777777" w:rsidR="0096728F" w:rsidRPr="00503EF0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eastAsia="Calibri"/>
          <w:color w:val="000000"/>
        </w:rPr>
        <w:t>Гамаля</w:t>
      </w:r>
      <w:proofErr w:type="spellEnd"/>
      <w:r w:rsidRPr="003A5A69">
        <w:rPr>
          <w:rFonts w:eastAsia="Calibri"/>
          <w:color w:val="000000"/>
        </w:rPr>
        <w:t>).</w:t>
      </w:r>
    </w:p>
    <w:p w14:paraId="0F210DD5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021C6D23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N = p1* p2* p3* ... * </w:t>
      </w:r>
      <w:proofErr w:type="spellStart"/>
      <w:r w:rsidRPr="003A5A69">
        <w:rPr>
          <w:rFonts w:eastAsia="Calibri"/>
          <w:color w:val="000000"/>
        </w:rPr>
        <w:t>pz</w:t>
      </w:r>
      <w:proofErr w:type="spellEnd"/>
      <w:r w:rsidRPr="003A5A69">
        <w:rPr>
          <w:rFonts w:eastAsia="Calibri"/>
          <w:color w:val="000000"/>
        </w:rPr>
        <w:t xml:space="preserve">, </w:t>
      </w:r>
      <w:proofErr w:type="gramStart"/>
      <w:r w:rsidRPr="003A5A69">
        <w:rPr>
          <w:rFonts w:eastAsia="Calibri"/>
          <w:color w:val="000000"/>
        </w:rPr>
        <w:t>z &gt;</w:t>
      </w:r>
      <w:proofErr w:type="gramEnd"/>
      <w:r w:rsidRPr="003A5A69">
        <w:rPr>
          <w:rFonts w:eastAsia="Calibri"/>
          <w:color w:val="000000"/>
        </w:rPr>
        <w:t xml:space="preserve">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17939981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3A5A69">
        <w:rPr>
          <w:rFonts w:eastAsia="Calibri"/>
          <w:color w:val="000000"/>
        </w:rPr>
        <w:t>&lt; а</w:t>
      </w:r>
      <w:proofErr w:type="gramEnd"/>
      <w:r w:rsidRPr="003A5A69">
        <w:rPr>
          <w:rFonts w:eastAsia="Calibri"/>
          <w:color w:val="000000"/>
        </w:rPr>
        <w:t>, b &lt; n найти логарифм – такое целое число х, что</w:t>
      </w:r>
    </w:p>
    <w:p w14:paraId="1474AFC7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3A5A69">
        <w:rPr>
          <w:rFonts w:eastAsia="Calibri"/>
          <w:color w:val="000000"/>
        </w:rPr>
        <w:t>a^x</w:t>
      </w:r>
      <w:proofErr w:type="spellEnd"/>
      <w:r w:rsidRPr="003A5A69">
        <w:rPr>
          <w:rFonts w:eastAsia="Calibri"/>
          <w:color w:val="000000"/>
        </w:rPr>
        <w:t xml:space="preserve"> ≡ b (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1.2)</w:t>
      </w:r>
    </w:p>
    <w:p w14:paraId="5B881B77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0F928A96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eastAsia="Calibri"/>
          <w:color w:val="000000"/>
        </w:rPr>
        <w:t>logab</w:t>
      </w:r>
      <w:proofErr w:type="spellEnd"/>
      <w:r w:rsidRPr="003A5A69">
        <w:rPr>
          <w:rFonts w:eastAsia="Calibri"/>
          <w:color w:val="000000"/>
        </w:rPr>
        <w:t>.</w:t>
      </w:r>
    </w:p>
    <w:p w14:paraId="03DB549E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eastAsia="Calibri"/>
          <w:color w:val="000000"/>
        </w:rPr>
        <w:t>pt</w:t>
      </w:r>
      <w:proofErr w:type="spellEnd"/>
      <w:r w:rsidRPr="003A5A69">
        <w:rPr>
          <w:rFonts w:eastAsia="Calibri"/>
          <w:color w:val="000000"/>
        </w:rPr>
        <w:t xml:space="preserve"> (некоторые простые </w:t>
      </w:r>
      <w:proofErr w:type="spellStart"/>
      <w:proofErr w:type="gramStart"/>
      <w:r w:rsidRPr="003A5A69">
        <w:rPr>
          <w:rFonts w:eastAsia="Calibri"/>
          <w:color w:val="000000"/>
        </w:rPr>
        <w:t>чис.ла</w:t>
      </w:r>
      <w:proofErr w:type="spellEnd"/>
      <w:proofErr w:type="gramEnd"/>
      <w:r w:rsidRPr="003A5A69">
        <w:rPr>
          <w:rFonts w:eastAsia="Calibri"/>
          <w:color w:val="000000"/>
        </w:rPr>
        <w:t xml:space="preserve"> могут встречаться несколько раз), то система уравнений</w:t>
      </w:r>
    </w:p>
    <w:p w14:paraId="1049E6C0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(x 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pi</w:t>
      </w:r>
      <w:proofErr w:type="spellEnd"/>
      <w:r w:rsidRPr="003A5A69">
        <w:rPr>
          <w:rFonts w:eastAsia="Calibri"/>
          <w:color w:val="000000"/>
        </w:rPr>
        <w:t xml:space="preserve">) = </w:t>
      </w:r>
      <w:proofErr w:type="spellStart"/>
      <w:r w:rsidRPr="003A5A69">
        <w:rPr>
          <w:rFonts w:eastAsia="Calibri"/>
          <w:color w:val="000000"/>
        </w:rPr>
        <w:t>ai</w:t>
      </w:r>
      <w:proofErr w:type="spellEnd"/>
      <w:r w:rsidRPr="003A5A69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1.3)</w:t>
      </w:r>
    </w:p>
    <w:p w14:paraId="7E2613CF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15D2F805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59818931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5979118A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eastAsia="Calibri"/>
          <w:color w:val="000000"/>
        </w:rPr>
        <w:lastRenderedPageBreak/>
        <w:t>Ривеста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RonRivest</w:t>
      </w:r>
      <w:proofErr w:type="spellEnd"/>
      <w:r w:rsidRPr="0047345B">
        <w:rPr>
          <w:rFonts w:eastAsia="Calibri"/>
          <w:color w:val="000000"/>
        </w:rPr>
        <w:t xml:space="preserve">), </w:t>
      </w:r>
      <w:proofErr w:type="spellStart"/>
      <w:r w:rsidRPr="0047345B">
        <w:rPr>
          <w:rFonts w:eastAsia="Calibri"/>
          <w:color w:val="000000"/>
        </w:rPr>
        <w:t>Ади</w:t>
      </w:r>
      <w:proofErr w:type="spellEnd"/>
      <w:r w:rsidRPr="0047345B">
        <w:rPr>
          <w:rFonts w:eastAsia="Calibri"/>
          <w:color w:val="000000"/>
        </w:rPr>
        <w:t xml:space="preserve"> Шамира (</w:t>
      </w:r>
      <w:proofErr w:type="spellStart"/>
      <w:r w:rsidRPr="0047345B">
        <w:rPr>
          <w:rFonts w:eastAsia="Calibri"/>
          <w:color w:val="000000"/>
        </w:rPr>
        <w:t>Adi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Shamir</w:t>
      </w:r>
      <w:proofErr w:type="spellEnd"/>
      <w:r w:rsidRPr="0047345B">
        <w:rPr>
          <w:rFonts w:eastAsia="Calibri"/>
          <w:color w:val="000000"/>
        </w:rPr>
        <w:t xml:space="preserve">) и Леонарда </w:t>
      </w:r>
      <w:proofErr w:type="spellStart"/>
      <w:r w:rsidRPr="0047345B">
        <w:rPr>
          <w:rFonts w:eastAsia="Calibri"/>
          <w:color w:val="000000"/>
        </w:rPr>
        <w:t>Эдлемана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Leonard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Adleman</w:t>
      </w:r>
      <w:proofErr w:type="spellEnd"/>
      <w:r w:rsidRPr="0047345B">
        <w:rPr>
          <w:rFonts w:eastAsia="Calibri"/>
          <w:color w:val="000000"/>
        </w:rPr>
        <w:t>).</w:t>
      </w:r>
    </w:p>
    <w:p w14:paraId="14A2B4D3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eastAsia="Calibri"/>
          <w:color w:val="000000"/>
        </w:rPr>
        <w:t>шифртексту</w:t>
      </w:r>
      <w:proofErr w:type="spellEnd"/>
      <w:r w:rsidRPr="0047345B">
        <w:rPr>
          <w:rFonts w:eastAsia="Calibri"/>
          <w:color w:val="000000"/>
        </w:rPr>
        <w:t xml:space="preserve"> и открытому ключу эквивалентно разложению на множители двух больших чисел.</w:t>
      </w:r>
    </w:p>
    <w:p w14:paraId="40FFC663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47345B">
        <w:rPr>
          <w:rFonts w:eastAsia="Calibri"/>
          <w:color w:val="000000"/>
        </w:rPr>
        <w:t>pq</w:t>
      </w:r>
      <w:proofErr w:type="spellEnd"/>
      <w:r w:rsidRPr="0047345B">
        <w:rPr>
          <w:rFonts w:eastAsia="Calibri"/>
          <w:color w:val="000000"/>
        </w:rPr>
        <w:t>. Этой есть один из трех компонент ключа, состоящего из чисел n, e, d</w:t>
      </w:r>
    </w:p>
    <w:p w14:paraId="2F6AA599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</w:t>
      </w:r>
      <w:proofErr w:type="gramStart"/>
      <w:r w:rsidRPr="0047345B">
        <w:rPr>
          <w:rFonts w:eastAsia="Calibri"/>
          <w:color w:val="000000"/>
        </w:rPr>
        <w:t>1)(</w:t>
      </w:r>
      <w:proofErr w:type="gramEnd"/>
      <w:r w:rsidRPr="0047345B">
        <w:rPr>
          <w:rFonts w:eastAsia="Calibri"/>
          <w:color w:val="000000"/>
        </w:rPr>
        <w:t>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</w:t>
      </w:r>
      <w:proofErr w:type="spellStart"/>
      <w:r>
        <w:rPr>
          <w:rFonts w:eastAsia="Calibri"/>
          <w:color w:val="000000"/>
        </w:rPr>
        <w:t>Шнайер</w:t>
      </w:r>
      <w:proofErr w:type="spellEnd"/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295FAC0F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56588E3E" w14:textId="77777777"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ed</w:t>
      </w:r>
      <w:proofErr w:type="spellEnd"/>
      <w:r w:rsidRPr="0047345B">
        <w:rPr>
          <w:rFonts w:eastAsia="Calibri"/>
          <w:color w:val="000000"/>
        </w:rPr>
        <w:t xml:space="preserve"> = 1 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1E55D5B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5DF48440" w14:textId="77777777" w:rsidR="0096728F" w:rsidRDefault="0096728F" w:rsidP="0096728F">
      <w:pPr>
        <w:ind w:firstLine="709"/>
        <w:rPr>
          <w:rFonts w:eastAsia="Calibri"/>
          <w:color w:val="000000"/>
        </w:rPr>
      </w:pPr>
      <w:proofErr w:type="gramStart"/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proofErr w:type="gramEnd"/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088282FD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11E7E16E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eastAsia="Calibri"/>
          <w:color w:val="000000"/>
        </w:rPr>
        <w:t>шифртекст</w:t>
      </w:r>
      <w:proofErr w:type="spellEnd"/>
      <w:r w:rsidRPr="0047345B">
        <w:rPr>
          <w:rFonts w:eastAsia="Calibri"/>
          <w:color w:val="000000"/>
        </w:rPr>
        <w:t xml:space="preserve"> своим тайным ключом.</w:t>
      </w:r>
    </w:p>
    <w:p w14:paraId="07BFF150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 xml:space="preserve">ее из r блоков: m1, m2, …, </w:t>
      </w:r>
      <w:proofErr w:type="spellStart"/>
      <w:r>
        <w:rPr>
          <w:rFonts w:eastAsia="Calibri"/>
          <w:color w:val="000000"/>
        </w:rPr>
        <w:t>mi</w:t>
      </w:r>
      <w:proofErr w:type="spellEnd"/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mr</w:t>
      </w:r>
      <w:proofErr w:type="spellEnd"/>
      <w:r w:rsidRPr="0047345B">
        <w:rPr>
          <w:rFonts w:eastAsia="Calibri"/>
          <w:color w:val="000000"/>
        </w:rPr>
        <w:t xml:space="preserve">, то </w:t>
      </w:r>
      <w:proofErr w:type="spellStart"/>
      <w:r w:rsidRPr="0047345B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</w:t>
      </w:r>
      <w:proofErr w:type="spellEnd"/>
      <w:r w:rsidRPr="0047345B">
        <w:rPr>
          <w:rFonts w:eastAsia="Calibri"/>
          <w:color w:val="000000"/>
        </w:rPr>
        <w:t xml:space="preserve"> С будет состоять из такого же числа (r) блоков, представляемых числами:</w:t>
      </w:r>
    </w:p>
    <w:p w14:paraId="69992DF3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e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3484C3B5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6454B6F7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d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20FC151F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01C3159D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</w:t>
      </w:r>
      <w:r w:rsidRPr="0047345B">
        <w:rPr>
          <w:rFonts w:eastAsia="Calibri"/>
          <w:color w:val="000000"/>
        </w:rPr>
        <w:lastRenderedPageBreak/>
        <w:t>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3420E939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</w:t>
      </w:r>
      <w:proofErr w:type="spellStart"/>
      <w:r w:rsidRPr="005549E4">
        <w:rPr>
          <w:rFonts w:eastAsia="Calibri"/>
          <w:color w:val="000000"/>
        </w:rPr>
        <w:t>Гамалем</w:t>
      </w:r>
      <w:proofErr w:type="spellEnd"/>
      <w:r w:rsidRPr="005549E4">
        <w:rPr>
          <w:rFonts w:eastAsia="Calibri"/>
          <w:color w:val="000000"/>
        </w:rPr>
        <w:t xml:space="preserve"> (T. </w:t>
      </w:r>
      <w:proofErr w:type="spellStart"/>
      <w:r w:rsidRPr="005549E4">
        <w:rPr>
          <w:rFonts w:eastAsia="Calibri"/>
          <w:color w:val="000000"/>
        </w:rPr>
        <w:t>El-Gamal</w:t>
      </w:r>
      <w:proofErr w:type="spellEnd"/>
      <w:r w:rsidRPr="005549E4">
        <w:rPr>
          <w:rFonts w:eastAsia="Calibri"/>
          <w:color w:val="000000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6DA00A98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, как и безопасность алгоритма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фактически использует схему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2FC366BA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7648AAA2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5CC70A7A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5AE9CD73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каждому блоку (символу) открытого сообщения в </w:t>
      </w:r>
      <w:proofErr w:type="spellStart"/>
      <w:r w:rsidRPr="00E70DBC">
        <w:rPr>
          <w:rFonts w:eastAsia="Calibri"/>
          <w:color w:val="000000"/>
        </w:rPr>
        <w:t>шифртексте</w:t>
      </w:r>
      <w:proofErr w:type="spellEnd"/>
      <w:r w:rsidRPr="00E70DBC">
        <w:rPr>
          <w:rFonts w:eastAsia="Calibri"/>
          <w:color w:val="000000"/>
        </w:rPr>
        <w:t xml:space="preserve"> на основе алгоритма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соответствуют 2 блока (в RSA – один-один); </w:t>
      </w:r>
    </w:p>
    <w:p w14:paraId="567B9A87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>в алгоритме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5EE42082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>) и вычисляется последний компонент ключевой информации:</w:t>
      </w:r>
    </w:p>
    <w:p w14:paraId="70BFF18B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</w:t>
      </w:r>
      <w:proofErr w:type="spellStart"/>
      <w:r w:rsidRPr="005549E4">
        <w:rPr>
          <w:rFonts w:eastAsia="Calibri"/>
          <w:color w:val="000000"/>
        </w:rPr>
        <w:t>g^х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mod</w:t>
      </w:r>
      <w:proofErr w:type="spellEnd"/>
      <w:r w:rsidRPr="005549E4">
        <w:rPr>
          <w:rFonts w:eastAsia="Calibri"/>
          <w:color w:val="000000"/>
        </w:rPr>
        <w:t xml:space="preserve">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0EA244EE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, созданный с использованием открытого ключа получателя: p, g, y. Расшифрование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получатель производит своим тайным ключом: p, g, х.</w:t>
      </w:r>
    </w:p>
    <w:p w14:paraId="023B1370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2F657346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Определение 2. Первообразный корень (</w:t>
      </w:r>
      <w:proofErr w:type="spellStart"/>
      <w:r w:rsidRPr="005549E4">
        <w:rPr>
          <w:rFonts w:eastAsia="Calibri"/>
          <w:color w:val="000000"/>
        </w:rPr>
        <w:t>primary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proofErr w:type="gramStart"/>
      <w:r w:rsidRPr="005549E4">
        <w:rPr>
          <w:rFonts w:eastAsia="Calibri"/>
          <w:color w:val="000000"/>
        </w:rPr>
        <w:t>residual</w:t>
      </w:r>
      <w:proofErr w:type="spellEnd"/>
      <w:r w:rsidRPr="005549E4">
        <w:rPr>
          <w:rFonts w:eastAsia="Calibri"/>
          <w:color w:val="000000"/>
        </w:rPr>
        <w:t xml:space="preserve"> )</w:t>
      </w:r>
      <w:proofErr w:type="gram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root</w:t>
      </w:r>
      <w:proofErr w:type="spellEnd"/>
      <w:r w:rsidRPr="005549E4">
        <w:rPr>
          <w:rFonts w:eastAsia="Calibri"/>
          <w:color w:val="000000"/>
        </w:rPr>
        <w:t xml:space="preserve"> ) по модулю р является т</w:t>
      </w:r>
      <w:r>
        <w:rPr>
          <w:rFonts w:eastAsia="Calibri"/>
          <w:color w:val="000000"/>
        </w:rPr>
        <w:t>аким числом, что его степени (</w:t>
      </w:r>
      <w:proofErr w:type="spellStart"/>
      <w:r>
        <w:rPr>
          <w:rFonts w:eastAsia="Calibri"/>
          <w:color w:val="000000"/>
        </w:rPr>
        <w:t>g</w:t>
      </w:r>
      <w:r w:rsidRPr="005549E4">
        <w:rPr>
          <w:rFonts w:eastAsia="Calibri"/>
          <w:color w:val="000000"/>
        </w:rPr>
        <w:t>i</w:t>
      </w:r>
      <w:proofErr w:type="spellEnd"/>
      <w:r w:rsidRPr="005549E4">
        <w:rPr>
          <w:rFonts w:eastAsia="Calibri"/>
          <w:color w:val="000000"/>
        </w:rPr>
        <w:t xml:space="preserve">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62041820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</w:t>
      </w:r>
      <w:proofErr w:type="spellEnd"/>
      <w:r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proofErr w:type="spellEnd"/>
      <w:r w:rsidRPr="005549E4">
        <w:rPr>
          <w:rFonts w:eastAsia="Calibri"/>
          <w:color w:val="000000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eastAsia="Calibri"/>
          <w:color w:val="000000"/>
        </w:rPr>
        <w:t>криптоаналитиком</w:t>
      </w:r>
      <w:proofErr w:type="spellEnd"/>
      <w:r w:rsidRPr="005549E4">
        <w:rPr>
          <w:rFonts w:eastAsia="Calibri"/>
          <w:color w:val="000000"/>
        </w:rPr>
        <w:t xml:space="preserve"> нужного х чрезвычайно затруднено. В этом заключается односторонность функции, задаваемой (8.6). И на этом основывается криптостойкость шифра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.</w:t>
      </w:r>
    </w:p>
    <w:p w14:paraId="521E7058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 однозначно.</w:t>
      </w:r>
    </w:p>
    <w:p w14:paraId="74C8CF4F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}, где – 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 – i-й блок сообщения.</w:t>
      </w:r>
    </w:p>
    <w:p w14:paraId="56C606C1" w14:textId="77777777" w:rsidR="0096728F" w:rsidRPr="00F2100E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Зашифрование отправителем (каждого отдельного </w:t>
      </w:r>
      <w:proofErr w:type="spellStart"/>
      <w:r w:rsidRPr="005549E4">
        <w:rPr>
          <w:rFonts w:eastAsia="Calibri"/>
          <w:color w:val="000000"/>
        </w:rPr>
        <w:t>блокаmi</w:t>
      </w:r>
      <w:proofErr w:type="spellEnd"/>
      <w:r w:rsidRPr="005549E4">
        <w:rPr>
          <w:rFonts w:eastAsia="Calibri"/>
          <w:color w:val="000000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5549E4">
        <w:rPr>
          <w:rFonts w:eastAsia="Calibri"/>
          <w:color w:val="000000"/>
        </w:rPr>
        <w:t>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proofErr w:type="gramEnd"/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05FDFA1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называют также шифром многозначной замены, а также схемой вероятностного шифрования.</w:t>
      </w:r>
    </w:p>
    <w:p w14:paraId="7B705EB4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по сравнению, например, с алгоритмом RSA.</w:t>
      </w:r>
    </w:p>
    <w:p w14:paraId="20EE267D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Блок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) состоит из двух чисел: </w:t>
      </w:r>
      <w:proofErr w:type="spellStart"/>
      <w:r w:rsidRPr="005549E4">
        <w:rPr>
          <w:rFonts w:eastAsia="Calibri"/>
          <w:color w:val="000000"/>
        </w:rPr>
        <w:t>аi</w:t>
      </w:r>
      <w:proofErr w:type="spellEnd"/>
      <w:r w:rsidRPr="005549E4">
        <w:rPr>
          <w:rFonts w:eastAsia="Calibri"/>
          <w:color w:val="000000"/>
        </w:rPr>
        <w:t xml:space="preserve"> и </w:t>
      </w:r>
      <w:proofErr w:type="spellStart"/>
      <w:r w:rsidRPr="005549E4">
        <w:rPr>
          <w:rFonts w:eastAsia="Calibri"/>
          <w:color w:val="000000"/>
        </w:rPr>
        <w:t>bi</w:t>
      </w:r>
      <w:proofErr w:type="spellEnd"/>
      <w:r w:rsidRPr="005549E4">
        <w:rPr>
          <w:rFonts w:eastAsia="Calibri"/>
          <w:color w:val="000000"/>
        </w:rPr>
        <w:t>:</w:t>
      </w:r>
    </w:p>
    <w:p w14:paraId="6B475011" w14:textId="77777777" w:rsidR="0096728F" w:rsidRPr="00065581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</w:t>
      </w:r>
      <w:proofErr w:type="spellStart"/>
      <w:r w:rsidRPr="00065581">
        <w:rPr>
          <w:rFonts w:eastAsia="Calibri"/>
          <w:color w:val="000000"/>
          <w:lang w:val="en-US"/>
        </w:rPr>
        <w:t>g^k</w:t>
      </w:r>
      <w:proofErr w:type="spellEnd"/>
      <w:r w:rsidRPr="00065581">
        <w:rPr>
          <w:rFonts w:eastAsia="Calibri"/>
          <w:color w:val="000000"/>
          <w:lang w:val="en-US"/>
        </w:rPr>
        <w:t xml:space="preserve">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 xml:space="preserve">   </w:t>
      </w:r>
      <w:r w:rsidRPr="00065581">
        <w:rPr>
          <w:rFonts w:eastAsia="Calibri"/>
          <w:color w:val="000000"/>
          <w:lang w:val="en-US"/>
        </w:rPr>
        <w:t>(</w:t>
      </w:r>
      <w:proofErr w:type="gramEnd"/>
      <w:r w:rsidRPr="00065581">
        <w:rPr>
          <w:rFonts w:eastAsia="Calibri"/>
          <w:color w:val="000000"/>
          <w:lang w:val="en-US"/>
        </w:rPr>
        <w:t>1.9)</w:t>
      </w:r>
    </w:p>
    <w:p w14:paraId="29D78108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</w:t>
      </w:r>
      <w:proofErr w:type="spellStart"/>
      <w:r w:rsidRPr="00065581">
        <w:rPr>
          <w:rFonts w:eastAsia="Calibri"/>
          <w:color w:val="000000"/>
          <w:lang w:val="en-US"/>
        </w:rPr>
        <w:t>y^k</w:t>
      </w:r>
      <w:proofErr w:type="spellEnd"/>
      <w:r w:rsidRPr="00065581">
        <w:rPr>
          <w:rFonts w:eastAsia="Calibri"/>
          <w:color w:val="000000"/>
          <w:lang w:val="en-US"/>
        </w:rPr>
        <w:t xml:space="preserve">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4B7DD643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: удвоение (реально – примерно в 1,5 раза) длины зашифрованного текста по сравнению с начальным текстом.</w:t>
      </w:r>
    </w:p>
    <w:p w14:paraId="3591B7AF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32408B44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Расшифрование 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 выполняется по следующей формуле:</w:t>
      </w:r>
    </w:p>
    <w:p w14:paraId="712B8F9C" w14:textId="77777777" w:rsidR="0096728F" w:rsidRPr="00047392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</w:t>
      </w:r>
      <w:proofErr w:type="gramStart"/>
      <w:r w:rsidRPr="00047392">
        <w:rPr>
          <w:rFonts w:eastAsia="Calibri"/>
          <w:color w:val="000000"/>
          <w:lang w:val="en-US"/>
        </w:rPr>
        <w:t>1 )</w:t>
      </w:r>
      <w:proofErr w:type="gramEnd"/>
      <w:r w:rsidRPr="00047392">
        <w:rPr>
          <w:rFonts w:eastAsia="Calibri"/>
          <w:color w:val="000000"/>
          <w:lang w:val="en-US"/>
        </w:rPr>
        <w:t xml:space="preserve">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2F3140B2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0F8BAB3C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Если для зашифрования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eastAsia="Calibri"/>
          <w:color w:val="000000"/>
        </w:rPr>
        <w:t>шифртекстов</w:t>
      </w:r>
      <w:proofErr w:type="spellEnd"/>
      <w:r w:rsidRPr="005549E4">
        <w:rPr>
          <w:rFonts w:eastAsia="Calibri"/>
          <w:color w:val="000000"/>
        </w:rPr>
        <w:t xml:space="preserve">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7C34C39B" w14:textId="77777777" w:rsidR="0096728F" w:rsidRP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0F4114F6" w14:textId="77777777" w:rsidR="00E70DBC" w:rsidRDefault="00E70DBC">
      <w:pPr>
        <w:spacing w:after="160" w:line="259" w:lineRule="auto"/>
        <w:ind w:firstLine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br w:type="page"/>
      </w:r>
    </w:p>
    <w:p w14:paraId="4ECDDA63" w14:textId="77777777" w:rsidR="0096728F" w:rsidRPr="00D142F5" w:rsidRDefault="0096728F" w:rsidP="0096728F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4A3FEA92" w14:textId="77777777" w:rsidR="0096728F" w:rsidRDefault="0096728F" w:rsidP="0096728F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1116BE61" w14:textId="77777777" w:rsidR="0096728F" w:rsidRPr="008461D2" w:rsidRDefault="0096728F" w:rsidP="0096728F">
      <w:pPr>
        <w:pStyle w:val="a5"/>
        <w:numPr>
          <w:ilvl w:val="0"/>
          <w:numId w:val="4"/>
        </w:numPr>
        <w:ind w:left="0" w:firstLine="709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у = </w:t>
      </w:r>
      <w:proofErr w:type="spellStart"/>
      <w:r w:rsidRPr="008461D2">
        <w:rPr>
          <w:color w:val="000000"/>
          <w:szCs w:val="32"/>
        </w:rPr>
        <w:t>a^x</w:t>
      </w:r>
      <w:proofErr w:type="spellEnd"/>
      <w:r w:rsidRPr="008461D2">
        <w:rPr>
          <w:color w:val="000000"/>
          <w:szCs w:val="32"/>
        </w:rPr>
        <w:t xml:space="preserve"> </w:t>
      </w:r>
      <w:proofErr w:type="spellStart"/>
      <w:r w:rsidRPr="008461D2">
        <w:rPr>
          <w:color w:val="000000"/>
          <w:szCs w:val="32"/>
        </w:rPr>
        <w:t>mod</w:t>
      </w:r>
      <w:proofErr w:type="spellEnd"/>
      <w:r w:rsidRPr="008461D2">
        <w:rPr>
          <w:color w:val="000000"/>
          <w:szCs w:val="32"/>
        </w:rPr>
        <w:t xml:space="preserve">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309252D3" w14:textId="77777777" w:rsidR="0096728F" w:rsidRDefault="0096728F" w:rsidP="0096728F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78803C58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6A97F80C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зашифрование и расшифрование текстовых документов на основе алгоритмов RSA и Эль-</w:t>
      </w:r>
      <w:proofErr w:type="spellStart"/>
      <w:r w:rsidRPr="000D73F7">
        <w:rPr>
          <w:color w:val="000000"/>
          <w:szCs w:val="32"/>
        </w:rPr>
        <w:t>Гамаля</w:t>
      </w:r>
      <w:proofErr w:type="spellEnd"/>
      <w:r w:rsidRPr="000D73F7">
        <w:rPr>
          <w:color w:val="000000"/>
          <w:szCs w:val="32"/>
        </w:rPr>
        <w:t xml:space="preserve">; </w:t>
      </w:r>
    </w:p>
    <w:p w14:paraId="6313DCC4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0C094770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5B064D4E" w14:textId="77777777" w:rsidR="0096728F" w:rsidRPr="00CC172B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14:paraId="1BD09D54" w14:textId="77777777" w:rsidR="0096728F" w:rsidRPr="008461D2" w:rsidRDefault="0096728F" w:rsidP="008461D2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14:paraId="2D3059E3" w14:textId="77777777" w:rsidR="0096728F" w:rsidRPr="00D74A7C" w:rsidRDefault="0096728F" w:rsidP="0096728F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14:paraId="32F5200C" w14:textId="77777777" w:rsidR="0096728F" w:rsidRDefault="007A1AFB" w:rsidP="007A1AFB">
      <w:pPr>
        <w:keepNext/>
        <w:spacing w:before="280" w:after="240"/>
        <w:ind w:firstLine="0"/>
        <w:jc w:val="center"/>
      </w:pPr>
      <w:r w:rsidRPr="007A1AFB">
        <w:rPr>
          <w:noProof/>
        </w:rPr>
        <w:drawing>
          <wp:inline distT="0" distB="0" distL="0" distR="0" wp14:anchorId="21CCBB50" wp14:editId="463AAC33">
            <wp:extent cx="4173361" cy="213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846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4A40" w14:textId="77777777" w:rsidR="0096728F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77BC1D36" w14:textId="77777777" w:rsidR="0096728F" w:rsidRDefault="0096728F" w:rsidP="008461D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Сама функция представлена на рисунке 2.2.</w:t>
      </w:r>
    </w:p>
    <w:p w14:paraId="06B9A805" w14:textId="77777777" w:rsidR="0096728F" w:rsidRDefault="0096728F" w:rsidP="007A1AFB">
      <w:pPr>
        <w:keepNext/>
        <w:spacing w:before="280" w:after="240"/>
        <w:ind w:firstLine="0"/>
        <w:jc w:val="center"/>
      </w:pPr>
      <w:r w:rsidRPr="00846D55">
        <w:rPr>
          <w:noProof/>
        </w:rPr>
        <w:drawing>
          <wp:inline distT="0" distB="0" distL="0" distR="0" wp14:anchorId="53ED0CF3" wp14:editId="481699BF">
            <wp:extent cx="4635661" cy="320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002" cy="32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929" w14:textId="77777777" w:rsidR="0096728F" w:rsidRPr="00846CB6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14:paraId="1C221D38" w14:textId="77777777" w:rsidR="0096728F" w:rsidRPr="007A1AFB" w:rsidRDefault="0096728F" w:rsidP="007A1AFB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Pr="00E541E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0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14:paraId="63C7A038" w14:textId="77777777" w:rsidR="0096728F" w:rsidRDefault="0096728F" w:rsidP="007A1AFB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26151B91" wp14:editId="12CF41BA">
            <wp:extent cx="5247335" cy="12547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1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AFE" w14:textId="77777777" w:rsidR="0096728F" w:rsidRPr="007A1AFB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33C78CA2" w14:textId="77777777" w:rsidR="0096728F" w:rsidRDefault="0096728F" w:rsidP="007A1AF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096AEE28" w14:textId="77777777" w:rsidR="0096728F" w:rsidRDefault="0096728F" w:rsidP="002469AA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34192AF4" wp14:editId="449196D3">
            <wp:extent cx="5596853" cy="641350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67" cy="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D0F" w14:textId="77777777" w:rsidR="0096728F" w:rsidRPr="00F252C9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2316620F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2.5.</w:t>
      </w:r>
    </w:p>
    <w:p w14:paraId="2CBCABB9" w14:textId="77777777"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205401BC" wp14:editId="51D33E0C">
            <wp:extent cx="5780123" cy="11616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1" b="-1"/>
                    <a:stretch/>
                  </pic:blipFill>
                  <pic:spPr bwMode="auto">
                    <a:xfrm>
                      <a:off x="0" y="0"/>
                      <a:ext cx="5787784" cy="116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9C9D" w14:textId="77777777" w:rsidR="0096728F" w:rsidRPr="000C4184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7AC92D04" w14:textId="77777777" w:rsidR="0096728F" w:rsidRPr="002469AA" w:rsidRDefault="0096728F" w:rsidP="002469AA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14:paraId="12D0E792" w14:textId="77777777" w:rsidR="0096728F" w:rsidRDefault="0096728F" w:rsidP="002469AA">
      <w:pPr>
        <w:keepNext/>
        <w:spacing w:before="280" w:after="240"/>
        <w:ind w:firstLine="0"/>
        <w:jc w:val="center"/>
      </w:pPr>
      <w:r w:rsidRPr="00BC710D">
        <w:rPr>
          <w:noProof/>
        </w:rPr>
        <w:drawing>
          <wp:inline distT="0" distB="0" distL="0" distR="0" wp14:anchorId="30002767" wp14:editId="10F47A7B">
            <wp:extent cx="2916820" cy="24522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08" cy="24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7BEA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71AEC2D4" w14:textId="77777777" w:rsidR="0096728F" w:rsidRDefault="0096728F" w:rsidP="002469A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14:paraId="587544E9" w14:textId="77777777" w:rsidR="0096728F" w:rsidRDefault="0096728F" w:rsidP="002469AA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0E0B6EEB" wp14:editId="67AAE39E">
            <wp:extent cx="2887884" cy="248626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5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8F43" w14:textId="77777777" w:rsidR="0096728F" w:rsidRPr="00F252C9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5941D767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2.8.</w:t>
      </w:r>
    </w:p>
    <w:p w14:paraId="4DF170FF" w14:textId="77777777"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21EB11B9" wp14:editId="52139A35">
            <wp:extent cx="5335929" cy="1280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127" cy="1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B3AA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Шифрование и расшифрование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1161501C" w14:textId="77777777" w:rsidR="0096728F" w:rsidRPr="00E8635D" w:rsidRDefault="0096728F" w:rsidP="0096728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2469AA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</w:t>
      </w:r>
      <w:proofErr w:type="spellStart"/>
      <w:r>
        <w:rPr>
          <w:rFonts w:eastAsia="Calibri"/>
          <w:color w:val="000000"/>
          <w:szCs w:val="28"/>
        </w:rPr>
        <w:t>Гамаля</w:t>
      </w:r>
      <w:proofErr w:type="spellEnd"/>
      <w:r>
        <w:rPr>
          <w:rFonts w:eastAsia="Calibri"/>
          <w:color w:val="000000"/>
          <w:szCs w:val="28"/>
        </w:rPr>
        <w:t>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5D4B035C" w14:textId="77777777"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13FD" w14:textId="77777777" w:rsidR="008D40DD" w:rsidRDefault="008D40DD">
      <w:r>
        <w:separator/>
      </w:r>
    </w:p>
  </w:endnote>
  <w:endnote w:type="continuationSeparator" w:id="0">
    <w:p w14:paraId="67D8EFB8" w14:textId="77777777" w:rsidR="008D40DD" w:rsidRDefault="008D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7DE74" w14:textId="77777777" w:rsidR="00E41420" w:rsidRDefault="008D40DD" w:rsidP="00CF6A6B">
    <w:pPr>
      <w:pStyle w:val="a3"/>
      <w:ind w:firstLine="0"/>
    </w:pPr>
  </w:p>
  <w:p w14:paraId="0CDDDFA9" w14:textId="77777777" w:rsidR="00E41420" w:rsidRDefault="008D40D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5DC66" w14:textId="77777777" w:rsidR="008D40DD" w:rsidRDefault="008D40DD">
      <w:r>
        <w:separator/>
      </w:r>
    </w:p>
  </w:footnote>
  <w:footnote w:type="continuationSeparator" w:id="0">
    <w:p w14:paraId="23B3B0F0" w14:textId="77777777" w:rsidR="008D40DD" w:rsidRDefault="008D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2469AA"/>
    <w:rsid w:val="00250898"/>
    <w:rsid w:val="002B445B"/>
    <w:rsid w:val="004F5EC4"/>
    <w:rsid w:val="007A1AFB"/>
    <w:rsid w:val="008461D2"/>
    <w:rsid w:val="008D40DD"/>
    <w:rsid w:val="0096728F"/>
    <w:rsid w:val="00AF2C38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B52D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Игорь</cp:lastModifiedBy>
  <cp:revision>5</cp:revision>
  <dcterms:created xsi:type="dcterms:W3CDTF">2022-04-24T23:11:00Z</dcterms:created>
  <dcterms:modified xsi:type="dcterms:W3CDTF">2023-06-02T20:02:00Z</dcterms:modified>
</cp:coreProperties>
</file>