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3670" w:rsidRDefault="00BB3670" w:rsidP="00BB3670">
      <w:r>
        <w:t xml:space="preserve">The goal of this example is to remove the Over </w:t>
      </w:r>
      <w:proofErr w:type="gramStart"/>
      <w:r>
        <w:t>The</w:t>
      </w:r>
      <w:proofErr w:type="gramEnd"/>
      <w:r>
        <w:t xml:space="preserve"> Air (OTA) write for the </w:t>
      </w:r>
      <w:proofErr w:type="spellStart"/>
      <w:r>
        <w:t>Devic</w:t>
      </w:r>
      <w:proofErr w:type="spellEnd"/>
      <w:r>
        <w:t xml:space="preserve"> Name Characteristic.</w:t>
      </w:r>
    </w:p>
    <w:p w:rsidR="00BB3670" w:rsidRDefault="00BB3670" w:rsidP="00BB3670">
      <w:r>
        <w:t xml:space="preserve">Start with the OTA write enabled and from application </w:t>
      </w:r>
      <w:proofErr w:type="gramStart"/>
      <w:r>
        <w:t>controller .</w:t>
      </w:r>
      <w:proofErr w:type="gramEnd"/>
      <w:r>
        <w:t xml:space="preserve">  </w:t>
      </w:r>
      <w:proofErr w:type="gramStart"/>
      <w:r>
        <w:t xml:space="preserve">(In the </w:t>
      </w:r>
      <w:proofErr w:type="spellStart"/>
      <w:r>
        <w:t>nRFgo</w:t>
      </w:r>
      <w:proofErr w:type="spellEnd"/>
      <w:r>
        <w:t xml:space="preserve"> studio settings in nRF8001 configuration -&gt; GAP settings -&gt; Writeable Device name.)</w:t>
      </w:r>
      <w:proofErr w:type="gramEnd"/>
    </w:p>
    <w:p w:rsidR="00BB3670" w:rsidRDefault="00BB3670" w:rsidP="00BB3670">
      <w:r>
        <w:t>To remove the OTA write alone, we need to change the Characteristic properties of the Device Name characteristic to only Read.</w:t>
      </w:r>
    </w:p>
    <w:p w:rsidR="00BB3670" w:rsidRDefault="00BB3670" w:rsidP="00BB3670">
      <w:r>
        <w:t>We also need to change the permissions of the Device Name Characteristic value to have only the Read Permission.</w:t>
      </w:r>
    </w:p>
    <w:p w:rsidR="00BB3670" w:rsidRDefault="00BB3670" w:rsidP="00BB3670">
      <w:r>
        <w:t>=</w:t>
      </w:r>
    </w:p>
    <w:p w:rsidR="00EA5CD2" w:rsidRDefault="00EA5CD2" w:rsidP="00BB3670">
      <w:r>
        <w:t>CRC used:</w:t>
      </w:r>
    </w:p>
    <w:p w:rsidR="00EA5CD2" w:rsidRDefault="00EA5CD2" w:rsidP="00EA5CD2">
      <w:pPr>
        <w:pStyle w:val="NormalWeb"/>
      </w:pPr>
      <w:r>
        <w:t xml:space="preserve">Polynomial for CRC-16-CCITT </w:t>
      </w:r>
      <w:r>
        <w:rPr>
          <w:noProof/>
        </w:rPr>
        <w:drawing>
          <wp:inline distT="0" distB="0" distL="0" distR="0">
            <wp:extent cx="1447800" cy="190500"/>
            <wp:effectExtent l="0" t="0" r="0" b="0"/>
            <wp:docPr id="1" name="Picture 1" descr="https://upload.wikimedia.org/wikipedia/en/math/d/0/2/d0279fbd8e8844f8cbef81a76f006b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en/math/d/0/2/d0279fbd8e8844f8cbef81a76f006b9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(</w:t>
      </w:r>
      <w:hyperlink r:id="rId6" w:tooltip="X.25" w:history="1">
        <w:r>
          <w:rPr>
            <w:rStyle w:val="Hyperlink"/>
          </w:rPr>
          <w:t>X.25</w:t>
        </w:r>
      </w:hyperlink>
      <w:r>
        <w:t xml:space="preserve">, </w:t>
      </w:r>
      <w:hyperlink r:id="rId7" w:tooltip="V.41" w:history="1">
        <w:r>
          <w:rPr>
            <w:rStyle w:val="Hyperlink"/>
          </w:rPr>
          <w:t>V.41</w:t>
        </w:r>
      </w:hyperlink>
      <w:r>
        <w:t xml:space="preserve">, </w:t>
      </w:r>
      <w:hyperlink r:id="rId8" w:tooltip="HDLC" w:history="1">
        <w:r>
          <w:rPr>
            <w:rStyle w:val="Hyperlink"/>
          </w:rPr>
          <w:t>HDLC</w:t>
        </w:r>
      </w:hyperlink>
      <w:r>
        <w:t xml:space="preserve">, </w:t>
      </w:r>
      <w:hyperlink r:id="rId9" w:tooltip="XMODEM" w:history="1">
        <w:r>
          <w:rPr>
            <w:rStyle w:val="Hyperlink"/>
          </w:rPr>
          <w:t>XMODEM</w:t>
        </w:r>
      </w:hyperlink>
      <w:r>
        <w:t xml:space="preserve">, </w:t>
      </w:r>
      <w:hyperlink r:id="rId10" w:tooltip="Bluetooth" w:history="1">
        <w:r>
          <w:rPr>
            <w:rStyle w:val="Hyperlink"/>
          </w:rPr>
          <w:t>Bluetooth</w:t>
        </w:r>
      </w:hyperlink>
      <w:r>
        <w:t xml:space="preserve">, </w:t>
      </w:r>
      <w:hyperlink r:id="rId11" w:tooltip="PACTOR" w:history="1">
        <w:r>
          <w:rPr>
            <w:rStyle w:val="Hyperlink"/>
          </w:rPr>
          <w:t>PACTOR</w:t>
        </w:r>
      </w:hyperlink>
      <w:r>
        <w:t xml:space="preserve">, </w:t>
      </w:r>
      <w:hyperlink r:id="rId12" w:tooltip="Secure Digital card" w:history="1">
        <w:r>
          <w:rPr>
            <w:rStyle w:val="Hyperlink"/>
          </w:rPr>
          <w:t>SD</w:t>
        </w:r>
      </w:hyperlink>
      <w:r>
        <w:t xml:space="preserve">, many others; known as </w:t>
      </w:r>
      <w:r>
        <w:rPr>
          <w:rStyle w:val="Emphasis"/>
        </w:rPr>
        <w:t>CRC-CCITT</w:t>
      </w:r>
      <w:r>
        <w:t>)</w:t>
      </w:r>
    </w:p>
    <w:p w:rsidR="00EA5CD2" w:rsidRDefault="00EA5CD2" w:rsidP="00EA5CD2">
      <w:pPr>
        <w:pStyle w:val="NormalWeb"/>
      </w:pPr>
      <w:r>
        <w:t>Initial seed value for the CRC is FFFF</w:t>
      </w:r>
    </w:p>
    <w:p w:rsidR="00EA5CD2" w:rsidRDefault="00EA5CD2" w:rsidP="00EA5CD2">
      <w:pPr>
        <w:pStyle w:val="NormalWeb"/>
      </w:pPr>
      <w:r>
        <w:t xml:space="preserve">The CRC is done on all setup ACI packets including the </w:t>
      </w:r>
      <w:proofErr w:type="spellStart"/>
      <w:r>
        <w:t>opcode</w:t>
      </w:r>
      <w:proofErr w:type="spellEnd"/>
      <w:r>
        <w:t xml:space="preserve"> and length excluding only the last 2 bytes which is the CRC.</w:t>
      </w:r>
    </w:p>
    <w:p w:rsidR="00EA5CD2" w:rsidRDefault="00EA5CD2" w:rsidP="00BB3670">
      <w:r>
        <w:t>=</w:t>
      </w:r>
    </w:p>
    <w:p w:rsidR="00BB3670" w:rsidRDefault="00BB3670" w:rsidP="00BB3670"/>
    <w:p w:rsidR="00BB3670" w:rsidRDefault="00BB3670" w:rsidP="00BB3670">
      <w:r>
        <w:t xml:space="preserve">The format of all the Setup messages generated by the </w:t>
      </w:r>
      <w:proofErr w:type="spellStart"/>
      <w:r>
        <w:t>nRFgo</w:t>
      </w:r>
      <w:proofErr w:type="spellEnd"/>
      <w:r>
        <w:t xml:space="preserve"> studio is </w:t>
      </w:r>
    </w:p>
    <w:p w:rsidR="00BB3670" w:rsidRDefault="00BB3670" w:rsidP="00BB3670">
      <w:r>
        <w:t>&lt;Len&gt; &lt;</w:t>
      </w:r>
      <w:proofErr w:type="spellStart"/>
      <w:r>
        <w:t>Opcode</w:t>
      </w:r>
      <w:proofErr w:type="spellEnd"/>
      <w:r>
        <w:t xml:space="preserve"> = Setup i.e. 0x06&gt; &lt;Target&gt; &lt;Offset within the Target&gt;</w:t>
      </w:r>
    </w:p>
    <w:p w:rsidR="00BB3670" w:rsidRDefault="00BB3670" w:rsidP="00BB3670">
      <w:r>
        <w:t xml:space="preserve">The Target we want to modify is the "ATTDB". </w:t>
      </w:r>
    </w:p>
    <w:p w:rsidR="00BB3670" w:rsidRDefault="00BB3670" w:rsidP="00BB3670">
      <w:r>
        <w:t xml:space="preserve">The value of target "ATTDB" = 0x20. </w:t>
      </w:r>
    </w:p>
    <w:p w:rsidR="00BB3670" w:rsidRDefault="00BB3670" w:rsidP="00BB3670">
      <w:r>
        <w:t xml:space="preserve">The device name is usually the first message in this target so the offset we use is </w:t>
      </w:r>
      <w:proofErr w:type="gramStart"/>
      <w:r>
        <w:t>0x00</w:t>
      </w:r>
      <w:proofErr w:type="gramEnd"/>
      <w:r>
        <w:t>.</w:t>
      </w:r>
    </w:p>
    <w:p w:rsidR="00BB3670" w:rsidRDefault="00BB3670" w:rsidP="00BB3670">
      <w:r>
        <w:t>Look for the message &lt;Len&gt; 0x06 0x20 0x00.</w:t>
      </w:r>
    </w:p>
    <w:p w:rsidR="00BB3670" w:rsidRDefault="00BB3670" w:rsidP="00BB3670">
      <w:r>
        <w:t xml:space="preserve">    {</w:t>
      </w:r>
      <w:r w:rsidRPr="00581A2F">
        <w:rPr>
          <w:highlight w:val="cyan"/>
        </w:rPr>
        <w:t>0x00</w:t>
      </w:r>
      <w:proofErr w:type="gramStart"/>
      <w:r>
        <w:t>,\</w:t>
      </w:r>
      <w:proofErr w:type="gramEnd"/>
    </w:p>
    <w:p w:rsidR="00BB3670" w:rsidRDefault="00BB3670" w:rsidP="00BB3670">
      <w:r>
        <w:t xml:space="preserve">        {\</w:t>
      </w:r>
    </w:p>
    <w:p w:rsidR="00BB3670" w:rsidRDefault="00BB3670" w:rsidP="00BB3670">
      <w:r>
        <w:t xml:space="preserve"> {              </w:t>
      </w:r>
      <w:proofErr w:type="gramStart"/>
      <w:r>
        <w:t>header</w:t>
      </w:r>
      <w:proofErr w:type="gramEnd"/>
      <w:r>
        <w:t xml:space="preserve">       } </w:t>
      </w:r>
      <w:proofErr w:type="gramStart"/>
      <w:r>
        <w:t xml:space="preserve">{ </w:t>
      </w:r>
      <w:proofErr w:type="spellStart"/>
      <w:r w:rsidRPr="00BB3670">
        <w:rPr>
          <w:rFonts w:ascii="Courier New" w:eastAsia="Times New Roman" w:hAnsi="Courier New" w:cs="Courier New"/>
          <w:sz w:val="20"/>
          <w:szCs w:val="20"/>
          <w:lang w:bidi="ta-IN"/>
        </w:rPr>
        <w:t>attdb</w:t>
      </w:r>
      <w:proofErr w:type="gramEnd"/>
      <w:r w:rsidRPr="00BB3670">
        <w:rPr>
          <w:rFonts w:ascii="Courier New" w:eastAsia="Times New Roman" w:hAnsi="Courier New" w:cs="Courier New"/>
          <w:sz w:val="20"/>
          <w:szCs w:val="20"/>
          <w:lang w:bidi="ta-IN"/>
        </w:rPr>
        <w:t>_head_t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bidi="ta-IN"/>
        </w:rPr>
        <w:t xml:space="preserve"> }{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bidi="ta-IN"/>
        </w:rPr>
        <w:t>handle</w:t>
      </w:r>
      <w:proofErr w:type="gramEnd"/>
      <w:r>
        <w:rPr>
          <w:rFonts w:ascii="Courier New" w:eastAsia="Times New Roman" w:hAnsi="Courier New" w:cs="Courier New"/>
          <w:sz w:val="20"/>
          <w:szCs w:val="20"/>
          <w:lang w:bidi="ta-IN"/>
        </w:rPr>
        <w:t>}{UUID       }{Value }</w:t>
      </w:r>
      <w:r w:rsidRPr="00BB3670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   </w:t>
      </w:r>
      <w:r>
        <w:t xml:space="preserve">          </w:t>
      </w:r>
      <w:r w:rsidRPr="00BB3670">
        <w:rPr>
          <w:b/>
          <w:bCs/>
        </w:rPr>
        <w:t>0x1f,0x06,0x20,0x00</w:t>
      </w:r>
      <w:r>
        <w:t>,0x04,0x04,0x02,0x02,0x00,0x01,0x28,0x00,0x01,0x00,0x18,0x04,0x04,0x05,0x05,0x00,\</w:t>
      </w:r>
    </w:p>
    <w:p w:rsidR="00BB3670" w:rsidRDefault="00BB3670" w:rsidP="00BB3670">
      <w:r>
        <w:t xml:space="preserve">            0x02,0x28,0x03,0x01,</w:t>
      </w:r>
      <w:commentRangeStart w:id="0"/>
      <w:r w:rsidRPr="00BB3670">
        <w:rPr>
          <w:highlight w:val="yellow"/>
        </w:rPr>
        <w:t>0x0e</w:t>
      </w:r>
      <w:commentRangeEnd w:id="0"/>
      <w:r>
        <w:rPr>
          <w:rStyle w:val="CommentReference"/>
        </w:rPr>
        <w:commentReference w:id="0"/>
      </w:r>
      <w:r>
        <w:t>,0x03,0x00,0x00,0x2a,0x04,</w:t>
      </w:r>
      <w:r w:rsidRPr="00BB3670">
        <w:rPr>
          <w:highlight w:val="yellow"/>
        </w:rPr>
        <w:t>0x14</w:t>
      </w:r>
      <w:r>
        <w:t>,0x14,\</w:t>
      </w:r>
    </w:p>
    <w:p w:rsidR="00BB3670" w:rsidRDefault="00BB3670" w:rsidP="00BB3670">
      <w:r>
        <w:lastRenderedPageBreak/>
        <w:t xml:space="preserve">        },\</w:t>
      </w:r>
    </w:p>
    <w:p w:rsidR="00BB3670" w:rsidRDefault="00BB3670" w:rsidP="00BB3670">
      <w:r>
        <w:t xml:space="preserve">    },\</w:t>
      </w:r>
    </w:p>
    <w:p w:rsidR="00BB3670" w:rsidRDefault="00BB3670" w:rsidP="00BB3670">
      <w:r>
        <w:t>=</w:t>
      </w:r>
    </w:p>
    <w:p w:rsidR="00BB3670" w:rsidRDefault="00BB3670" w:rsidP="00BB3670">
      <w:r>
        <w:t xml:space="preserve">Change </w:t>
      </w:r>
      <w:r w:rsidRPr="00BB3670">
        <w:rPr>
          <w:highlight w:val="yellow"/>
        </w:rPr>
        <w:t>0x14</w:t>
      </w:r>
      <w:r>
        <w:t xml:space="preserve"> to 0x04 for the permission of the value of the Device Name to be changed to Read.</w:t>
      </w:r>
    </w:p>
    <w:p w:rsidR="00581A2F" w:rsidRDefault="00581A2F" w:rsidP="00581A2F">
      <w:proofErr w:type="gramStart"/>
      <w:r>
        <w:t>After this is done.</w:t>
      </w:r>
      <w:proofErr w:type="gramEnd"/>
      <w:r>
        <w:t xml:space="preserve"> Regenerate the CRC and update the CRC in the setup data. The last 2 bytes of the setup data is the CRC.</w:t>
      </w:r>
      <w:r w:rsidRPr="00581A2F">
        <w:t xml:space="preserve"> </w:t>
      </w:r>
      <w:r>
        <w:t xml:space="preserve">The CRC is done on all setup ACI packets including the length and </w:t>
      </w:r>
      <w:proofErr w:type="spellStart"/>
      <w:r>
        <w:t>opcode</w:t>
      </w:r>
      <w:proofErr w:type="spellEnd"/>
      <w:r>
        <w:t xml:space="preserve"> excluding only the last 2 bytes which is the CRC. Ignore the </w:t>
      </w:r>
      <w:r w:rsidRPr="00581A2F">
        <w:rPr>
          <w:highlight w:val="cyan"/>
        </w:rPr>
        <w:t>0x00</w:t>
      </w:r>
      <w:r>
        <w:t xml:space="preserve"> for all CRC calculations.</w:t>
      </w:r>
    </w:p>
    <w:p w:rsidR="00AF6639" w:rsidRDefault="00AF6639" w:rsidP="00581A2F">
      <w:r>
        <w:t>==</w:t>
      </w:r>
    </w:p>
    <w:p w:rsidR="00AF6639" w:rsidRPr="00AF6639" w:rsidRDefault="00AF6639" w:rsidP="00AF66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>
        <w:rPr>
          <w:rFonts w:ascii="Times New Roman" w:eastAsia="Times New Roman" w:hAnsi="Times New Roman" w:cs="Times New Roman"/>
          <w:sz w:val="24"/>
          <w:szCs w:val="24"/>
          <w:lang w:bidi="ta-IN"/>
        </w:rPr>
        <w:t>To c</w:t>
      </w:r>
      <w:r w:rsidRPr="00AF6639">
        <w:rPr>
          <w:rFonts w:ascii="Times New Roman" w:eastAsia="Times New Roman" w:hAnsi="Times New Roman" w:cs="Times New Roman"/>
          <w:sz w:val="24"/>
          <w:szCs w:val="24"/>
          <w:lang w:bidi="ta-IN"/>
        </w:rPr>
        <w:t>hange the Read permission bits of any 1 Characteristic value (with Read in its Characteristic property) from "plaintext" (which is created from the GATT Server marked as "No Security Required", to "authenticated encrypted" b11.</w:t>
      </w:r>
    </w:p>
    <w:p w:rsidR="00AF6639" w:rsidRPr="00AF6639" w:rsidRDefault="00AF6639" w:rsidP="00AF66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:rsidR="00AF6639" w:rsidRPr="00AF6639" w:rsidRDefault="00AF6639" w:rsidP="00AF66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AF663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Modify the 2 Read Permissions bits for the Characteristic Value </w:t>
      </w:r>
    </w:p>
    <w:p w:rsidR="00AF6639" w:rsidRPr="00AF6639" w:rsidRDefault="00AF6639" w:rsidP="00AF66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proofErr w:type="gramStart"/>
      <w:r w:rsidRPr="00AF6639">
        <w:rPr>
          <w:rFonts w:ascii="Times New Roman" w:eastAsia="Times New Roman" w:hAnsi="Times New Roman" w:cs="Times New Roman"/>
          <w:sz w:val="24"/>
          <w:szCs w:val="24"/>
          <w:lang w:bidi="ta-IN"/>
        </w:rPr>
        <w:t>uint8_t</w:t>
      </w:r>
      <w:proofErr w:type="gramEnd"/>
      <w:r w:rsidRPr="00AF663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rd:2;         /**&lt; Read  </w:t>
      </w:r>
      <w:proofErr w:type="spellStart"/>
      <w:r w:rsidRPr="00AF6639">
        <w:rPr>
          <w:rFonts w:ascii="Times New Roman" w:eastAsia="Times New Roman" w:hAnsi="Times New Roman" w:cs="Times New Roman"/>
          <w:sz w:val="24"/>
          <w:szCs w:val="24"/>
          <w:lang w:bidi="ta-IN"/>
        </w:rPr>
        <w:t>permisions</w:t>
      </w:r>
      <w:proofErr w:type="spellEnd"/>
      <w:r w:rsidRPr="00AF663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(none, plaintext, authenticated plaintext, authenticated encrypted) */</w:t>
      </w:r>
    </w:p>
    <w:p w:rsidR="0029535B" w:rsidRDefault="0029535B" w:rsidP="00AF66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You also need to set the Device setting bits which map to </w:t>
      </w:r>
      <w:r w:rsidR="00E84F08">
        <w:rPr>
          <w:rFonts w:ascii="Times New Roman" w:eastAsia="Times New Roman" w:hAnsi="Times New Roman" w:cs="Times New Roman"/>
          <w:sz w:val="24"/>
          <w:szCs w:val="24"/>
          <w:lang w:bidi="ta-IN"/>
        </w:rPr>
        <w:t>nRF8001 configuration -&gt; Device Security back to “Security Required”</w:t>
      </w:r>
      <w:bookmarkStart w:id="1" w:name="_GoBack"/>
      <w:bookmarkEnd w:id="1"/>
    </w:p>
    <w:p w:rsidR="00E84F08" w:rsidRDefault="00E84F08" w:rsidP="00E84F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AF663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You can find the bits by also comparing the Setup between "Security </w:t>
      </w:r>
      <w:proofErr w:type="gramStart"/>
      <w:r w:rsidRPr="00AF6639">
        <w:rPr>
          <w:rFonts w:ascii="Times New Roman" w:eastAsia="Times New Roman" w:hAnsi="Times New Roman" w:cs="Times New Roman"/>
          <w:sz w:val="24"/>
          <w:szCs w:val="24"/>
          <w:lang w:bidi="ta-IN"/>
        </w:rPr>
        <w:t>Required</w:t>
      </w:r>
      <w:proofErr w:type="gramEnd"/>
      <w:r w:rsidRPr="00AF6639">
        <w:rPr>
          <w:rFonts w:ascii="Times New Roman" w:eastAsia="Times New Roman" w:hAnsi="Times New Roman" w:cs="Times New Roman"/>
          <w:sz w:val="24"/>
          <w:szCs w:val="24"/>
          <w:lang w:bidi="ta-IN"/>
        </w:rPr>
        <w:t>" and "No Security Required"</w:t>
      </w:r>
      <w:r>
        <w:rPr>
          <w:rFonts w:ascii="Times New Roman" w:eastAsia="Times New Roman" w:hAnsi="Times New Roman" w:cs="Times New Roman"/>
          <w:sz w:val="24"/>
          <w:szCs w:val="24"/>
          <w:lang w:bidi="ta-IN"/>
        </w:rPr>
        <w:t>.</w:t>
      </w:r>
    </w:p>
    <w:p w:rsidR="00E84F08" w:rsidRPr="00AF6639" w:rsidRDefault="00E84F08" w:rsidP="00AF66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:rsidR="00AF6639" w:rsidRPr="00AF6639" w:rsidRDefault="00AF6639" w:rsidP="00AF66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:rsidR="00BB3670" w:rsidRDefault="00BB3670" w:rsidP="00BB3670"/>
    <w:p w:rsidR="00581A2F" w:rsidRDefault="00581A2F" w:rsidP="00BB3670"/>
    <w:p w:rsidR="00BB3670" w:rsidRDefault="00BB3670" w:rsidP="00BB3670"/>
    <w:p w:rsidR="00BB3670" w:rsidRDefault="00BB3670" w:rsidP="00BB3670">
      <w:r>
        <w:t>The message uses the structure as below</w:t>
      </w:r>
    </w:p>
    <w:p w:rsidR="00BB3670" w:rsidRPr="00BB3670" w:rsidRDefault="00BB3670" w:rsidP="00BB3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  <w:r w:rsidRPr="00BB3670">
        <w:rPr>
          <w:rFonts w:ascii="Courier New" w:eastAsia="Times New Roman" w:hAnsi="Courier New" w:cs="Courier New"/>
          <w:sz w:val="20"/>
          <w:szCs w:val="20"/>
          <w:lang w:bidi="ta-IN"/>
        </w:rPr>
        <w:t>/** @file</w:t>
      </w:r>
    </w:p>
    <w:p w:rsidR="00BB3670" w:rsidRPr="00BB3670" w:rsidRDefault="00BB3670" w:rsidP="00BB3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  <w:r w:rsidRPr="00BB3670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*</w:t>
      </w:r>
    </w:p>
    <w:p w:rsidR="00BB3670" w:rsidRPr="00BB3670" w:rsidRDefault="00BB3670" w:rsidP="00BB3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  <w:r w:rsidRPr="00BB3670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* @brief   </w:t>
      </w:r>
      <w:proofErr w:type="gramStart"/>
      <w:r w:rsidRPr="00BB3670">
        <w:rPr>
          <w:rFonts w:ascii="Courier New" w:eastAsia="Times New Roman" w:hAnsi="Courier New" w:cs="Courier New"/>
          <w:sz w:val="20"/>
          <w:szCs w:val="20"/>
          <w:lang w:bidi="ta-IN"/>
        </w:rPr>
        <w:t>This</w:t>
      </w:r>
      <w:proofErr w:type="gramEnd"/>
      <w:r w:rsidRPr="00BB3670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header file contains ATT DB </w:t>
      </w:r>
      <w:proofErr w:type="spellStart"/>
      <w:r w:rsidRPr="00BB3670">
        <w:rPr>
          <w:rFonts w:ascii="Courier New" w:eastAsia="Times New Roman" w:hAnsi="Courier New" w:cs="Courier New"/>
          <w:sz w:val="20"/>
          <w:szCs w:val="20"/>
          <w:lang w:bidi="ta-IN"/>
        </w:rPr>
        <w:t>internl</w:t>
      </w:r>
      <w:proofErr w:type="spellEnd"/>
      <w:r w:rsidRPr="00BB3670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data types</w:t>
      </w:r>
    </w:p>
    <w:p w:rsidR="00BB3670" w:rsidRPr="00BB3670" w:rsidRDefault="00BB3670" w:rsidP="00BB3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  <w:r w:rsidRPr="00BB3670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*          Inside the ATTDB, handles and UUIDs are stored in BE and values in LE</w:t>
      </w:r>
    </w:p>
    <w:p w:rsidR="00BB3670" w:rsidRPr="00BB3670" w:rsidRDefault="00BB3670" w:rsidP="00BB3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  <w:r w:rsidRPr="00BB3670">
        <w:rPr>
          <w:rFonts w:ascii="Courier New" w:eastAsia="Times New Roman" w:hAnsi="Courier New" w:cs="Courier New"/>
          <w:sz w:val="20"/>
          <w:szCs w:val="20"/>
          <w:lang w:bidi="ta-IN"/>
        </w:rPr>
        <w:lastRenderedPageBreak/>
        <w:t xml:space="preserve"> *          Please note that the ATT protocol requires data in LE format</w:t>
      </w:r>
    </w:p>
    <w:p w:rsidR="00BB3670" w:rsidRPr="00BB3670" w:rsidRDefault="00BB3670" w:rsidP="00BB3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  <w:r w:rsidRPr="00BB3670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*          ATTDB_P2D macros store data in BE, for handles and UUIDs</w:t>
      </w:r>
    </w:p>
    <w:p w:rsidR="00BB3670" w:rsidRPr="00BB3670" w:rsidRDefault="00BB3670" w:rsidP="00BB3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  <w:r w:rsidRPr="00BB3670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*          </w:t>
      </w:r>
      <w:proofErr w:type="spellStart"/>
      <w:proofErr w:type="gramStart"/>
      <w:r w:rsidRPr="00BB3670">
        <w:rPr>
          <w:rFonts w:ascii="Courier New" w:eastAsia="Times New Roman" w:hAnsi="Courier New" w:cs="Courier New"/>
          <w:sz w:val="20"/>
          <w:szCs w:val="20"/>
          <w:lang w:bidi="ta-IN"/>
        </w:rPr>
        <w:t>uuid_encode</w:t>
      </w:r>
      <w:proofErr w:type="spellEnd"/>
      <w:proofErr w:type="gramEnd"/>
      <w:r w:rsidRPr="00BB3670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with UUID_P2U_UINT16 stores data in LE, for values</w:t>
      </w:r>
    </w:p>
    <w:p w:rsidR="00BB3670" w:rsidRPr="00BB3670" w:rsidRDefault="00BB3670" w:rsidP="00BB3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  <w:r w:rsidRPr="00BB3670">
        <w:rPr>
          <w:rFonts w:ascii="Courier New" w:eastAsia="Times New Roman" w:hAnsi="Courier New" w:cs="Courier New"/>
          <w:sz w:val="20"/>
          <w:szCs w:val="20"/>
          <w:lang w:bidi="ta-IN"/>
        </w:rPr>
        <w:t>*/</w:t>
      </w:r>
    </w:p>
    <w:p w:rsidR="00BB3670" w:rsidRPr="00BB3670" w:rsidRDefault="00BB3670" w:rsidP="00BB3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</w:p>
    <w:p w:rsidR="00BB3670" w:rsidRPr="00BB3670" w:rsidRDefault="00BB3670" w:rsidP="00BB3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  <w:r w:rsidRPr="00BB3670">
        <w:rPr>
          <w:rFonts w:ascii="Courier New" w:eastAsia="Times New Roman" w:hAnsi="Courier New" w:cs="Courier New"/>
          <w:sz w:val="20"/>
          <w:szCs w:val="20"/>
          <w:lang w:bidi="ta-IN"/>
        </w:rPr>
        <w:t>/** @brief      Attribute permissions and length field</w:t>
      </w:r>
    </w:p>
    <w:p w:rsidR="00BB3670" w:rsidRPr="00BB3670" w:rsidRDefault="00BB3670" w:rsidP="00BB3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  <w:r w:rsidRPr="00BB3670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*/</w:t>
      </w:r>
    </w:p>
    <w:p w:rsidR="00BB3670" w:rsidRPr="00BB3670" w:rsidRDefault="00BB3670" w:rsidP="00BB3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  <w:proofErr w:type="spellStart"/>
      <w:proofErr w:type="gramStart"/>
      <w:r w:rsidRPr="00BB3670">
        <w:rPr>
          <w:rFonts w:ascii="Courier New" w:eastAsia="Times New Roman" w:hAnsi="Courier New" w:cs="Courier New"/>
          <w:sz w:val="20"/>
          <w:szCs w:val="20"/>
          <w:lang w:bidi="ta-IN"/>
        </w:rPr>
        <w:t>typedef</w:t>
      </w:r>
      <w:proofErr w:type="spellEnd"/>
      <w:proofErr w:type="gramEnd"/>
      <w:r w:rsidRPr="00BB3670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</w:t>
      </w:r>
      <w:proofErr w:type="spellStart"/>
      <w:r w:rsidRPr="00BB3670">
        <w:rPr>
          <w:rFonts w:ascii="Courier New" w:eastAsia="Times New Roman" w:hAnsi="Courier New" w:cs="Courier New"/>
          <w:sz w:val="20"/>
          <w:szCs w:val="20"/>
          <w:lang w:bidi="ta-IN"/>
        </w:rPr>
        <w:t>struct</w:t>
      </w:r>
      <w:proofErr w:type="spellEnd"/>
      <w:r w:rsidRPr="00BB3670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{</w:t>
      </w:r>
    </w:p>
    <w:p w:rsidR="00BB3670" w:rsidRPr="00BB3670" w:rsidRDefault="00BB3670" w:rsidP="00BB3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  <w:r w:rsidRPr="00BB3670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       /* octet 0 */</w:t>
      </w:r>
    </w:p>
    <w:p w:rsidR="00BB3670" w:rsidRPr="00BB3670" w:rsidRDefault="00BB3670" w:rsidP="00BB3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  <w:r w:rsidRPr="00BB3670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       uint8_t mlen1:2;      /**&lt; </w:t>
      </w:r>
      <w:proofErr w:type="spellStart"/>
      <w:r w:rsidRPr="00BB3670">
        <w:rPr>
          <w:rFonts w:ascii="Courier New" w:eastAsia="Times New Roman" w:hAnsi="Courier New" w:cs="Courier New"/>
          <w:sz w:val="20"/>
          <w:szCs w:val="20"/>
          <w:lang w:bidi="ta-IN"/>
        </w:rPr>
        <w:t>MSb</w:t>
      </w:r>
      <w:proofErr w:type="spellEnd"/>
      <w:r w:rsidRPr="00BB3670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of max </w:t>
      </w:r>
      <w:proofErr w:type="spellStart"/>
      <w:r w:rsidRPr="00BB3670">
        <w:rPr>
          <w:rFonts w:ascii="Courier New" w:eastAsia="Times New Roman" w:hAnsi="Courier New" w:cs="Courier New"/>
          <w:sz w:val="20"/>
          <w:szCs w:val="20"/>
          <w:lang w:bidi="ta-IN"/>
        </w:rPr>
        <w:t>len</w:t>
      </w:r>
      <w:proofErr w:type="spellEnd"/>
      <w:r w:rsidRPr="00BB3670">
        <w:rPr>
          <w:rFonts w:ascii="Courier New" w:eastAsia="Times New Roman" w:hAnsi="Courier New" w:cs="Courier New"/>
          <w:sz w:val="20"/>
          <w:szCs w:val="20"/>
          <w:lang w:bidi="ta-IN"/>
        </w:rPr>
        <w:t xml:space="preserve">, refer Macros section in </w:t>
      </w:r>
      <w:proofErr w:type="spellStart"/>
      <w:r w:rsidRPr="00BB3670">
        <w:rPr>
          <w:rFonts w:ascii="Courier New" w:eastAsia="Times New Roman" w:hAnsi="Courier New" w:cs="Courier New"/>
          <w:sz w:val="20"/>
          <w:szCs w:val="20"/>
          <w:lang w:bidi="ta-IN"/>
        </w:rPr>
        <w:t>attdb.c</w:t>
      </w:r>
      <w:proofErr w:type="spellEnd"/>
      <w:r w:rsidRPr="00BB3670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*/</w:t>
      </w:r>
    </w:p>
    <w:p w:rsidR="00BB3670" w:rsidRPr="00BB3670" w:rsidRDefault="00BB3670" w:rsidP="00BB3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  <w:r w:rsidRPr="00BB3670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       </w:t>
      </w:r>
      <w:proofErr w:type="gramStart"/>
      <w:r w:rsidRPr="00BB3670">
        <w:rPr>
          <w:rFonts w:ascii="Courier New" w:eastAsia="Times New Roman" w:hAnsi="Courier New" w:cs="Courier New"/>
          <w:sz w:val="20"/>
          <w:szCs w:val="20"/>
          <w:lang w:bidi="ta-IN"/>
        </w:rPr>
        <w:t>uint8_t</w:t>
      </w:r>
      <w:proofErr w:type="gramEnd"/>
      <w:r w:rsidRPr="00BB3670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valid:1;      /**&lt; Valid record */</w:t>
      </w:r>
    </w:p>
    <w:p w:rsidR="00BB3670" w:rsidRPr="00BB3670" w:rsidRDefault="00BB3670" w:rsidP="00BB3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  <w:r w:rsidRPr="00BB3670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       </w:t>
      </w:r>
      <w:proofErr w:type="gramStart"/>
      <w:r w:rsidRPr="00BB3670">
        <w:rPr>
          <w:rFonts w:ascii="Courier New" w:eastAsia="Times New Roman" w:hAnsi="Courier New" w:cs="Courier New"/>
          <w:sz w:val="20"/>
          <w:szCs w:val="20"/>
          <w:lang w:bidi="ta-IN"/>
        </w:rPr>
        <w:t>uint8_t</w:t>
      </w:r>
      <w:proofErr w:type="gramEnd"/>
      <w:r w:rsidRPr="00BB3670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bcast:1;      /**&lt; </w:t>
      </w:r>
      <w:proofErr w:type="spellStart"/>
      <w:r w:rsidRPr="00BB3670">
        <w:rPr>
          <w:rFonts w:ascii="Courier New" w:eastAsia="Times New Roman" w:hAnsi="Courier New" w:cs="Courier New"/>
          <w:sz w:val="20"/>
          <w:szCs w:val="20"/>
          <w:lang w:bidi="ta-IN"/>
        </w:rPr>
        <w:t>Broadcastable</w:t>
      </w:r>
      <w:proofErr w:type="spellEnd"/>
      <w:r w:rsidRPr="00BB3670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record, functionality implemented in upper layer, present for info purposes */</w:t>
      </w:r>
    </w:p>
    <w:p w:rsidR="00BB3670" w:rsidRPr="00BB3670" w:rsidRDefault="00BB3670" w:rsidP="00BB3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  <w:r w:rsidRPr="00BB3670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       </w:t>
      </w:r>
      <w:proofErr w:type="gramStart"/>
      <w:r w:rsidRPr="00BB3670">
        <w:rPr>
          <w:rFonts w:ascii="Courier New" w:eastAsia="Times New Roman" w:hAnsi="Courier New" w:cs="Courier New"/>
          <w:sz w:val="20"/>
          <w:szCs w:val="20"/>
          <w:lang w:bidi="ta-IN"/>
        </w:rPr>
        <w:t>uint8_t</w:t>
      </w:r>
      <w:proofErr w:type="gramEnd"/>
      <w:r w:rsidRPr="00BB3670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notify:1;     /**&lt; </w:t>
      </w:r>
      <w:proofErr w:type="spellStart"/>
      <w:r w:rsidRPr="00BB3670">
        <w:rPr>
          <w:rFonts w:ascii="Courier New" w:eastAsia="Times New Roman" w:hAnsi="Courier New" w:cs="Courier New"/>
          <w:sz w:val="20"/>
          <w:szCs w:val="20"/>
          <w:lang w:bidi="ta-IN"/>
        </w:rPr>
        <w:t>Notifiable</w:t>
      </w:r>
      <w:proofErr w:type="spellEnd"/>
      <w:r w:rsidRPr="00BB3670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record, functionality implemented in upper layer, present for info purposes */</w:t>
      </w:r>
    </w:p>
    <w:p w:rsidR="00BB3670" w:rsidRPr="00BB3670" w:rsidRDefault="00BB3670" w:rsidP="00BB3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  <w:r w:rsidRPr="00BB3670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       </w:t>
      </w:r>
      <w:proofErr w:type="gramStart"/>
      <w:r w:rsidRPr="00BB3670">
        <w:rPr>
          <w:rFonts w:ascii="Courier New" w:eastAsia="Times New Roman" w:hAnsi="Courier New" w:cs="Courier New"/>
          <w:sz w:val="20"/>
          <w:szCs w:val="20"/>
          <w:lang w:bidi="ta-IN"/>
        </w:rPr>
        <w:t>uint8_t</w:t>
      </w:r>
      <w:proofErr w:type="gramEnd"/>
      <w:r w:rsidRPr="00BB3670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ind:1;        /**&lt; </w:t>
      </w:r>
      <w:proofErr w:type="spellStart"/>
      <w:r w:rsidRPr="00BB3670">
        <w:rPr>
          <w:rFonts w:ascii="Courier New" w:eastAsia="Times New Roman" w:hAnsi="Courier New" w:cs="Courier New"/>
          <w:sz w:val="20"/>
          <w:szCs w:val="20"/>
          <w:lang w:bidi="ta-IN"/>
        </w:rPr>
        <w:t>Indicatable</w:t>
      </w:r>
      <w:proofErr w:type="spellEnd"/>
      <w:r w:rsidRPr="00BB3670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record, functionality implemented in upper layer, present for info purposes */</w:t>
      </w:r>
    </w:p>
    <w:p w:rsidR="00BB3670" w:rsidRPr="00BB3670" w:rsidRDefault="00BB3670" w:rsidP="00BB3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  <w:r w:rsidRPr="00BB3670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       </w:t>
      </w:r>
      <w:proofErr w:type="gramStart"/>
      <w:r w:rsidRPr="00BB3670">
        <w:rPr>
          <w:rFonts w:ascii="Courier New" w:eastAsia="Times New Roman" w:hAnsi="Courier New" w:cs="Courier New"/>
          <w:sz w:val="20"/>
          <w:szCs w:val="20"/>
          <w:lang w:bidi="ta-IN"/>
        </w:rPr>
        <w:t>uint8_t</w:t>
      </w:r>
      <w:proofErr w:type="gramEnd"/>
      <w:r w:rsidRPr="00BB3670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flighty:1;    /**&lt; Flighty/volatile record */</w:t>
      </w:r>
    </w:p>
    <w:p w:rsidR="00BB3670" w:rsidRPr="00BB3670" w:rsidRDefault="00BB3670" w:rsidP="00BB3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  <w:r w:rsidRPr="00BB3670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       </w:t>
      </w:r>
      <w:proofErr w:type="gramStart"/>
      <w:r w:rsidRPr="00BB3670">
        <w:rPr>
          <w:rFonts w:ascii="Courier New" w:eastAsia="Times New Roman" w:hAnsi="Courier New" w:cs="Courier New"/>
          <w:sz w:val="20"/>
          <w:szCs w:val="20"/>
          <w:lang w:bidi="ta-IN"/>
        </w:rPr>
        <w:t>uint8_t</w:t>
      </w:r>
      <w:proofErr w:type="gramEnd"/>
      <w:r w:rsidRPr="00BB3670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locked:1;     /**&lt; Lock (RFI) */</w:t>
      </w:r>
    </w:p>
    <w:p w:rsidR="00BB3670" w:rsidRPr="00BB3670" w:rsidRDefault="00BB3670" w:rsidP="00BB3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</w:p>
    <w:p w:rsidR="00BB3670" w:rsidRPr="00BB3670" w:rsidRDefault="00BB3670" w:rsidP="00BB3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  <w:r w:rsidRPr="00BB3670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       /* octet 1 */</w:t>
      </w:r>
    </w:p>
    <w:p w:rsidR="00BB3670" w:rsidRPr="00BB3670" w:rsidRDefault="00BB3670" w:rsidP="00BB3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  <w:r w:rsidRPr="00BB3670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       uint8_t vlen1:2;      /**&lt; </w:t>
      </w:r>
      <w:proofErr w:type="spellStart"/>
      <w:r w:rsidRPr="00BB3670">
        <w:rPr>
          <w:rFonts w:ascii="Courier New" w:eastAsia="Times New Roman" w:hAnsi="Courier New" w:cs="Courier New"/>
          <w:sz w:val="20"/>
          <w:szCs w:val="20"/>
          <w:lang w:bidi="ta-IN"/>
        </w:rPr>
        <w:t>MSb</w:t>
      </w:r>
      <w:proofErr w:type="spellEnd"/>
      <w:r w:rsidRPr="00BB3670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of actual </w:t>
      </w:r>
      <w:proofErr w:type="spellStart"/>
      <w:r w:rsidRPr="00BB3670">
        <w:rPr>
          <w:rFonts w:ascii="Courier New" w:eastAsia="Times New Roman" w:hAnsi="Courier New" w:cs="Courier New"/>
          <w:sz w:val="20"/>
          <w:szCs w:val="20"/>
          <w:lang w:bidi="ta-IN"/>
        </w:rPr>
        <w:t>len</w:t>
      </w:r>
      <w:proofErr w:type="spellEnd"/>
      <w:r w:rsidRPr="00BB3670">
        <w:rPr>
          <w:rFonts w:ascii="Courier New" w:eastAsia="Times New Roman" w:hAnsi="Courier New" w:cs="Courier New"/>
          <w:sz w:val="20"/>
          <w:szCs w:val="20"/>
          <w:lang w:bidi="ta-IN"/>
        </w:rPr>
        <w:t xml:space="preserve">, refer Macros section in </w:t>
      </w:r>
      <w:proofErr w:type="spellStart"/>
      <w:r w:rsidRPr="00BB3670">
        <w:rPr>
          <w:rFonts w:ascii="Courier New" w:eastAsia="Times New Roman" w:hAnsi="Courier New" w:cs="Courier New"/>
          <w:sz w:val="20"/>
          <w:szCs w:val="20"/>
          <w:lang w:bidi="ta-IN"/>
        </w:rPr>
        <w:t>attdb.c</w:t>
      </w:r>
      <w:proofErr w:type="spellEnd"/>
      <w:r w:rsidRPr="00BB3670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*/</w:t>
      </w:r>
    </w:p>
    <w:p w:rsidR="00BB3670" w:rsidRPr="00BB3670" w:rsidRDefault="00BB3670" w:rsidP="00BB3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  <w:r w:rsidRPr="00BB3670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       </w:t>
      </w:r>
      <w:proofErr w:type="gramStart"/>
      <w:r w:rsidRPr="00BB3670">
        <w:rPr>
          <w:rFonts w:ascii="Courier New" w:eastAsia="Times New Roman" w:hAnsi="Courier New" w:cs="Courier New"/>
          <w:sz w:val="20"/>
          <w:szCs w:val="20"/>
          <w:lang w:bidi="ta-IN"/>
        </w:rPr>
        <w:t>uint8_t</w:t>
      </w:r>
      <w:proofErr w:type="gramEnd"/>
      <w:r w:rsidRPr="00BB3670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rd:2;         /**&lt; Read  </w:t>
      </w:r>
      <w:proofErr w:type="spellStart"/>
      <w:r w:rsidRPr="00BB3670">
        <w:rPr>
          <w:rFonts w:ascii="Courier New" w:eastAsia="Times New Roman" w:hAnsi="Courier New" w:cs="Courier New"/>
          <w:sz w:val="20"/>
          <w:szCs w:val="20"/>
          <w:lang w:bidi="ta-IN"/>
        </w:rPr>
        <w:t>permisions</w:t>
      </w:r>
      <w:proofErr w:type="spellEnd"/>
      <w:r w:rsidRPr="00BB3670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(none, plaintext, authenticated plaintext, authenticated encrypted) */</w:t>
      </w:r>
    </w:p>
    <w:p w:rsidR="00BB3670" w:rsidRPr="00BB3670" w:rsidRDefault="00BB3670" w:rsidP="00BB3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  <w:r w:rsidRPr="00BB3670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       </w:t>
      </w:r>
      <w:proofErr w:type="gramStart"/>
      <w:r w:rsidRPr="00BB3670">
        <w:rPr>
          <w:rFonts w:ascii="Courier New" w:eastAsia="Times New Roman" w:hAnsi="Courier New" w:cs="Courier New"/>
          <w:sz w:val="20"/>
          <w:szCs w:val="20"/>
          <w:lang w:bidi="ta-IN"/>
        </w:rPr>
        <w:t>uint8_t</w:t>
      </w:r>
      <w:proofErr w:type="gramEnd"/>
      <w:r w:rsidRPr="00BB3670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wr:2;         /**&lt; Write </w:t>
      </w:r>
      <w:proofErr w:type="spellStart"/>
      <w:r w:rsidRPr="00BB3670">
        <w:rPr>
          <w:rFonts w:ascii="Courier New" w:eastAsia="Times New Roman" w:hAnsi="Courier New" w:cs="Courier New"/>
          <w:sz w:val="20"/>
          <w:szCs w:val="20"/>
          <w:lang w:bidi="ta-IN"/>
        </w:rPr>
        <w:t>permisions</w:t>
      </w:r>
      <w:proofErr w:type="spellEnd"/>
      <w:r w:rsidRPr="00BB3670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(none, plaintext, authenticated plaintext, authenticated encrypted) */</w:t>
      </w:r>
    </w:p>
    <w:p w:rsidR="00BB3670" w:rsidRPr="00BB3670" w:rsidRDefault="00BB3670" w:rsidP="00BB3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  <w:r w:rsidRPr="00BB3670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       </w:t>
      </w:r>
      <w:proofErr w:type="gramStart"/>
      <w:r w:rsidRPr="00BB3670">
        <w:rPr>
          <w:rFonts w:ascii="Courier New" w:eastAsia="Times New Roman" w:hAnsi="Courier New" w:cs="Courier New"/>
          <w:sz w:val="20"/>
          <w:szCs w:val="20"/>
          <w:lang w:bidi="ta-IN"/>
        </w:rPr>
        <w:t>uint8_t</w:t>
      </w:r>
      <w:proofErr w:type="gramEnd"/>
      <w:r w:rsidRPr="00BB3670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ard:1;        /**&lt; Read  authorization (RFI) */</w:t>
      </w:r>
    </w:p>
    <w:p w:rsidR="00BB3670" w:rsidRPr="00BB3670" w:rsidRDefault="00BB3670" w:rsidP="00BB3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  <w:r w:rsidRPr="00BB3670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       </w:t>
      </w:r>
      <w:proofErr w:type="gramStart"/>
      <w:r w:rsidRPr="00BB3670">
        <w:rPr>
          <w:rFonts w:ascii="Courier New" w:eastAsia="Times New Roman" w:hAnsi="Courier New" w:cs="Courier New"/>
          <w:sz w:val="20"/>
          <w:szCs w:val="20"/>
          <w:lang w:bidi="ta-IN"/>
        </w:rPr>
        <w:t>uint8_t</w:t>
      </w:r>
      <w:proofErr w:type="gramEnd"/>
      <w:r w:rsidRPr="00BB3670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awr:1;        /**&lt; Write authorization (RFI) */</w:t>
      </w:r>
    </w:p>
    <w:p w:rsidR="00BB3670" w:rsidRPr="00BB3670" w:rsidRDefault="00BB3670" w:rsidP="00BB3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</w:p>
    <w:p w:rsidR="00BB3670" w:rsidRPr="00BB3670" w:rsidRDefault="00BB3670" w:rsidP="00BB3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  <w:r w:rsidRPr="00BB3670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       /* octet 2 */</w:t>
      </w:r>
    </w:p>
    <w:p w:rsidR="00BB3670" w:rsidRPr="00BB3670" w:rsidRDefault="00BB3670" w:rsidP="00BB3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  <w:r w:rsidRPr="00BB3670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       uint8_t     mlen0:8</w:t>
      </w:r>
      <w:proofErr w:type="gramStart"/>
      <w:r w:rsidRPr="00BB3670">
        <w:rPr>
          <w:rFonts w:ascii="Courier New" w:eastAsia="Times New Roman" w:hAnsi="Courier New" w:cs="Courier New"/>
          <w:sz w:val="20"/>
          <w:szCs w:val="20"/>
          <w:lang w:bidi="ta-IN"/>
        </w:rPr>
        <w:t>;  /</w:t>
      </w:r>
      <w:proofErr w:type="gramEnd"/>
      <w:r w:rsidRPr="00BB3670">
        <w:rPr>
          <w:rFonts w:ascii="Courier New" w:eastAsia="Times New Roman" w:hAnsi="Courier New" w:cs="Courier New"/>
          <w:sz w:val="20"/>
          <w:szCs w:val="20"/>
          <w:lang w:bidi="ta-IN"/>
        </w:rPr>
        <w:t xml:space="preserve">**&lt; </w:t>
      </w:r>
      <w:proofErr w:type="spellStart"/>
      <w:r w:rsidRPr="00BB3670">
        <w:rPr>
          <w:rFonts w:ascii="Courier New" w:eastAsia="Times New Roman" w:hAnsi="Courier New" w:cs="Courier New"/>
          <w:sz w:val="20"/>
          <w:szCs w:val="20"/>
          <w:lang w:bidi="ta-IN"/>
        </w:rPr>
        <w:t>LSb</w:t>
      </w:r>
      <w:proofErr w:type="spellEnd"/>
      <w:r w:rsidRPr="00BB3670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of max </w:t>
      </w:r>
      <w:proofErr w:type="spellStart"/>
      <w:r w:rsidRPr="00BB3670">
        <w:rPr>
          <w:rFonts w:ascii="Courier New" w:eastAsia="Times New Roman" w:hAnsi="Courier New" w:cs="Courier New"/>
          <w:sz w:val="20"/>
          <w:szCs w:val="20"/>
          <w:lang w:bidi="ta-IN"/>
        </w:rPr>
        <w:t>len</w:t>
      </w:r>
      <w:proofErr w:type="spellEnd"/>
      <w:r w:rsidRPr="00BB3670">
        <w:rPr>
          <w:rFonts w:ascii="Courier New" w:eastAsia="Times New Roman" w:hAnsi="Courier New" w:cs="Courier New"/>
          <w:sz w:val="20"/>
          <w:szCs w:val="20"/>
          <w:lang w:bidi="ta-IN"/>
        </w:rPr>
        <w:t xml:space="preserve">, refer Macros section in </w:t>
      </w:r>
      <w:proofErr w:type="spellStart"/>
      <w:r w:rsidRPr="00BB3670">
        <w:rPr>
          <w:rFonts w:ascii="Courier New" w:eastAsia="Times New Roman" w:hAnsi="Courier New" w:cs="Courier New"/>
          <w:sz w:val="20"/>
          <w:szCs w:val="20"/>
          <w:lang w:bidi="ta-IN"/>
        </w:rPr>
        <w:t>attdb.c</w:t>
      </w:r>
      <w:proofErr w:type="spellEnd"/>
      <w:r w:rsidRPr="00BB3670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*/</w:t>
      </w:r>
    </w:p>
    <w:p w:rsidR="00BB3670" w:rsidRPr="00BB3670" w:rsidRDefault="00BB3670" w:rsidP="00BB3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</w:p>
    <w:p w:rsidR="00BB3670" w:rsidRPr="00BB3670" w:rsidRDefault="00BB3670" w:rsidP="00BB3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  <w:r w:rsidRPr="00BB3670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       /* octet 3 */</w:t>
      </w:r>
    </w:p>
    <w:p w:rsidR="00BB3670" w:rsidRPr="00BB3670" w:rsidRDefault="00BB3670" w:rsidP="00BB3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  <w:r w:rsidRPr="00BB3670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       uint8_t     vlen0:8</w:t>
      </w:r>
      <w:proofErr w:type="gramStart"/>
      <w:r w:rsidRPr="00BB3670">
        <w:rPr>
          <w:rFonts w:ascii="Courier New" w:eastAsia="Times New Roman" w:hAnsi="Courier New" w:cs="Courier New"/>
          <w:sz w:val="20"/>
          <w:szCs w:val="20"/>
          <w:lang w:bidi="ta-IN"/>
        </w:rPr>
        <w:t>;  /</w:t>
      </w:r>
      <w:proofErr w:type="gramEnd"/>
      <w:r w:rsidRPr="00BB3670">
        <w:rPr>
          <w:rFonts w:ascii="Courier New" w:eastAsia="Times New Roman" w:hAnsi="Courier New" w:cs="Courier New"/>
          <w:sz w:val="20"/>
          <w:szCs w:val="20"/>
          <w:lang w:bidi="ta-IN"/>
        </w:rPr>
        <w:t xml:space="preserve">**&lt; </w:t>
      </w:r>
      <w:proofErr w:type="spellStart"/>
      <w:r w:rsidRPr="00BB3670">
        <w:rPr>
          <w:rFonts w:ascii="Courier New" w:eastAsia="Times New Roman" w:hAnsi="Courier New" w:cs="Courier New"/>
          <w:sz w:val="20"/>
          <w:szCs w:val="20"/>
          <w:lang w:bidi="ta-IN"/>
        </w:rPr>
        <w:t>LSb</w:t>
      </w:r>
      <w:proofErr w:type="spellEnd"/>
      <w:r w:rsidRPr="00BB3670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of actual </w:t>
      </w:r>
      <w:proofErr w:type="spellStart"/>
      <w:r w:rsidRPr="00BB3670">
        <w:rPr>
          <w:rFonts w:ascii="Courier New" w:eastAsia="Times New Roman" w:hAnsi="Courier New" w:cs="Courier New"/>
          <w:sz w:val="20"/>
          <w:szCs w:val="20"/>
          <w:lang w:bidi="ta-IN"/>
        </w:rPr>
        <w:t>len</w:t>
      </w:r>
      <w:proofErr w:type="spellEnd"/>
      <w:r w:rsidRPr="00BB3670">
        <w:rPr>
          <w:rFonts w:ascii="Courier New" w:eastAsia="Times New Roman" w:hAnsi="Courier New" w:cs="Courier New"/>
          <w:sz w:val="20"/>
          <w:szCs w:val="20"/>
          <w:lang w:bidi="ta-IN"/>
        </w:rPr>
        <w:t xml:space="preserve">, refer Macros section in </w:t>
      </w:r>
      <w:proofErr w:type="spellStart"/>
      <w:r w:rsidRPr="00BB3670">
        <w:rPr>
          <w:rFonts w:ascii="Courier New" w:eastAsia="Times New Roman" w:hAnsi="Courier New" w:cs="Courier New"/>
          <w:sz w:val="20"/>
          <w:szCs w:val="20"/>
          <w:lang w:bidi="ta-IN"/>
        </w:rPr>
        <w:t>attdb.c</w:t>
      </w:r>
      <w:proofErr w:type="spellEnd"/>
      <w:r w:rsidRPr="00BB3670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*/</w:t>
      </w:r>
    </w:p>
    <w:p w:rsidR="00BB3670" w:rsidRPr="00BB3670" w:rsidRDefault="00BB3670" w:rsidP="00BB3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</w:p>
    <w:p w:rsidR="00BB3670" w:rsidRPr="00BB3670" w:rsidRDefault="00BB3670" w:rsidP="00BB3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  <w:r w:rsidRPr="00BB3670">
        <w:rPr>
          <w:rFonts w:ascii="Courier New" w:eastAsia="Times New Roman" w:hAnsi="Courier New" w:cs="Courier New"/>
          <w:sz w:val="20"/>
          <w:szCs w:val="20"/>
          <w:lang w:bidi="ta-IN"/>
        </w:rPr>
        <w:t xml:space="preserve">} </w:t>
      </w:r>
      <w:proofErr w:type="spellStart"/>
      <w:r w:rsidRPr="00BB3670">
        <w:rPr>
          <w:rFonts w:ascii="Courier New" w:eastAsia="Times New Roman" w:hAnsi="Courier New" w:cs="Courier New"/>
          <w:sz w:val="20"/>
          <w:szCs w:val="20"/>
          <w:lang w:bidi="ta-IN"/>
        </w:rPr>
        <w:t>attdb_head_t</w:t>
      </w:r>
      <w:proofErr w:type="spellEnd"/>
      <w:r w:rsidRPr="00BB3670">
        <w:rPr>
          <w:rFonts w:ascii="Courier New" w:eastAsia="Times New Roman" w:hAnsi="Courier New" w:cs="Courier New"/>
          <w:sz w:val="20"/>
          <w:szCs w:val="20"/>
          <w:lang w:bidi="ta-IN"/>
        </w:rPr>
        <w:t>;</w:t>
      </w:r>
    </w:p>
    <w:p w:rsidR="00BB3670" w:rsidRPr="00BB3670" w:rsidRDefault="00BB3670" w:rsidP="00BB3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</w:p>
    <w:p w:rsidR="00BB3670" w:rsidRPr="00BB3670" w:rsidRDefault="00BB3670" w:rsidP="00BB3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  <w:r w:rsidRPr="00BB3670">
        <w:rPr>
          <w:rFonts w:ascii="Courier New" w:eastAsia="Times New Roman" w:hAnsi="Courier New" w:cs="Courier New"/>
          <w:sz w:val="20"/>
          <w:szCs w:val="20"/>
          <w:lang w:bidi="ta-IN"/>
        </w:rPr>
        <w:t>/** @</w:t>
      </w:r>
      <w:proofErr w:type="spellStart"/>
      <w:r w:rsidRPr="00BB3670">
        <w:rPr>
          <w:rFonts w:ascii="Courier New" w:eastAsia="Times New Roman" w:hAnsi="Courier New" w:cs="Courier New"/>
          <w:sz w:val="20"/>
          <w:szCs w:val="20"/>
          <w:lang w:bidi="ta-IN"/>
        </w:rPr>
        <w:t>struct</w:t>
      </w:r>
      <w:proofErr w:type="spellEnd"/>
      <w:r w:rsidRPr="00BB3670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    </w:t>
      </w:r>
      <w:proofErr w:type="spellStart"/>
      <w:r w:rsidRPr="00BB3670">
        <w:rPr>
          <w:rFonts w:ascii="Courier New" w:eastAsia="Times New Roman" w:hAnsi="Courier New" w:cs="Courier New"/>
          <w:sz w:val="20"/>
          <w:szCs w:val="20"/>
          <w:lang w:bidi="ta-IN"/>
        </w:rPr>
        <w:t>attdb_record_head_t</w:t>
      </w:r>
      <w:proofErr w:type="spellEnd"/>
    </w:p>
    <w:p w:rsidR="00BB3670" w:rsidRPr="00BB3670" w:rsidRDefault="00BB3670" w:rsidP="00BB3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  <w:r w:rsidRPr="00BB3670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*</w:t>
      </w:r>
    </w:p>
    <w:p w:rsidR="00BB3670" w:rsidRPr="00BB3670" w:rsidRDefault="00BB3670" w:rsidP="00BB3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  <w:r w:rsidRPr="00BB3670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</w:t>
      </w:r>
      <w:proofErr w:type="gramStart"/>
      <w:r w:rsidRPr="00BB3670">
        <w:rPr>
          <w:rFonts w:ascii="Courier New" w:eastAsia="Times New Roman" w:hAnsi="Courier New" w:cs="Courier New"/>
          <w:sz w:val="20"/>
          <w:szCs w:val="20"/>
          <w:lang w:bidi="ta-IN"/>
        </w:rPr>
        <w:t>*  @brief</w:t>
      </w:r>
      <w:proofErr w:type="gramEnd"/>
      <w:r w:rsidRPr="00BB3670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     Attribute DB values table record header type</w:t>
      </w:r>
    </w:p>
    <w:p w:rsidR="00BB3670" w:rsidRPr="00BB3670" w:rsidRDefault="00BB3670" w:rsidP="00BB3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  <w:r w:rsidRPr="00BB3670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*/</w:t>
      </w:r>
    </w:p>
    <w:p w:rsidR="00BB3670" w:rsidRPr="00BB3670" w:rsidRDefault="00BB3670" w:rsidP="00BB3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  <w:proofErr w:type="spellStart"/>
      <w:proofErr w:type="gramStart"/>
      <w:r w:rsidRPr="00BB3670">
        <w:rPr>
          <w:rFonts w:ascii="Courier New" w:eastAsia="Times New Roman" w:hAnsi="Courier New" w:cs="Courier New"/>
          <w:sz w:val="20"/>
          <w:szCs w:val="20"/>
          <w:lang w:bidi="ta-IN"/>
        </w:rPr>
        <w:t>typedef</w:t>
      </w:r>
      <w:proofErr w:type="spellEnd"/>
      <w:proofErr w:type="gramEnd"/>
      <w:r w:rsidRPr="00BB3670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</w:t>
      </w:r>
      <w:proofErr w:type="spellStart"/>
      <w:r w:rsidRPr="00BB3670">
        <w:rPr>
          <w:rFonts w:ascii="Courier New" w:eastAsia="Times New Roman" w:hAnsi="Courier New" w:cs="Courier New"/>
          <w:sz w:val="20"/>
          <w:szCs w:val="20"/>
          <w:lang w:bidi="ta-IN"/>
        </w:rPr>
        <w:t>struct</w:t>
      </w:r>
      <w:proofErr w:type="spellEnd"/>
      <w:r w:rsidRPr="00BB3670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{</w:t>
      </w:r>
    </w:p>
    <w:p w:rsidR="00BB3670" w:rsidRPr="00BB3670" w:rsidRDefault="00BB3670" w:rsidP="00BB3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  <w:r w:rsidRPr="00BB3670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   /** Attribute DB permissions and length */</w:t>
      </w:r>
    </w:p>
    <w:p w:rsidR="00BB3670" w:rsidRPr="00BB3670" w:rsidRDefault="00BB3670" w:rsidP="00BB3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  <w:r w:rsidRPr="00BB3670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   </w:t>
      </w:r>
      <w:proofErr w:type="spellStart"/>
      <w:proofErr w:type="gramStart"/>
      <w:r w:rsidRPr="00BB3670">
        <w:rPr>
          <w:rFonts w:ascii="Courier New" w:eastAsia="Times New Roman" w:hAnsi="Courier New" w:cs="Courier New"/>
          <w:sz w:val="20"/>
          <w:szCs w:val="20"/>
          <w:lang w:bidi="ta-IN"/>
        </w:rPr>
        <w:t>attdb_head_t</w:t>
      </w:r>
      <w:proofErr w:type="spellEnd"/>
      <w:proofErr w:type="gramEnd"/>
      <w:r w:rsidRPr="00BB3670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   head;</w:t>
      </w:r>
    </w:p>
    <w:p w:rsidR="00BB3670" w:rsidRPr="00BB3670" w:rsidRDefault="00BB3670" w:rsidP="00BB3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  <w:r w:rsidRPr="00BB3670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   /** Attribute DB entry handle */</w:t>
      </w:r>
    </w:p>
    <w:p w:rsidR="00BB3670" w:rsidRPr="00BB3670" w:rsidRDefault="00BB3670" w:rsidP="00BB3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  <w:r w:rsidRPr="00BB3670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   </w:t>
      </w:r>
      <w:proofErr w:type="spellStart"/>
      <w:r w:rsidRPr="00BB3670">
        <w:rPr>
          <w:rFonts w:ascii="Courier New" w:eastAsia="Times New Roman" w:hAnsi="Courier New" w:cs="Courier New"/>
          <w:sz w:val="20"/>
          <w:szCs w:val="20"/>
          <w:lang w:bidi="ta-IN"/>
        </w:rPr>
        <w:t>attdb_handle_</w:t>
      </w:r>
      <w:proofErr w:type="gramStart"/>
      <w:r w:rsidRPr="00BB3670">
        <w:rPr>
          <w:rFonts w:ascii="Courier New" w:eastAsia="Times New Roman" w:hAnsi="Courier New" w:cs="Courier New"/>
          <w:sz w:val="20"/>
          <w:szCs w:val="20"/>
          <w:lang w:bidi="ta-IN"/>
        </w:rPr>
        <w:t>t</w:t>
      </w:r>
      <w:proofErr w:type="spellEnd"/>
      <w:r w:rsidRPr="00BB3670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 handle</w:t>
      </w:r>
      <w:proofErr w:type="gramEnd"/>
      <w:r w:rsidRPr="00BB3670">
        <w:rPr>
          <w:rFonts w:ascii="Courier New" w:eastAsia="Times New Roman" w:hAnsi="Courier New" w:cs="Courier New"/>
          <w:sz w:val="20"/>
          <w:szCs w:val="20"/>
          <w:lang w:bidi="ta-IN"/>
        </w:rPr>
        <w:t>;</w:t>
      </w:r>
    </w:p>
    <w:p w:rsidR="00BB3670" w:rsidRPr="00BB3670" w:rsidRDefault="00BB3670" w:rsidP="00BB3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  <w:r w:rsidRPr="00BB3670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   /** UUID of the attribute */</w:t>
      </w:r>
    </w:p>
    <w:p w:rsidR="00BB3670" w:rsidRPr="00BB3670" w:rsidRDefault="00BB3670" w:rsidP="00BB3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  <w:r w:rsidRPr="00BB3670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   </w:t>
      </w:r>
      <w:proofErr w:type="spellStart"/>
      <w:proofErr w:type="gramStart"/>
      <w:r w:rsidRPr="00BB3670">
        <w:rPr>
          <w:rFonts w:ascii="Courier New" w:eastAsia="Times New Roman" w:hAnsi="Courier New" w:cs="Courier New"/>
          <w:sz w:val="20"/>
          <w:szCs w:val="20"/>
          <w:lang w:bidi="ta-IN"/>
        </w:rPr>
        <w:t>uuid_t</w:t>
      </w:r>
      <w:proofErr w:type="spellEnd"/>
      <w:proofErr w:type="gramEnd"/>
      <w:r w:rsidRPr="00BB3670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         </w:t>
      </w:r>
      <w:proofErr w:type="spellStart"/>
      <w:r w:rsidRPr="00BB3670">
        <w:rPr>
          <w:rFonts w:ascii="Courier New" w:eastAsia="Times New Roman" w:hAnsi="Courier New" w:cs="Courier New"/>
          <w:sz w:val="20"/>
          <w:szCs w:val="20"/>
          <w:lang w:bidi="ta-IN"/>
        </w:rPr>
        <w:t>uuid</w:t>
      </w:r>
      <w:proofErr w:type="spellEnd"/>
      <w:r w:rsidRPr="00BB3670">
        <w:rPr>
          <w:rFonts w:ascii="Courier New" w:eastAsia="Times New Roman" w:hAnsi="Courier New" w:cs="Courier New"/>
          <w:sz w:val="20"/>
          <w:szCs w:val="20"/>
          <w:lang w:bidi="ta-IN"/>
        </w:rPr>
        <w:t>;</w:t>
      </w:r>
    </w:p>
    <w:p w:rsidR="00BB3670" w:rsidRPr="00BB3670" w:rsidRDefault="00BB3670" w:rsidP="00BB3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  <w:r w:rsidRPr="00BB3670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   /** Attribute Value */</w:t>
      </w:r>
    </w:p>
    <w:p w:rsidR="00BB3670" w:rsidRPr="00BB3670" w:rsidRDefault="00BB3670" w:rsidP="00BB3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  <w:r w:rsidRPr="00BB3670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   </w:t>
      </w:r>
      <w:proofErr w:type="gramStart"/>
      <w:r w:rsidRPr="00BB3670">
        <w:rPr>
          <w:rFonts w:ascii="Courier New" w:eastAsia="Times New Roman" w:hAnsi="Courier New" w:cs="Courier New"/>
          <w:sz w:val="20"/>
          <w:szCs w:val="20"/>
          <w:lang w:bidi="ta-IN"/>
        </w:rPr>
        <w:t>uint8_t</w:t>
      </w:r>
      <w:proofErr w:type="gramEnd"/>
      <w:r w:rsidRPr="00BB3670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        value[1];</w:t>
      </w:r>
    </w:p>
    <w:p w:rsidR="00BB3670" w:rsidRPr="00BB3670" w:rsidRDefault="00BB3670" w:rsidP="00BB3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  <w:r w:rsidRPr="00BB3670">
        <w:rPr>
          <w:rFonts w:ascii="Courier New" w:eastAsia="Times New Roman" w:hAnsi="Courier New" w:cs="Courier New"/>
          <w:sz w:val="20"/>
          <w:szCs w:val="20"/>
          <w:lang w:bidi="ta-IN"/>
        </w:rPr>
        <w:t xml:space="preserve">} </w:t>
      </w:r>
      <w:proofErr w:type="spellStart"/>
      <w:r w:rsidRPr="00BB3670">
        <w:rPr>
          <w:rFonts w:ascii="Courier New" w:eastAsia="Times New Roman" w:hAnsi="Courier New" w:cs="Courier New"/>
          <w:sz w:val="20"/>
          <w:szCs w:val="20"/>
          <w:lang w:bidi="ta-IN"/>
        </w:rPr>
        <w:t>attdb_record_head_t</w:t>
      </w:r>
      <w:proofErr w:type="spellEnd"/>
      <w:r w:rsidRPr="00BB3670">
        <w:rPr>
          <w:rFonts w:ascii="Courier New" w:eastAsia="Times New Roman" w:hAnsi="Courier New" w:cs="Courier New"/>
          <w:sz w:val="20"/>
          <w:szCs w:val="20"/>
          <w:lang w:bidi="ta-IN"/>
        </w:rPr>
        <w:t>;</w:t>
      </w:r>
    </w:p>
    <w:p w:rsidR="00BB3670" w:rsidRDefault="00BB3670" w:rsidP="00BB3670"/>
    <w:sectPr w:rsidR="00BB36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Edwin, David" w:date="2013-04-09T18:24:00Z" w:initials="ED">
    <w:p w:rsidR="00BB3670" w:rsidRDefault="00BB3670">
      <w:pPr>
        <w:pStyle w:val="CommentText"/>
      </w:pPr>
      <w:r>
        <w:rPr>
          <w:rStyle w:val="CommentReference"/>
        </w:rPr>
        <w:annotationRef/>
      </w:r>
      <w:r>
        <w:t>Change this to 0x02 to have only the Read property</w:t>
      </w:r>
      <w:r w:rsidR="0069653B">
        <w:t>.</w:t>
      </w:r>
    </w:p>
    <w:p w:rsidR="0069653B" w:rsidRDefault="0069653B">
      <w:pPr>
        <w:pStyle w:val="CommentText"/>
      </w:pPr>
    </w:p>
    <w:p w:rsidR="0069653B" w:rsidRDefault="0069653B" w:rsidP="006965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  <w:lang w:bidi="ta-IN"/>
        </w:rPr>
      </w:pPr>
      <w:r>
        <w:rPr>
          <w:rFonts w:ascii="Arial" w:hAnsi="Arial" w:cs="Arial"/>
          <w:b/>
          <w:bCs/>
          <w:color w:val="000000"/>
          <w:sz w:val="20"/>
          <w:szCs w:val="20"/>
          <w:lang w:bidi="ta-IN"/>
        </w:rPr>
        <w:t>Properties Value Description</w:t>
      </w:r>
    </w:p>
    <w:p w:rsidR="0069653B" w:rsidRDefault="0069653B" w:rsidP="006965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bidi="ta-IN"/>
        </w:rPr>
      </w:pPr>
      <w:r>
        <w:rPr>
          <w:rFonts w:ascii="Arial" w:hAnsi="Arial" w:cs="Arial"/>
          <w:color w:val="000000"/>
          <w:sz w:val="20"/>
          <w:szCs w:val="20"/>
          <w:lang w:bidi="ta-IN"/>
        </w:rPr>
        <w:t>Broadcast 0x01 If set, permits broadcasts of the Characteristic</w:t>
      </w:r>
    </w:p>
    <w:p w:rsidR="0069653B" w:rsidRDefault="0069653B" w:rsidP="006965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bidi="ta-IN"/>
        </w:rPr>
      </w:pPr>
      <w:r>
        <w:rPr>
          <w:rFonts w:ascii="Arial" w:hAnsi="Arial" w:cs="Arial"/>
          <w:color w:val="000000"/>
          <w:sz w:val="20"/>
          <w:szCs w:val="20"/>
          <w:lang w:bidi="ta-IN"/>
        </w:rPr>
        <w:t>Value using Characteristic Configuration</w:t>
      </w:r>
    </w:p>
    <w:p w:rsidR="0069653B" w:rsidRDefault="0069653B" w:rsidP="006965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bidi="ta-IN"/>
        </w:rPr>
      </w:pPr>
      <w:r>
        <w:rPr>
          <w:rFonts w:ascii="Arial" w:hAnsi="Arial" w:cs="Arial"/>
          <w:color w:val="000000"/>
          <w:sz w:val="20"/>
          <w:szCs w:val="20"/>
          <w:lang w:bidi="ta-IN"/>
        </w:rPr>
        <w:t>Descriptor</w:t>
      </w:r>
    </w:p>
    <w:p w:rsidR="00104D24" w:rsidRDefault="00104D24" w:rsidP="006965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bidi="ta-IN"/>
        </w:rPr>
      </w:pPr>
    </w:p>
    <w:p w:rsidR="0069653B" w:rsidRDefault="0069653B" w:rsidP="006965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bidi="ta-IN"/>
        </w:rPr>
      </w:pPr>
      <w:r>
        <w:rPr>
          <w:rFonts w:ascii="Arial" w:hAnsi="Arial" w:cs="Arial"/>
          <w:color w:val="000000"/>
          <w:sz w:val="20"/>
          <w:szCs w:val="20"/>
          <w:lang w:bidi="ta-IN"/>
        </w:rPr>
        <w:t>Read 0x02 If set, permits reads of the Characteristic</w:t>
      </w:r>
    </w:p>
    <w:p w:rsidR="0069653B" w:rsidRDefault="0069653B" w:rsidP="006965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  <w:lang w:bidi="ta-IN"/>
        </w:rPr>
      </w:pPr>
      <w:r>
        <w:rPr>
          <w:rFonts w:ascii="Arial" w:hAnsi="Arial" w:cs="Arial"/>
          <w:color w:val="000000"/>
          <w:sz w:val="20"/>
          <w:szCs w:val="20"/>
          <w:lang w:bidi="ta-IN"/>
        </w:rPr>
        <w:t xml:space="preserve">Value using procedures defined in </w:t>
      </w:r>
      <w:r>
        <w:rPr>
          <w:rFonts w:ascii="Arial" w:hAnsi="Arial" w:cs="Arial"/>
          <w:color w:val="0000FF"/>
          <w:sz w:val="20"/>
          <w:szCs w:val="20"/>
          <w:lang w:bidi="ta-IN"/>
        </w:rPr>
        <w:t>Section</w:t>
      </w:r>
    </w:p>
    <w:p w:rsidR="0069653B" w:rsidRDefault="0069653B" w:rsidP="006965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  <w:lang w:bidi="ta-IN"/>
        </w:rPr>
      </w:pPr>
      <w:r>
        <w:rPr>
          <w:rFonts w:ascii="Arial" w:hAnsi="Arial" w:cs="Arial"/>
          <w:color w:val="0000FF"/>
          <w:sz w:val="20"/>
          <w:szCs w:val="20"/>
          <w:lang w:bidi="ta-IN"/>
        </w:rPr>
        <w:t>4.8</w:t>
      </w:r>
    </w:p>
    <w:p w:rsidR="00104D24" w:rsidRDefault="00104D24" w:rsidP="006965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bidi="ta-IN"/>
        </w:rPr>
      </w:pPr>
    </w:p>
    <w:p w:rsidR="0069653B" w:rsidRDefault="0069653B" w:rsidP="006965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bidi="ta-IN"/>
        </w:rPr>
      </w:pPr>
      <w:r>
        <w:rPr>
          <w:rFonts w:ascii="Arial" w:hAnsi="Arial" w:cs="Arial"/>
          <w:color w:val="000000"/>
          <w:sz w:val="20"/>
          <w:szCs w:val="20"/>
          <w:lang w:bidi="ta-IN"/>
        </w:rPr>
        <w:t>Write Without</w:t>
      </w:r>
    </w:p>
    <w:p w:rsidR="0069653B" w:rsidRDefault="0069653B" w:rsidP="006965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bidi="ta-IN"/>
        </w:rPr>
      </w:pPr>
      <w:r>
        <w:rPr>
          <w:rFonts w:ascii="Arial" w:hAnsi="Arial" w:cs="Arial"/>
          <w:color w:val="000000"/>
          <w:sz w:val="20"/>
          <w:szCs w:val="20"/>
          <w:lang w:bidi="ta-IN"/>
        </w:rPr>
        <w:t>Response</w:t>
      </w:r>
    </w:p>
    <w:p w:rsidR="0069653B" w:rsidRDefault="0069653B" w:rsidP="006965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bidi="ta-IN"/>
        </w:rPr>
      </w:pPr>
      <w:r>
        <w:rPr>
          <w:rFonts w:ascii="Arial" w:hAnsi="Arial" w:cs="Arial"/>
          <w:color w:val="000000"/>
          <w:sz w:val="20"/>
          <w:szCs w:val="20"/>
          <w:lang w:bidi="ta-IN"/>
        </w:rPr>
        <w:t>0x04 If set, permit writes of the Characteristic</w:t>
      </w:r>
    </w:p>
    <w:p w:rsidR="0069653B" w:rsidRDefault="0069653B" w:rsidP="006965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bidi="ta-IN"/>
        </w:rPr>
      </w:pPr>
      <w:r>
        <w:rPr>
          <w:rFonts w:ascii="Arial" w:hAnsi="Arial" w:cs="Arial"/>
          <w:color w:val="000000"/>
          <w:sz w:val="20"/>
          <w:szCs w:val="20"/>
          <w:lang w:bidi="ta-IN"/>
        </w:rPr>
        <w:t>Value without response using procedures</w:t>
      </w:r>
    </w:p>
    <w:p w:rsidR="0069653B" w:rsidRDefault="0069653B" w:rsidP="006965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bidi="ta-IN"/>
        </w:rPr>
      </w:pPr>
      <w:proofErr w:type="gramStart"/>
      <w:r>
        <w:rPr>
          <w:rFonts w:ascii="Arial" w:hAnsi="Arial" w:cs="Arial"/>
          <w:color w:val="000000"/>
          <w:sz w:val="20"/>
          <w:szCs w:val="20"/>
          <w:lang w:bidi="ta-IN"/>
        </w:rPr>
        <w:t>defined</w:t>
      </w:r>
      <w:proofErr w:type="gramEnd"/>
      <w:r>
        <w:rPr>
          <w:rFonts w:ascii="Arial" w:hAnsi="Arial" w:cs="Arial"/>
          <w:color w:val="000000"/>
          <w:sz w:val="20"/>
          <w:szCs w:val="20"/>
          <w:lang w:bidi="ta-IN"/>
        </w:rPr>
        <w:t xml:space="preserve"> in </w:t>
      </w:r>
      <w:r>
        <w:rPr>
          <w:rFonts w:ascii="Arial" w:hAnsi="Arial" w:cs="Arial"/>
          <w:color w:val="0000FF"/>
          <w:sz w:val="20"/>
          <w:szCs w:val="20"/>
          <w:lang w:bidi="ta-IN"/>
        </w:rPr>
        <w:t>Section 4.9.1</w:t>
      </w:r>
      <w:r>
        <w:rPr>
          <w:rFonts w:ascii="Arial" w:hAnsi="Arial" w:cs="Arial"/>
          <w:color w:val="000000"/>
          <w:sz w:val="20"/>
          <w:szCs w:val="20"/>
          <w:lang w:bidi="ta-IN"/>
        </w:rPr>
        <w:t>.</w:t>
      </w:r>
    </w:p>
    <w:p w:rsidR="00104D24" w:rsidRDefault="00104D24" w:rsidP="006965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bidi="ta-IN"/>
        </w:rPr>
      </w:pPr>
    </w:p>
    <w:p w:rsidR="0069653B" w:rsidRDefault="0069653B" w:rsidP="006965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bidi="ta-IN"/>
        </w:rPr>
      </w:pPr>
      <w:r>
        <w:rPr>
          <w:rFonts w:ascii="Arial" w:hAnsi="Arial" w:cs="Arial"/>
          <w:color w:val="000000"/>
          <w:sz w:val="20"/>
          <w:szCs w:val="20"/>
          <w:lang w:bidi="ta-IN"/>
        </w:rPr>
        <w:t>Write 0x08 If set, permits writes of the Characteristic</w:t>
      </w:r>
    </w:p>
    <w:p w:rsidR="0069653B" w:rsidRDefault="0069653B" w:rsidP="006965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bidi="ta-IN"/>
        </w:rPr>
      </w:pPr>
      <w:r>
        <w:rPr>
          <w:rFonts w:ascii="Arial" w:hAnsi="Arial" w:cs="Arial"/>
          <w:color w:val="000000"/>
          <w:sz w:val="20"/>
          <w:szCs w:val="20"/>
          <w:lang w:bidi="ta-IN"/>
        </w:rPr>
        <w:t>Value with response using procedures</w:t>
      </w:r>
    </w:p>
    <w:p w:rsidR="0069653B" w:rsidRDefault="0069653B" w:rsidP="006965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bidi="ta-IN"/>
        </w:rPr>
      </w:pPr>
      <w:proofErr w:type="gramStart"/>
      <w:r>
        <w:rPr>
          <w:rFonts w:ascii="Arial" w:hAnsi="Arial" w:cs="Arial"/>
          <w:color w:val="000000"/>
          <w:sz w:val="20"/>
          <w:szCs w:val="20"/>
          <w:lang w:bidi="ta-IN"/>
        </w:rPr>
        <w:t>defined</w:t>
      </w:r>
      <w:proofErr w:type="gramEnd"/>
      <w:r>
        <w:rPr>
          <w:rFonts w:ascii="Arial" w:hAnsi="Arial" w:cs="Arial"/>
          <w:color w:val="000000"/>
          <w:sz w:val="20"/>
          <w:szCs w:val="20"/>
          <w:lang w:bidi="ta-IN"/>
        </w:rPr>
        <w:t xml:space="preserve"> in </w:t>
      </w:r>
      <w:r>
        <w:rPr>
          <w:rFonts w:ascii="Arial" w:hAnsi="Arial" w:cs="Arial"/>
          <w:color w:val="0000FF"/>
          <w:sz w:val="20"/>
          <w:szCs w:val="20"/>
          <w:lang w:bidi="ta-IN"/>
        </w:rPr>
        <w:t xml:space="preserve">Section 4.9.3 </w:t>
      </w:r>
      <w:r>
        <w:rPr>
          <w:rFonts w:ascii="Arial" w:hAnsi="Arial" w:cs="Arial"/>
          <w:color w:val="000000"/>
          <w:sz w:val="20"/>
          <w:szCs w:val="20"/>
          <w:lang w:bidi="ta-IN"/>
        </w:rPr>
        <w:t xml:space="preserve">or </w:t>
      </w:r>
      <w:r>
        <w:rPr>
          <w:rFonts w:ascii="Arial" w:hAnsi="Arial" w:cs="Arial"/>
          <w:color w:val="0000FF"/>
          <w:sz w:val="20"/>
          <w:szCs w:val="20"/>
          <w:lang w:bidi="ta-IN"/>
        </w:rPr>
        <w:t>Section 4.9.4</w:t>
      </w:r>
      <w:r>
        <w:rPr>
          <w:rFonts w:ascii="Arial" w:hAnsi="Arial" w:cs="Arial"/>
          <w:color w:val="000000"/>
          <w:sz w:val="20"/>
          <w:szCs w:val="20"/>
          <w:lang w:bidi="ta-IN"/>
        </w:rPr>
        <w:t>.</w:t>
      </w:r>
    </w:p>
    <w:p w:rsidR="00104D24" w:rsidRDefault="00104D24" w:rsidP="006965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bidi="ta-IN"/>
        </w:rPr>
      </w:pPr>
    </w:p>
    <w:p w:rsidR="0069653B" w:rsidRDefault="0069653B" w:rsidP="006965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bidi="ta-IN"/>
        </w:rPr>
      </w:pPr>
      <w:r>
        <w:rPr>
          <w:rFonts w:ascii="Arial" w:hAnsi="Arial" w:cs="Arial"/>
          <w:color w:val="000000"/>
          <w:sz w:val="20"/>
          <w:szCs w:val="20"/>
          <w:lang w:bidi="ta-IN"/>
        </w:rPr>
        <w:t>Notify 0x10 If set, permits notifications of a Characteristic</w:t>
      </w:r>
    </w:p>
    <w:p w:rsidR="0069653B" w:rsidRDefault="0069653B" w:rsidP="006965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bidi="ta-IN"/>
        </w:rPr>
      </w:pPr>
      <w:r>
        <w:rPr>
          <w:rFonts w:ascii="Arial" w:hAnsi="Arial" w:cs="Arial"/>
          <w:color w:val="000000"/>
          <w:sz w:val="20"/>
          <w:szCs w:val="20"/>
          <w:lang w:bidi="ta-IN"/>
        </w:rPr>
        <w:t>Value without acknowledgement using the</w:t>
      </w:r>
    </w:p>
    <w:p w:rsidR="0069653B" w:rsidRDefault="0069653B" w:rsidP="0069653B">
      <w:pPr>
        <w:pStyle w:val="CommentText"/>
      </w:pPr>
      <w:proofErr w:type="gramStart"/>
      <w:r>
        <w:rPr>
          <w:rFonts w:ascii="Arial" w:hAnsi="Arial" w:cs="Arial"/>
          <w:color w:val="000000"/>
          <w:lang w:bidi="ta-IN"/>
        </w:rPr>
        <w:t>procedure</w:t>
      </w:r>
      <w:proofErr w:type="gramEnd"/>
      <w:r>
        <w:rPr>
          <w:rFonts w:ascii="Arial" w:hAnsi="Arial" w:cs="Arial"/>
          <w:color w:val="000000"/>
          <w:lang w:bidi="ta-IN"/>
        </w:rPr>
        <w:t xml:space="preserve"> defined in </w:t>
      </w:r>
      <w:r>
        <w:rPr>
          <w:rFonts w:ascii="Arial" w:hAnsi="Arial" w:cs="Arial"/>
          <w:color w:val="0000FF"/>
          <w:lang w:bidi="ta-IN"/>
        </w:rPr>
        <w:t>Section 4.10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16F8"/>
    <w:rsid w:val="00104D24"/>
    <w:rsid w:val="0029535B"/>
    <w:rsid w:val="00581A2F"/>
    <w:rsid w:val="0069653B"/>
    <w:rsid w:val="008B3104"/>
    <w:rsid w:val="00A716F8"/>
    <w:rsid w:val="00AF6639"/>
    <w:rsid w:val="00BB3670"/>
    <w:rsid w:val="00CF6B74"/>
    <w:rsid w:val="00D27DB7"/>
    <w:rsid w:val="00E84F08"/>
    <w:rsid w:val="00EA5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36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3670"/>
    <w:rPr>
      <w:rFonts w:ascii="Courier New" w:eastAsia="Times New Roman" w:hAnsi="Courier New" w:cs="Courier New"/>
      <w:sz w:val="20"/>
      <w:szCs w:val="20"/>
      <w:lang w:bidi="ta-IN"/>
    </w:rPr>
  </w:style>
  <w:style w:type="character" w:styleId="CommentReference">
    <w:name w:val="annotation reference"/>
    <w:basedOn w:val="DefaultParagraphFont"/>
    <w:uiPriority w:val="99"/>
    <w:semiHidden/>
    <w:unhideWhenUsed/>
    <w:rsid w:val="00BB367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367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367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36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367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36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367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A5C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a-IN"/>
    </w:rPr>
  </w:style>
  <w:style w:type="character" w:styleId="Hyperlink">
    <w:name w:val="Hyperlink"/>
    <w:basedOn w:val="DefaultParagraphFont"/>
    <w:uiPriority w:val="99"/>
    <w:semiHidden/>
    <w:unhideWhenUsed/>
    <w:rsid w:val="00EA5CD2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EA5CD2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36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3670"/>
    <w:rPr>
      <w:rFonts w:ascii="Courier New" w:eastAsia="Times New Roman" w:hAnsi="Courier New" w:cs="Courier New"/>
      <w:sz w:val="20"/>
      <w:szCs w:val="20"/>
      <w:lang w:bidi="ta-IN"/>
    </w:rPr>
  </w:style>
  <w:style w:type="character" w:styleId="CommentReference">
    <w:name w:val="annotation reference"/>
    <w:basedOn w:val="DefaultParagraphFont"/>
    <w:uiPriority w:val="99"/>
    <w:semiHidden/>
    <w:unhideWhenUsed/>
    <w:rsid w:val="00BB367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367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367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36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367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36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367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A5C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a-IN"/>
    </w:rPr>
  </w:style>
  <w:style w:type="character" w:styleId="Hyperlink">
    <w:name w:val="Hyperlink"/>
    <w:basedOn w:val="DefaultParagraphFont"/>
    <w:uiPriority w:val="99"/>
    <w:semiHidden/>
    <w:unhideWhenUsed/>
    <w:rsid w:val="00EA5CD2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EA5CD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52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6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19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2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1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HDLC" TargetMode="External"/><Relationship Id="rId13" Type="http://schemas.openxmlformats.org/officeDocument/2006/relationships/comments" Target="comments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V.41" TargetMode="External"/><Relationship Id="rId12" Type="http://schemas.openxmlformats.org/officeDocument/2006/relationships/hyperlink" Target="https://en.wikipedia.org/wiki/Secure_Digital_card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X.25" TargetMode="External"/><Relationship Id="rId11" Type="http://schemas.openxmlformats.org/officeDocument/2006/relationships/hyperlink" Target="https://en.wikipedia.org/wiki/PACTOR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en.wikipedia.org/wiki/Bluetoot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XMODE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2846</TotalTime>
  <Pages>3</Pages>
  <Words>782</Words>
  <Characters>4464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Nordic Semiconductor ASA</Company>
  <LinksUpToDate>false</LinksUpToDate>
  <CharactersWithSpaces>5236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Edwin, David</dc:creator>
  <cp:keywords/>
  <dc:description/>
  <cp:lastModifiedBy>Edwin, David</cp:lastModifiedBy>
  <cp:revision>8</cp:revision>
  <dcterms:created xsi:type="dcterms:W3CDTF">2013-04-09T16:13:00Z</dcterms:created>
  <dcterms:modified xsi:type="dcterms:W3CDTF">2013-08-09T08:08:00Z</dcterms:modified>
</cp:coreProperties>
</file>