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Назармамадов</w:t>
      </w:r>
      <w:r>
        <w:t xml:space="preserve"> </w:t>
      </w:r>
      <w:r>
        <w:t xml:space="preserve">Умед</w:t>
      </w:r>
      <w:r>
        <w:t xml:space="preserve"> </w:t>
      </w:r>
      <w:r>
        <w:t xml:space="preserve">Джамшедович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брутфорса паролей.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эксплуатацию уязвимости с помощью брутфорса паролей.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Hydra используется для подбора или взлома имени пользователя и пароля.</w:t>
      </w:r>
    </w:p>
    <w:p>
      <w:pPr>
        <w:pStyle w:val="Compact"/>
        <w:numPr>
          <w:ilvl w:val="0"/>
          <w:numId w:val="1002"/>
        </w:numPr>
      </w:pPr>
      <w:r>
        <w:t xml:space="preserve">Поддерживает подбор для большого набора приложений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Пример работы</w:t>
      </w:r>
      <w:r>
        <w:t xml:space="preserve">: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3"/>
        </w:numPr>
      </w:pPr>
      <w:r>
        <w:t xml:space="preserve">IP сервера 178.72.90.181;</w:t>
      </w:r>
    </w:p>
    <w:p>
      <w:pPr>
        <w:numPr>
          <w:ilvl w:val="0"/>
          <w:numId w:val="1003"/>
        </w:numPr>
      </w:pPr>
      <w:r>
        <w:t xml:space="preserve">Сервис http на стандартном 80 порту;</w:t>
      </w:r>
    </w:p>
    <w:p>
      <w:pPr>
        <w:numPr>
          <w:ilvl w:val="0"/>
          <w:numId w:val="1003"/>
        </w:numPr>
      </w:pP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numPr>
          <w:ilvl w:val="0"/>
          <w:numId w:val="1003"/>
        </w:numPr>
      </w:pPr>
      <w:r>
        <w:t xml:space="preserve">В случае неудачной аутентификации пользователь наблюдает сообщение Invalid username and/or password! Please try again.</w:t>
      </w:r>
    </w:p>
    <w:p>
      <w:pPr>
        <w:numPr>
          <w:ilvl w:val="0"/>
          <w:numId w:val="1003"/>
        </w:numPr>
      </w:pPr>
      <w:r>
        <w:t xml:space="preserve">Запрос к Hydra будет выглядеть примерно так:</w:t>
      </w:r>
    </w:p>
    <w:p>
      <w:pPr>
        <w:pStyle w:val="FirstParagraph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p>
      <w:pPr>
        <w:numPr>
          <w:ilvl w:val="0"/>
          <w:numId w:val="1004"/>
        </w:numPr>
      </w:pPr>
      <w:r>
        <w:t xml:space="preserve">Используется http-post-form потому, что авторизация происходит по http методом post.</w:t>
      </w:r>
    </w:p>
    <w:p>
      <w:pPr>
        <w:numPr>
          <w:ilvl w:val="0"/>
          <w:numId w:val="1004"/>
        </w:numPr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numPr>
          <w:ilvl w:val="0"/>
          <w:numId w:val="1004"/>
        </w:numPr>
      </w:pPr>
      <w:r>
        <w:t xml:space="preserve">путь до скрипта, который обрабатывает процесс аутентификации (/cgi-bin/luci);</w:t>
      </w:r>
    </w:p>
    <w:p>
      <w:pPr>
        <w:numPr>
          <w:ilvl w:val="0"/>
          <w:numId w:val="1004"/>
        </w:numPr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numPr>
          <w:ilvl w:val="0"/>
          <w:numId w:val="1004"/>
        </w:numPr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пробрутфорсить пароль, нужно сначала найти большой список частоиспользуемых паролей.(рис. 1).</w:t>
      </w:r>
    </w:p>
    <w:p>
      <w:pPr>
        <w:pStyle w:val="CaptionedFigure"/>
      </w:pPr>
      <w:r>
        <w:drawing>
          <wp:inline>
            <wp:extent cx="3733800" cy="741335"/>
            <wp:effectExtent b="0" l="0" r="0" t="0"/>
            <wp:docPr descr="Распаковка архива со списком пароле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со списком паролей</w:t>
      </w:r>
    </w:p>
    <w:p>
      <w:pPr>
        <w:pStyle w:val="BodyText"/>
      </w:pPr>
      <w:r>
        <w:t xml:space="preserve">Захожу на сайт DVWA, полученный в ходе предыдущего этапа проекта.(рис. 2).</w:t>
      </w:r>
    </w:p>
    <w:p>
      <w:pPr>
        <w:pStyle w:val="CaptionedFigure"/>
      </w:pPr>
      <w:r>
        <w:drawing>
          <wp:inline>
            <wp:extent cx="3733800" cy="1733550"/>
            <wp:effectExtent b="0" l="0" r="0" t="0"/>
            <wp:docPr descr="Сайт, с которого получаем информацию о параметрах Cooki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Сайт, с которого получаем информацию о параметрах Cookie</w:t>
      </w:r>
    </w:p>
    <w:p>
      <w:pPr>
        <w:pStyle w:val="BodyText"/>
      </w:pPr>
      <w:r>
        <w:t xml:space="preserve">Получаю информацию о параметрах Cookie (рис. 3).</w:t>
      </w:r>
    </w:p>
    <w:p>
      <w:pPr>
        <w:pStyle w:val="CaptionedFigure"/>
      </w:pPr>
      <w:r>
        <w:drawing>
          <wp:inline>
            <wp:extent cx="3733800" cy="1375433"/>
            <wp:effectExtent b="0" l="0" r="0" t="0"/>
            <wp:docPr descr="Информация о параметрах Cookie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параметрах Cookie</w:t>
      </w:r>
    </w:p>
    <w:p>
      <w:pPr>
        <w:pStyle w:val="BodyText"/>
      </w:pPr>
      <w:r>
        <w:t xml:space="preserve">Ввожу в Hydra запрос нужную информацию. Пароль будем подбирать для пользователя admin, используем GET-запрос с двумя параметрами cookie: безопасность и PHPSESSID, найденными в прошлом пункте (рис. 4).</w:t>
      </w:r>
    </w:p>
    <w:p>
      <w:pPr>
        <w:pStyle w:val="CaptionedFigure"/>
      </w:pPr>
      <w:r>
        <w:drawing>
          <wp:inline>
            <wp:extent cx="3733800" cy="2176486"/>
            <wp:effectExtent b="0" l="0" r="0" t="0"/>
            <wp:docPr descr="Запрос Hydra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Hydra</w:t>
      </w:r>
    </w:p>
    <w:p>
      <w:pPr>
        <w:pStyle w:val="BodyText"/>
      </w:pPr>
      <w:r>
        <w:t xml:space="preserve">Спустя некоторое время в результат запроса появится результат с подходящим паролем (рис. 5).</w:t>
      </w:r>
    </w:p>
    <w:p>
      <w:pPr>
        <w:pStyle w:val="CaptionedFigure"/>
      </w:pPr>
      <w:r>
        <w:drawing>
          <wp:inline>
            <wp:extent cx="3733800" cy="1632774"/>
            <wp:effectExtent b="0" l="0" r="0" t="0"/>
            <wp:docPr descr="Результат запрос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p>
      <w:pPr>
        <w:pStyle w:val="BodyText"/>
      </w:pPr>
      <w:r>
        <w:t xml:space="preserve">Вводим полученные данные на сайт для проверки.</w:t>
      </w:r>
    </w:p>
    <w:p>
      <w:pPr>
        <w:pStyle w:val="BodyText"/>
      </w:pPr>
      <w:r>
        <w:t xml:space="preserve">Получаем положительный результат проверки пароля..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Результат</w:t>
            </w:r>
          </w:p>
        </w:tc>
      </w:tr>
    </w:tbl>
    <w:p>
      <w:pPr>
        <w:pStyle w:val="ImageCaption"/>
      </w:pPr>
      <w:r>
        <w:t xml:space="preserve">Результат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по использованию инструмента Hydra для брутфорса паролей</w:t>
      </w:r>
    </w:p>
    <w:bookmarkEnd w:id="39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1" w:name="ref-brut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How to Brute Force Attack on Web Forms? [Step-by-Step] 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https://www.golinuxcloud.com/brute-force-attack-web-forms/</w:t>
        </w:r>
      </w:hyperlink>
      <w:r>
        <w:t xml:space="preserve">.</w:t>
      </w:r>
    </w:p>
    <w:bookmarkEnd w:id="41"/>
    <w:bookmarkStart w:id="43" w:name="ref-forc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Brute Force Attack [Электронный ресурс]. URL:</w:t>
      </w:r>
      <w:r>
        <w:t xml:space="preserve"> </w:t>
      </w:r>
      <w:hyperlink r:id="rId42">
        <w:r>
          <w:rPr>
            <w:rStyle w:val="Hyperlink"/>
          </w:rPr>
          <w:t xml:space="preserve">https://owasp.org/www-community/attacks/Brute_force_attack</w:t>
        </w:r>
      </w:hyperlink>
      <w:r>
        <w:t xml:space="preserve">.</w:t>
      </w:r>
    </w:p>
    <w:bookmarkEnd w:id="43"/>
    <w:bookmarkStart w:id="44" w:name="ref-parasram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Ш. Парасрам Т.Х.и.др. А. Замм. Kali Linux: Тестирование на проникновение и безопасность: для профессионалов. Питер, 2022. 448 с.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2" Target="https://owasp.org/www-community/attacks/Brute_force_attack" TargetMode="External" /><Relationship Type="http://schemas.openxmlformats.org/officeDocument/2006/relationships/hyperlink" Id="rId40" Target="https://www.golinuxcloud.com/brute-force-attack-web-for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owasp.org/www-community/attacks/Brute_force_attack" TargetMode="External" /><Relationship Type="http://schemas.openxmlformats.org/officeDocument/2006/relationships/hyperlink" Id="rId40" Target="https://www.golinuxcloud.com/brute-force-attack-web-fo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Назармамадов Умед Джамшедович</dc:creator>
  <dc:language>ru-RU</dc:language>
  <cp:keywords/>
  <dcterms:created xsi:type="dcterms:W3CDTF">2025-09-21T22:22:01Z</dcterms:created>
  <dcterms:modified xsi:type="dcterms:W3CDTF">2025-09-21T22:22:01Z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