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3D5" w:rsidRDefault="00EB73D5" w:rsidP="00EB73D5">
      <w:pPr>
        <w:spacing w:after="0"/>
        <w:jc w:val="center"/>
        <w:rPr>
          <w:rFonts w:ascii="Segoe UI" w:hAnsi="Segoe UI" w:cs="Segoe UI"/>
          <w:b/>
          <w:color w:val="212121"/>
          <w:sz w:val="24"/>
          <w:szCs w:val="24"/>
        </w:rPr>
      </w:pPr>
      <w:r w:rsidRPr="00EB73D5">
        <w:rPr>
          <w:rFonts w:ascii="Segoe UI" w:hAnsi="Segoe UI" w:cs="Segoe UI"/>
          <w:b/>
          <w:color w:val="212121"/>
          <w:sz w:val="24"/>
          <w:szCs w:val="24"/>
        </w:rPr>
        <w:t>Луковичная диаграмма для задачи 2 Доставка заказов (</w:t>
      </w:r>
      <w:proofErr w:type="spellStart"/>
      <w:r w:rsidRPr="00EB73D5">
        <w:rPr>
          <w:rFonts w:ascii="Segoe UI" w:hAnsi="Segoe UI" w:cs="Segoe UI"/>
          <w:b/>
          <w:color w:val="212121"/>
          <w:sz w:val="24"/>
          <w:szCs w:val="24"/>
        </w:rPr>
        <w:t>Delivery</w:t>
      </w:r>
      <w:proofErr w:type="spellEnd"/>
      <w:r w:rsidRPr="00EB73D5">
        <w:rPr>
          <w:rFonts w:ascii="Segoe UI" w:hAnsi="Segoe UI" w:cs="Segoe UI"/>
          <w:b/>
          <w:color w:val="212121"/>
          <w:sz w:val="24"/>
          <w:szCs w:val="24"/>
        </w:rPr>
        <w:t xml:space="preserve"> </w:t>
      </w:r>
      <w:proofErr w:type="spellStart"/>
      <w:r w:rsidRPr="00EB73D5">
        <w:rPr>
          <w:rFonts w:ascii="Segoe UI" w:hAnsi="Segoe UI" w:cs="Segoe UI"/>
          <w:b/>
          <w:color w:val="212121"/>
          <w:sz w:val="24"/>
          <w:szCs w:val="24"/>
        </w:rPr>
        <w:t>of</w:t>
      </w:r>
      <w:proofErr w:type="spellEnd"/>
      <w:r w:rsidRPr="00EB73D5">
        <w:rPr>
          <w:rFonts w:ascii="Segoe UI" w:hAnsi="Segoe UI" w:cs="Segoe UI"/>
          <w:b/>
          <w:color w:val="212121"/>
          <w:sz w:val="24"/>
          <w:szCs w:val="24"/>
        </w:rPr>
        <w:t xml:space="preserve"> </w:t>
      </w:r>
      <w:proofErr w:type="spellStart"/>
      <w:r w:rsidRPr="00EB73D5">
        <w:rPr>
          <w:rFonts w:ascii="Segoe UI" w:hAnsi="Segoe UI" w:cs="Segoe UI"/>
          <w:b/>
          <w:color w:val="212121"/>
          <w:sz w:val="24"/>
          <w:szCs w:val="24"/>
        </w:rPr>
        <w:t>orders</w:t>
      </w:r>
      <w:proofErr w:type="spellEnd"/>
      <w:r w:rsidRPr="00EB73D5">
        <w:rPr>
          <w:rFonts w:ascii="Segoe UI" w:hAnsi="Segoe UI" w:cs="Segoe UI"/>
          <w:b/>
          <w:color w:val="212121"/>
          <w:sz w:val="24"/>
          <w:szCs w:val="24"/>
        </w:rPr>
        <w:t>)</w:t>
      </w:r>
    </w:p>
    <w:p w:rsidR="00EB73D5" w:rsidRPr="00EB73D5" w:rsidRDefault="00EB73D5" w:rsidP="00EB73D5">
      <w:pPr>
        <w:spacing w:after="0"/>
        <w:jc w:val="center"/>
        <w:rPr>
          <w:rFonts w:ascii="Segoe UI" w:hAnsi="Segoe UI" w:cs="Segoe UI"/>
          <w:b/>
          <w:color w:val="212121"/>
          <w:sz w:val="24"/>
          <w:szCs w:val="24"/>
        </w:rPr>
      </w:pPr>
    </w:p>
    <w:p w:rsidR="00116EF2" w:rsidRDefault="00B3775C" w:rsidP="001D00CF">
      <w:r>
        <w:rPr>
          <w:noProof/>
          <w:lang w:eastAsia="ru-RU"/>
        </w:rPr>
        <w:drawing>
          <wp:inline distT="0" distB="0" distL="0" distR="0" wp14:anchorId="66F05E19" wp14:editId="3B10198C">
            <wp:extent cx="6343133" cy="27432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338" t="17674" r="9353" b="19042"/>
                    <a:stretch/>
                  </pic:blipFill>
                  <pic:spPr bwMode="auto">
                    <a:xfrm>
                      <a:off x="0" y="0"/>
                      <a:ext cx="6363785" cy="2752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6EF2" w:rsidRDefault="00116EF2" w:rsidP="001D00CF"/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3382"/>
        <w:gridCol w:w="3278"/>
      </w:tblGrid>
      <w:tr w:rsidR="00116EF2" w:rsidTr="00B3775C">
        <w:trPr>
          <w:trHeight w:val="6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  <w:t>Заинтересованная сторона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color w:val="212121"/>
                <w:sz w:val="16"/>
                <w:szCs w:val="16"/>
              </w:rPr>
              <w:t>Уровень контактности с системой (ЛД)</w:t>
            </w:r>
          </w:p>
        </w:tc>
      </w:tr>
      <w:tr w:rsidR="00116EF2" w:rsidTr="00B3775C">
        <w:trPr>
          <w:trHeight w:val="34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Команда разработки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1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Команда сопровождения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1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Администратор системы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2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Диспетчер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2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Оператор ввода заказов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2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Курьер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2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 xml:space="preserve">Учредители </w:t>
            </w:r>
            <w:proofErr w:type="spellStart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стартапа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3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 xml:space="preserve">Бухгалтерия </w:t>
            </w:r>
            <w:proofErr w:type="spellStart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стартапа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3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Магазин / Ресторан (Поставщик)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Конечный клиент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Госорганы (</w:t>
            </w:r>
            <w:proofErr w:type="spellStart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Роскомнадзор</w:t>
            </w:r>
            <w:proofErr w:type="spellEnd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, ФНС)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Партнеры по инфраструктуре (Хостинг)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Картографические сервисы (</w:t>
            </w:r>
            <w:proofErr w:type="spellStart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Яндекс.Карты</w:t>
            </w:r>
            <w:proofErr w:type="spellEnd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Конкуренты (</w:t>
            </w:r>
            <w:proofErr w:type="spellStart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Яндекс.Еда</w:t>
            </w:r>
            <w:proofErr w:type="spellEnd"/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  <w:tr w:rsidR="00116EF2" w:rsidTr="00B3775C">
        <w:trPr>
          <w:trHeight w:val="3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ST-14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Страховые компании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6EF2" w:rsidRDefault="00116EF2" w:rsidP="00B3775C">
            <w:pPr>
              <w:spacing w:after="0"/>
              <w:rPr>
                <w:rFonts w:ascii="Segoe UI" w:hAnsi="Segoe UI" w:cs="Segoe UI"/>
                <w:color w:val="212121"/>
                <w:sz w:val="16"/>
                <w:szCs w:val="16"/>
              </w:rPr>
            </w:pPr>
            <w:r>
              <w:rPr>
                <w:rFonts w:ascii="Segoe UI" w:hAnsi="Segoe UI" w:cs="Segoe UI"/>
                <w:color w:val="212121"/>
                <w:sz w:val="16"/>
                <w:szCs w:val="16"/>
              </w:rPr>
              <w:t>4</w:t>
            </w:r>
          </w:p>
        </w:tc>
      </w:tr>
    </w:tbl>
    <w:p w:rsidR="00116EF2" w:rsidRDefault="00116EF2" w:rsidP="001D00CF"/>
    <w:tbl>
      <w:tblPr>
        <w:tblW w:w="7645" w:type="dxa"/>
        <w:tblLook w:val="04A0" w:firstRow="1" w:lastRow="0" w:firstColumn="1" w:lastColumn="0" w:noHBand="0" w:noVBand="1"/>
      </w:tblPr>
      <w:tblGrid>
        <w:gridCol w:w="960"/>
        <w:gridCol w:w="6685"/>
      </w:tblGrid>
      <w:tr w:rsidR="00EB73D5" w:rsidRPr="00EB73D5" w:rsidTr="00EB73D5">
        <w:trPr>
          <w:trHeight w:val="460"/>
        </w:trPr>
        <w:tc>
          <w:tcPr>
            <w:tcW w:w="7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hideMark/>
          </w:tcPr>
          <w:p w:rsidR="00EB73D5" w:rsidRPr="00EB73D5" w:rsidRDefault="00EB73D5" w:rsidP="00EB73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b/>
                <w:bCs/>
                <w:color w:val="212121"/>
                <w:sz w:val="16"/>
                <w:szCs w:val="16"/>
                <w:lang w:eastAsia="ru-RU"/>
              </w:rPr>
              <w:t>Уровни луковичной диаграммы</w:t>
            </w:r>
          </w:p>
        </w:tc>
      </w:tr>
      <w:tr w:rsidR="00EB73D5" w:rsidRPr="00EB73D5" w:rsidTr="00EB73D5">
        <w:trPr>
          <w:trHeight w:val="33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6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Команда поставки системы</w:t>
            </w:r>
          </w:p>
        </w:tc>
      </w:tr>
      <w:tr w:rsidR="00EB73D5" w:rsidRPr="00EB73D5" w:rsidTr="00EB73D5">
        <w:trPr>
          <w:trHeight w:val="3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6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Эксплуатационщики</w:t>
            </w:r>
            <w:proofErr w:type="spellEnd"/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 xml:space="preserve">  -</w:t>
            </w:r>
            <w:proofErr w:type="gramEnd"/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 xml:space="preserve"> непосредственно взаимодействуют с системой</w:t>
            </w:r>
          </w:p>
        </w:tc>
      </w:tr>
      <w:tr w:rsidR="00EB73D5" w:rsidRPr="00EB73D5" w:rsidTr="00EB73D5">
        <w:trPr>
          <w:trHeight w:val="3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6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Внутренние заинтересованные стороны, не взаимодействующие с системой</w:t>
            </w:r>
          </w:p>
        </w:tc>
      </w:tr>
      <w:tr w:rsidR="00EB73D5" w:rsidRPr="00EB73D5" w:rsidTr="00EB73D5">
        <w:trPr>
          <w:trHeight w:val="3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6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73D5" w:rsidRPr="00EB73D5" w:rsidRDefault="00EB73D5" w:rsidP="00EB73D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</w:pPr>
            <w:r w:rsidRPr="00EB73D5">
              <w:rPr>
                <w:rFonts w:ascii="Segoe UI" w:eastAsia="Times New Roman" w:hAnsi="Segoe UI" w:cs="Segoe UI"/>
                <w:color w:val="212121"/>
                <w:sz w:val="16"/>
                <w:szCs w:val="16"/>
                <w:lang w:eastAsia="ru-RU"/>
              </w:rPr>
              <w:t>Внешние заинтересованные стороны</w:t>
            </w:r>
          </w:p>
        </w:tc>
      </w:tr>
    </w:tbl>
    <w:p w:rsidR="00EB73D5" w:rsidRDefault="00EB73D5" w:rsidP="001D00CF">
      <w:bookmarkStart w:id="0" w:name="_GoBack"/>
      <w:bookmarkEnd w:id="0"/>
    </w:p>
    <w:sectPr w:rsidR="00EB73D5" w:rsidSect="00EB73D5">
      <w:pgSz w:w="11906" w:h="16838"/>
      <w:pgMar w:top="1134" w:right="85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52768"/>
    <w:multiLevelType w:val="multilevel"/>
    <w:tmpl w:val="E9DA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53C4E"/>
    <w:multiLevelType w:val="multilevel"/>
    <w:tmpl w:val="557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A53FF"/>
    <w:multiLevelType w:val="multilevel"/>
    <w:tmpl w:val="6FF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C35E88"/>
    <w:multiLevelType w:val="multilevel"/>
    <w:tmpl w:val="A91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83BD5"/>
    <w:multiLevelType w:val="multilevel"/>
    <w:tmpl w:val="4D2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4204B0"/>
    <w:multiLevelType w:val="multilevel"/>
    <w:tmpl w:val="FDC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E3780B"/>
    <w:multiLevelType w:val="multilevel"/>
    <w:tmpl w:val="41E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CE1E2B"/>
    <w:multiLevelType w:val="multilevel"/>
    <w:tmpl w:val="035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F8"/>
    <w:rsid w:val="00116EF2"/>
    <w:rsid w:val="001D00CF"/>
    <w:rsid w:val="001E4CB8"/>
    <w:rsid w:val="003752F8"/>
    <w:rsid w:val="00AF6474"/>
    <w:rsid w:val="00B3775C"/>
    <w:rsid w:val="00EB73D5"/>
    <w:rsid w:val="00F8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2EA6F-63E3-411B-AB14-E5A4388F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EF2"/>
  </w:style>
  <w:style w:type="paragraph" w:styleId="1">
    <w:name w:val="heading 1"/>
    <w:basedOn w:val="a"/>
    <w:next w:val="a"/>
    <w:link w:val="10"/>
    <w:uiPriority w:val="9"/>
    <w:qFormat/>
    <w:rsid w:val="00116E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E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6E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EF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E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EF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E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E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EF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6EF2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ds-markdown-paragraph">
    <w:name w:val="ds-markdown-paragraph"/>
    <w:basedOn w:val="a"/>
    <w:rsid w:val="001E4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6EF2"/>
    <w:rPr>
      <w:b/>
      <w:bCs/>
    </w:rPr>
  </w:style>
  <w:style w:type="character" w:styleId="a4">
    <w:name w:val="Emphasis"/>
    <w:basedOn w:val="a0"/>
    <w:uiPriority w:val="20"/>
    <w:qFormat/>
    <w:rsid w:val="00116EF2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16E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16EF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116EF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16E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16E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16E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116EF2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16E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116EF2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116EF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116EF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116EF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sid w:val="00116EF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aa">
    <w:name w:val="No Spacing"/>
    <w:uiPriority w:val="1"/>
    <w:qFormat/>
    <w:rsid w:val="00116EF2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116EF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16EF2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116EF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116EF2"/>
    <w:rPr>
      <w:b/>
      <w:bCs/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116EF2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116EF2"/>
    <w:rPr>
      <w:b/>
      <w:bCs/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116EF2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116EF2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116EF2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116EF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2025-11-06T10:15:00Z</dcterms:created>
  <dcterms:modified xsi:type="dcterms:W3CDTF">2025-11-06T12:50:00Z</dcterms:modified>
</cp:coreProperties>
</file>