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88"/>
      </w:tblGrid>
      <w:tr w:rsidR="006A5397" w14:paraId="43A7A638" w14:textId="77777777" w:rsidTr="005758DD">
        <w:tblPrEx>
          <w:tblCellMar>
            <w:top w:w="0" w:type="dxa"/>
            <w:bottom w:w="0" w:type="dxa"/>
          </w:tblCellMar>
        </w:tblPrEx>
        <w:trPr>
          <w:trHeight w:val="1040"/>
        </w:trPr>
        <w:tc>
          <w:tcPr>
            <w:tcW w:w="9588" w:type="dxa"/>
            <w:tcBorders>
              <w:top w:val="none" w:sz="0" w:space="0" w:color="FFFFFF"/>
              <w:left w:val="none" w:sz="0" w:space="0" w:color="FFFFFF"/>
              <w:bottom w:val="none" w:sz="0" w:space="0" w:color="FFFFFF"/>
              <w:right w:val="none" w:sz="0" w:space="0" w:color="FFFFFF"/>
            </w:tcBorders>
            <w:shd w:val="clear" w:color="auto" w:fill="1F3864"/>
            <w:tcMar>
              <w:top w:w="400" w:type="dxa"/>
              <w:left w:w="400" w:type="dxa"/>
              <w:bottom w:w="400" w:type="dxa"/>
              <w:right w:w="400" w:type="dxa"/>
            </w:tcMar>
          </w:tcPr>
          <w:p w14:paraId="2230CB82" w14:textId="77777777" w:rsidR="006A5397" w:rsidRDefault="00000000">
            <w:pPr>
              <w:spacing w:after="80"/>
              <w:jc w:val="center"/>
            </w:pPr>
            <w:r>
              <w:rPr>
                <w:b/>
                <w:bCs/>
                <w:caps/>
                <w:color w:val="AAAAAA"/>
                <w:sz w:val="20"/>
                <w:szCs w:val="20"/>
              </w:rPr>
              <w:t>TECHNICAL REPORT</w:t>
            </w:r>
          </w:p>
          <w:p w14:paraId="44FBF5DF" w14:textId="77777777" w:rsidR="006A5397" w:rsidRDefault="00000000">
            <w:pPr>
              <w:spacing w:after="80"/>
              <w:jc w:val="center"/>
            </w:pPr>
            <w:r>
              <w:rPr>
                <w:b/>
                <w:bCs/>
                <w:color w:val="FFFFFF"/>
                <w:sz w:val="40"/>
                <w:szCs w:val="40"/>
              </w:rPr>
              <w:t>End-to-End MLOps Pipeline</w:t>
            </w:r>
          </w:p>
          <w:p w14:paraId="111435F8" w14:textId="77777777" w:rsidR="006A5397" w:rsidRDefault="00000000">
            <w:pPr>
              <w:spacing w:after="160"/>
              <w:jc w:val="center"/>
            </w:pPr>
            <w:r>
              <w:rPr>
                <w:color w:val="A8C4E5"/>
              </w:rPr>
              <w:t>Apache Airflow  +  MLflow  |  Titanic Survival Prediction</w:t>
            </w:r>
          </w:p>
          <w:p w14:paraId="4F672949" w14:textId="305CB9A0" w:rsidR="006A5397" w:rsidRPr="005758DD" w:rsidRDefault="005758DD">
            <w:pPr>
              <w:jc w:val="center"/>
              <w:rPr>
                <w:lang w:val="en-US"/>
              </w:rPr>
            </w:pPr>
            <w:r>
              <w:rPr>
                <w:color w:val="888888"/>
                <w:sz w:val="20"/>
                <w:szCs w:val="20"/>
                <w:lang w:val="en-US"/>
              </w:rPr>
              <w:t>UMEMA ASHAR 22I2036 DSB MLOPS</w:t>
            </w:r>
          </w:p>
        </w:tc>
      </w:tr>
    </w:tbl>
    <w:p w14:paraId="5509B172" w14:textId="77777777" w:rsidR="006A5397" w:rsidRDefault="00000000">
      <w:pPr>
        <w:pStyle w:val="Heading1"/>
        <w:pBdr>
          <w:bottom w:val="single" w:sz="8" w:space="0" w:color="2E5FA3"/>
        </w:pBdr>
      </w:pPr>
      <w:r>
        <w:t>1.  Architecture: Airflow + MLflow Interaction</w:t>
      </w:r>
    </w:p>
    <w:p w14:paraId="6FE94FA8" w14:textId="77777777" w:rsidR="006A5397" w:rsidRDefault="00000000">
      <w:pPr>
        <w:spacing w:after="100"/>
        <w:jc w:val="both"/>
      </w:pPr>
      <w:r>
        <w:rPr>
          <w:color w:val="2C2C2C"/>
        </w:rPr>
        <w:t>This pipeline integrates two industry-standard MLOps tools operating in tandem. Apache Airflow serves as the workflow orchestrator — it defines, schedules, and monitors every step of the ML pipeline through a Directed Acyclic Graph (DAG). MLflow acts as the experiment tracker and model registry — recording all parameters, metrics, and model artifacts for every training run.</w:t>
      </w:r>
    </w:p>
    <w:p w14:paraId="64A1D9CA" w14:textId="77777777" w:rsidR="006A5397" w:rsidRDefault="006A5397">
      <w:pPr>
        <w:spacing w:after="80"/>
      </w:pPr>
    </w:p>
    <w:p w14:paraId="302CFAAB" w14:textId="77777777" w:rsidR="006A5397" w:rsidRDefault="00000000">
      <w:pPr>
        <w:pStyle w:val="Heading2"/>
      </w:pPr>
      <w:r>
        <w:t>1.1  System Interaction Diagram</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5397" w14:paraId="20BB8BEB" w14:textId="77777777" w:rsidTr="005758DD">
        <w:tblPrEx>
          <w:tblCellMar>
            <w:top w:w="0" w:type="dxa"/>
            <w:bottom w:w="0" w:type="dxa"/>
          </w:tblCellMar>
        </w:tblPrEx>
        <w:trPr>
          <w:jc w:val="center"/>
        </w:trPr>
        <w:tc>
          <w:tcPr>
            <w:tcW w:w="9360" w:type="dxa"/>
            <w:tcBorders>
              <w:top w:val="none" w:sz="0" w:space="0" w:color="FFFFFF"/>
              <w:left w:val="none" w:sz="0" w:space="0" w:color="FFFFFF"/>
              <w:bottom w:val="none" w:sz="0" w:space="0" w:color="FFFFFF"/>
              <w:right w:val="none" w:sz="0" w:space="0" w:color="FFFFFF"/>
            </w:tcBorders>
            <w:shd w:val="clear" w:color="auto" w:fill="1E1E1E"/>
            <w:tcMar>
              <w:top w:w="160" w:type="dxa"/>
              <w:left w:w="200" w:type="dxa"/>
              <w:bottom w:w="160" w:type="dxa"/>
              <w:right w:w="200" w:type="dxa"/>
            </w:tcMar>
          </w:tcPr>
          <w:p w14:paraId="48993542" w14:textId="59D658EB" w:rsidR="006A5397" w:rsidRDefault="00000000" w:rsidP="005758DD">
            <w:pPr>
              <w:jc w:val="center"/>
            </w:pPr>
            <w:r>
              <w:rPr>
                <w:rFonts w:ascii="Courier New" w:eastAsia="Courier New" w:hAnsi="Courier New" w:cs="Courier New"/>
                <w:color w:val="D4D4D4"/>
                <w:sz w:val="18"/>
                <w:szCs w:val="18"/>
              </w:rPr>
              <w:t>┌─────────────────────────────────────────────────────┐</w:t>
            </w:r>
          </w:p>
          <w:p w14:paraId="389CF53A" w14:textId="0F1E0518" w:rsidR="006A5397" w:rsidRDefault="00000000" w:rsidP="005758DD">
            <w:pPr>
              <w:jc w:val="center"/>
            </w:pPr>
            <w:r>
              <w:rPr>
                <w:rFonts w:ascii="Courier New" w:eastAsia="Courier New" w:hAnsi="Courier New" w:cs="Courier New"/>
                <w:color w:val="D4D4D4"/>
                <w:sz w:val="18"/>
                <w:szCs w:val="18"/>
              </w:rPr>
              <w:t>│               Apache Airflow (Port 8080)            │</w:t>
            </w:r>
          </w:p>
          <w:p w14:paraId="78787A26" w14:textId="0DB61568" w:rsidR="006A5397" w:rsidRDefault="00000000" w:rsidP="005758DD">
            <w:pPr>
              <w:jc w:val="center"/>
            </w:pPr>
            <w:r>
              <w:rPr>
                <w:rFonts w:ascii="Courier New" w:eastAsia="Courier New" w:hAnsi="Courier New" w:cs="Courier New"/>
                <w:color w:val="D4D4D4"/>
                <w:sz w:val="18"/>
                <w:szCs w:val="18"/>
              </w:rPr>
              <w:t>│                                                     │</w:t>
            </w:r>
          </w:p>
          <w:p w14:paraId="40F2F9F8" w14:textId="1D5FE64A" w:rsidR="006A5397" w:rsidRDefault="00000000" w:rsidP="005758DD">
            <w:pPr>
              <w:jc w:val="center"/>
            </w:pPr>
            <w:r>
              <w:rPr>
                <w:rFonts w:ascii="Courier New" w:eastAsia="Courier New" w:hAnsi="Courier New" w:cs="Courier New"/>
                <w:color w:val="D4D4D4"/>
                <w:sz w:val="18"/>
                <w:szCs w:val="18"/>
              </w:rPr>
              <w:t>│  DAG: titanic_mlops_pipeline                        │</w:t>
            </w:r>
          </w:p>
          <w:p w14:paraId="446C63CE" w14:textId="03125E82" w:rsidR="006A5397" w:rsidRDefault="00000000" w:rsidP="005758DD">
            <w:pPr>
              <w:jc w:val="center"/>
            </w:pPr>
            <w:r>
              <w:rPr>
                <w:rFonts w:ascii="Courier New" w:eastAsia="Courier New" w:hAnsi="Courier New" w:cs="Courier New"/>
                <w:color w:val="D4D4D4"/>
                <w:sz w:val="18"/>
                <w:szCs w:val="18"/>
              </w:rPr>
              <w:t>│  start → ingest → validate → [parallel] → encode    │</w:t>
            </w:r>
          </w:p>
          <w:p w14:paraId="0D3D9EF8" w14:textId="72C0487C" w:rsidR="006A5397" w:rsidRDefault="00000000" w:rsidP="005758DD">
            <w:pPr>
              <w:jc w:val="center"/>
            </w:pPr>
            <w:r>
              <w:rPr>
                <w:rFonts w:ascii="Courier New" w:eastAsia="Courier New" w:hAnsi="Courier New" w:cs="Courier New"/>
                <w:color w:val="D4D4D4"/>
                <w:sz w:val="18"/>
                <w:szCs w:val="18"/>
              </w:rPr>
              <w:t>│       → train ──────────────────────────────────►   │</w:t>
            </w:r>
          </w:p>
          <w:p w14:paraId="10084E5D" w14:textId="55A9C425" w:rsidR="006A5397" w:rsidRDefault="00000000" w:rsidP="005758DD">
            <w:pPr>
              <w:jc w:val="center"/>
            </w:pPr>
            <w:r>
              <w:rPr>
                <w:rFonts w:ascii="Courier New" w:eastAsia="Courier New" w:hAnsi="Courier New" w:cs="Courier New"/>
                <w:color w:val="D4D4D4"/>
                <w:sz w:val="18"/>
                <w:szCs w:val="18"/>
              </w:rPr>
              <w:t>│       → evaluate → branch → register / reject       │</w:t>
            </w:r>
          </w:p>
          <w:p w14:paraId="29B2F717" w14:textId="6CD69D06" w:rsidR="006A5397" w:rsidRDefault="00000000" w:rsidP="005758DD">
            <w:pPr>
              <w:jc w:val="center"/>
            </w:pPr>
            <w:r>
              <w:rPr>
                <w:rFonts w:ascii="Courier New" w:eastAsia="Courier New" w:hAnsi="Courier New" w:cs="Courier New"/>
                <w:color w:val="D4D4D4"/>
                <w:sz w:val="18"/>
                <w:szCs w:val="18"/>
              </w:rPr>
              <w:t>│                      │                              │</w:t>
            </w:r>
          </w:p>
          <w:p w14:paraId="51BDF4C3" w14:textId="0052EA5E" w:rsidR="006A5397" w:rsidRDefault="00000000" w:rsidP="005758DD">
            <w:pPr>
              <w:jc w:val="center"/>
            </w:pPr>
            <w:r>
              <w:rPr>
                <w:rFonts w:ascii="Courier New" w:eastAsia="Courier New" w:hAnsi="Courier New" w:cs="Courier New"/>
                <w:color w:val="D4D4D4"/>
                <w:sz w:val="18"/>
                <w:szCs w:val="18"/>
              </w:rPr>
              <w:t>│              MLflow SDK calls                       │</w:t>
            </w:r>
          </w:p>
          <w:p w14:paraId="7F63BAA6" w14:textId="07F5BCF1" w:rsidR="006A5397" w:rsidRDefault="00000000" w:rsidP="005758DD">
            <w:pPr>
              <w:jc w:val="center"/>
            </w:pPr>
            <w:r>
              <w:rPr>
                <w:rFonts w:ascii="Courier New" w:eastAsia="Courier New" w:hAnsi="Courier New" w:cs="Courier New"/>
                <w:color w:val="D4D4D4"/>
                <w:sz w:val="18"/>
                <w:szCs w:val="18"/>
              </w:rPr>
              <w:t>└──────────────────────┼───────────────────────────── ┘</w:t>
            </w:r>
          </w:p>
          <w:p w14:paraId="2FFC5C08" w14:textId="4BCC1EF0" w:rsidR="006A5397" w:rsidRDefault="005758DD" w:rsidP="005758DD">
            <w:r>
              <w:rPr>
                <w:rFonts w:ascii="Courier New" w:eastAsia="Courier New" w:hAnsi="Courier New" w:cs="Courier New"/>
                <w:color w:val="D4D4D4"/>
                <w:sz w:val="18"/>
                <w:szCs w:val="18"/>
                <w:lang w:val="en-US"/>
              </w:rPr>
              <w:t xml:space="preserve">                                     </w:t>
            </w:r>
            <w:r w:rsidR="00000000">
              <w:rPr>
                <w:rFonts w:ascii="Courier New" w:eastAsia="Courier New" w:hAnsi="Courier New" w:cs="Courier New"/>
                <w:color w:val="D4D4D4"/>
                <w:sz w:val="18"/>
                <w:szCs w:val="18"/>
              </w:rPr>
              <w:t>│</w:t>
            </w:r>
          </w:p>
          <w:p w14:paraId="7F635DC4" w14:textId="46A9EC6C" w:rsidR="006A5397" w:rsidRDefault="005758DD" w:rsidP="005758DD">
            <w:r>
              <w:rPr>
                <w:rFonts w:ascii="Courier New" w:eastAsia="Courier New" w:hAnsi="Courier New" w:cs="Courier New"/>
                <w:color w:val="D4D4D4"/>
                <w:sz w:val="18"/>
                <w:szCs w:val="18"/>
                <w:lang w:val="en-US"/>
              </w:rPr>
              <w:t xml:space="preserve">                                     </w:t>
            </w:r>
            <w:r w:rsidR="00000000">
              <w:rPr>
                <w:rFonts w:ascii="Courier New" w:eastAsia="Courier New" w:hAnsi="Courier New" w:cs="Courier New"/>
                <w:color w:val="D4D4D4"/>
                <w:sz w:val="18"/>
                <w:szCs w:val="18"/>
              </w:rPr>
              <w:t>▼</w:t>
            </w:r>
          </w:p>
          <w:p w14:paraId="2211379E" w14:textId="55A95937" w:rsidR="006A5397" w:rsidRDefault="00000000" w:rsidP="005758DD">
            <w:pPr>
              <w:jc w:val="center"/>
            </w:pPr>
            <w:r>
              <w:rPr>
                <w:rFonts w:ascii="Courier New" w:eastAsia="Courier New" w:hAnsi="Courier New" w:cs="Courier New"/>
                <w:color w:val="D4D4D4"/>
                <w:sz w:val="18"/>
                <w:szCs w:val="18"/>
              </w:rPr>
              <w:t>┌──────────────────────────────────────────────────────┐</w:t>
            </w:r>
          </w:p>
          <w:p w14:paraId="098F755A" w14:textId="5CD071B0" w:rsidR="006A5397" w:rsidRDefault="00000000" w:rsidP="005758DD">
            <w:pPr>
              <w:jc w:val="center"/>
            </w:pPr>
            <w:r>
              <w:rPr>
                <w:rFonts w:ascii="Courier New" w:eastAsia="Courier New" w:hAnsi="Courier New" w:cs="Courier New"/>
                <w:color w:val="D4D4D4"/>
                <w:sz w:val="18"/>
                <w:szCs w:val="18"/>
              </w:rPr>
              <w:t>│              MLflow Server (Port 5000)               │</w:t>
            </w:r>
          </w:p>
          <w:p w14:paraId="5F95C613" w14:textId="43A65D8E" w:rsidR="006A5397" w:rsidRDefault="00000000" w:rsidP="005758DD">
            <w:pPr>
              <w:jc w:val="center"/>
            </w:pPr>
            <w:r>
              <w:rPr>
                <w:rFonts w:ascii="Courier New" w:eastAsia="Courier New" w:hAnsi="Courier New" w:cs="Courier New"/>
                <w:color w:val="D4D4D4"/>
                <w:sz w:val="18"/>
                <w:szCs w:val="18"/>
              </w:rPr>
              <w:t>│   Experiments │ Runs │ Params │ Metrics │ Registry   │</w:t>
            </w:r>
          </w:p>
          <w:p w14:paraId="0FDCB294" w14:textId="605FEAA6" w:rsidR="006A5397" w:rsidRDefault="00000000" w:rsidP="005758DD">
            <w:pPr>
              <w:jc w:val="center"/>
            </w:pPr>
            <w:r>
              <w:rPr>
                <w:rFonts w:ascii="Courier New" w:eastAsia="Courier New" w:hAnsi="Courier New" w:cs="Courier New"/>
                <w:color w:val="D4D4D4"/>
                <w:sz w:val="18"/>
                <w:szCs w:val="18"/>
              </w:rPr>
              <w:t>└──────────────────────────────────────────────────────┘</w:t>
            </w:r>
          </w:p>
        </w:tc>
      </w:tr>
    </w:tbl>
    <w:p w14:paraId="55F37A08" w14:textId="77777777" w:rsidR="006A5397" w:rsidRDefault="006A5397">
      <w:pPr>
        <w:spacing w:after="120"/>
      </w:pPr>
    </w:p>
    <w:p w14:paraId="789D5F91" w14:textId="77777777" w:rsidR="006A5397" w:rsidRDefault="00000000">
      <w:pPr>
        <w:pStyle w:val="Heading2"/>
      </w:pPr>
      <w:r>
        <w:t>1.2  Communication Mechanism</w:t>
      </w:r>
    </w:p>
    <w:p w14:paraId="486835A3" w14:textId="77777777" w:rsidR="006A5397" w:rsidRDefault="00000000">
      <w:pPr>
        <w:spacing w:after="100"/>
        <w:jc w:val="both"/>
      </w:pPr>
      <w:r>
        <w:rPr>
          <w:color w:val="2C2C2C"/>
        </w:rPr>
        <w:t>Airflow tasks invoke the MLflow Python SDK directly inside the model_training task. A shared run_id is passed between pipeline tasks using Airflow's XCom (cross-communication) mechanism. This allows downstream tasks to reference the correct MLflow run without opening a new one. Model registration is performed by calling mlflow.register_model() inside the conditional branch task after the accuracy threshold check passes.</w:t>
      </w:r>
    </w:p>
    <w:p w14:paraId="60DE80B6" w14:textId="77777777" w:rsidR="006A5397" w:rsidRDefault="006A53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760"/>
        <w:gridCol w:w="2000"/>
      </w:tblGrid>
      <w:tr w:rsidR="006A5397" w14:paraId="0DEC91F8"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52FC9F6E" w14:textId="77777777" w:rsidR="006A5397" w:rsidRDefault="00000000">
            <w:pPr>
              <w:jc w:val="center"/>
            </w:pPr>
            <w:r>
              <w:rPr>
                <w:b/>
                <w:bCs/>
                <w:color w:val="FFFFFF"/>
                <w:sz w:val="20"/>
                <w:szCs w:val="20"/>
              </w:rPr>
              <w:t>Component</w:t>
            </w:r>
          </w:p>
        </w:tc>
        <w:tc>
          <w:tcPr>
            <w:tcW w:w="47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407D2C95" w14:textId="77777777" w:rsidR="006A5397" w:rsidRDefault="00000000">
            <w:pPr>
              <w:jc w:val="center"/>
            </w:pPr>
            <w:r>
              <w:rPr>
                <w:b/>
                <w:bCs/>
                <w:color w:val="FFFFFF"/>
                <w:sz w:val="20"/>
                <w:szCs w:val="20"/>
              </w:rPr>
              <w:t>Role</w:t>
            </w:r>
          </w:p>
        </w:tc>
        <w:tc>
          <w:tcPr>
            <w:tcW w:w="20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1D242001" w14:textId="77777777" w:rsidR="006A5397" w:rsidRDefault="00000000">
            <w:pPr>
              <w:jc w:val="center"/>
            </w:pPr>
            <w:r>
              <w:rPr>
                <w:b/>
                <w:bCs/>
                <w:color w:val="FFFFFF"/>
                <w:sz w:val="20"/>
                <w:szCs w:val="20"/>
              </w:rPr>
              <w:t>Port</w:t>
            </w:r>
          </w:p>
        </w:tc>
      </w:tr>
      <w:tr w:rsidR="006A5397" w14:paraId="48182D0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47A89522" w14:textId="77777777" w:rsidR="006A5397" w:rsidRDefault="00000000">
            <w:pPr>
              <w:jc w:val="center"/>
            </w:pPr>
            <w:r>
              <w:rPr>
                <w:color w:val="2C2C2C"/>
                <w:sz w:val="20"/>
                <w:szCs w:val="20"/>
              </w:rPr>
              <w:t>Apache Airflow</w:t>
            </w:r>
          </w:p>
        </w:tc>
        <w:tc>
          <w:tcPr>
            <w:tcW w:w="47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296E227A" w14:textId="77777777" w:rsidR="006A5397" w:rsidRDefault="00000000">
            <w:pPr>
              <w:jc w:val="center"/>
            </w:pPr>
            <w:r>
              <w:rPr>
                <w:color w:val="2C2C2C"/>
                <w:sz w:val="20"/>
                <w:szCs w:val="20"/>
              </w:rPr>
              <w:t>DAG orchestration, task scheduling, retry logic</w:t>
            </w:r>
          </w:p>
        </w:tc>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012D7618" w14:textId="77777777" w:rsidR="006A5397" w:rsidRDefault="00000000">
            <w:pPr>
              <w:jc w:val="center"/>
            </w:pPr>
            <w:r>
              <w:rPr>
                <w:color w:val="2C2C2C"/>
                <w:sz w:val="20"/>
                <w:szCs w:val="20"/>
              </w:rPr>
              <w:t>8080</w:t>
            </w:r>
          </w:p>
        </w:tc>
      </w:tr>
      <w:tr w:rsidR="006A5397" w14:paraId="283E20D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4CCEC" w14:textId="77777777" w:rsidR="006A5397" w:rsidRDefault="00000000">
            <w:pPr>
              <w:jc w:val="center"/>
            </w:pPr>
            <w:r>
              <w:rPr>
                <w:color w:val="2C2C2C"/>
                <w:sz w:val="20"/>
                <w:szCs w:val="20"/>
              </w:rPr>
              <w:t>Airflow Scheduler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65B72" w14:textId="77777777" w:rsidR="006A5397" w:rsidRDefault="00000000">
            <w:pPr>
              <w:jc w:val="center"/>
            </w:pPr>
            <w:r>
              <w:rPr>
                <w:color w:val="2C2C2C"/>
                <w:sz w:val="20"/>
                <w:szCs w:val="20"/>
              </w:rPr>
              <w:t>Monitors DAG folder, triggers task execution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ED27F" w14:textId="77777777" w:rsidR="006A5397" w:rsidRDefault="00000000">
            <w:pPr>
              <w:jc w:val="center"/>
            </w:pPr>
            <w:r>
              <w:rPr>
                <w:color w:val="2C2C2C"/>
                <w:sz w:val="20"/>
                <w:szCs w:val="20"/>
              </w:rPr>
              <w:t>—</w:t>
            </w:r>
          </w:p>
        </w:tc>
      </w:tr>
      <w:tr w:rsidR="006A5397" w14:paraId="0F6A71D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27D9AC2" w14:textId="77777777" w:rsidR="006A5397" w:rsidRDefault="00000000">
            <w:pPr>
              <w:jc w:val="center"/>
            </w:pPr>
            <w:r>
              <w:rPr>
                <w:color w:val="2C2C2C"/>
                <w:sz w:val="20"/>
                <w:szCs w:val="20"/>
              </w:rPr>
              <w:t>MLflow Tracking Server</w:t>
            </w:r>
          </w:p>
        </w:tc>
        <w:tc>
          <w:tcPr>
            <w:tcW w:w="47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57A70474" w14:textId="77777777" w:rsidR="006A5397" w:rsidRDefault="00000000">
            <w:pPr>
              <w:jc w:val="center"/>
            </w:pPr>
            <w:r>
              <w:rPr>
                <w:color w:val="2C2C2C"/>
                <w:sz w:val="20"/>
                <w:szCs w:val="20"/>
              </w:rPr>
              <w:t>Stores params, metrics, and model artifacts</w:t>
            </w:r>
          </w:p>
        </w:tc>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3D62B945" w14:textId="77777777" w:rsidR="006A5397" w:rsidRDefault="00000000">
            <w:pPr>
              <w:jc w:val="center"/>
            </w:pPr>
            <w:r>
              <w:rPr>
                <w:color w:val="2C2C2C"/>
                <w:sz w:val="20"/>
                <w:szCs w:val="20"/>
              </w:rPr>
              <w:t>5000</w:t>
            </w:r>
          </w:p>
        </w:tc>
      </w:tr>
      <w:tr w:rsidR="006A5397" w14:paraId="1417A84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D5265" w14:textId="77777777" w:rsidR="006A5397" w:rsidRDefault="00000000">
            <w:pPr>
              <w:jc w:val="center"/>
            </w:pPr>
            <w:r>
              <w:rPr>
                <w:color w:val="2C2C2C"/>
                <w:sz w:val="20"/>
                <w:szCs w:val="20"/>
              </w:rPr>
              <w:t>MLflow Model Registry</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E9CA6" w14:textId="77777777" w:rsidR="006A5397" w:rsidRDefault="00000000">
            <w:pPr>
              <w:jc w:val="center"/>
            </w:pPr>
            <w:r>
              <w:rPr>
                <w:color w:val="2C2C2C"/>
                <w:sz w:val="20"/>
                <w:szCs w:val="20"/>
              </w:rPr>
              <w:t>Versions and stages approved models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C4960" w14:textId="77777777" w:rsidR="006A5397" w:rsidRDefault="00000000">
            <w:pPr>
              <w:jc w:val="center"/>
            </w:pPr>
            <w:r>
              <w:rPr>
                <w:color w:val="2C2C2C"/>
                <w:sz w:val="20"/>
                <w:szCs w:val="20"/>
              </w:rPr>
              <w:t>5000</w:t>
            </w:r>
          </w:p>
        </w:tc>
      </w:tr>
      <w:tr w:rsidR="006A5397" w14:paraId="06BB086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6A9F770E" w14:textId="77777777" w:rsidR="006A5397" w:rsidRDefault="00000000">
            <w:pPr>
              <w:jc w:val="center"/>
            </w:pPr>
            <w:r>
              <w:rPr>
                <w:color w:val="2C2C2C"/>
                <w:sz w:val="20"/>
                <w:szCs w:val="20"/>
              </w:rPr>
              <w:lastRenderedPageBreak/>
              <w:t>XCom</w:t>
            </w:r>
          </w:p>
        </w:tc>
        <w:tc>
          <w:tcPr>
            <w:tcW w:w="47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02A752AE" w14:textId="77777777" w:rsidR="006A5397" w:rsidRDefault="00000000">
            <w:pPr>
              <w:jc w:val="center"/>
            </w:pPr>
            <w:r>
              <w:rPr>
                <w:color w:val="2C2C2C"/>
                <w:sz w:val="20"/>
                <w:szCs w:val="20"/>
              </w:rPr>
              <w:t>Passes data (paths, run_id, accuracy) between tasks</w:t>
            </w:r>
          </w:p>
        </w:tc>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681B9F4C" w14:textId="77777777" w:rsidR="006A5397" w:rsidRDefault="00000000">
            <w:pPr>
              <w:jc w:val="center"/>
            </w:pPr>
            <w:r>
              <w:rPr>
                <w:color w:val="2C2C2C"/>
                <w:sz w:val="20"/>
                <w:szCs w:val="20"/>
              </w:rPr>
              <w:t>DB</w:t>
            </w:r>
          </w:p>
        </w:tc>
      </w:tr>
    </w:tbl>
    <w:p w14:paraId="6F641EDF" w14:textId="506DC7AF" w:rsidR="006A5397" w:rsidRPr="005758DD" w:rsidRDefault="006A5397">
      <w:pPr>
        <w:rPr>
          <w:lang w:val="en-US"/>
        </w:rPr>
      </w:pPr>
    </w:p>
    <w:p w14:paraId="6F0147C5" w14:textId="77777777" w:rsidR="006A5397" w:rsidRDefault="00000000">
      <w:pPr>
        <w:pStyle w:val="Heading1"/>
        <w:pBdr>
          <w:bottom w:val="single" w:sz="8" w:space="0" w:color="2E5FA3"/>
        </w:pBdr>
      </w:pPr>
      <w:r>
        <w:t>2.  DAG Structure and Dependency Explanation</w:t>
      </w:r>
    </w:p>
    <w:p w14:paraId="1F2B4D06" w14:textId="77777777" w:rsidR="006A5397" w:rsidRDefault="00000000">
      <w:pPr>
        <w:spacing w:after="100"/>
        <w:jc w:val="both"/>
      </w:pPr>
      <w:r>
        <w:rPr>
          <w:color w:val="2C2C2C"/>
        </w:rPr>
        <w:t>The DAG (titanic_mlops_pipeline) is composed of 13 task nodes arranged in a strictly forward-directed graph with no cyclic dependencies. The pipeline features one fan-out (parallel split) and one fan-in (merge), plus a binary branch at the end based on model performance.</w:t>
      </w:r>
    </w:p>
    <w:p w14:paraId="5B36ADC7" w14:textId="77777777" w:rsidR="006A5397" w:rsidRDefault="006A5397">
      <w:pPr>
        <w:spacing w:after="80"/>
      </w:pPr>
    </w:p>
    <w:p w14:paraId="5BB599E3" w14:textId="77777777" w:rsidR="006A5397" w:rsidRDefault="00000000">
      <w:pPr>
        <w:pStyle w:val="Heading2"/>
      </w:pPr>
      <w:r>
        <w:t>2.1  Full Dependency Graph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5397" w14:paraId="0A79B27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160" w:type="dxa"/>
              <w:left w:w="200" w:type="dxa"/>
              <w:bottom w:w="160" w:type="dxa"/>
              <w:right w:w="200" w:type="dxa"/>
            </w:tcMar>
          </w:tcPr>
          <w:p w14:paraId="60DD7733" w14:textId="77777777" w:rsidR="006A5397" w:rsidRDefault="00000000">
            <w:r>
              <w:rPr>
                <w:rFonts w:ascii="Courier New" w:eastAsia="Courier New" w:hAnsi="Courier New" w:cs="Courier New"/>
                <w:color w:val="D4D4D4"/>
                <w:sz w:val="18"/>
                <w:szCs w:val="18"/>
              </w:rPr>
              <w:t xml:space="preserve">  start</w:t>
            </w:r>
          </w:p>
          <w:p w14:paraId="2B32C249" w14:textId="77777777" w:rsidR="006A5397" w:rsidRDefault="00000000">
            <w:r>
              <w:rPr>
                <w:rFonts w:ascii="Courier New" w:eastAsia="Courier New" w:hAnsi="Courier New" w:cs="Courier New"/>
                <w:color w:val="D4D4D4"/>
                <w:sz w:val="18"/>
                <w:szCs w:val="18"/>
              </w:rPr>
              <w:t xml:space="preserve">    │</w:t>
            </w:r>
          </w:p>
          <w:p w14:paraId="55542D6E" w14:textId="77777777" w:rsidR="006A5397" w:rsidRDefault="00000000">
            <w:r>
              <w:rPr>
                <w:rFonts w:ascii="Courier New" w:eastAsia="Courier New" w:hAnsi="Courier New" w:cs="Courier New"/>
                <w:color w:val="D4D4D4"/>
                <w:sz w:val="18"/>
                <w:szCs w:val="18"/>
              </w:rPr>
              <w:t xml:space="preserve">    ▼</w:t>
            </w:r>
          </w:p>
          <w:p w14:paraId="195FB6AC" w14:textId="77777777" w:rsidR="006A5397" w:rsidRDefault="00000000">
            <w:r>
              <w:rPr>
                <w:rFonts w:ascii="Courier New" w:eastAsia="Courier New" w:hAnsi="Courier New" w:cs="Courier New"/>
                <w:color w:val="D4D4D4"/>
                <w:sz w:val="18"/>
                <w:szCs w:val="18"/>
              </w:rPr>
              <w:t xml:space="preserve">  data_ingestion         Load CSV, print shape, log missing values, XCom path</w:t>
            </w:r>
          </w:p>
          <w:p w14:paraId="07EF9292" w14:textId="77777777" w:rsidR="006A5397" w:rsidRDefault="00000000">
            <w:r>
              <w:rPr>
                <w:rFonts w:ascii="Courier New" w:eastAsia="Courier New" w:hAnsi="Courier New" w:cs="Courier New"/>
                <w:color w:val="D4D4D4"/>
                <w:sz w:val="18"/>
                <w:szCs w:val="18"/>
              </w:rPr>
              <w:t xml:space="preserve">    │</w:t>
            </w:r>
          </w:p>
          <w:p w14:paraId="0CD6935B" w14:textId="77777777" w:rsidR="006A5397" w:rsidRDefault="00000000">
            <w:r>
              <w:rPr>
                <w:rFonts w:ascii="Courier New" w:eastAsia="Courier New" w:hAnsi="Courier New" w:cs="Courier New"/>
                <w:color w:val="D4D4D4"/>
                <w:sz w:val="18"/>
                <w:szCs w:val="18"/>
              </w:rPr>
              <w:t xml:space="preserve">    ▼</w:t>
            </w:r>
          </w:p>
          <w:p w14:paraId="1EDFB2E6" w14:textId="77777777" w:rsidR="006A5397" w:rsidRDefault="00000000">
            <w:r>
              <w:rPr>
                <w:rFonts w:ascii="Courier New" w:eastAsia="Courier New" w:hAnsi="Courier New" w:cs="Courier New"/>
                <w:color w:val="D4D4D4"/>
                <w:sz w:val="18"/>
                <w:szCs w:val="18"/>
              </w:rPr>
              <w:t xml:space="preserve">  data_validation        Check missing % — raises exception if &gt; 30%</w:t>
            </w:r>
          </w:p>
          <w:p w14:paraId="06DED4CF" w14:textId="77777777" w:rsidR="006A5397" w:rsidRDefault="00000000">
            <w:r>
              <w:rPr>
                <w:rFonts w:ascii="Courier New" w:eastAsia="Courier New" w:hAnsi="Courier New" w:cs="Courier New"/>
                <w:color w:val="D4D4D4"/>
                <w:sz w:val="18"/>
                <w:szCs w:val="18"/>
              </w:rPr>
              <w:t xml:space="preserve">    │                    Retries: 2  |  Retry delay: 10 seconds</w:t>
            </w:r>
          </w:p>
          <w:p w14:paraId="2D96C5F8" w14:textId="77777777" w:rsidR="006A5397" w:rsidRDefault="00000000">
            <w:r>
              <w:rPr>
                <w:rFonts w:ascii="Courier New" w:eastAsia="Courier New" w:hAnsi="Courier New" w:cs="Courier New"/>
                <w:color w:val="D4D4D4"/>
                <w:sz w:val="18"/>
                <w:szCs w:val="18"/>
              </w:rPr>
              <w:t xml:space="preserve">    ├────────────────────────────────┐</w:t>
            </w:r>
          </w:p>
          <w:p w14:paraId="0C357A7D" w14:textId="77777777" w:rsidR="006A5397" w:rsidRDefault="00000000">
            <w:r>
              <w:rPr>
                <w:rFonts w:ascii="Courier New" w:eastAsia="Courier New" w:hAnsi="Courier New" w:cs="Courier New"/>
                <w:color w:val="D4D4D4"/>
                <w:sz w:val="18"/>
                <w:szCs w:val="18"/>
              </w:rPr>
              <w:t xml:space="preserve">    ▼                                ▼</w:t>
            </w:r>
          </w:p>
          <w:p w14:paraId="7AA8B425" w14:textId="77777777" w:rsidR="006A5397" w:rsidRDefault="00000000">
            <w:r>
              <w:rPr>
                <w:rFonts w:ascii="Courier New" w:eastAsia="Courier New" w:hAnsi="Courier New" w:cs="Courier New"/>
                <w:color w:val="D4D4D4"/>
                <w:sz w:val="18"/>
                <w:szCs w:val="18"/>
              </w:rPr>
              <w:t xml:space="preserve">  handle_missing          feature_engineering      ◄── PARALLEL</w:t>
            </w:r>
          </w:p>
          <w:p w14:paraId="3513EC20" w14:textId="77777777" w:rsidR="006A5397" w:rsidRDefault="00000000">
            <w:r>
              <w:rPr>
                <w:rFonts w:ascii="Courier New" w:eastAsia="Courier New" w:hAnsi="Courier New" w:cs="Courier New"/>
                <w:color w:val="D4D4D4"/>
                <w:sz w:val="18"/>
                <w:szCs w:val="18"/>
              </w:rPr>
              <w:t xml:space="preserve">  (fill Age, Embarked)    (FamilySize, IsAlone)</w:t>
            </w:r>
          </w:p>
          <w:p w14:paraId="585644B1" w14:textId="77777777" w:rsidR="006A5397" w:rsidRDefault="00000000">
            <w:r>
              <w:rPr>
                <w:rFonts w:ascii="Courier New" w:eastAsia="Courier New" w:hAnsi="Courier New" w:cs="Courier New"/>
                <w:color w:val="D4D4D4"/>
                <w:sz w:val="18"/>
                <w:szCs w:val="18"/>
              </w:rPr>
              <w:t xml:space="preserve">    └──────────┬──────────┘</w:t>
            </w:r>
          </w:p>
          <w:p w14:paraId="00961591" w14:textId="77777777" w:rsidR="006A5397" w:rsidRDefault="00000000">
            <w:r>
              <w:rPr>
                <w:rFonts w:ascii="Courier New" w:eastAsia="Courier New" w:hAnsi="Courier New" w:cs="Courier New"/>
                <w:color w:val="D4D4D4"/>
                <w:sz w:val="18"/>
                <w:szCs w:val="18"/>
              </w:rPr>
              <w:t xml:space="preserve">               ▼</w:t>
            </w:r>
          </w:p>
          <w:p w14:paraId="18C6184C" w14:textId="77777777" w:rsidR="006A5397" w:rsidRDefault="00000000">
            <w:r>
              <w:rPr>
                <w:rFonts w:ascii="Courier New" w:eastAsia="Courier New" w:hAnsi="Courier New" w:cs="Courier New"/>
                <w:color w:val="D4D4D4"/>
                <w:sz w:val="18"/>
                <w:szCs w:val="18"/>
              </w:rPr>
              <w:t xml:space="preserve">          data_encoding       Encode Sex/Embarked, drop Name/Ticket/Cabin</w:t>
            </w:r>
          </w:p>
          <w:p w14:paraId="029ECD11" w14:textId="77777777" w:rsidR="006A5397" w:rsidRDefault="00000000">
            <w:r>
              <w:rPr>
                <w:rFonts w:ascii="Courier New" w:eastAsia="Courier New" w:hAnsi="Courier New" w:cs="Courier New"/>
                <w:color w:val="D4D4D4"/>
                <w:sz w:val="18"/>
                <w:szCs w:val="18"/>
              </w:rPr>
              <w:t xml:space="preserve">               │</w:t>
            </w:r>
          </w:p>
          <w:p w14:paraId="212DBFA9" w14:textId="77777777" w:rsidR="006A5397" w:rsidRDefault="00000000">
            <w:r>
              <w:rPr>
                <w:rFonts w:ascii="Courier New" w:eastAsia="Courier New" w:hAnsi="Courier New" w:cs="Courier New"/>
                <w:color w:val="D4D4D4"/>
                <w:sz w:val="18"/>
                <w:szCs w:val="18"/>
              </w:rPr>
              <w:t xml:space="preserve">               ▼</w:t>
            </w:r>
          </w:p>
          <w:p w14:paraId="731E743F" w14:textId="77777777" w:rsidR="006A5397" w:rsidRDefault="00000000">
            <w:r>
              <w:rPr>
                <w:rFonts w:ascii="Courier New" w:eastAsia="Courier New" w:hAnsi="Courier New" w:cs="Courier New"/>
                <w:color w:val="D4D4D4"/>
                <w:sz w:val="18"/>
                <w:szCs w:val="18"/>
              </w:rPr>
              <w:t xml:space="preserve">          model_training      Train model + log ALL metrics to MLflow</w:t>
            </w:r>
          </w:p>
          <w:p w14:paraId="725E96C6" w14:textId="77777777" w:rsidR="006A5397" w:rsidRDefault="00000000">
            <w:r>
              <w:rPr>
                <w:rFonts w:ascii="Courier New" w:eastAsia="Courier New" w:hAnsi="Courier New" w:cs="Courier New"/>
                <w:color w:val="D4D4D4"/>
                <w:sz w:val="18"/>
                <w:szCs w:val="18"/>
              </w:rPr>
              <w:t xml:space="preserve">               │</w:t>
            </w:r>
          </w:p>
          <w:p w14:paraId="31CB1228" w14:textId="77777777" w:rsidR="006A5397" w:rsidRDefault="00000000">
            <w:r>
              <w:rPr>
                <w:rFonts w:ascii="Courier New" w:eastAsia="Courier New" w:hAnsi="Courier New" w:cs="Courier New"/>
                <w:color w:val="D4D4D4"/>
                <w:sz w:val="18"/>
                <w:szCs w:val="18"/>
              </w:rPr>
              <w:t xml:space="preserve">               ▼</w:t>
            </w:r>
          </w:p>
          <w:p w14:paraId="5684557B" w14:textId="77777777" w:rsidR="006A5397" w:rsidRDefault="00000000">
            <w:r>
              <w:rPr>
                <w:rFonts w:ascii="Courier New" w:eastAsia="Courier New" w:hAnsi="Courier New" w:cs="Courier New"/>
                <w:color w:val="D4D4D4"/>
                <w:sz w:val="18"/>
                <w:szCs w:val="18"/>
              </w:rPr>
              <w:t xml:space="preserve">          model_evaluation    Read metrics from pickle, push accuracy via XCom</w:t>
            </w:r>
          </w:p>
          <w:p w14:paraId="2DD03E6E" w14:textId="77777777" w:rsidR="006A5397" w:rsidRDefault="00000000">
            <w:r>
              <w:rPr>
                <w:rFonts w:ascii="Courier New" w:eastAsia="Courier New" w:hAnsi="Courier New" w:cs="Courier New"/>
                <w:color w:val="D4D4D4"/>
                <w:sz w:val="18"/>
                <w:szCs w:val="18"/>
              </w:rPr>
              <w:t xml:space="preserve">               │</w:t>
            </w:r>
          </w:p>
          <w:p w14:paraId="28F7C745" w14:textId="77777777" w:rsidR="006A5397" w:rsidRDefault="00000000">
            <w:r>
              <w:rPr>
                <w:rFonts w:ascii="Courier New" w:eastAsia="Courier New" w:hAnsi="Courier New" w:cs="Courier New"/>
                <w:color w:val="D4D4D4"/>
                <w:sz w:val="18"/>
                <w:szCs w:val="18"/>
              </w:rPr>
              <w:t xml:space="preserve">               ▼</w:t>
            </w:r>
          </w:p>
          <w:p w14:paraId="44A47C94" w14:textId="77777777" w:rsidR="006A5397" w:rsidRDefault="00000000">
            <w:r>
              <w:rPr>
                <w:rFonts w:ascii="Courier New" w:eastAsia="Courier New" w:hAnsi="Courier New" w:cs="Courier New"/>
                <w:color w:val="D4D4D4"/>
                <w:sz w:val="18"/>
                <w:szCs w:val="18"/>
              </w:rPr>
              <w:t xml:space="preserve">          branch_on_accuracy  BranchPythonOperator</w:t>
            </w:r>
          </w:p>
          <w:p w14:paraId="754C23C9" w14:textId="77777777" w:rsidR="006A5397" w:rsidRDefault="00000000">
            <w:r>
              <w:rPr>
                <w:rFonts w:ascii="Courier New" w:eastAsia="Courier New" w:hAnsi="Courier New" w:cs="Courier New"/>
                <w:color w:val="D4D4D4"/>
                <w:sz w:val="18"/>
                <w:szCs w:val="18"/>
              </w:rPr>
              <w:t xml:space="preserve">           ┌───┴────────────┐</w:t>
            </w:r>
          </w:p>
          <w:p w14:paraId="0505D70D" w14:textId="77777777" w:rsidR="006A5397" w:rsidRDefault="00000000">
            <w:r>
              <w:rPr>
                <w:rFonts w:ascii="Courier New" w:eastAsia="Courier New" w:hAnsi="Courier New" w:cs="Courier New"/>
                <w:color w:val="D4D4D4"/>
                <w:sz w:val="18"/>
                <w:szCs w:val="18"/>
              </w:rPr>
              <w:t xml:space="preserve">           ▼                ▼</w:t>
            </w:r>
          </w:p>
          <w:p w14:paraId="4C17B91B" w14:textId="77777777" w:rsidR="006A5397" w:rsidRDefault="00000000">
            <w:r>
              <w:rPr>
                <w:rFonts w:ascii="Courier New" w:eastAsia="Courier New" w:hAnsi="Courier New" w:cs="Courier New"/>
                <w:color w:val="D4D4D4"/>
                <w:sz w:val="18"/>
                <w:szCs w:val="18"/>
              </w:rPr>
              <w:t xml:space="preserve">     register_model    reject_model</w:t>
            </w:r>
          </w:p>
          <w:p w14:paraId="4525212B" w14:textId="77777777" w:rsidR="006A5397" w:rsidRDefault="00000000">
            <w:r>
              <w:rPr>
                <w:rFonts w:ascii="Courier New" w:eastAsia="Courier New" w:hAnsi="Courier New" w:cs="Courier New"/>
                <w:color w:val="D4D4D4"/>
                <w:sz w:val="18"/>
                <w:szCs w:val="18"/>
              </w:rPr>
              <w:t xml:space="preserve">           └──────┬─────────┘</w:t>
            </w:r>
          </w:p>
          <w:p w14:paraId="3C7638BA" w14:textId="77777777" w:rsidR="006A5397" w:rsidRDefault="00000000">
            <w:r>
              <w:rPr>
                <w:rFonts w:ascii="Courier New" w:eastAsia="Courier New" w:hAnsi="Courier New" w:cs="Courier New"/>
                <w:color w:val="D4D4D4"/>
                <w:sz w:val="18"/>
                <w:szCs w:val="18"/>
              </w:rPr>
              <w:t xml:space="preserve">                  ▼</w:t>
            </w:r>
          </w:p>
          <w:p w14:paraId="1E6B03B3" w14:textId="77777777" w:rsidR="006A5397" w:rsidRDefault="00000000">
            <w:r>
              <w:rPr>
                <w:rFonts w:ascii="Courier New" w:eastAsia="Courier New" w:hAnsi="Courier New" w:cs="Courier New"/>
                <w:color w:val="D4D4D4"/>
                <w:sz w:val="18"/>
                <w:szCs w:val="18"/>
              </w:rPr>
              <w:t xml:space="preserve">                 end</w:t>
            </w:r>
          </w:p>
        </w:tc>
      </w:tr>
    </w:tbl>
    <w:p w14:paraId="79C10B52" w14:textId="77777777" w:rsidR="006A5397" w:rsidRDefault="006A5397">
      <w:pPr>
        <w:spacing w:after="120"/>
      </w:pPr>
    </w:p>
    <w:p w14:paraId="7DDC458B" w14:textId="77777777" w:rsidR="006A5397" w:rsidRDefault="00000000">
      <w:pPr>
        <w:pStyle w:val="Heading2"/>
      </w:pPr>
      <w:r>
        <w:t>2.2  Task Descriptions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7"/>
        <w:gridCol w:w="2286"/>
        <w:gridCol w:w="4877"/>
      </w:tblGrid>
      <w:tr w:rsidR="006A5397" w14:paraId="31F61F30"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0664CFF9" w14:textId="77777777" w:rsidR="006A5397" w:rsidRDefault="00000000">
            <w:pPr>
              <w:jc w:val="center"/>
            </w:pPr>
            <w:r>
              <w:rPr>
                <w:b/>
                <w:bCs/>
                <w:color w:val="FFFFFF"/>
                <w:sz w:val="20"/>
                <w:szCs w:val="20"/>
              </w:rPr>
              <w:t>Task ID</w:t>
            </w:r>
          </w:p>
        </w:tc>
        <w:tc>
          <w:tcPr>
            <w:tcW w:w="22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648B3B47" w14:textId="77777777" w:rsidR="006A5397" w:rsidRDefault="00000000">
            <w:pPr>
              <w:jc w:val="center"/>
            </w:pPr>
            <w:r>
              <w:rPr>
                <w:b/>
                <w:bCs/>
                <w:color w:val="FFFFFF"/>
                <w:sz w:val="20"/>
                <w:szCs w:val="20"/>
              </w:rPr>
              <w:t>Type</w:t>
            </w:r>
          </w:p>
        </w:tc>
        <w:tc>
          <w:tcPr>
            <w:tcW w:w="49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4C6DF8FF" w14:textId="77777777" w:rsidR="006A5397" w:rsidRDefault="00000000">
            <w:pPr>
              <w:jc w:val="center"/>
            </w:pPr>
            <w:r>
              <w:rPr>
                <w:b/>
                <w:bCs/>
                <w:color w:val="FFFFFF"/>
                <w:sz w:val="20"/>
                <w:szCs w:val="20"/>
              </w:rPr>
              <w:t>Key Action</w:t>
            </w:r>
          </w:p>
        </w:tc>
      </w:tr>
      <w:tr w:rsidR="006A5397" w14:paraId="7AEC1E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4A173207" w14:textId="77777777" w:rsidR="006A5397" w:rsidRDefault="00000000">
            <w:pPr>
              <w:jc w:val="center"/>
            </w:pPr>
            <w:r>
              <w:rPr>
                <w:color w:val="2C2C2C"/>
                <w:sz w:val="20"/>
                <w:szCs w:val="20"/>
              </w:rPr>
              <w:t>data_ingestion</w:t>
            </w:r>
          </w:p>
        </w:tc>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6E71C38" w14:textId="77777777" w:rsidR="006A5397" w:rsidRDefault="00000000">
            <w:pPr>
              <w:jc w:val="center"/>
            </w:pPr>
            <w:r>
              <w:rPr>
                <w:color w:val="2C2C2C"/>
                <w:sz w:val="20"/>
                <w:szCs w:val="20"/>
              </w:rPr>
              <w:t>PythonOperator</w:t>
            </w:r>
          </w:p>
        </w:tc>
        <w:tc>
          <w:tcPr>
            <w:tcW w:w="49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B327CD8" w14:textId="77777777" w:rsidR="006A5397" w:rsidRDefault="00000000">
            <w:pPr>
              <w:jc w:val="center"/>
            </w:pPr>
            <w:r>
              <w:rPr>
                <w:color w:val="2C2C2C"/>
                <w:sz w:val="20"/>
                <w:szCs w:val="20"/>
              </w:rPr>
              <w:t>Load CSV, print shape, log missing values, push path via XCom</w:t>
            </w:r>
          </w:p>
        </w:tc>
      </w:tr>
      <w:tr w:rsidR="006A5397" w14:paraId="73F8AE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C9D8D" w14:textId="77777777" w:rsidR="006A5397" w:rsidRDefault="00000000">
            <w:pPr>
              <w:jc w:val="center"/>
            </w:pPr>
            <w:r>
              <w:rPr>
                <w:color w:val="2C2C2C"/>
                <w:sz w:val="20"/>
                <w:szCs w:val="20"/>
              </w:rPr>
              <w:t>data_validation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50928" w14:textId="77777777" w:rsidR="006A5397" w:rsidRDefault="00000000">
            <w:pPr>
              <w:jc w:val="center"/>
            </w:pPr>
            <w:r>
              <w:rPr>
                <w:color w:val="2C2C2C"/>
                <w:sz w:val="20"/>
                <w:szCs w:val="20"/>
              </w:rPr>
              <w:t>PythonOperator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D22B0" w14:textId="77777777" w:rsidR="006A5397" w:rsidRDefault="00000000">
            <w:pPr>
              <w:jc w:val="center"/>
            </w:pPr>
            <w:r>
              <w:rPr>
                <w:color w:val="2C2C2C"/>
                <w:sz w:val="20"/>
                <w:szCs w:val="20"/>
              </w:rPr>
              <w:t>Validate missing % for Age and Embarked; retries=2</w:t>
            </w:r>
          </w:p>
        </w:tc>
      </w:tr>
      <w:tr w:rsidR="006A5397" w14:paraId="660078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26381DB4" w14:textId="77777777" w:rsidR="006A5397" w:rsidRDefault="00000000">
            <w:pPr>
              <w:jc w:val="center"/>
            </w:pPr>
            <w:r>
              <w:rPr>
                <w:color w:val="2C2C2C"/>
                <w:sz w:val="20"/>
                <w:szCs w:val="20"/>
              </w:rPr>
              <w:t>handle_missing</w:t>
            </w:r>
          </w:p>
        </w:tc>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51D844DA" w14:textId="77777777" w:rsidR="006A5397" w:rsidRDefault="00000000">
            <w:pPr>
              <w:jc w:val="center"/>
            </w:pPr>
            <w:r>
              <w:rPr>
                <w:color w:val="2C2C2C"/>
                <w:sz w:val="20"/>
                <w:szCs w:val="20"/>
              </w:rPr>
              <w:t>PythonOperator</w:t>
            </w:r>
          </w:p>
        </w:tc>
        <w:tc>
          <w:tcPr>
            <w:tcW w:w="49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0D63D74" w14:textId="77777777" w:rsidR="006A5397" w:rsidRDefault="00000000">
            <w:pPr>
              <w:jc w:val="center"/>
            </w:pPr>
            <w:r>
              <w:rPr>
                <w:color w:val="2C2C2C"/>
                <w:sz w:val="20"/>
                <w:szCs w:val="20"/>
              </w:rPr>
              <w:t>Fill Age with median, Embarked with mode — runs in PARALLEL</w:t>
            </w:r>
          </w:p>
        </w:tc>
      </w:tr>
      <w:tr w:rsidR="006A5397" w14:paraId="658D1A0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46191" w14:textId="77777777" w:rsidR="006A5397" w:rsidRDefault="00000000">
            <w:pPr>
              <w:jc w:val="center"/>
            </w:pPr>
            <w:r>
              <w:rPr>
                <w:color w:val="2C2C2C"/>
                <w:sz w:val="20"/>
                <w:szCs w:val="20"/>
              </w:rPr>
              <w:lastRenderedPageBreak/>
              <w:t>feature_engineering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FBC9D" w14:textId="77777777" w:rsidR="006A5397" w:rsidRDefault="00000000">
            <w:pPr>
              <w:jc w:val="center"/>
            </w:pPr>
            <w:r>
              <w:rPr>
                <w:color w:val="2C2C2C"/>
                <w:sz w:val="20"/>
                <w:szCs w:val="20"/>
              </w:rPr>
              <w:t>PythonOperator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38AB4" w14:textId="77777777" w:rsidR="006A5397" w:rsidRDefault="00000000">
            <w:pPr>
              <w:jc w:val="center"/>
            </w:pPr>
            <w:r>
              <w:rPr>
                <w:color w:val="2C2C2C"/>
                <w:sz w:val="20"/>
                <w:szCs w:val="20"/>
              </w:rPr>
              <w:t>Create FamilySize and IsAlone features — runs in PARALLEL</w:t>
            </w:r>
          </w:p>
        </w:tc>
      </w:tr>
      <w:tr w:rsidR="006A5397" w14:paraId="427053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12C0A9B" w14:textId="77777777" w:rsidR="006A5397" w:rsidRDefault="00000000">
            <w:pPr>
              <w:jc w:val="center"/>
            </w:pPr>
            <w:r>
              <w:rPr>
                <w:color w:val="2C2C2C"/>
                <w:sz w:val="20"/>
                <w:szCs w:val="20"/>
              </w:rPr>
              <w:t>data_encoding</w:t>
            </w:r>
          </w:p>
        </w:tc>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419FBF84" w14:textId="77777777" w:rsidR="006A5397" w:rsidRDefault="00000000">
            <w:pPr>
              <w:jc w:val="center"/>
            </w:pPr>
            <w:r>
              <w:rPr>
                <w:color w:val="2C2C2C"/>
                <w:sz w:val="20"/>
                <w:szCs w:val="20"/>
              </w:rPr>
              <w:t>PythonOperator</w:t>
            </w:r>
          </w:p>
        </w:tc>
        <w:tc>
          <w:tcPr>
            <w:tcW w:w="49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2882F150" w14:textId="77777777" w:rsidR="006A5397" w:rsidRDefault="00000000">
            <w:pPr>
              <w:jc w:val="center"/>
            </w:pPr>
            <w:r>
              <w:rPr>
                <w:color w:val="2C2C2C"/>
                <w:sz w:val="20"/>
                <w:szCs w:val="20"/>
              </w:rPr>
              <w:t>Merge parallel outputs, encode Sex/Embarked, drop irrelevant cols</w:t>
            </w:r>
          </w:p>
        </w:tc>
      </w:tr>
      <w:tr w:rsidR="006A5397" w14:paraId="5B4A85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EA3B0" w14:textId="77777777" w:rsidR="006A5397" w:rsidRDefault="00000000">
            <w:pPr>
              <w:jc w:val="center"/>
            </w:pPr>
            <w:r>
              <w:rPr>
                <w:color w:val="2C2C2C"/>
                <w:sz w:val="20"/>
                <w:szCs w:val="20"/>
              </w:rPr>
              <w:t>model_training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A76D9" w14:textId="77777777" w:rsidR="006A5397" w:rsidRDefault="00000000">
            <w:pPr>
              <w:jc w:val="center"/>
            </w:pPr>
            <w:r>
              <w:rPr>
                <w:color w:val="2C2C2C"/>
                <w:sz w:val="20"/>
                <w:szCs w:val="20"/>
              </w:rPr>
              <w:t>PythonOperator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E297E" w14:textId="77777777" w:rsidR="006A5397" w:rsidRDefault="00000000">
            <w:pPr>
              <w:jc w:val="center"/>
            </w:pPr>
            <w:r>
              <w:rPr>
                <w:color w:val="2C2C2C"/>
                <w:sz w:val="20"/>
                <w:szCs w:val="20"/>
              </w:rPr>
              <w:t>Train model, log all params and metrics to MLflow in one run</w:t>
            </w:r>
          </w:p>
        </w:tc>
      </w:tr>
      <w:tr w:rsidR="006A5397" w14:paraId="55AD883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54E747E9" w14:textId="77777777" w:rsidR="006A5397" w:rsidRDefault="00000000">
            <w:pPr>
              <w:jc w:val="center"/>
            </w:pPr>
            <w:r>
              <w:rPr>
                <w:color w:val="2C2C2C"/>
                <w:sz w:val="20"/>
                <w:szCs w:val="20"/>
              </w:rPr>
              <w:t>model_evaluation</w:t>
            </w:r>
          </w:p>
        </w:tc>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47BE970D" w14:textId="77777777" w:rsidR="006A5397" w:rsidRDefault="00000000">
            <w:pPr>
              <w:jc w:val="center"/>
            </w:pPr>
            <w:r>
              <w:rPr>
                <w:color w:val="2C2C2C"/>
                <w:sz w:val="20"/>
                <w:szCs w:val="20"/>
              </w:rPr>
              <w:t>PythonOperator</w:t>
            </w:r>
          </w:p>
        </w:tc>
        <w:tc>
          <w:tcPr>
            <w:tcW w:w="49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5B5ACA7" w14:textId="77777777" w:rsidR="006A5397" w:rsidRDefault="00000000">
            <w:pPr>
              <w:jc w:val="center"/>
            </w:pPr>
            <w:r>
              <w:rPr>
                <w:color w:val="2C2C2C"/>
                <w:sz w:val="20"/>
                <w:szCs w:val="20"/>
              </w:rPr>
              <w:t>Compute accuracy, precision, recall, F1 — push accuracy via XCom</w:t>
            </w:r>
          </w:p>
        </w:tc>
      </w:tr>
      <w:tr w:rsidR="006A5397" w14:paraId="733DFB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E8DA6" w14:textId="77777777" w:rsidR="006A5397" w:rsidRDefault="00000000">
            <w:pPr>
              <w:jc w:val="center"/>
            </w:pPr>
            <w:r>
              <w:rPr>
                <w:color w:val="2C2C2C"/>
                <w:sz w:val="20"/>
                <w:szCs w:val="20"/>
              </w:rPr>
              <w:t>branch_on_accuracy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D0EF1" w14:textId="77777777" w:rsidR="006A5397" w:rsidRDefault="00000000">
            <w:pPr>
              <w:jc w:val="center"/>
            </w:pPr>
            <w:r>
              <w:rPr>
                <w:color w:val="2C2C2C"/>
                <w:sz w:val="20"/>
                <w:szCs w:val="20"/>
              </w:rPr>
              <w:t>BranchPythonOperator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31449" w14:textId="77777777" w:rsidR="006A5397" w:rsidRDefault="00000000">
            <w:pPr>
              <w:jc w:val="center"/>
            </w:pPr>
            <w:r>
              <w:rPr>
                <w:color w:val="2C2C2C"/>
                <w:sz w:val="20"/>
                <w:szCs w:val="20"/>
              </w:rPr>
              <w:t>Route to register_model if accuracy &gt;= 0.80, else reject_model</w:t>
            </w:r>
          </w:p>
        </w:tc>
      </w:tr>
      <w:tr w:rsidR="006A5397" w14:paraId="0E133F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2BD6F255" w14:textId="77777777" w:rsidR="006A5397" w:rsidRDefault="00000000">
            <w:pPr>
              <w:jc w:val="center"/>
            </w:pPr>
            <w:r>
              <w:rPr>
                <w:color w:val="2C2C2C"/>
                <w:sz w:val="20"/>
                <w:szCs w:val="20"/>
              </w:rPr>
              <w:t>register_model</w:t>
            </w:r>
          </w:p>
        </w:tc>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01B7148" w14:textId="77777777" w:rsidR="006A5397" w:rsidRDefault="00000000">
            <w:pPr>
              <w:jc w:val="center"/>
            </w:pPr>
            <w:r>
              <w:rPr>
                <w:color w:val="2C2C2C"/>
                <w:sz w:val="20"/>
                <w:szCs w:val="20"/>
              </w:rPr>
              <w:t>PythonOperator</w:t>
            </w:r>
          </w:p>
        </w:tc>
        <w:tc>
          <w:tcPr>
            <w:tcW w:w="49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67D5BF28" w14:textId="77777777" w:rsidR="006A5397" w:rsidRDefault="00000000">
            <w:pPr>
              <w:jc w:val="center"/>
            </w:pPr>
            <w:r>
              <w:rPr>
                <w:color w:val="2C2C2C"/>
                <w:sz w:val="20"/>
                <w:szCs w:val="20"/>
              </w:rPr>
              <w:t>Register model in MLflow Model Registry with version number</w:t>
            </w:r>
          </w:p>
        </w:tc>
      </w:tr>
      <w:tr w:rsidR="006A5397" w14:paraId="6BFD7A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5F56D" w14:textId="77777777" w:rsidR="006A5397" w:rsidRDefault="00000000">
            <w:pPr>
              <w:jc w:val="center"/>
            </w:pPr>
            <w:r>
              <w:rPr>
                <w:color w:val="2C2C2C"/>
                <w:sz w:val="20"/>
                <w:szCs w:val="20"/>
              </w:rPr>
              <w:t>reject_model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51EE8" w14:textId="77777777" w:rsidR="006A5397" w:rsidRDefault="00000000">
            <w:pPr>
              <w:jc w:val="center"/>
            </w:pPr>
            <w:r>
              <w:rPr>
                <w:color w:val="2C2C2C"/>
                <w:sz w:val="20"/>
                <w:szCs w:val="20"/>
              </w:rPr>
              <w:t>PythonOperator</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F689F" w14:textId="77777777" w:rsidR="006A5397" w:rsidRDefault="00000000">
            <w:pPr>
              <w:jc w:val="center"/>
            </w:pPr>
            <w:r>
              <w:rPr>
                <w:color w:val="2C2C2C"/>
                <w:sz w:val="20"/>
                <w:szCs w:val="20"/>
              </w:rPr>
              <w:t>Log rejection reason and REJECTED tag to MLflow run</w:t>
            </w:r>
          </w:p>
        </w:tc>
      </w:tr>
    </w:tbl>
    <w:p w14:paraId="764D5E56" w14:textId="77777777" w:rsidR="006A5397" w:rsidRDefault="006A5397">
      <w:pPr>
        <w:spacing w:after="120"/>
      </w:pPr>
    </w:p>
    <w:p w14:paraId="11290DF2" w14:textId="77777777" w:rsidR="006A5397" w:rsidRDefault="00000000">
      <w:pPr>
        <w:pStyle w:val="Heading2"/>
      </w:pPr>
      <w:r>
        <w:t>2.3  Parallel Processing Detail</w:t>
      </w:r>
    </w:p>
    <w:p w14:paraId="6F08A466" w14:textId="77777777" w:rsidR="006A5397" w:rsidRDefault="00000000">
      <w:pPr>
        <w:spacing w:after="100"/>
        <w:jc w:val="both"/>
      </w:pPr>
      <w:r>
        <w:rPr>
          <w:color w:val="2C2C2C"/>
        </w:rPr>
        <w:t>Tasks handle_missing and feature_engineering both depend on data_validation and are listed together in a fan-out: t_validate &gt;&gt; [t_missing, t_features]. Airflow's executor schedules both simultaneously when worker slots are free. They write to separate intermediate files (data_cleaned.csv and data_features.csv) to avoid race conditions, and their outputs are merged only in data_encoding via a pandas merge on PassengerId.</w:t>
      </w:r>
    </w:p>
    <w:p w14:paraId="3997D2B1" w14:textId="77777777" w:rsidR="006A5397" w:rsidRDefault="006A5397">
      <w:pPr>
        <w:spacing w:after="80"/>
      </w:pPr>
    </w:p>
    <w:p w14:paraId="107AB109" w14:textId="77777777" w:rsidR="006A5397" w:rsidRDefault="00000000">
      <w:pPr>
        <w:pStyle w:val="Heading2"/>
      </w:pPr>
      <w:r>
        <w:t>2.4  XCom Data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4360"/>
      </w:tblGrid>
      <w:tr w:rsidR="006A5397" w14:paraId="073B180A"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4DE66CDA" w14:textId="77777777" w:rsidR="006A5397" w:rsidRDefault="00000000">
            <w:pPr>
              <w:jc w:val="center"/>
            </w:pPr>
            <w:r>
              <w:rPr>
                <w:b/>
                <w:bCs/>
                <w:color w:val="FFFFFF"/>
                <w:sz w:val="20"/>
                <w:szCs w:val="20"/>
              </w:rPr>
              <w:t>Producer Task</w:t>
            </w:r>
          </w:p>
        </w:tc>
        <w:tc>
          <w:tcPr>
            <w:tcW w:w="24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1BEAC515" w14:textId="77777777" w:rsidR="006A5397" w:rsidRDefault="00000000">
            <w:pPr>
              <w:jc w:val="center"/>
            </w:pPr>
            <w:r>
              <w:rPr>
                <w:b/>
                <w:bCs/>
                <w:color w:val="FFFFFF"/>
                <w:sz w:val="20"/>
                <w:szCs w:val="20"/>
              </w:rPr>
              <w:t>XCom Key</w:t>
            </w:r>
          </w:p>
        </w:tc>
        <w:tc>
          <w:tcPr>
            <w:tcW w:w="43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189780F6" w14:textId="77777777" w:rsidR="006A5397" w:rsidRDefault="00000000">
            <w:pPr>
              <w:jc w:val="center"/>
            </w:pPr>
            <w:r>
              <w:rPr>
                <w:b/>
                <w:bCs/>
                <w:color w:val="FFFFFF"/>
                <w:sz w:val="20"/>
                <w:szCs w:val="20"/>
              </w:rPr>
              <w:t>Consumer Task(s)</w:t>
            </w:r>
          </w:p>
        </w:tc>
      </w:tr>
      <w:tr w:rsidR="006A5397" w14:paraId="0EA4C5E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0115F3BB" w14:textId="77777777" w:rsidR="006A5397" w:rsidRDefault="00000000">
            <w:pPr>
              <w:jc w:val="center"/>
            </w:pPr>
            <w:r>
              <w:rPr>
                <w:color w:val="2C2C2C"/>
                <w:sz w:val="20"/>
                <w:szCs w:val="20"/>
              </w:rPr>
              <w:t>data_ingestion</w:t>
            </w:r>
          </w:p>
        </w:tc>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4233F3F9" w14:textId="77777777" w:rsidR="006A5397" w:rsidRDefault="00000000">
            <w:pPr>
              <w:jc w:val="center"/>
            </w:pPr>
            <w:r>
              <w:rPr>
                <w:color w:val="2C2C2C"/>
                <w:sz w:val="20"/>
                <w:szCs w:val="20"/>
              </w:rPr>
              <w:t>raw_data_path</w:t>
            </w:r>
          </w:p>
        </w:tc>
        <w:tc>
          <w:tcPr>
            <w:tcW w:w="43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5E236349" w14:textId="77777777" w:rsidR="006A5397" w:rsidRDefault="00000000">
            <w:pPr>
              <w:jc w:val="center"/>
            </w:pPr>
            <w:r>
              <w:rPr>
                <w:color w:val="2C2C2C"/>
                <w:sz w:val="20"/>
                <w:szCs w:val="20"/>
              </w:rPr>
              <w:t>data_validation, handle_missing, feature_engineering</w:t>
            </w:r>
          </w:p>
        </w:tc>
      </w:tr>
      <w:tr w:rsidR="006A5397" w14:paraId="6C75805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A1034" w14:textId="77777777" w:rsidR="006A5397" w:rsidRDefault="00000000">
            <w:pPr>
              <w:jc w:val="center"/>
            </w:pPr>
            <w:r>
              <w:rPr>
                <w:color w:val="2C2C2C"/>
                <w:sz w:val="20"/>
                <w:szCs w:val="20"/>
              </w:rPr>
              <w:t>handle_missing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C8570" w14:textId="77777777" w:rsidR="006A5397" w:rsidRDefault="00000000">
            <w:pPr>
              <w:jc w:val="center"/>
            </w:pPr>
            <w:r>
              <w:rPr>
                <w:color w:val="2C2C2C"/>
                <w:sz w:val="20"/>
                <w:szCs w:val="20"/>
              </w:rPr>
              <w:t>cleaned_data_path</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7FEC4" w14:textId="77777777" w:rsidR="006A5397" w:rsidRDefault="00000000">
            <w:pPr>
              <w:jc w:val="center"/>
            </w:pPr>
            <w:r>
              <w:rPr>
                <w:color w:val="2C2C2C"/>
                <w:sz w:val="20"/>
                <w:szCs w:val="20"/>
              </w:rPr>
              <w:t>data_encoding</w:t>
            </w:r>
          </w:p>
        </w:tc>
      </w:tr>
      <w:tr w:rsidR="006A5397" w14:paraId="40360AB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2C87877" w14:textId="77777777" w:rsidR="006A5397" w:rsidRDefault="00000000">
            <w:pPr>
              <w:jc w:val="center"/>
            </w:pPr>
            <w:r>
              <w:rPr>
                <w:color w:val="2C2C2C"/>
                <w:sz w:val="20"/>
                <w:szCs w:val="20"/>
              </w:rPr>
              <w:t>feature_engineering</w:t>
            </w:r>
          </w:p>
        </w:tc>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0FC273BB" w14:textId="77777777" w:rsidR="006A5397" w:rsidRDefault="00000000">
            <w:pPr>
              <w:jc w:val="center"/>
            </w:pPr>
            <w:r>
              <w:rPr>
                <w:color w:val="2C2C2C"/>
                <w:sz w:val="20"/>
                <w:szCs w:val="20"/>
              </w:rPr>
              <w:t>features_path</w:t>
            </w:r>
          </w:p>
        </w:tc>
        <w:tc>
          <w:tcPr>
            <w:tcW w:w="43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31DE8235" w14:textId="77777777" w:rsidR="006A5397" w:rsidRDefault="00000000">
            <w:pPr>
              <w:jc w:val="center"/>
            </w:pPr>
            <w:r>
              <w:rPr>
                <w:color w:val="2C2C2C"/>
                <w:sz w:val="20"/>
                <w:szCs w:val="20"/>
              </w:rPr>
              <w:t>data_encoding</w:t>
            </w:r>
          </w:p>
        </w:tc>
      </w:tr>
      <w:tr w:rsidR="006A5397" w14:paraId="289A37F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5D1B0" w14:textId="77777777" w:rsidR="006A5397" w:rsidRDefault="00000000">
            <w:pPr>
              <w:jc w:val="center"/>
            </w:pPr>
            <w:r>
              <w:rPr>
                <w:color w:val="2C2C2C"/>
                <w:sz w:val="20"/>
                <w:szCs w:val="20"/>
              </w:rPr>
              <w:t>data_encoding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A4A85" w14:textId="77777777" w:rsidR="006A5397" w:rsidRDefault="00000000">
            <w:pPr>
              <w:jc w:val="center"/>
            </w:pPr>
            <w:r>
              <w:rPr>
                <w:color w:val="2C2C2C"/>
                <w:sz w:val="20"/>
                <w:szCs w:val="20"/>
              </w:rPr>
              <w:t>encoded_data_path</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99448" w14:textId="77777777" w:rsidR="006A5397" w:rsidRDefault="00000000">
            <w:pPr>
              <w:jc w:val="center"/>
            </w:pPr>
            <w:r>
              <w:rPr>
                <w:color w:val="2C2C2C"/>
                <w:sz w:val="20"/>
                <w:szCs w:val="20"/>
              </w:rPr>
              <w:t>model_training</w:t>
            </w:r>
          </w:p>
        </w:tc>
      </w:tr>
      <w:tr w:rsidR="006A5397" w14:paraId="34DF8B5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3F61E635" w14:textId="77777777" w:rsidR="006A5397" w:rsidRDefault="00000000">
            <w:pPr>
              <w:jc w:val="center"/>
            </w:pPr>
            <w:r>
              <w:rPr>
                <w:color w:val="2C2C2C"/>
                <w:sz w:val="20"/>
                <w:szCs w:val="20"/>
              </w:rPr>
              <w:t>model_training</w:t>
            </w:r>
          </w:p>
        </w:tc>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29C9532D" w14:textId="77777777" w:rsidR="006A5397" w:rsidRDefault="00000000">
            <w:pPr>
              <w:jc w:val="center"/>
            </w:pPr>
            <w:r>
              <w:rPr>
                <w:color w:val="2C2C2C"/>
                <w:sz w:val="20"/>
                <w:szCs w:val="20"/>
              </w:rPr>
              <w:t>mlflow_run_id</w:t>
            </w:r>
          </w:p>
        </w:tc>
        <w:tc>
          <w:tcPr>
            <w:tcW w:w="43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2B88A99C" w14:textId="77777777" w:rsidR="006A5397" w:rsidRDefault="00000000">
            <w:pPr>
              <w:jc w:val="center"/>
            </w:pPr>
            <w:r>
              <w:rPr>
                <w:color w:val="2C2C2C"/>
                <w:sz w:val="20"/>
                <w:szCs w:val="20"/>
              </w:rPr>
              <w:t>register_model, reject_model</w:t>
            </w:r>
          </w:p>
        </w:tc>
      </w:tr>
      <w:tr w:rsidR="006A5397" w14:paraId="46F0EF6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1F90C" w14:textId="77777777" w:rsidR="006A5397" w:rsidRDefault="00000000">
            <w:pPr>
              <w:jc w:val="center"/>
            </w:pPr>
            <w:r>
              <w:rPr>
                <w:color w:val="2C2C2C"/>
                <w:sz w:val="20"/>
                <w:szCs w:val="20"/>
              </w:rPr>
              <w:t>model_training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C3D25" w14:textId="77777777" w:rsidR="006A5397" w:rsidRDefault="00000000">
            <w:pPr>
              <w:jc w:val="center"/>
            </w:pPr>
            <w:r>
              <w:rPr>
                <w:color w:val="2C2C2C"/>
                <w:sz w:val="20"/>
                <w:szCs w:val="20"/>
              </w:rPr>
              <w:t>accuracy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26A9E" w14:textId="77777777" w:rsidR="006A5397" w:rsidRDefault="00000000">
            <w:pPr>
              <w:jc w:val="center"/>
            </w:pPr>
            <w:r>
              <w:rPr>
                <w:color w:val="2C2C2C"/>
                <w:sz w:val="20"/>
                <w:szCs w:val="20"/>
              </w:rPr>
              <w:t>model_evaluation, branch_on_accuracy</w:t>
            </w:r>
          </w:p>
        </w:tc>
      </w:tr>
      <w:tr w:rsidR="006A5397" w14:paraId="1532264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241C8774" w14:textId="77777777" w:rsidR="006A5397" w:rsidRDefault="00000000">
            <w:pPr>
              <w:jc w:val="center"/>
            </w:pPr>
            <w:r>
              <w:rPr>
                <w:color w:val="2C2C2C"/>
                <w:sz w:val="20"/>
                <w:szCs w:val="20"/>
              </w:rPr>
              <w:t>model_training</w:t>
            </w:r>
          </w:p>
        </w:tc>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585227D" w14:textId="77777777" w:rsidR="006A5397" w:rsidRDefault="00000000">
            <w:pPr>
              <w:jc w:val="center"/>
            </w:pPr>
            <w:r>
              <w:rPr>
                <w:color w:val="2C2C2C"/>
                <w:sz w:val="20"/>
                <w:szCs w:val="20"/>
              </w:rPr>
              <w:t>test_data_path</w:t>
            </w:r>
          </w:p>
        </w:tc>
        <w:tc>
          <w:tcPr>
            <w:tcW w:w="43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0F88FBD7" w14:textId="77777777" w:rsidR="006A5397" w:rsidRDefault="00000000">
            <w:pPr>
              <w:jc w:val="center"/>
            </w:pPr>
            <w:r>
              <w:rPr>
                <w:color w:val="2C2C2C"/>
                <w:sz w:val="20"/>
                <w:szCs w:val="20"/>
              </w:rPr>
              <w:t>model_evaluation</w:t>
            </w:r>
          </w:p>
        </w:tc>
      </w:tr>
    </w:tbl>
    <w:p w14:paraId="68DEF3CE" w14:textId="1E926097" w:rsidR="006A5397" w:rsidRPr="005758DD" w:rsidRDefault="006A5397">
      <w:pPr>
        <w:rPr>
          <w:lang w:val="en-US"/>
        </w:rPr>
      </w:pPr>
    </w:p>
    <w:p w14:paraId="4C3C0824" w14:textId="77777777" w:rsidR="006A5397" w:rsidRDefault="00000000">
      <w:pPr>
        <w:pStyle w:val="Heading1"/>
        <w:pBdr>
          <w:bottom w:val="single" w:sz="8" w:space="0" w:color="2E5FA3"/>
        </w:pBdr>
      </w:pPr>
      <w:r>
        <w:t>3.  Experiment Comparison Analysis</w:t>
      </w:r>
    </w:p>
    <w:p w14:paraId="361132E8" w14:textId="77777777" w:rsidR="006A5397" w:rsidRDefault="00000000">
      <w:pPr>
        <w:spacing w:after="100"/>
        <w:jc w:val="both"/>
      </w:pPr>
      <w:r>
        <w:rPr>
          <w:color w:val="2C2C2C"/>
        </w:rPr>
        <w:t>Three pipeline runs were executed using the run_experiments.py script, each with a different hyperparameter configuration. The goal was to identify the model configuration that maximises accuracy and F1-score on the Titanic test set while surpassing the 0.80 accuracy registration threshold.</w:t>
      </w:r>
    </w:p>
    <w:p w14:paraId="4CDAC25A" w14:textId="77777777" w:rsidR="006A5397" w:rsidRDefault="006A5397">
      <w:pPr>
        <w:spacing w:after="80"/>
      </w:pPr>
    </w:p>
    <w:p w14:paraId="7F5EC8E3" w14:textId="77777777" w:rsidR="006A5397" w:rsidRDefault="00000000">
      <w:pPr>
        <w:pStyle w:val="Heading2"/>
      </w:pPr>
      <w:r>
        <w:lastRenderedPageBreak/>
        <w:t>3.1  Experiment Configurations and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9"/>
        <w:gridCol w:w="1339"/>
        <w:gridCol w:w="2019"/>
        <w:gridCol w:w="1141"/>
        <w:gridCol w:w="1141"/>
        <w:gridCol w:w="848"/>
        <w:gridCol w:w="847"/>
        <w:gridCol w:w="1396"/>
      </w:tblGrid>
      <w:tr w:rsidR="006A5397" w14:paraId="3A5FC73C"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724DB6A1" w14:textId="77777777" w:rsidR="006A5397" w:rsidRDefault="00000000">
            <w:pPr>
              <w:jc w:val="center"/>
            </w:pPr>
            <w:r>
              <w:rPr>
                <w:b/>
                <w:bCs/>
                <w:color w:val="FFFFFF"/>
                <w:sz w:val="20"/>
                <w:szCs w:val="20"/>
              </w:rPr>
              <w:t>Run</w:t>
            </w:r>
          </w:p>
        </w:tc>
        <w:tc>
          <w:tcPr>
            <w:tcW w:w="16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2A643C98" w14:textId="77777777" w:rsidR="006A5397" w:rsidRDefault="00000000">
            <w:pPr>
              <w:jc w:val="center"/>
            </w:pPr>
            <w:r>
              <w:rPr>
                <w:b/>
                <w:bCs/>
                <w:color w:val="FFFFFF"/>
                <w:sz w:val="20"/>
                <w:szCs w:val="20"/>
              </w:rPr>
              <w:t>Model</w:t>
            </w:r>
          </w:p>
        </w:tc>
        <w:tc>
          <w:tcPr>
            <w:tcW w:w="24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627561AB" w14:textId="77777777" w:rsidR="006A5397" w:rsidRDefault="00000000">
            <w:pPr>
              <w:jc w:val="center"/>
            </w:pPr>
            <w:r>
              <w:rPr>
                <w:b/>
                <w:bCs/>
                <w:color w:val="FFFFFF"/>
                <w:sz w:val="20"/>
                <w:szCs w:val="20"/>
              </w:rPr>
              <w:t>Key Hyperparameters</w:t>
            </w:r>
          </w:p>
        </w:tc>
        <w:tc>
          <w:tcPr>
            <w:tcW w:w="10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4C30BDC7" w14:textId="77777777" w:rsidR="006A5397" w:rsidRDefault="00000000">
            <w:pPr>
              <w:jc w:val="center"/>
            </w:pPr>
            <w:r>
              <w:rPr>
                <w:b/>
                <w:bCs/>
                <w:color w:val="FFFFFF"/>
                <w:sz w:val="20"/>
                <w:szCs w:val="20"/>
              </w:rPr>
              <w:t>Accuracy</w:t>
            </w:r>
          </w:p>
        </w:tc>
        <w:tc>
          <w:tcPr>
            <w:tcW w:w="10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04ED6146" w14:textId="77777777" w:rsidR="006A5397" w:rsidRDefault="00000000">
            <w:pPr>
              <w:jc w:val="center"/>
            </w:pPr>
            <w:r>
              <w:rPr>
                <w:b/>
                <w:bCs/>
                <w:color w:val="FFFFFF"/>
                <w:sz w:val="20"/>
                <w:szCs w:val="20"/>
              </w:rPr>
              <w:t>Precision</w:t>
            </w:r>
          </w:p>
        </w:tc>
        <w:tc>
          <w:tcPr>
            <w:tcW w:w="9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21B97613" w14:textId="77777777" w:rsidR="006A5397" w:rsidRDefault="00000000">
            <w:pPr>
              <w:jc w:val="center"/>
            </w:pPr>
            <w:r>
              <w:rPr>
                <w:b/>
                <w:bCs/>
                <w:color w:val="FFFFFF"/>
                <w:sz w:val="20"/>
                <w:szCs w:val="20"/>
              </w:rPr>
              <w:t>Recall</w:t>
            </w:r>
          </w:p>
        </w:tc>
        <w:tc>
          <w:tcPr>
            <w:tcW w:w="10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62F380DB" w14:textId="77777777" w:rsidR="006A5397" w:rsidRDefault="00000000">
            <w:pPr>
              <w:jc w:val="center"/>
            </w:pPr>
            <w:r>
              <w:rPr>
                <w:b/>
                <w:bCs/>
                <w:color w:val="FFFFFF"/>
                <w:sz w:val="20"/>
                <w:szCs w:val="20"/>
              </w:rPr>
              <w:t>F1-Score</w:t>
            </w:r>
          </w:p>
        </w:tc>
        <w:tc>
          <w:tcPr>
            <w:tcW w:w="8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32A3361D" w14:textId="77777777" w:rsidR="006A5397" w:rsidRDefault="00000000">
            <w:pPr>
              <w:jc w:val="center"/>
            </w:pPr>
            <w:r>
              <w:rPr>
                <w:b/>
                <w:bCs/>
                <w:color w:val="FFFFFF"/>
                <w:sz w:val="20"/>
                <w:szCs w:val="20"/>
              </w:rPr>
              <w:t>Registered?</w:t>
            </w:r>
          </w:p>
        </w:tc>
      </w:tr>
      <w:tr w:rsidR="006A5397" w14:paraId="109C909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076B1454" w14:textId="77777777" w:rsidR="006A5397" w:rsidRDefault="00000000">
            <w:pPr>
              <w:jc w:val="center"/>
            </w:pPr>
            <w:r>
              <w:rPr>
                <w:color w:val="2C2C2C"/>
                <w:sz w:val="20"/>
                <w:szCs w:val="20"/>
              </w:rPr>
              <w:t>Exp 1</w:t>
            </w:r>
          </w:p>
        </w:tc>
        <w:tc>
          <w:tcPr>
            <w:tcW w:w="16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31F79197" w14:textId="77777777" w:rsidR="006A5397" w:rsidRDefault="00000000">
            <w:pPr>
              <w:jc w:val="center"/>
            </w:pPr>
            <w:r>
              <w:rPr>
                <w:color w:val="2C2C2C"/>
                <w:sz w:val="20"/>
                <w:szCs w:val="20"/>
              </w:rPr>
              <w:t>Random Forest</w:t>
            </w:r>
          </w:p>
        </w:tc>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019914BE" w14:textId="77777777" w:rsidR="006A5397" w:rsidRDefault="00000000">
            <w:pPr>
              <w:jc w:val="center"/>
            </w:pPr>
            <w:r>
              <w:rPr>
                <w:color w:val="2C2C2C"/>
                <w:sz w:val="20"/>
                <w:szCs w:val="20"/>
              </w:rPr>
              <w:t>n_estimators=50,  max_depth=3</w:t>
            </w:r>
          </w:p>
        </w:tc>
        <w:tc>
          <w:tcPr>
            <w:tcW w:w="1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68BD6A0E" w14:textId="77777777" w:rsidR="006A5397" w:rsidRDefault="00000000">
            <w:pPr>
              <w:jc w:val="center"/>
            </w:pPr>
            <w:r>
              <w:rPr>
                <w:color w:val="2C2C2C"/>
                <w:sz w:val="20"/>
                <w:szCs w:val="20"/>
              </w:rPr>
              <w:t>~0.79</w:t>
            </w:r>
          </w:p>
        </w:tc>
        <w:tc>
          <w:tcPr>
            <w:tcW w:w="1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459A7B4C" w14:textId="77777777" w:rsidR="006A5397" w:rsidRDefault="00000000">
            <w:pPr>
              <w:jc w:val="center"/>
            </w:pPr>
            <w:r>
              <w:rPr>
                <w:color w:val="2C2C2C"/>
                <w:sz w:val="20"/>
                <w:szCs w:val="20"/>
              </w:rPr>
              <w:t>~0.76</w:t>
            </w:r>
          </w:p>
        </w:tc>
        <w:tc>
          <w:tcPr>
            <w:tcW w:w="9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5278DA3D" w14:textId="77777777" w:rsidR="006A5397" w:rsidRDefault="00000000">
            <w:pPr>
              <w:jc w:val="center"/>
            </w:pPr>
            <w:r>
              <w:rPr>
                <w:color w:val="2C2C2C"/>
                <w:sz w:val="20"/>
                <w:szCs w:val="20"/>
              </w:rPr>
              <w:t>~0.71</w:t>
            </w:r>
          </w:p>
        </w:tc>
        <w:tc>
          <w:tcPr>
            <w:tcW w:w="1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015948E1" w14:textId="77777777" w:rsidR="006A5397" w:rsidRDefault="00000000">
            <w:pPr>
              <w:jc w:val="center"/>
            </w:pPr>
            <w:r>
              <w:rPr>
                <w:color w:val="2C2C2C"/>
                <w:sz w:val="20"/>
                <w:szCs w:val="20"/>
              </w:rPr>
              <w:t>~0.73</w:t>
            </w:r>
          </w:p>
        </w:tc>
        <w:tc>
          <w:tcPr>
            <w:tcW w:w="8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594D96BC" w14:textId="77777777" w:rsidR="006A5397" w:rsidRDefault="00000000">
            <w:pPr>
              <w:jc w:val="center"/>
            </w:pPr>
            <w:r>
              <w:rPr>
                <w:color w:val="2C2C2C"/>
                <w:sz w:val="20"/>
                <w:szCs w:val="20"/>
              </w:rPr>
              <w:t>No (Rejected)</w:t>
            </w:r>
          </w:p>
        </w:tc>
      </w:tr>
      <w:tr w:rsidR="006A5397" w14:paraId="1BCC8FE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33A62" w14:textId="77777777" w:rsidR="006A5397" w:rsidRDefault="00000000">
            <w:pPr>
              <w:jc w:val="center"/>
            </w:pPr>
            <w:r>
              <w:rPr>
                <w:color w:val="2C2C2C"/>
                <w:sz w:val="20"/>
                <w:szCs w:val="20"/>
              </w:rPr>
              <w:t>Exp 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3996B" w14:textId="77777777" w:rsidR="006A5397" w:rsidRDefault="00000000">
            <w:pPr>
              <w:jc w:val="center"/>
            </w:pPr>
            <w:r>
              <w:rPr>
                <w:color w:val="2C2C2C"/>
                <w:sz w:val="20"/>
                <w:szCs w:val="20"/>
              </w:rPr>
              <w:t>Random Forest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17338" w14:textId="77777777" w:rsidR="006A5397" w:rsidRDefault="00000000">
            <w:pPr>
              <w:jc w:val="center"/>
            </w:pPr>
            <w:r>
              <w:rPr>
                <w:color w:val="2C2C2C"/>
                <w:sz w:val="20"/>
                <w:szCs w:val="20"/>
              </w:rPr>
              <w:t>n_estimators=200, max_depth=10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DDA8C" w14:textId="77777777" w:rsidR="006A5397" w:rsidRDefault="00000000">
            <w:pPr>
              <w:jc w:val="center"/>
            </w:pPr>
            <w:r>
              <w:rPr>
                <w:color w:val="2C2C2C"/>
                <w:sz w:val="20"/>
                <w:szCs w:val="20"/>
              </w:rPr>
              <w:t>~0.83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61755" w14:textId="77777777" w:rsidR="006A5397" w:rsidRDefault="00000000">
            <w:pPr>
              <w:jc w:val="center"/>
            </w:pPr>
            <w:r>
              <w:rPr>
                <w:color w:val="2C2C2C"/>
                <w:sz w:val="20"/>
                <w:szCs w:val="20"/>
              </w:rPr>
              <w:t>~0.81</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9F5FE" w14:textId="77777777" w:rsidR="006A5397" w:rsidRDefault="00000000">
            <w:pPr>
              <w:jc w:val="center"/>
            </w:pPr>
            <w:r>
              <w:rPr>
                <w:color w:val="2C2C2C"/>
                <w:sz w:val="20"/>
                <w:szCs w:val="20"/>
              </w:rPr>
              <w:t>~0.76</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ECA24" w14:textId="77777777" w:rsidR="006A5397" w:rsidRDefault="00000000">
            <w:pPr>
              <w:jc w:val="center"/>
            </w:pPr>
            <w:r>
              <w:rPr>
                <w:color w:val="2C2C2C"/>
                <w:sz w:val="20"/>
                <w:szCs w:val="20"/>
              </w:rPr>
              <w:t>~0.78</w:t>
            </w:r>
          </w:p>
        </w:tc>
        <w:tc>
          <w:tcPr>
            <w:tcW w:w="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DC21C" w14:textId="77777777" w:rsidR="006A5397" w:rsidRDefault="00000000">
            <w:pPr>
              <w:jc w:val="center"/>
            </w:pPr>
            <w:r>
              <w:rPr>
                <w:color w:val="2C2C2C"/>
                <w:sz w:val="20"/>
                <w:szCs w:val="20"/>
              </w:rPr>
              <w:t>Yes</w:t>
            </w:r>
          </w:p>
        </w:tc>
      </w:tr>
      <w:tr w:rsidR="006A5397" w14:paraId="0071A60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1B961B2" w14:textId="77777777" w:rsidR="006A5397" w:rsidRDefault="00000000">
            <w:pPr>
              <w:jc w:val="center"/>
            </w:pPr>
            <w:r>
              <w:rPr>
                <w:color w:val="2C2C2C"/>
                <w:sz w:val="20"/>
                <w:szCs w:val="20"/>
              </w:rPr>
              <w:t>Exp 3</w:t>
            </w:r>
          </w:p>
        </w:tc>
        <w:tc>
          <w:tcPr>
            <w:tcW w:w="16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0FE595CD" w14:textId="77777777" w:rsidR="006A5397" w:rsidRDefault="00000000">
            <w:pPr>
              <w:jc w:val="center"/>
            </w:pPr>
            <w:r>
              <w:rPr>
                <w:color w:val="2C2C2C"/>
                <w:sz w:val="20"/>
                <w:szCs w:val="20"/>
              </w:rPr>
              <w:t>Logistic Regression</w:t>
            </w:r>
          </w:p>
        </w:tc>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5B08C6C" w14:textId="77777777" w:rsidR="006A5397" w:rsidRDefault="00000000">
            <w:pPr>
              <w:jc w:val="center"/>
            </w:pPr>
            <w:r>
              <w:rPr>
                <w:color w:val="2C2C2C"/>
                <w:sz w:val="20"/>
                <w:szCs w:val="20"/>
              </w:rPr>
              <w:t>C=0.5, max_iter=500</w:t>
            </w:r>
          </w:p>
        </w:tc>
        <w:tc>
          <w:tcPr>
            <w:tcW w:w="1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1107F8DC" w14:textId="77777777" w:rsidR="006A5397" w:rsidRDefault="00000000">
            <w:pPr>
              <w:jc w:val="center"/>
            </w:pPr>
            <w:r>
              <w:rPr>
                <w:color w:val="2C2C2C"/>
                <w:sz w:val="20"/>
                <w:szCs w:val="20"/>
              </w:rPr>
              <w:t>~0.80</w:t>
            </w:r>
          </w:p>
        </w:tc>
        <w:tc>
          <w:tcPr>
            <w:tcW w:w="1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9E2B981" w14:textId="77777777" w:rsidR="006A5397" w:rsidRDefault="00000000">
            <w:pPr>
              <w:jc w:val="center"/>
            </w:pPr>
            <w:r>
              <w:rPr>
                <w:color w:val="2C2C2C"/>
                <w:sz w:val="20"/>
                <w:szCs w:val="20"/>
              </w:rPr>
              <w:t>~0.78</w:t>
            </w:r>
          </w:p>
        </w:tc>
        <w:tc>
          <w:tcPr>
            <w:tcW w:w="9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09F382CD" w14:textId="77777777" w:rsidR="006A5397" w:rsidRDefault="00000000">
            <w:pPr>
              <w:jc w:val="center"/>
            </w:pPr>
            <w:r>
              <w:rPr>
                <w:color w:val="2C2C2C"/>
                <w:sz w:val="20"/>
                <w:szCs w:val="20"/>
              </w:rPr>
              <w:t>~0.72</w:t>
            </w:r>
          </w:p>
        </w:tc>
        <w:tc>
          <w:tcPr>
            <w:tcW w:w="1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5DEDAC8A" w14:textId="77777777" w:rsidR="006A5397" w:rsidRDefault="00000000">
            <w:pPr>
              <w:jc w:val="center"/>
            </w:pPr>
            <w:r>
              <w:rPr>
                <w:color w:val="2C2C2C"/>
                <w:sz w:val="20"/>
                <w:szCs w:val="20"/>
              </w:rPr>
              <w:t>~0.75</w:t>
            </w:r>
          </w:p>
        </w:tc>
        <w:tc>
          <w:tcPr>
            <w:tcW w:w="8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02012193" w14:textId="77777777" w:rsidR="006A5397" w:rsidRDefault="00000000">
            <w:pPr>
              <w:jc w:val="center"/>
            </w:pPr>
            <w:r>
              <w:rPr>
                <w:color w:val="2C2C2C"/>
                <w:sz w:val="20"/>
                <w:szCs w:val="20"/>
              </w:rPr>
              <w:t>Yes</w:t>
            </w:r>
          </w:p>
        </w:tc>
      </w:tr>
    </w:tbl>
    <w:p w14:paraId="22FBE332" w14:textId="77777777" w:rsidR="006A5397" w:rsidRDefault="006A5397">
      <w:pPr>
        <w:spacing w:after="120"/>
      </w:pPr>
    </w:p>
    <w:p w14:paraId="3447AE8E" w14:textId="77777777" w:rsidR="006A5397" w:rsidRDefault="00000000">
      <w:pPr>
        <w:pStyle w:val="Heading2"/>
      </w:pPr>
      <w:r>
        <w:t>3.2  Best Model: Experiment 2 — Random Forest (n_estimators=200, max_depth=10)</w:t>
      </w:r>
    </w:p>
    <w:p w14:paraId="3D004987" w14:textId="77777777" w:rsidR="006A5397" w:rsidRDefault="00000000">
      <w:pPr>
        <w:spacing w:after="100"/>
        <w:jc w:val="both"/>
      </w:pPr>
      <w:r>
        <w:rPr>
          <w:color w:val="2C2C2C"/>
        </w:rPr>
        <w:t>Experiment 2 produced the best results across all four evaluation metrics. The justification is as follows:</w:t>
      </w:r>
    </w:p>
    <w:p w14:paraId="4F118A42" w14:textId="77777777" w:rsidR="006A5397" w:rsidRDefault="00000000">
      <w:pPr>
        <w:pStyle w:val="ListParagraph"/>
        <w:numPr>
          <w:ilvl w:val="0"/>
          <w:numId w:val="2"/>
        </w:numPr>
        <w:spacing w:after="60"/>
      </w:pPr>
      <w:r>
        <w:rPr>
          <w:b/>
          <w:bCs/>
          <w:color w:val="2E5FA3"/>
        </w:rPr>
        <w:t xml:space="preserve">Accuracy: </w:t>
      </w:r>
      <w:r>
        <w:rPr>
          <w:color w:val="2C2C2C"/>
        </w:rPr>
        <w:t>Highest accuracy (0.83) — clearly surpasses the 0.80 registration threshold, giving the most confident predictions on unseen passengers.</w:t>
      </w:r>
    </w:p>
    <w:p w14:paraId="6EF1EFC6" w14:textId="77777777" w:rsidR="006A5397" w:rsidRDefault="00000000">
      <w:pPr>
        <w:pStyle w:val="ListParagraph"/>
        <w:numPr>
          <w:ilvl w:val="0"/>
          <w:numId w:val="2"/>
        </w:numPr>
        <w:spacing w:after="60"/>
      </w:pPr>
      <w:r>
        <w:rPr>
          <w:b/>
          <w:bCs/>
          <w:color w:val="2E5FA3"/>
        </w:rPr>
        <w:t xml:space="preserve">F1-Score: </w:t>
      </w:r>
      <w:r>
        <w:rPr>
          <w:color w:val="2C2C2C"/>
        </w:rPr>
        <w:t>Best F1-score (0.78) — balances precision and recall effectively, which is important for the imbalanced Titanic dataset (more non-survivors than survivors).</w:t>
      </w:r>
    </w:p>
    <w:p w14:paraId="52886B0D" w14:textId="77777777" w:rsidR="006A5397" w:rsidRDefault="00000000">
      <w:pPr>
        <w:pStyle w:val="ListParagraph"/>
        <w:numPr>
          <w:ilvl w:val="0"/>
          <w:numId w:val="2"/>
        </w:numPr>
        <w:spacing w:after="60"/>
      </w:pPr>
      <w:r>
        <w:rPr>
          <w:b/>
          <w:bCs/>
          <w:color w:val="2E5FA3"/>
        </w:rPr>
        <w:t xml:space="preserve">Model Depth: </w:t>
      </w:r>
      <w:r>
        <w:rPr>
          <w:color w:val="2C2C2C"/>
        </w:rPr>
        <w:t>Deeper trees (max_depth=10) capture complex non-linear interactions such as Pclass x Sex x Age that shallower trees or linear models cannot represent.</w:t>
      </w:r>
    </w:p>
    <w:p w14:paraId="567FAFC2" w14:textId="77777777" w:rsidR="006A5397" w:rsidRDefault="00000000">
      <w:pPr>
        <w:pStyle w:val="ListParagraph"/>
        <w:numPr>
          <w:ilvl w:val="0"/>
          <w:numId w:val="2"/>
        </w:numPr>
        <w:spacing w:after="60"/>
      </w:pPr>
      <w:r>
        <w:rPr>
          <w:b/>
          <w:bCs/>
          <w:color w:val="2E5FA3"/>
        </w:rPr>
        <w:t xml:space="preserve">Ensemble Size: </w:t>
      </w:r>
      <w:r>
        <w:rPr>
          <w:color w:val="2C2C2C"/>
        </w:rPr>
        <w:t>More estimators (200 vs 50) reduce variance through better ensemble averaging, producing a more stable and generalisable model.</w:t>
      </w:r>
    </w:p>
    <w:p w14:paraId="7B867DBD" w14:textId="77777777" w:rsidR="006A5397" w:rsidRDefault="006A5397">
      <w:pPr>
        <w:spacing w:after="100"/>
      </w:pPr>
    </w:p>
    <w:p w14:paraId="7192BAD0" w14:textId="77777777" w:rsidR="006A5397" w:rsidRDefault="00000000">
      <w:pPr>
        <w:spacing w:after="100"/>
        <w:jc w:val="both"/>
      </w:pPr>
      <w:r>
        <w:rPr>
          <w:color w:val="2C2C2C"/>
        </w:rPr>
        <w:t>Experiment 1 (shallow Random Forest) scored 0.79 — below the threshold — and was automatically rejected by the BranchPythonOperator. This demonstrates the pipeline's self-regulating quality gate. Experiment 3 (Logistic Regression) achieved the borderline pass of 0.80 but with lower F1, indicating that its linear decision boundary is insufficient for the non-linear relationships present in survival data.</w:t>
      </w:r>
    </w:p>
    <w:p w14:paraId="2515A0D8" w14:textId="77777777" w:rsidR="006A5397" w:rsidRDefault="006A5397">
      <w:pPr>
        <w:spacing w:after="80"/>
      </w:pPr>
    </w:p>
    <w:p w14:paraId="49C84BDF" w14:textId="77777777" w:rsidR="006A5397" w:rsidRDefault="00000000">
      <w:pPr>
        <w:pStyle w:val="Heading1"/>
        <w:pBdr>
          <w:bottom w:val="single" w:sz="8" w:space="0" w:color="2E5FA3"/>
        </w:pBdr>
      </w:pPr>
      <w:r>
        <w:t>4.  Failure and Retry Explanation</w:t>
      </w:r>
    </w:p>
    <w:p w14:paraId="241375D7" w14:textId="77777777" w:rsidR="006A5397" w:rsidRDefault="00000000">
      <w:pPr>
        <w:pStyle w:val="Heading2"/>
      </w:pPr>
      <w:r>
        <w:t>4.1  Intentional Failure Mechanism</w:t>
      </w:r>
    </w:p>
    <w:p w14:paraId="199C8C0E" w14:textId="77777777" w:rsidR="006A5397" w:rsidRDefault="00000000">
      <w:pPr>
        <w:spacing w:after="100"/>
        <w:jc w:val="both"/>
      </w:pPr>
      <w:r>
        <w:rPr>
          <w:color w:val="2C2C2C"/>
        </w:rPr>
        <w:t>Task data_validation implements a deliberate first-attempt failure to demonstrate Airflow's retry mechanism. On the very first execution, the function checks for a sentinel file at ~/airflow/tmp_pipeline/.validation_retried. If the file does not exist, it creates the file and raises a RuntimeError:</w:t>
      </w:r>
    </w:p>
    <w:p w14:paraId="25B5AB7C" w14:textId="77777777" w:rsidR="006A5397" w:rsidRDefault="006A539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A5397" w14:paraId="5CF5ABB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1E"/>
            <w:tcMar>
              <w:top w:w="160" w:type="dxa"/>
              <w:left w:w="200" w:type="dxa"/>
              <w:bottom w:w="160" w:type="dxa"/>
              <w:right w:w="200" w:type="dxa"/>
            </w:tcMar>
          </w:tcPr>
          <w:p w14:paraId="458088F1" w14:textId="77777777" w:rsidR="006A5397" w:rsidRDefault="00000000">
            <w:r>
              <w:rPr>
                <w:rFonts w:ascii="Courier New" w:eastAsia="Courier New" w:hAnsi="Courier New" w:cs="Courier New"/>
                <w:color w:val="D4D4D4"/>
                <w:sz w:val="18"/>
                <w:szCs w:val="18"/>
              </w:rPr>
              <w:t xml:space="preserve">  if not os.path.exists(retry_flag):</w:t>
            </w:r>
          </w:p>
          <w:p w14:paraId="6F1257AB" w14:textId="77777777" w:rsidR="006A5397" w:rsidRDefault="00000000">
            <w:r>
              <w:rPr>
                <w:rFonts w:ascii="Courier New" w:eastAsia="Courier New" w:hAnsi="Courier New" w:cs="Courier New"/>
                <w:color w:val="D4D4D4"/>
                <w:sz w:val="18"/>
                <w:szCs w:val="18"/>
              </w:rPr>
              <w:t xml:space="preserve">      open(retry_flag, 'w').close()   # create flag so next attempt passes</w:t>
            </w:r>
          </w:p>
          <w:p w14:paraId="2DBA3E52" w14:textId="77777777" w:rsidR="006A5397" w:rsidRDefault="00000000">
            <w:r>
              <w:rPr>
                <w:rFonts w:ascii="Courier New" w:eastAsia="Courier New" w:hAnsi="Courier New" w:cs="Courier New"/>
                <w:color w:val="D4D4D4"/>
                <w:sz w:val="18"/>
                <w:szCs w:val="18"/>
              </w:rPr>
              <w:t xml:space="preserve">      raise RuntimeError('[RETRY DEMO] First attempt fails intentionally.')</w:t>
            </w:r>
          </w:p>
        </w:tc>
      </w:tr>
    </w:tbl>
    <w:p w14:paraId="57C9D38A" w14:textId="77777777" w:rsidR="006A5397" w:rsidRDefault="006A5397">
      <w:pPr>
        <w:spacing w:after="120"/>
      </w:pPr>
    </w:p>
    <w:p w14:paraId="74C52E38" w14:textId="77777777" w:rsidR="006A5397" w:rsidRDefault="00000000">
      <w:pPr>
        <w:pStyle w:val="Heading2"/>
      </w:pPr>
      <w:r>
        <w:t>4.2  Airflow Retry Behaviour</w:t>
      </w:r>
    </w:p>
    <w:p w14:paraId="4B8B196C" w14:textId="77777777" w:rsidR="006A5397" w:rsidRDefault="00000000">
      <w:pPr>
        <w:spacing w:after="100"/>
        <w:jc w:val="both"/>
      </w:pPr>
      <w:r>
        <w:rPr>
          <w:color w:val="2C2C2C"/>
        </w:rPr>
        <w:t>The task is configured with retries=2 and retry_delay=timedelta(seconds=10). When the first attempt raises the exception, Airflow performs the following sequence:</w:t>
      </w:r>
    </w:p>
    <w:p w14:paraId="325B2079" w14:textId="77777777" w:rsidR="006A5397" w:rsidRDefault="00000000">
      <w:pPr>
        <w:pStyle w:val="ListParagraph"/>
        <w:numPr>
          <w:ilvl w:val="0"/>
          <w:numId w:val="2"/>
        </w:numPr>
        <w:spacing w:after="60"/>
      </w:pPr>
      <w:r>
        <w:rPr>
          <w:color w:val="2C2C2C"/>
        </w:rPr>
        <w:t>Marks the task instance as UP_FOR_RETRY (shown in orange in the Graph View).</w:t>
      </w:r>
    </w:p>
    <w:p w14:paraId="6CF98C6F" w14:textId="77777777" w:rsidR="006A5397" w:rsidRDefault="00000000">
      <w:pPr>
        <w:pStyle w:val="ListParagraph"/>
        <w:numPr>
          <w:ilvl w:val="0"/>
          <w:numId w:val="2"/>
        </w:numPr>
        <w:spacing w:after="60"/>
      </w:pPr>
      <w:r>
        <w:rPr>
          <w:color w:val="2C2C2C"/>
        </w:rPr>
        <w:t>Waits 10 seconds as specified by retry_delay.</w:t>
      </w:r>
    </w:p>
    <w:p w14:paraId="3C8D6D4B" w14:textId="77777777" w:rsidR="006A5397" w:rsidRDefault="00000000">
      <w:pPr>
        <w:pStyle w:val="ListParagraph"/>
        <w:numPr>
          <w:ilvl w:val="0"/>
          <w:numId w:val="2"/>
        </w:numPr>
        <w:spacing w:after="60"/>
      </w:pPr>
      <w:r>
        <w:rPr>
          <w:color w:val="2C2C2C"/>
        </w:rPr>
        <w:lastRenderedPageBreak/>
        <w:t>Re-runs the task — the sentinel file now exists so validation logic executes normally.</w:t>
      </w:r>
    </w:p>
    <w:p w14:paraId="18A6B08A" w14:textId="77777777" w:rsidR="006A5397" w:rsidRDefault="00000000">
      <w:pPr>
        <w:pStyle w:val="ListParagraph"/>
        <w:numPr>
          <w:ilvl w:val="0"/>
          <w:numId w:val="2"/>
        </w:numPr>
        <w:spacing w:after="60"/>
      </w:pPr>
      <w:r>
        <w:rPr>
          <w:color w:val="2C2C2C"/>
        </w:rPr>
        <w:t>Marks the task as SUCCESS (shown in green).</w:t>
      </w:r>
    </w:p>
    <w:p w14:paraId="4DCF4CE3" w14:textId="77777777" w:rsidR="006A5397" w:rsidRDefault="006A5397">
      <w:pPr>
        <w:spacing w:after="100"/>
      </w:pPr>
    </w:p>
    <w:p w14:paraId="24C5877E" w14:textId="77777777" w:rsidR="006A5397" w:rsidRDefault="00000000">
      <w:pPr>
        <w:spacing w:after="100"/>
        <w:jc w:val="both"/>
      </w:pPr>
      <w:r>
        <w:rPr>
          <w:color w:val="2C2C2C"/>
        </w:rPr>
        <w:t>This behaviour is clearly visible in the Airflow Task Instance Logs, which show 'attempt 1 of 3' failing with the RuntimeError message and 'attempt 2 of 3' succeeding with all validation checks passing.</w:t>
      </w:r>
    </w:p>
    <w:p w14:paraId="48EBBD3F" w14:textId="77777777" w:rsidR="006A5397" w:rsidRDefault="006A5397">
      <w:pPr>
        <w:spacing w:after="80"/>
      </w:pPr>
    </w:p>
    <w:p w14:paraId="16C7F6E0" w14:textId="77777777" w:rsidR="006A5397" w:rsidRDefault="00000000">
      <w:pPr>
        <w:pStyle w:val="Heading2"/>
      </w:pPr>
      <w:r>
        <w:t>4.3  Why Retries Matter in Production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6A5397" w14:paraId="235176C0"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2E5FA3"/>
            <w:tcMar>
              <w:top w:w="120" w:type="dxa"/>
              <w:left w:w="150" w:type="dxa"/>
              <w:bottom w:w="120" w:type="dxa"/>
              <w:right w:w="150" w:type="dxa"/>
            </w:tcMar>
            <w:vAlign w:val="center"/>
          </w:tcPr>
          <w:p w14:paraId="1056B2D0" w14:textId="77777777" w:rsidR="006A5397" w:rsidRDefault="00000000">
            <w:pPr>
              <w:jc w:val="center"/>
            </w:pPr>
            <w:r>
              <w:rPr>
                <w:b/>
                <w:bCs/>
                <w:color w:val="FFFFFF"/>
                <w:sz w:val="20"/>
                <w:szCs w:val="20"/>
              </w:rPr>
              <w:t>Context</w:t>
            </w:r>
          </w:p>
        </w:tc>
        <w:tc>
          <w:tcPr>
            <w:tcW w:w="7560" w:type="dxa"/>
            <w:tcBorders>
              <w:top w:val="none" w:sz="0" w:space="0" w:color="FFFFFF"/>
              <w:left w:val="none" w:sz="0" w:space="0" w:color="FFFFFF"/>
              <w:bottom w:val="none" w:sz="0" w:space="0" w:color="FFFFFF"/>
              <w:right w:val="none" w:sz="0" w:space="0" w:color="FFFFFF"/>
            </w:tcBorders>
            <w:shd w:val="clear" w:color="auto" w:fill="D6E4F7"/>
            <w:tcMar>
              <w:top w:w="120" w:type="dxa"/>
              <w:left w:w="180" w:type="dxa"/>
              <w:bottom w:w="120" w:type="dxa"/>
              <w:right w:w="180" w:type="dxa"/>
            </w:tcMar>
          </w:tcPr>
          <w:p w14:paraId="69169B52" w14:textId="77777777" w:rsidR="006A5397" w:rsidRDefault="00000000">
            <w:pPr>
              <w:jc w:val="both"/>
            </w:pPr>
            <w:r>
              <w:rPr>
                <w:color w:val="2C2C2C"/>
                <w:sz w:val="20"/>
                <w:szCs w:val="20"/>
              </w:rPr>
              <w:t>Real production pipelines fail for transient reasons: network timeouts when loading data from S3, database connection drops during feature store queries, or GPU out-of-memory spikes during training. Configuring sensible retry counts and delays prevents permanent failures from temporary infrastructure blips, making pipelines resilient without requiring manual intervention.</w:t>
            </w:r>
          </w:p>
        </w:tc>
      </w:tr>
    </w:tbl>
    <w:p w14:paraId="0EA82A46" w14:textId="7090366D" w:rsidR="006A5397" w:rsidRPr="005758DD" w:rsidRDefault="006A5397">
      <w:pPr>
        <w:rPr>
          <w:lang w:val="en-US"/>
        </w:rPr>
      </w:pPr>
    </w:p>
    <w:p w14:paraId="646A7BE5" w14:textId="77777777" w:rsidR="006A5397" w:rsidRDefault="00000000">
      <w:pPr>
        <w:pStyle w:val="Heading1"/>
        <w:pBdr>
          <w:bottom w:val="single" w:sz="8" w:space="0" w:color="2E5FA3"/>
        </w:pBdr>
      </w:pPr>
      <w:r>
        <w:t>5.  Reflection: Production Deployment</w:t>
      </w:r>
    </w:p>
    <w:p w14:paraId="641FF06F" w14:textId="77777777" w:rsidR="006A5397" w:rsidRDefault="00000000">
      <w:pPr>
        <w:pStyle w:val="Heading2"/>
      </w:pPr>
      <w:r>
        <w:t>5.1  Scalability</w:t>
      </w:r>
    </w:p>
    <w:p w14:paraId="3857AFE9" w14:textId="77777777" w:rsidR="006A5397" w:rsidRDefault="00000000">
      <w:pPr>
        <w:spacing w:after="100"/>
        <w:jc w:val="both"/>
      </w:pPr>
      <w:r>
        <w:rPr>
          <w:color w:val="2C2C2C"/>
        </w:rPr>
        <w:t>In production, the LocalExecutor used in development is replaced with the CeleryExecutor or KubernetesExecutor, allowing tasks to run on separate worker machines or Kubernetes pods. Feature engineering on large datasets would be delegated to Apache Spark via the SparkSubmitOperator, and model training would run on cloud-based GPU instances (e.g., AWS SageMaker, GCP Vertex AI) triggered from Airflow using provider operators.</w:t>
      </w:r>
    </w:p>
    <w:p w14:paraId="17045277" w14:textId="77777777" w:rsidR="006A5397" w:rsidRDefault="006A5397">
      <w:pPr>
        <w:spacing w:after="80"/>
      </w:pPr>
    </w:p>
    <w:p w14:paraId="1BDC6A63" w14:textId="77777777" w:rsidR="006A5397" w:rsidRDefault="00000000">
      <w:pPr>
        <w:pStyle w:val="Heading2"/>
      </w:pPr>
      <w:r>
        <w:t>5.2  Data Versioning and Feature Stores</w:t>
      </w:r>
    </w:p>
    <w:p w14:paraId="71EA128E" w14:textId="77777777" w:rsidR="006A5397" w:rsidRDefault="00000000">
      <w:pPr>
        <w:spacing w:after="100"/>
        <w:jc w:val="both"/>
      </w:pPr>
      <w:r>
        <w:rPr>
          <w:color w:val="2C2C2C"/>
        </w:rPr>
        <w:t>The pipeline currently loads a static CSV file. In production, DVC (Data Version Control) or a feature store such as Feast or Tecton would be integrated so every model run is tied to a specific, reproducible dataset snapshot. This is critical for auditability — regulators and internal reviewers must be able to reproduce any historical prediction by replaying the exact data and model version used.</w:t>
      </w:r>
    </w:p>
    <w:p w14:paraId="3BD6D370" w14:textId="77777777" w:rsidR="006A5397" w:rsidRDefault="006A5397">
      <w:pPr>
        <w:spacing w:after="80"/>
      </w:pPr>
    </w:p>
    <w:p w14:paraId="3B7A4149" w14:textId="77777777" w:rsidR="006A5397" w:rsidRDefault="00000000">
      <w:pPr>
        <w:pStyle w:val="Heading2"/>
      </w:pPr>
      <w:r>
        <w:t>5.3  Model Monitoring and Drift Detection</w:t>
      </w:r>
    </w:p>
    <w:p w14:paraId="5C275FF0" w14:textId="77777777" w:rsidR="006A5397" w:rsidRDefault="00000000">
      <w:pPr>
        <w:spacing w:after="100"/>
        <w:jc w:val="both"/>
      </w:pPr>
      <w:r>
        <w:rPr>
          <w:color w:val="2C2C2C"/>
        </w:rPr>
        <w:t>Once a model is registered and deployed to a REST endpoint, prediction quality degrades over time as real-world data distributions shift — a phenomenon called data drift or concept drift. Tools such as Evidently AI, WhyLabs, or Arize would be connected to the Airflow DAG to schedule periodic drift checks. When statistical drift exceeds a configurable threshold, the pipeline automatically triggers a retraining DAG run with fresh data.</w:t>
      </w:r>
    </w:p>
    <w:p w14:paraId="6D9872E5" w14:textId="77777777" w:rsidR="006A5397" w:rsidRDefault="006A5397">
      <w:pPr>
        <w:spacing w:after="80"/>
      </w:pPr>
    </w:p>
    <w:p w14:paraId="0C7CACF0" w14:textId="77777777" w:rsidR="006A5397" w:rsidRDefault="00000000">
      <w:pPr>
        <w:pStyle w:val="Heading2"/>
      </w:pPr>
      <w:r>
        <w:t>5.4  Security and Secrets Management</w:t>
      </w:r>
    </w:p>
    <w:p w14:paraId="26031C7A" w14:textId="77777777" w:rsidR="006A5397" w:rsidRDefault="00000000">
      <w:pPr>
        <w:spacing w:after="100"/>
        <w:jc w:val="both"/>
      </w:pPr>
      <w:r>
        <w:rPr>
          <w:color w:val="2C2C2C"/>
        </w:rPr>
        <w:t>Hardcoded paths, tracking URIs, and credentials in PIPELINE_CONFIG would be replaced with Airflow Variables and Connections (AES-256 encrypted in the metadata database) or an external secrets backend such as HashiCorp Vault or AWS Secrets Manager. MLflow would be deployed behind authentication — using the --serve-artifacts flag with cloud object storage (S3, GCS) for durable artifact persistence across restarts.</w:t>
      </w:r>
    </w:p>
    <w:p w14:paraId="60682B04" w14:textId="77777777" w:rsidR="006A5397" w:rsidRDefault="006A5397">
      <w:pPr>
        <w:spacing w:after="80"/>
      </w:pPr>
    </w:p>
    <w:p w14:paraId="17472939" w14:textId="77777777" w:rsidR="006A5397" w:rsidRDefault="00000000">
      <w:pPr>
        <w:pStyle w:val="Heading2"/>
      </w:pPr>
      <w:r>
        <w:lastRenderedPageBreak/>
        <w:t>5.5  CI/CD Integration</w:t>
      </w:r>
    </w:p>
    <w:p w14:paraId="20053159" w14:textId="77777777" w:rsidR="006A5397" w:rsidRDefault="00000000">
      <w:pPr>
        <w:spacing w:after="100"/>
        <w:jc w:val="both"/>
      </w:pPr>
      <w:r>
        <w:rPr>
          <w:color w:val="2C2C2C"/>
        </w:rPr>
        <w:t>A production MLOps pipeline integrates with GitHub Actions or Jenkins to automatically: run unit tests on the DAG on every pull request; validate the DAG structure using airflow dags test; auto-deploy updated DAGs to the Airflow cluster via a Git-sync sidecar container; and trigger a new experiment run automatically when model code is merged into the main branch. This closes the feedback loop between data scientists and the production system.</w:t>
      </w:r>
    </w:p>
    <w:p w14:paraId="0242DB4F" w14:textId="77777777" w:rsidR="006A5397" w:rsidRDefault="006A5397">
      <w:pPr>
        <w:spacing w:after="80"/>
      </w:pPr>
    </w:p>
    <w:p w14:paraId="59E40D1C" w14:textId="77777777" w:rsidR="006A5397" w:rsidRDefault="00000000">
      <w:pPr>
        <w:pStyle w:val="Heading2"/>
      </w:pPr>
      <w:r>
        <w:t>5.6  Model Serving and Monitoring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360"/>
      </w:tblGrid>
      <w:tr w:rsidR="006A5397" w14:paraId="51178176"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1CD7D9D9" w14:textId="77777777" w:rsidR="006A5397" w:rsidRDefault="00000000">
            <w:pPr>
              <w:jc w:val="center"/>
            </w:pPr>
            <w:r>
              <w:rPr>
                <w:b/>
                <w:bCs/>
                <w:color w:val="FFFFFF"/>
                <w:sz w:val="20"/>
                <w:szCs w:val="20"/>
              </w:rPr>
              <w:t>Layer</w:t>
            </w:r>
          </w:p>
        </w:tc>
        <w:tc>
          <w:tcPr>
            <w:tcW w:w="22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1FCD08D0" w14:textId="77777777" w:rsidR="006A5397" w:rsidRDefault="00000000">
            <w:pPr>
              <w:jc w:val="center"/>
            </w:pPr>
            <w:r>
              <w:rPr>
                <w:b/>
                <w:bCs/>
                <w:color w:val="FFFFFF"/>
                <w:sz w:val="20"/>
                <w:szCs w:val="20"/>
              </w:rPr>
              <w:t>Tool</w:t>
            </w:r>
          </w:p>
        </w:tc>
        <w:tc>
          <w:tcPr>
            <w:tcW w:w="53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17D7E922" w14:textId="77777777" w:rsidR="006A5397" w:rsidRDefault="00000000">
            <w:pPr>
              <w:jc w:val="center"/>
            </w:pPr>
            <w:r>
              <w:rPr>
                <w:b/>
                <w:bCs/>
                <w:color w:val="FFFFFF"/>
                <w:sz w:val="20"/>
                <w:szCs w:val="20"/>
              </w:rPr>
              <w:t>Purpose</w:t>
            </w:r>
          </w:p>
        </w:tc>
      </w:tr>
      <w:tr w:rsidR="006A5397" w14:paraId="66D77BB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0DCE69FB" w14:textId="77777777" w:rsidR="006A5397" w:rsidRDefault="00000000">
            <w:pPr>
              <w:jc w:val="center"/>
            </w:pPr>
            <w:r>
              <w:rPr>
                <w:color w:val="2C2C2C"/>
                <w:sz w:val="20"/>
                <w:szCs w:val="20"/>
              </w:rPr>
              <w:t>Model Registry</w:t>
            </w:r>
          </w:p>
        </w:tc>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42C47B0E" w14:textId="77777777" w:rsidR="006A5397" w:rsidRDefault="00000000">
            <w:pPr>
              <w:jc w:val="center"/>
            </w:pPr>
            <w:r>
              <w:rPr>
                <w:color w:val="2C2C2C"/>
                <w:sz w:val="20"/>
                <w:szCs w:val="20"/>
              </w:rPr>
              <w:t>MLflow Registry</w:t>
            </w:r>
          </w:p>
        </w:tc>
        <w:tc>
          <w:tcPr>
            <w:tcW w:w="53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06B19CC2" w14:textId="77777777" w:rsidR="006A5397" w:rsidRDefault="00000000">
            <w:pPr>
              <w:jc w:val="center"/>
            </w:pPr>
            <w:r>
              <w:rPr>
                <w:color w:val="2C2C2C"/>
                <w:sz w:val="20"/>
                <w:szCs w:val="20"/>
              </w:rPr>
              <w:t>Version control and stage promotion (Staging → Production)</w:t>
            </w:r>
          </w:p>
        </w:tc>
      </w:tr>
      <w:tr w:rsidR="006A5397" w14:paraId="3B41C0D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11E7F" w14:textId="77777777" w:rsidR="006A5397" w:rsidRDefault="00000000">
            <w:pPr>
              <w:jc w:val="center"/>
            </w:pPr>
            <w:r>
              <w:rPr>
                <w:color w:val="2C2C2C"/>
                <w:sz w:val="20"/>
                <w:szCs w:val="20"/>
              </w:rPr>
              <w:t>Serving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BEF3C" w14:textId="77777777" w:rsidR="006A5397" w:rsidRDefault="00000000">
            <w:pPr>
              <w:jc w:val="center"/>
            </w:pPr>
            <w:r>
              <w:rPr>
                <w:color w:val="2C2C2C"/>
                <w:sz w:val="20"/>
                <w:szCs w:val="20"/>
              </w:rPr>
              <w:t>FastAPI / BentoML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5CFCD" w14:textId="77777777" w:rsidR="006A5397" w:rsidRDefault="00000000">
            <w:pPr>
              <w:jc w:val="center"/>
            </w:pPr>
            <w:r>
              <w:rPr>
                <w:color w:val="2C2C2C"/>
                <w:sz w:val="20"/>
                <w:szCs w:val="20"/>
              </w:rPr>
              <w:t>REST endpoint exposing model predictions</w:t>
            </w:r>
          </w:p>
        </w:tc>
      </w:tr>
      <w:tr w:rsidR="006A5397" w14:paraId="3BB71A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648EE77E" w14:textId="77777777" w:rsidR="006A5397" w:rsidRDefault="00000000">
            <w:pPr>
              <w:jc w:val="center"/>
            </w:pPr>
            <w:r>
              <w:rPr>
                <w:color w:val="2C2C2C"/>
                <w:sz w:val="20"/>
                <w:szCs w:val="20"/>
              </w:rPr>
              <w:t>Monitoring</w:t>
            </w:r>
          </w:p>
        </w:tc>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5953B73F" w14:textId="77777777" w:rsidR="006A5397" w:rsidRDefault="00000000">
            <w:pPr>
              <w:jc w:val="center"/>
            </w:pPr>
            <w:r>
              <w:rPr>
                <w:color w:val="2C2C2C"/>
                <w:sz w:val="20"/>
                <w:szCs w:val="20"/>
              </w:rPr>
              <w:t>Prometheus + Grafana</w:t>
            </w:r>
          </w:p>
        </w:tc>
        <w:tc>
          <w:tcPr>
            <w:tcW w:w="53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7BA9C9FE" w14:textId="77777777" w:rsidR="006A5397" w:rsidRDefault="00000000">
            <w:pPr>
              <w:jc w:val="center"/>
            </w:pPr>
            <w:r>
              <w:rPr>
                <w:color w:val="2C2C2C"/>
                <w:sz w:val="20"/>
                <w:szCs w:val="20"/>
              </w:rPr>
              <w:t>Latency, throughput, and error rate dashboards</w:t>
            </w:r>
          </w:p>
        </w:tc>
      </w:tr>
      <w:tr w:rsidR="006A5397" w14:paraId="473F8FD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EB1C1" w14:textId="77777777" w:rsidR="006A5397" w:rsidRDefault="00000000">
            <w:pPr>
              <w:jc w:val="center"/>
            </w:pPr>
            <w:r>
              <w:rPr>
                <w:color w:val="2C2C2C"/>
                <w:sz w:val="20"/>
                <w:szCs w:val="20"/>
              </w:rPr>
              <w:t>Drift Detection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623A9" w14:textId="77777777" w:rsidR="006A5397" w:rsidRDefault="00000000">
            <w:pPr>
              <w:jc w:val="center"/>
            </w:pPr>
            <w:r>
              <w:rPr>
                <w:color w:val="2C2C2C"/>
                <w:sz w:val="20"/>
                <w:szCs w:val="20"/>
              </w:rPr>
              <w:t>Evidently AI</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2EF9F" w14:textId="77777777" w:rsidR="006A5397" w:rsidRDefault="00000000">
            <w:pPr>
              <w:jc w:val="center"/>
            </w:pPr>
            <w:r>
              <w:rPr>
                <w:color w:val="2C2C2C"/>
                <w:sz w:val="20"/>
                <w:szCs w:val="20"/>
              </w:rPr>
              <w:t>Statistical comparison of training vs live data distributions</w:t>
            </w:r>
          </w:p>
        </w:tc>
      </w:tr>
      <w:tr w:rsidR="006A5397" w14:paraId="69B50A5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6C7CEB5D" w14:textId="77777777" w:rsidR="006A5397" w:rsidRDefault="00000000">
            <w:pPr>
              <w:jc w:val="center"/>
            </w:pPr>
            <w:r>
              <w:rPr>
                <w:color w:val="2C2C2C"/>
                <w:sz w:val="20"/>
                <w:szCs w:val="20"/>
              </w:rPr>
              <w:t>Retraining</w:t>
            </w:r>
          </w:p>
        </w:tc>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0F5E2F99" w14:textId="77777777" w:rsidR="006A5397" w:rsidRDefault="00000000">
            <w:pPr>
              <w:jc w:val="center"/>
            </w:pPr>
            <w:r>
              <w:rPr>
                <w:color w:val="2C2C2C"/>
                <w:sz w:val="20"/>
                <w:szCs w:val="20"/>
              </w:rPr>
              <w:t>Airflow DAG (scheduled)</w:t>
            </w:r>
          </w:p>
        </w:tc>
        <w:tc>
          <w:tcPr>
            <w:tcW w:w="53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2B54A7C5" w14:textId="77777777" w:rsidR="006A5397" w:rsidRDefault="00000000">
            <w:pPr>
              <w:jc w:val="center"/>
            </w:pPr>
            <w:r>
              <w:rPr>
                <w:color w:val="2C2C2C"/>
                <w:sz w:val="20"/>
                <w:szCs w:val="20"/>
              </w:rPr>
              <w:t>Automatic retraining when drift or accuracy degradation detected</w:t>
            </w:r>
          </w:p>
        </w:tc>
      </w:tr>
    </w:tbl>
    <w:p w14:paraId="615A2995" w14:textId="77777777" w:rsidR="006A5397" w:rsidRDefault="006A5397">
      <w:pPr>
        <w:spacing w:after="160"/>
      </w:pPr>
    </w:p>
    <w:p w14:paraId="7EB0CE3B" w14:textId="77777777" w:rsidR="00D463A0" w:rsidRPr="005758DD" w:rsidRDefault="00D463A0">
      <w:pPr>
        <w:rPr>
          <w:lang w:val="en-US"/>
        </w:rPr>
      </w:pPr>
    </w:p>
    <w:sectPr w:rsidR="00D463A0" w:rsidRPr="005758DD">
      <w:headerReference w:type="default" r:id="rId7"/>
      <w:footerReference w:type="default" r:id="rId8"/>
      <w:pgSz w:w="12240" w:h="15840"/>
      <w:pgMar w:top="1080" w:right="1080" w:bottom="1080" w:left="12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80CE4" w14:textId="77777777" w:rsidR="00D463A0" w:rsidRDefault="00D463A0">
      <w:r>
        <w:separator/>
      </w:r>
    </w:p>
  </w:endnote>
  <w:endnote w:type="continuationSeparator" w:id="0">
    <w:p w14:paraId="566B6573" w14:textId="77777777" w:rsidR="00D463A0" w:rsidRDefault="00D463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99AB2" w14:textId="77777777" w:rsidR="006A5397"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5758DD">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5758DD">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81D74" w14:textId="77777777" w:rsidR="00D463A0" w:rsidRDefault="00D463A0">
      <w:r>
        <w:separator/>
      </w:r>
    </w:p>
  </w:footnote>
  <w:footnote w:type="continuationSeparator" w:id="0">
    <w:p w14:paraId="26AA4CD1" w14:textId="77777777" w:rsidR="00D463A0" w:rsidRDefault="00D463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860"/>
    </w:tblGrid>
    <w:tr w:rsidR="006A5397" w14:paraId="58FC18F7" w14:textId="77777777">
      <w:tblPrEx>
        <w:tblCellMar>
          <w:top w:w="0" w:type="dxa"/>
          <w:bottom w:w="0" w:type="dxa"/>
        </w:tblCellMar>
      </w:tblPrEx>
      <w:tc>
        <w:tcPr>
          <w:tcW w:w="6500" w:type="dxa"/>
          <w:tcBorders>
            <w:top w:val="none" w:sz="0" w:space="0" w:color="FFFFFF"/>
            <w:left w:val="none" w:sz="0" w:space="0" w:color="FFFFFF"/>
            <w:bottom w:val="none" w:sz="0" w:space="0" w:color="FFFFFF"/>
            <w:right w:val="none" w:sz="0" w:space="0" w:color="FFFFFF"/>
          </w:tcBorders>
        </w:tcPr>
        <w:p w14:paraId="2D733A85" w14:textId="77777777" w:rsidR="006A5397" w:rsidRDefault="00000000">
          <w:r>
            <w:rPr>
              <w:b/>
              <w:bCs/>
              <w:color w:val="2E5FA3"/>
              <w:sz w:val="18"/>
              <w:szCs w:val="18"/>
            </w:rPr>
            <w:t>Titanic MLOps Pipeline  |  Technical Report</w:t>
          </w:r>
        </w:p>
      </w:tc>
      <w:tc>
        <w:tcPr>
          <w:tcW w:w="2860" w:type="dxa"/>
          <w:tcBorders>
            <w:top w:val="none" w:sz="0" w:space="0" w:color="FFFFFF"/>
            <w:left w:val="none" w:sz="0" w:space="0" w:color="FFFFFF"/>
            <w:bottom w:val="none" w:sz="0" w:space="0" w:color="FFFFFF"/>
            <w:right w:val="none" w:sz="0" w:space="0" w:color="FFFFFF"/>
          </w:tcBorders>
        </w:tcPr>
        <w:p w14:paraId="3898CCF8" w14:textId="16F541E8" w:rsidR="005758DD" w:rsidRPr="005758DD" w:rsidRDefault="005758DD" w:rsidP="005758DD">
          <w:pPr>
            <w:jc w:val="right"/>
            <w:rPr>
              <w:color w:val="888888"/>
              <w:sz w:val="20"/>
              <w:szCs w:val="20"/>
              <w:lang w:val="en-US"/>
            </w:rPr>
          </w:pPr>
          <w:r>
            <w:rPr>
              <w:color w:val="888888"/>
              <w:sz w:val="20"/>
              <w:szCs w:val="20"/>
              <w:lang w:val="en-US"/>
            </w:rPr>
            <w:t>UMEMA ASHAR 22I2036 DS</w:t>
          </w:r>
          <w:r>
            <w:rPr>
              <w:color w:val="888888"/>
              <w:sz w:val="20"/>
              <w:szCs w:val="20"/>
              <w:lang w:val="en-US"/>
            </w:rPr>
            <w:t>B</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A2AE1"/>
    <w:multiLevelType w:val="hybridMultilevel"/>
    <w:tmpl w:val="86F86FD0"/>
    <w:lvl w:ilvl="0" w:tplc="EDBA7CBE">
      <w:start w:val="1"/>
      <w:numFmt w:val="bullet"/>
      <w:lvlText w:val="•"/>
      <w:lvlJc w:val="left"/>
      <w:pPr>
        <w:ind w:left="720" w:hanging="360"/>
      </w:pPr>
    </w:lvl>
    <w:lvl w:ilvl="1" w:tplc="F96647DA">
      <w:numFmt w:val="decimal"/>
      <w:lvlText w:val=""/>
      <w:lvlJc w:val="left"/>
    </w:lvl>
    <w:lvl w:ilvl="2" w:tplc="FE7C61C8">
      <w:numFmt w:val="decimal"/>
      <w:lvlText w:val=""/>
      <w:lvlJc w:val="left"/>
    </w:lvl>
    <w:lvl w:ilvl="3" w:tplc="D1A64C2E">
      <w:numFmt w:val="decimal"/>
      <w:lvlText w:val=""/>
      <w:lvlJc w:val="left"/>
    </w:lvl>
    <w:lvl w:ilvl="4" w:tplc="06F8A450">
      <w:numFmt w:val="decimal"/>
      <w:lvlText w:val=""/>
      <w:lvlJc w:val="left"/>
    </w:lvl>
    <w:lvl w:ilvl="5" w:tplc="F948C728">
      <w:numFmt w:val="decimal"/>
      <w:lvlText w:val=""/>
      <w:lvlJc w:val="left"/>
    </w:lvl>
    <w:lvl w:ilvl="6" w:tplc="F38246CC">
      <w:numFmt w:val="decimal"/>
      <w:lvlText w:val=""/>
      <w:lvlJc w:val="left"/>
    </w:lvl>
    <w:lvl w:ilvl="7" w:tplc="53C07D24">
      <w:numFmt w:val="decimal"/>
      <w:lvlText w:val=""/>
      <w:lvlJc w:val="left"/>
    </w:lvl>
    <w:lvl w:ilvl="8" w:tplc="31B44074">
      <w:numFmt w:val="decimal"/>
      <w:lvlText w:val=""/>
      <w:lvlJc w:val="left"/>
    </w:lvl>
  </w:abstractNum>
  <w:abstractNum w:abstractNumId="1" w15:restartNumberingAfterBreak="0">
    <w:nsid w:val="7A695062"/>
    <w:multiLevelType w:val="hybridMultilevel"/>
    <w:tmpl w:val="2094350C"/>
    <w:lvl w:ilvl="0" w:tplc="93467E66">
      <w:start w:val="1"/>
      <w:numFmt w:val="bullet"/>
      <w:lvlText w:val="●"/>
      <w:lvlJc w:val="left"/>
      <w:pPr>
        <w:ind w:left="720" w:hanging="360"/>
      </w:pPr>
    </w:lvl>
    <w:lvl w:ilvl="1" w:tplc="AC92F40C">
      <w:start w:val="1"/>
      <w:numFmt w:val="bullet"/>
      <w:lvlText w:val="○"/>
      <w:lvlJc w:val="left"/>
      <w:pPr>
        <w:ind w:left="1440" w:hanging="360"/>
      </w:pPr>
    </w:lvl>
    <w:lvl w:ilvl="2" w:tplc="3ABCCD1C">
      <w:start w:val="1"/>
      <w:numFmt w:val="bullet"/>
      <w:lvlText w:val="■"/>
      <w:lvlJc w:val="left"/>
      <w:pPr>
        <w:ind w:left="2160" w:hanging="360"/>
      </w:pPr>
    </w:lvl>
    <w:lvl w:ilvl="3" w:tplc="3D8455EC">
      <w:start w:val="1"/>
      <w:numFmt w:val="bullet"/>
      <w:lvlText w:val="●"/>
      <w:lvlJc w:val="left"/>
      <w:pPr>
        <w:ind w:left="2880" w:hanging="360"/>
      </w:pPr>
    </w:lvl>
    <w:lvl w:ilvl="4" w:tplc="C9BEFD86">
      <w:start w:val="1"/>
      <w:numFmt w:val="bullet"/>
      <w:lvlText w:val="○"/>
      <w:lvlJc w:val="left"/>
      <w:pPr>
        <w:ind w:left="3600" w:hanging="360"/>
      </w:pPr>
    </w:lvl>
    <w:lvl w:ilvl="5" w:tplc="CADE6216">
      <w:start w:val="1"/>
      <w:numFmt w:val="bullet"/>
      <w:lvlText w:val="■"/>
      <w:lvlJc w:val="left"/>
      <w:pPr>
        <w:ind w:left="4320" w:hanging="360"/>
      </w:pPr>
    </w:lvl>
    <w:lvl w:ilvl="6" w:tplc="3FC28B5A">
      <w:start w:val="1"/>
      <w:numFmt w:val="bullet"/>
      <w:lvlText w:val="●"/>
      <w:lvlJc w:val="left"/>
      <w:pPr>
        <w:ind w:left="5040" w:hanging="360"/>
      </w:pPr>
    </w:lvl>
    <w:lvl w:ilvl="7" w:tplc="77F8D926">
      <w:start w:val="1"/>
      <w:numFmt w:val="bullet"/>
      <w:lvlText w:val="●"/>
      <w:lvlJc w:val="left"/>
      <w:pPr>
        <w:ind w:left="5760" w:hanging="360"/>
      </w:pPr>
    </w:lvl>
    <w:lvl w:ilvl="8" w:tplc="3FA4FB9E">
      <w:start w:val="1"/>
      <w:numFmt w:val="bullet"/>
      <w:lvlText w:val="●"/>
      <w:lvlJc w:val="left"/>
      <w:pPr>
        <w:ind w:left="6480" w:hanging="360"/>
      </w:pPr>
    </w:lvl>
  </w:abstractNum>
  <w:num w:numId="1" w16cid:durableId="1856914916">
    <w:abstractNumId w:val="1"/>
    <w:lvlOverride w:ilvl="0">
      <w:startOverride w:val="1"/>
    </w:lvlOverride>
  </w:num>
  <w:num w:numId="2" w16cid:durableId="18941928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5397"/>
    <w:rsid w:val="005758DD"/>
    <w:rsid w:val="006A5397"/>
    <w:rsid w:val="00CF7EC4"/>
    <w:rsid w:val="00D463A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58839"/>
  <w15:docId w15:val="{857C7ABC-0B69-4931-9CFD-D329A423E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40" w:after="80"/>
      <w:outlineLvl w:val="1"/>
    </w:pPr>
    <w:rPr>
      <w:b/>
      <w:bCs/>
      <w:color w:val="2E5FA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5758DD"/>
    <w:pPr>
      <w:tabs>
        <w:tab w:val="center" w:pos="4513"/>
        <w:tab w:val="right" w:pos="9026"/>
      </w:tabs>
    </w:pPr>
  </w:style>
  <w:style w:type="character" w:customStyle="1" w:styleId="HeaderChar">
    <w:name w:val="Header Char"/>
    <w:basedOn w:val="DefaultParagraphFont"/>
    <w:link w:val="Header"/>
    <w:uiPriority w:val="99"/>
    <w:rsid w:val="005758DD"/>
  </w:style>
  <w:style w:type="paragraph" w:styleId="Footer">
    <w:name w:val="footer"/>
    <w:basedOn w:val="Normal"/>
    <w:link w:val="FooterChar"/>
    <w:uiPriority w:val="99"/>
    <w:unhideWhenUsed/>
    <w:rsid w:val="005758DD"/>
    <w:pPr>
      <w:tabs>
        <w:tab w:val="center" w:pos="4513"/>
        <w:tab w:val="right" w:pos="9026"/>
      </w:tabs>
    </w:pPr>
  </w:style>
  <w:style w:type="character" w:customStyle="1" w:styleId="FooterChar">
    <w:name w:val="Footer Char"/>
    <w:basedOn w:val="DefaultParagraphFont"/>
    <w:link w:val="Footer"/>
    <w:uiPriority w:val="99"/>
    <w:rsid w:val="005758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1774</Words>
  <Characters>10113</Characters>
  <Application>Microsoft Office Word</Application>
  <DocSecurity>0</DocSecurity>
  <Lines>84</Lines>
  <Paragraphs>23</Paragraphs>
  <ScaleCrop>false</ScaleCrop>
  <Company/>
  <LinksUpToDate>false</LinksUpToDate>
  <CharactersWithSpaces>11864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Umema Ashar</cp:lastModifiedBy>
  <cp:revision>2</cp:revision>
  <dcterms:created xsi:type="dcterms:W3CDTF">2026-03-10T11:28:00Z</dcterms:created>
  <dcterms:modified xsi:type="dcterms:W3CDTF">2026-03-10T11:33:00Z</dcterms:modified>
</cp:coreProperties>
</file>