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2F3EB" w14:textId="77777777" w:rsidR="002B1793" w:rsidRDefault="002B1793" w:rsidP="002B1793">
      <w:pPr>
        <w:jc w:val="center"/>
      </w:pPr>
      <w:r>
        <w:rPr>
          <w:noProof/>
        </w:rPr>
        <w:drawing>
          <wp:inline distT="0" distB="0" distL="0" distR="0" wp14:anchorId="2955160C" wp14:editId="403B9E34">
            <wp:extent cx="690563" cy="690563"/>
            <wp:effectExtent l="0" t="0" r="0" b="0"/>
            <wp:docPr id="8" name="Picture 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695907" cy="695907"/>
                    </a:xfrm>
                    <a:prstGeom prst="rect">
                      <a:avLst/>
                    </a:prstGeom>
                  </pic:spPr>
                </pic:pic>
              </a:graphicData>
            </a:graphic>
          </wp:inline>
        </w:drawing>
      </w:r>
    </w:p>
    <w:p w14:paraId="257449FA" w14:textId="77777777" w:rsidR="002B1793" w:rsidRPr="00F149F1" w:rsidRDefault="002B1793" w:rsidP="002B1793">
      <w:pPr>
        <w:jc w:val="center"/>
        <w:rPr>
          <w:b/>
          <w:bCs/>
          <w:color w:val="385623" w:themeColor="accent6" w:themeShade="80"/>
        </w:rPr>
      </w:pPr>
      <w:r w:rsidRPr="00F149F1">
        <w:rPr>
          <w:b/>
          <w:bCs/>
          <w:color w:val="385623" w:themeColor="accent6" w:themeShade="80"/>
        </w:rPr>
        <w:t>SECURITY</w:t>
      </w:r>
    </w:p>
    <w:p w14:paraId="7946B9DC" w14:textId="5C730608" w:rsidR="002B1793" w:rsidRDefault="002B1793" w:rsidP="002B1793">
      <w:pPr>
        <w:jc w:val="center"/>
      </w:pPr>
      <w:r w:rsidRPr="006B1469">
        <w:t xml:space="preserve">YFIC </w:t>
      </w:r>
      <w:r w:rsidR="007E0192">
        <w:t xml:space="preserve">(Yearn Cash) </w:t>
      </w:r>
      <w:r w:rsidRPr="006B1469">
        <w:t xml:space="preserve">has a total supply of 35,000 tokens and there will not be </w:t>
      </w:r>
      <w:r w:rsidR="007E0192" w:rsidRPr="006B1469">
        <w:t>any more</w:t>
      </w:r>
      <w:r w:rsidRPr="006B1469">
        <w:t xml:space="preserve"> ever created. The team owns more than 65% of the supply. YFIC has passed a token security assessment performed by Solidity. YFIC is approved by a </w:t>
      </w:r>
      <w:r w:rsidR="007E0192" w:rsidRPr="006B1469">
        <w:t>9-member</w:t>
      </w:r>
      <w:r w:rsidRPr="006B1469">
        <w:t xml:space="preserve"> multi-signature wallet. Changes must be signed by 6 out of the 9 wallet signers in order to be implemented. The members of the multi-signature wallet were voted in by YFIC holders and are subject to change from future governance votes.</w:t>
      </w:r>
    </w:p>
    <w:p w14:paraId="561A58BD" w14:textId="4BCB40AC" w:rsidR="002B1793" w:rsidRDefault="002B1793" w:rsidP="002B1793">
      <w:pPr>
        <w:jc w:val="center"/>
      </w:pPr>
    </w:p>
    <w:p w14:paraId="05323C44" w14:textId="77777777" w:rsidR="002B1793" w:rsidRDefault="002B1793" w:rsidP="002B1793">
      <w:pPr>
        <w:jc w:val="center"/>
      </w:pPr>
      <w:r>
        <w:rPr>
          <w:noProof/>
        </w:rPr>
        <w:drawing>
          <wp:inline distT="0" distB="0" distL="0" distR="0" wp14:anchorId="5C6D0466" wp14:editId="5D4EB2B1">
            <wp:extent cx="590550" cy="590550"/>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532" cy="597532"/>
                    </a:xfrm>
                    <a:prstGeom prst="rect">
                      <a:avLst/>
                    </a:prstGeom>
                  </pic:spPr>
                </pic:pic>
              </a:graphicData>
            </a:graphic>
          </wp:inline>
        </w:drawing>
      </w:r>
    </w:p>
    <w:p w14:paraId="733EBE56" w14:textId="77777777" w:rsidR="002B1793" w:rsidRPr="00F149F1" w:rsidRDefault="002B1793" w:rsidP="002B1793">
      <w:pPr>
        <w:jc w:val="center"/>
        <w:rPr>
          <w:b/>
          <w:bCs/>
          <w:color w:val="385623" w:themeColor="accent6" w:themeShade="80"/>
        </w:rPr>
      </w:pPr>
      <w:r w:rsidRPr="00F149F1">
        <w:rPr>
          <w:b/>
          <w:bCs/>
          <w:color w:val="385623" w:themeColor="accent6" w:themeShade="80"/>
        </w:rPr>
        <w:t>WALLET</w:t>
      </w:r>
    </w:p>
    <w:p w14:paraId="4918EDF1" w14:textId="3EFBD26C" w:rsidR="002B1793" w:rsidRDefault="002B1793" w:rsidP="002B1793">
      <w:pPr>
        <w:jc w:val="center"/>
      </w:pPr>
      <w:r w:rsidRPr="006B1469">
        <w:t xml:space="preserve">YFIC (Yearn Cash) has partnered with </w:t>
      </w:r>
      <w:proofErr w:type="spellStart"/>
      <w:r w:rsidRPr="006B1469">
        <w:t>yEARN</w:t>
      </w:r>
      <w:proofErr w:type="spellEnd"/>
      <w:r w:rsidRPr="006B1469">
        <w:t xml:space="preserve"> Wallet to power the Wallet’s Crypto Gaming platform. The wallet will allow you to earn YFIC rewards for completing challenges and playing the </w:t>
      </w:r>
      <w:r>
        <w:t>“</w:t>
      </w:r>
      <w:r w:rsidRPr="006B1469">
        <w:t>in wallet</w:t>
      </w:r>
      <w:r>
        <w:t>”</w:t>
      </w:r>
      <w:r w:rsidRPr="006B1469">
        <w:t xml:space="preserve"> casino.</w:t>
      </w:r>
      <w:r>
        <w:t xml:space="preserve"> </w:t>
      </w:r>
      <w:proofErr w:type="spellStart"/>
      <w:r>
        <w:t>yEARN</w:t>
      </w:r>
      <w:proofErr w:type="spellEnd"/>
      <w:r>
        <w:t xml:space="preserve"> Wallet is f</w:t>
      </w:r>
      <w:r w:rsidRPr="002955B2">
        <w:t xml:space="preserve">ar from just another Mobile Cryptocurrency Wallet Application to store, stake, swap, etc. </w:t>
      </w:r>
      <w:r w:rsidR="007E0192">
        <w:t xml:space="preserve">The </w:t>
      </w:r>
      <w:proofErr w:type="spellStart"/>
      <w:r w:rsidR="007E0192">
        <w:t>yEARN</w:t>
      </w:r>
      <w:proofErr w:type="spellEnd"/>
      <w:r w:rsidR="007E0192">
        <w:t xml:space="preserve"> Wallet</w:t>
      </w:r>
      <w:r w:rsidR="007E0192" w:rsidRPr="002955B2">
        <w:t xml:space="preserve"> </w:t>
      </w:r>
      <w:r w:rsidR="007E0192">
        <w:t>will be</w:t>
      </w:r>
      <w:r w:rsidRPr="002955B2">
        <w:t xml:space="preserve"> taking it to a</w:t>
      </w:r>
      <w:r w:rsidR="007E0192">
        <w:t xml:space="preserve">n entirely </w:t>
      </w:r>
      <w:r w:rsidRPr="002955B2">
        <w:t xml:space="preserve">new level by incorporating a Blockchain-Enabled Internet of Things (IOT) Platform specifically designed for the End-to-End Industrial Supply Chain to improve the transparency, safety, security, traceability, and throughput. We accomplish this through a two-layer blockchain design, proof of authority based smart contracts integrated through </w:t>
      </w:r>
      <w:proofErr w:type="spellStart"/>
      <w:r w:rsidRPr="002955B2">
        <w:t>ChainLink’s</w:t>
      </w:r>
      <w:proofErr w:type="spellEnd"/>
      <w:r w:rsidRPr="002955B2">
        <w:t xml:space="preserve"> Oracles and consensus design</w:t>
      </w:r>
    </w:p>
    <w:p w14:paraId="1ABD8DC2" w14:textId="74F41102" w:rsidR="002B1793" w:rsidRDefault="002B1793" w:rsidP="002B1793">
      <w:pPr>
        <w:jc w:val="center"/>
      </w:pPr>
    </w:p>
    <w:p w14:paraId="18F78E2E" w14:textId="77777777" w:rsidR="002B1793" w:rsidRDefault="002B1793" w:rsidP="002B1793">
      <w:pPr>
        <w:jc w:val="center"/>
      </w:pPr>
      <w:r>
        <w:rPr>
          <w:noProof/>
        </w:rPr>
        <w:drawing>
          <wp:inline distT="0" distB="0" distL="0" distR="0" wp14:anchorId="3BE379A0" wp14:editId="20BDCA8A">
            <wp:extent cx="666750" cy="666750"/>
            <wp:effectExtent l="0" t="0" r="0" b="0"/>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1819" cy="671819"/>
                    </a:xfrm>
                    <a:prstGeom prst="rect">
                      <a:avLst/>
                    </a:prstGeom>
                  </pic:spPr>
                </pic:pic>
              </a:graphicData>
            </a:graphic>
          </wp:inline>
        </w:drawing>
      </w:r>
    </w:p>
    <w:p w14:paraId="6C16371A" w14:textId="77777777" w:rsidR="002B1793" w:rsidRPr="00F149F1" w:rsidRDefault="002B1793" w:rsidP="002B1793">
      <w:pPr>
        <w:jc w:val="center"/>
        <w:rPr>
          <w:b/>
          <w:bCs/>
          <w:color w:val="385623" w:themeColor="accent6" w:themeShade="80"/>
        </w:rPr>
      </w:pPr>
      <w:r w:rsidRPr="00F149F1">
        <w:rPr>
          <w:b/>
          <w:bCs/>
          <w:color w:val="385623" w:themeColor="accent6" w:themeShade="80"/>
        </w:rPr>
        <w:t>P2P</w:t>
      </w:r>
    </w:p>
    <w:p w14:paraId="2B4CC9B9" w14:textId="2BAE3926" w:rsidR="002B1793" w:rsidRDefault="002B1793" w:rsidP="002B1793">
      <w:pPr>
        <w:jc w:val="center"/>
      </w:pPr>
      <w:r>
        <w:t xml:space="preserve">YFIC </w:t>
      </w:r>
      <w:r w:rsidR="00453A91">
        <w:t xml:space="preserve">(Yearn Cash) </w:t>
      </w:r>
      <w:r>
        <w:t xml:space="preserve">has been created by the people for the people. YFIC will be used as a peer-to-peer (P2P) payment system that takes the power away from large financial institutions and gives the power back to the people. Imagine banking with no intermediary, no fees, instant transactions, and no paying for unnecessary services. </w:t>
      </w:r>
      <w:r w:rsidR="00453A91">
        <w:t>YFIC</w:t>
      </w:r>
      <w:r>
        <w:t xml:space="preserve"> is a more convenient and efficient payment system with faster payment settlement, as well as a way for merchants to receive money without the need of a third party. This creates a way for businesses and individuals to accept payment without high transaction fees. Our goal is to be able to transfer money across the globe with low fees and simple payment solutions, thus giving people complete control of their money.</w:t>
      </w:r>
      <w:r w:rsidR="00453A91">
        <w:t xml:space="preserve"> Our P2P payment system </w:t>
      </w:r>
      <w:r w:rsidR="00664163">
        <w:t xml:space="preserve">is built on the latest technology and </w:t>
      </w:r>
      <w:r w:rsidR="00453A91">
        <w:t>can be used on many industries.</w:t>
      </w:r>
    </w:p>
    <w:p w14:paraId="509B6241" w14:textId="741540E2" w:rsidR="002B1793" w:rsidRDefault="002B1793" w:rsidP="002B1793">
      <w:pPr>
        <w:jc w:val="center"/>
      </w:pPr>
    </w:p>
    <w:p w14:paraId="6E67262B" w14:textId="06303A6F" w:rsidR="002B1793" w:rsidRDefault="002B1793" w:rsidP="002B1793">
      <w:pPr>
        <w:jc w:val="center"/>
      </w:pPr>
    </w:p>
    <w:p w14:paraId="0A77884A" w14:textId="77777777" w:rsidR="002B1793" w:rsidRDefault="002B1793" w:rsidP="002B1793">
      <w:pPr>
        <w:jc w:val="center"/>
      </w:pPr>
      <w:r>
        <w:rPr>
          <w:noProof/>
        </w:rPr>
        <w:drawing>
          <wp:inline distT="0" distB="0" distL="0" distR="0" wp14:anchorId="28A021C6" wp14:editId="223C76DB">
            <wp:extent cx="706723" cy="723900"/>
            <wp:effectExtent l="0" t="0" r="0" b="0"/>
            <wp:docPr id="7" name="Picture 7"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440" cy="741024"/>
                    </a:xfrm>
                    <a:prstGeom prst="rect">
                      <a:avLst/>
                    </a:prstGeom>
                  </pic:spPr>
                </pic:pic>
              </a:graphicData>
            </a:graphic>
          </wp:inline>
        </w:drawing>
      </w:r>
    </w:p>
    <w:p w14:paraId="26B42E04" w14:textId="77777777" w:rsidR="002B1793" w:rsidRPr="00F149F1" w:rsidRDefault="002B1793" w:rsidP="002B1793">
      <w:pPr>
        <w:jc w:val="center"/>
        <w:rPr>
          <w:b/>
          <w:bCs/>
          <w:color w:val="385623" w:themeColor="accent6" w:themeShade="80"/>
        </w:rPr>
      </w:pPr>
      <w:r w:rsidRPr="00F149F1">
        <w:rPr>
          <w:b/>
          <w:bCs/>
          <w:color w:val="385623" w:themeColor="accent6" w:themeShade="80"/>
        </w:rPr>
        <w:t>CASINO</w:t>
      </w:r>
    </w:p>
    <w:p w14:paraId="69562396" w14:textId="65865BEE" w:rsidR="002B1793" w:rsidRDefault="002B1793" w:rsidP="002B1793">
      <w:pPr>
        <w:jc w:val="center"/>
      </w:pPr>
      <w:r w:rsidRPr="006B1469">
        <w:t>YFIC</w:t>
      </w:r>
      <w:r w:rsidR="008C20D4">
        <w:t xml:space="preserve"> (Yearn Cash)</w:t>
      </w:r>
      <w:r w:rsidRPr="006B1469">
        <w:t xml:space="preserve"> will be a payment option while utilizing the "in wallet" casino and </w:t>
      </w:r>
      <w:r w:rsidR="00654BBA">
        <w:t xml:space="preserve">sports book that </w:t>
      </w:r>
      <w:r w:rsidRPr="006B1469">
        <w:t>will allow users to receive alternative methods of winning just by using the YFIC token.</w:t>
      </w:r>
      <w:r w:rsidR="004167C5">
        <w:t xml:space="preserve"> This will be one of the first </w:t>
      </w:r>
      <w:r w:rsidR="0072469D">
        <w:t xml:space="preserve">and only </w:t>
      </w:r>
      <w:r w:rsidR="004167C5">
        <w:t xml:space="preserve">wallets that will allow the user to have </w:t>
      </w:r>
      <w:r w:rsidR="0072469D">
        <w:t xml:space="preserve">so much right at their fingertips. </w:t>
      </w:r>
      <w:r w:rsidR="00654BBA">
        <w:t xml:space="preserve"> </w:t>
      </w:r>
    </w:p>
    <w:p w14:paraId="7D175B17" w14:textId="77777777" w:rsidR="002B1793" w:rsidRDefault="002B1793" w:rsidP="00C95E0D">
      <w:pPr>
        <w:jc w:val="center"/>
      </w:pPr>
    </w:p>
    <w:p w14:paraId="3B78FD87" w14:textId="77777777" w:rsidR="002B1793" w:rsidRDefault="002B1793" w:rsidP="00C95E0D">
      <w:pPr>
        <w:jc w:val="center"/>
      </w:pPr>
    </w:p>
    <w:p w14:paraId="2DCA8FBB" w14:textId="040E810A" w:rsidR="00C95E0D" w:rsidRDefault="00334555" w:rsidP="00C95E0D">
      <w:pPr>
        <w:jc w:val="center"/>
      </w:pPr>
      <w:r>
        <w:rPr>
          <w:noProof/>
        </w:rPr>
        <w:drawing>
          <wp:inline distT="0" distB="0" distL="0" distR="0" wp14:anchorId="16504127" wp14:editId="705900B6">
            <wp:extent cx="595313" cy="595313"/>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568" cy="604568"/>
                    </a:xfrm>
                    <a:prstGeom prst="rect">
                      <a:avLst/>
                    </a:prstGeom>
                  </pic:spPr>
                </pic:pic>
              </a:graphicData>
            </a:graphic>
          </wp:inline>
        </w:drawing>
      </w:r>
    </w:p>
    <w:p w14:paraId="25806124" w14:textId="2EDC0EB3" w:rsidR="00BE1D23" w:rsidRPr="00F149F1" w:rsidRDefault="00BE1D23" w:rsidP="00C95E0D">
      <w:pPr>
        <w:jc w:val="center"/>
        <w:rPr>
          <w:b/>
          <w:bCs/>
          <w:color w:val="385623" w:themeColor="accent6" w:themeShade="80"/>
        </w:rPr>
      </w:pPr>
      <w:r w:rsidRPr="00F149F1">
        <w:rPr>
          <w:b/>
          <w:bCs/>
          <w:color w:val="385623" w:themeColor="accent6" w:themeShade="80"/>
        </w:rPr>
        <w:t>STAKING</w:t>
      </w:r>
    </w:p>
    <w:p w14:paraId="60FCB0F5" w14:textId="71D06603" w:rsidR="00334555" w:rsidRDefault="00131FA8" w:rsidP="00C95E0D">
      <w:pPr>
        <w:jc w:val="center"/>
      </w:pPr>
      <w:r w:rsidRPr="00131FA8">
        <w:t xml:space="preserve">YFIC </w:t>
      </w:r>
      <w:r w:rsidR="008C20D4">
        <w:t xml:space="preserve">(Yearn Cash) </w:t>
      </w:r>
      <w:r w:rsidRPr="00131FA8">
        <w:t xml:space="preserve">will </w:t>
      </w:r>
      <w:r w:rsidR="006644B3">
        <w:t xml:space="preserve">offer a wide array of staking options. Staking YFIC directly within the </w:t>
      </w:r>
      <w:proofErr w:type="spellStart"/>
      <w:r w:rsidR="006644B3">
        <w:t>yEARN</w:t>
      </w:r>
      <w:proofErr w:type="spellEnd"/>
      <w:r w:rsidR="006644B3">
        <w:t xml:space="preserve"> wallet will allow you to lock your YFIC holdings to receive rewards such as additional YFIC</w:t>
      </w:r>
      <w:r w:rsidR="008C20D4">
        <w:t xml:space="preserve"> and will be looking at allowing other ERC-20 tokens to be staked as well. </w:t>
      </w:r>
    </w:p>
    <w:p w14:paraId="09648581" w14:textId="77777777" w:rsidR="00C95E0D" w:rsidRDefault="00C95E0D" w:rsidP="00C95E0D">
      <w:pPr>
        <w:jc w:val="center"/>
      </w:pPr>
    </w:p>
    <w:p w14:paraId="26B17EC2" w14:textId="77777777" w:rsidR="00C95E0D" w:rsidRDefault="00C95E0D" w:rsidP="00C95E0D">
      <w:pPr>
        <w:jc w:val="center"/>
      </w:pPr>
    </w:p>
    <w:p w14:paraId="6AA2E07C" w14:textId="21C573BF" w:rsidR="00C95E0D" w:rsidRDefault="00334555" w:rsidP="00C95E0D">
      <w:pPr>
        <w:jc w:val="center"/>
      </w:pPr>
      <w:r>
        <w:rPr>
          <w:noProof/>
        </w:rPr>
        <w:drawing>
          <wp:inline distT="0" distB="0" distL="0" distR="0" wp14:anchorId="148315C8" wp14:editId="52A021AF">
            <wp:extent cx="595312" cy="595312"/>
            <wp:effectExtent l="0" t="0" r="0"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674" cy="600674"/>
                    </a:xfrm>
                    <a:prstGeom prst="rect">
                      <a:avLst/>
                    </a:prstGeom>
                  </pic:spPr>
                </pic:pic>
              </a:graphicData>
            </a:graphic>
          </wp:inline>
        </w:drawing>
      </w:r>
    </w:p>
    <w:p w14:paraId="2EF62960" w14:textId="2B48529E" w:rsidR="00BE1D23" w:rsidRPr="00F149F1" w:rsidRDefault="00BE1D23" w:rsidP="00C95E0D">
      <w:pPr>
        <w:jc w:val="center"/>
        <w:rPr>
          <w:b/>
          <w:bCs/>
          <w:color w:val="385623" w:themeColor="accent6" w:themeShade="80"/>
        </w:rPr>
      </w:pPr>
      <w:r w:rsidRPr="00F149F1">
        <w:rPr>
          <w:b/>
          <w:bCs/>
          <w:color w:val="385623" w:themeColor="accent6" w:themeShade="80"/>
        </w:rPr>
        <w:t>REWARDS</w:t>
      </w:r>
    </w:p>
    <w:p w14:paraId="5BEA6FE1" w14:textId="00CDAEA1" w:rsidR="00334555" w:rsidRDefault="006B1469" w:rsidP="00C95E0D">
      <w:pPr>
        <w:jc w:val="center"/>
      </w:pPr>
      <w:r w:rsidRPr="006B1469">
        <w:t xml:space="preserve">YFIC </w:t>
      </w:r>
      <w:r w:rsidR="008C20D4">
        <w:t xml:space="preserve">(Yearn Cash) </w:t>
      </w:r>
      <w:r w:rsidRPr="006B1469">
        <w:t>can be rewarded for referring new users to the platform</w:t>
      </w:r>
      <w:r w:rsidR="008C20D4">
        <w:t xml:space="preserve"> or by simply just holding a certain amount of the YFIC token</w:t>
      </w:r>
      <w:r w:rsidRPr="006B1469">
        <w:t>. YFIC will incentivize users to use YFIC with great bonuses and discount over other coins.</w:t>
      </w:r>
      <w:r w:rsidR="00270D5D">
        <w:t xml:space="preserve"> By holding the YFIC token and utilizing the </w:t>
      </w:r>
      <w:proofErr w:type="spellStart"/>
      <w:r w:rsidR="00270D5D">
        <w:t>yEARN</w:t>
      </w:r>
      <w:proofErr w:type="spellEnd"/>
      <w:r w:rsidR="00270D5D">
        <w:t xml:space="preserve"> wallet the rewards will change as we continue to grow.</w:t>
      </w:r>
    </w:p>
    <w:p w14:paraId="1D875894" w14:textId="77777777" w:rsidR="00C95E0D" w:rsidRDefault="00C95E0D" w:rsidP="00C95E0D">
      <w:pPr>
        <w:jc w:val="center"/>
      </w:pPr>
    </w:p>
    <w:p w14:paraId="6D5983B1" w14:textId="77777777" w:rsidR="00C95E0D" w:rsidRDefault="00C95E0D" w:rsidP="00C95E0D">
      <w:pPr>
        <w:jc w:val="center"/>
      </w:pPr>
    </w:p>
    <w:p w14:paraId="082AD2A2" w14:textId="77777777" w:rsidR="00334555" w:rsidRDefault="00334555"/>
    <w:p w14:paraId="0B13150B" w14:textId="77777777" w:rsidR="00334555" w:rsidRDefault="00334555"/>
    <w:sectPr w:rsidR="00334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55"/>
    <w:rsid w:val="00056791"/>
    <w:rsid w:val="00131FA8"/>
    <w:rsid w:val="00270D5D"/>
    <w:rsid w:val="002955B2"/>
    <w:rsid w:val="002B1793"/>
    <w:rsid w:val="00334555"/>
    <w:rsid w:val="004167C5"/>
    <w:rsid w:val="00453A91"/>
    <w:rsid w:val="00654BBA"/>
    <w:rsid w:val="00664163"/>
    <w:rsid w:val="006644B3"/>
    <w:rsid w:val="006B1469"/>
    <w:rsid w:val="0072469D"/>
    <w:rsid w:val="007B125B"/>
    <w:rsid w:val="007E0192"/>
    <w:rsid w:val="008C20D4"/>
    <w:rsid w:val="00910B20"/>
    <w:rsid w:val="00BE1D23"/>
    <w:rsid w:val="00C95E0D"/>
    <w:rsid w:val="00F14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24F7"/>
  <w15:chartTrackingRefBased/>
  <w15:docId w15:val="{F1ECFA9E-64B6-42C1-89D7-87F80BE6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815</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Arocho, Corinthian</dc:creator>
  <cp:keywords/>
  <dc:description/>
  <cp:lastModifiedBy>Arocho, Corinthian</cp:lastModifiedBy>
  <cp:revision>11</cp:revision>
  <dcterms:created xsi:type="dcterms:W3CDTF">2021-06-16T13:43:00Z</dcterms:created>
  <dcterms:modified xsi:type="dcterms:W3CDTF">2021-06-17T03:24:00Z</dcterms:modified>
</cp:coreProperties>
</file>