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37AC4" w14:textId="60542FA7" w:rsidR="00BC26B6" w:rsidRDefault="00C646D0">
      <w:r>
        <w:t>Working on the Contam Scenarios</w:t>
      </w:r>
    </w:p>
    <w:p w14:paraId="73C30F10" w14:textId="3C5910EB" w:rsidR="00C646D0" w:rsidRDefault="00C646D0" w:rsidP="00C646D0">
      <w:pPr>
        <w:pStyle w:val="ListParagraph"/>
        <w:numPr>
          <w:ilvl w:val="0"/>
          <w:numId w:val="1"/>
        </w:numPr>
      </w:pPr>
      <w:r>
        <w:t>NO2 Levels and Pm2.5 during indoor gas cooking.</w:t>
      </w:r>
    </w:p>
    <w:p w14:paraId="3B8518FA" w14:textId="47A817C6" w:rsidR="00C646D0" w:rsidRDefault="00C646D0" w:rsidP="00C646D0">
      <w:pPr>
        <w:rPr>
          <w:rFonts w:ascii="Segoe UI" w:hAnsi="Segoe UI" w:cs="Segoe UI"/>
          <w:color w:val="0D0D0D"/>
          <w:shd w:val="clear" w:color="auto" w:fill="FFFFFF"/>
        </w:rPr>
      </w:pPr>
      <w:r>
        <w:rPr>
          <w:rFonts w:ascii="Segoe UI" w:hAnsi="Segoe UI" w:cs="Segoe UI"/>
          <w:color w:val="0D0D0D"/>
          <w:shd w:val="clear" w:color="auto" w:fill="FFFFFF"/>
        </w:rPr>
        <w:t>In the CONTAM simulation at the Mravlag property, a 30-minute cooking session on a gas stove with closed windows and no range hood results in elevated levels of indoor pollutants: PM 2.5 concentrations soar to 2000-3500 µg/m3, NO2 levels range from 5.5 to 9.5 ppm, and significant CO2 is also emitted due to methane combustion. For senior citizens and other sensitive groups, these pollutant levels can pose serious health risks, potentially exacerbating respiratory and cardiovascular conditions. Implementing effective ventilation, such as opening windows and using range hoods, can mitigate these risks by aligning indoor air quality with safer ambient outdoor levels, crucial for protecting the health of vulnerable occupants at the Mravlag properties.</w:t>
      </w:r>
    </w:p>
    <w:p w14:paraId="217781EA" w14:textId="497A8D95" w:rsidR="00C47BF3" w:rsidRDefault="00C47BF3" w:rsidP="00C646D0">
      <w:pPr>
        <w:rPr>
          <w:rFonts w:ascii="Segoe UI" w:hAnsi="Segoe UI" w:cs="Segoe UI"/>
          <w:color w:val="0D0D0D"/>
          <w:shd w:val="clear" w:color="auto" w:fill="FFFFFF"/>
        </w:rPr>
      </w:pPr>
      <w:r>
        <w:br/>
      </w:r>
      <w:r>
        <w:rPr>
          <w:rFonts w:ascii="Segoe UI" w:hAnsi="Segoe UI" w:cs="Segoe UI"/>
          <w:color w:val="0D0D0D"/>
          <w:shd w:val="clear" w:color="auto" w:fill="FFFFFF"/>
        </w:rPr>
        <w:t>In an updated CONTAM simulation at the Mravlag property, when an electric stove is used for a 30-minute cooking session under the same conditions—closed windows and no range hood—the results show significant improvements in air quality compared to using a gas stove. There are no detectable NO2 levels, and PM 2.5 concentrations are reduced by 50 to 60 percent. This scenario underscores the benefits of switching to electric stoves from gas stoves, particularly in enhancing indoor air quality and reducing health risks for sensitive populations like senior citizens.</w:t>
      </w:r>
    </w:p>
    <w:p w14:paraId="2A31B2D4" w14:textId="77777777" w:rsidR="00C47BF3" w:rsidRDefault="00C47BF3" w:rsidP="00C646D0">
      <w:pPr>
        <w:rPr>
          <w:rFonts w:ascii="Segoe UI" w:hAnsi="Segoe UI" w:cs="Segoe UI"/>
          <w:color w:val="0D0D0D"/>
          <w:shd w:val="clear" w:color="auto" w:fill="FFFFFF"/>
        </w:rPr>
      </w:pPr>
    </w:p>
    <w:p w14:paraId="3654AD1D" w14:textId="77777777" w:rsidR="00C47BF3" w:rsidRDefault="00C47BF3" w:rsidP="00C646D0">
      <w:pPr>
        <w:rPr>
          <w:rFonts w:ascii="Segoe UI" w:hAnsi="Segoe UI" w:cs="Segoe UI"/>
          <w:color w:val="0D0D0D"/>
          <w:shd w:val="clear" w:color="auto" w:fill="FFFFFF"/>
        </w:rPr>
      </w:pPr>
    </w:p>
    <w:p w14:paraId="3DBEAAC1" w14:textId="7184BACE" w:rsidR="00C47BF3" w:rsidRDefault="00C47BF3" w:rsidP="00C646D0">
      <w:pPr>
        <w:rPr>
          <w:rFonts w:ascii="Segoe UI" w:hAnsi="Segoe UI" w:cs="Segoe UI"/>
          <w:color w:val="0D0D0D"/>
          <w:shd w:val="clear" w:color="auto" w:fill="FFFFFF"/>
        </w:rPr>
      </w:pPr>
      <w:r>
        <w:rPr>
          <w:rFonts w:ascii="Segoe UI" w:hAnsi="Segoe UI" w:cs="Segoe UI"/>
          <w:color w:val="0D0D0D"/>
          <w:shd w:val="clear" w:color="auto" w:fill="FFFFFF"/>
        </w:rPr>
        <w:t>In a CONTAM simulation at the Mravlag property, two cooking scenarios highlight the importance of proper ventilation. Cooking on a gas stove with closed windows and no range hood results in dangerous levels of PM2.5 (2000-3500 µg/m3) and NO2 (5.5-9.5 ppm), along with significant CO2 emissions, posing serious health risks, especially to sensitive groups like senior citizens. Conversely, cooking on an electric stove with open windows and a working range hood shows a substantial reduction in pollutants: PM2.5 drops to below 100 µg/m3, and NO2 is eliminated, demonstrating the effectiveness of electric stoves and adequate ventilation in maintaining safer indoor air quality.</w:t>
      </w:r>
    </w:p>
    <w:p w14:paraId="56A5158C" w14:textId="77777777" w:rsidR="00C47BF3" w:rsidRDefault="00C47BF3" w:rsidP="00C646D0">
      <w:pPr>
        <w:rPr>
          <w:rFonts w:ascii="Segoe UI" w:hAnsi="Segoe UI" w:cs="Segoe UI"/>
          <w:color w:val="0D0D0D"/>
          <w:shd w:val="clear" w:color="auto" w:fill="FFFFFF"/>
        </w:rPr>
      </w:pPr>
    </w:p>
    <w:p w14:paraId="61F3E419" w14:textId="32ECA510" w:rsidR="00C646D0" w:rsidRDefault="00C646D0" w:rsidP="00C646D0">
      <w:pPr>
        <w:rPr>
          <w:rFonts w:ascii="Segoe UI" w:hAnsi="Segoe UI" w:cs="Segoe UI"/>
          <w:color w:val="0D0D0D"/>
          <w:shd w:val="clear" w:color="auto" w:fill="FFFFFF"/>
        </w:rPr>
      </w:pPr>
      <w:r>
        <w:rPr>
          <w:rFonts w:ascii="Segoe UI" w:hAnsi="Segoe UI" w:cs="Segoe UI"/>
          <w:color w:val="0D0D0D"/>
          <w:shd w:val="clear" w:color="auto" w:fill="FFFFFF"/>
        </w:rPr>
        <w:t xml:space="preserve">In a detailed CONTAM simulation at the Mravlag property, a 30-minute cooking session on a gas stove with closed windows and no range hood yields high pollution levels: PM 2.5 concentrations spike to between 2000 and 3500 µg/m3, while NO2 levels rise to between 5.5 and 9.5 ppm, significantly surpassing safe indoor air quality standards. </w:t>
      </w:r>
      <w:r>
        <w:rPr>
          <w:rFonts w:ascii="Segoe UI" w:hAnsi="Segoe UI" w:cs="Segoe UI"/>
          <w:color w:val="0D0D0D"/>
          <w:shd w:val="clear" w:color="auto" w:fill="FFFFFF"/>
        </w:rPr>
        <w:t>These shows a serious concern</w:t>
      </w:r>
    </w:p>
    <w:p w14:paraId="2D78ECB3" w14:textId="7104D889" w:rsidR="00C646D0" w:rsidRDefault="00C646D0" w:rsidP="00C646D0">
      <w:pPr>
        <w:rPr>
          <w:rFonts w:ascii="Segoe UI" w:hAnsi="Segoe UI" w:cs="Segoe UI"/>
          <w:color w:val="0D0D0D"/>
          <w:shd w:val="clear" w:color="auto" w:fill="FFFFFF"/>
        </w:rPr>
      </w:pPr>
      <w:r>
        <w:rPr>
          <w:rFonts w:ascii="Segoe UI" w:hAnsi="Segoe UI" w:cs="Segoe UI"/>
          <w:color w:val="0D0D0D"/>
          <w:shd w:val="clear" w:color="auto" w:fill="FFFFFF"/>
        </w:rPr>
        <w:lastRenderedPageBreak/>
        <w:t>When windows are opened and the range hood is activated, both PM 2.5 and NO2 decrease dramatically, closely aligning with ambient outdoor levels, which typically feature much lower concentrations. This scenario highlights the crucial role of proper kitchen ventilation in maintaining safe air quality, especially when cooking with gas stoves.</w:t>
      </w:r>
    </w:p>
    <w:p w14:paraId="7E49D1DC" w14:textId="77777777" w:rsidR="00C646D0" w:rsidRDefault="00C646D0" w:rsidP="00C646D0"/>
    <w:sectPr w:rsidR="00C64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F196989"/>
    <w:multiLevelType w:val="hybridMultilevel"/>
    <w:tmpl w:val="2CC4E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2053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6D0"/>
    <w:rsid w:val="00BC26B6"/>
    <w:rsid w:val="00C47BF3"/>
    <w:rsid w:val="00C646D0"/>
    <w:rsid w:val="00C71F5D"/>
    <w:rsid w:val="00DB5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5DF1F"/>
  <w15:chartTrackingRefBased/>
  <w15:docId w15:val="{5DA045CF-44D9-46A1-B775-E00D6346C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6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Farooq</dc:creator>
  <cp:keywords/>
  <dc:description/>
  <cp:lastModifiedBy>Umer Farooq</cp:lastModifiedBy>
  <cp:revision>3</cp:revision>
  <dcterms:created xsi:type="dcterms:W3CDTF">2024-05-03T21:41:00Z</dcterms:created>
  <dcterms:modified xsi:type="dcterms:W3CDTF">2024-05-03T22:02:00Z</dcterms:modified>
</cp:coreProperties>
</file>