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C662E" w14:textId="77777777" w:rsidR="00255D87" w:rsidRDefault="00255D87" w:rsidP="00255D87">
      <w:r>
        <w:t>Rule 1: Property Address Matching</w:t>
      </w:r>
    </w:p>
    <w:p w14:paraId="2B1901C0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7964F325" w14:textId="77777777" w:rsidR="00255D87" w:rsidRDefault="00255D87" w:rsidP="00255D87">
      <w:r>
        <w:t xml:space="preserve">The address </w:t>
      </w:r>
      <w:proofErr w:type="gramStart"/>
      <w:r>
        <w:t>from</w:t>
      </w:r>
      <w:proofErr w:type="gramEnd"/>
      <w:r>
        <w:t xml:space="preserve"> the EC PDF must match the one in Odyssey.</w:t>
      </w:r>
    </w:p>
    <w:p w14:paraId="30D0CED3" w14:textId="77777777" w:rsidR="00255D87" w:rsidRDefault="00255D87" w:rsidP="00255D87">
      <w:r>
        <w:t>For example, if the application says "123 Main Street", and the EC says "123 Main St.", they should still be considered a match.</w:t>
      </w:r>
    </w:p>
    <w:p w14:paraId="559B3C35" w14:textId="77777777" w:rsidR="00255D87" w:rsidRDefault="00255D87" w:rsidP="00255D87"/>
    <w:p w14:paraId="3F61A900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209D467C" w14:textId="77777777" w:rsidR="00255D87" w:rsidRDefault="00255D87" w:rsidP="00255D87"/>
    <w:p w14:paraId="4CA5C296" w14:textId="77777777" w:rsidR="00255D87" w:rsidRDefault="00255D87" w:rsidP="00255D87">
      <w:r>
        <w:t>Use fuzzy matching to allow minor variations.</w:t>
      </w:r>
    </w:p>
    <w:p w14:paraId="0E26CF89" w14:textId="77777777" w:rsidR="00255D87" w:rsidRDefault="00255D87" w:rsidP="00255D87">
      <w:r>
        <w:t>If the city name differs but the ZIP code matches, it’s still valid.</w:t>
      </w:r>
    </w:p>
    <w:p w14:paraId="01F4627C" w14:textId="77777777" w:rsidR="00255D87" w:rsidRDefault="00255D87" w:rsidP="00255D87">
      <w:r>
        <w:t>Rule 2: Diagram Number Matching</w:t>
      </w:r>
    </w:p>
    <w:p w14:paraId="1772ECDE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2EF5AE82" w14:textId="77777777" w:rsidR="00255D87" w:rsidRDefault="00255D87" w:rsidP="00255D87">
      <w:r>
        <w:t>Each property has a building diagram number that indicates its foundation type. The diagram number in the EC PDF must match the number in Odyssey.</w:t>
      </w:r>
    </w:p>
    <w:p w14:paraId="22348200" w14:textId="77777777" w:rsidR="00255D87" w:rsidRDefault="00255D87" w:rsidP="00255D87"/>
    <w:p w14:paraId="536C0C7F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73283D73" w14:textId="77777777" w:rsidR="00255D87" w:rsidRDefault="00255D87" w:rsidP="00255D87"/>
    <w:p w14:paraId="69CA5265" w14:textId="77777777" w:rsidR="00255D87" w:rsidRDefault="00255D87" w:rsidP="00255D87">
      <w:r>
        <w:t>Check if the "Building Diagram Number" in the EC matches the "</w:t>
      </w:r>
      <w:proofErr w:type="spellStart"/>
      <w:r>
        <w:t>ecDiagramNumber</w:t>
      </w:r>
      <w:proofErr w:type="spellEnd"/>
      <w:r>
        <w:t>" in Odyssey.</w:t>
      </w:r>
    </w:p>
    <w:p w14:paraId="11C7E302" w14:textId="77777777" w:rsidR="00255D87" w:rsidRDefault="00255D87" w:rsidP="00255D87">
      <w:r>
        <w:t>Rule 3: Enclosure Size &amp; Flood Vents (Diagrams 6-9 only)</w:t>
      </w:r>
    </w:p>
    <w:p w14:paraId="3C5C6FEF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413F041B" w14:textId="77777777" w:rsidR="00255D87" w:rsidRDefault="00255D87" w:rsidP="00255D87">
      <w:r>
        <w:t>For buildings with diagrams 6-9, the enclosed area (like crawl spaces &amp; garages) should match between the EC and Odyssey.</w:t>
      </w:r>
    </w:p>
    <w:p w14:paraId="298D694F" w14:textId="77777777" w:rsidR="00255D87" w:rsidRDefault="00255D87" w:rsidP="00255D87"/>
    <w:p w14:paraId="310DCBF3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7955F15B" w14:textId="77777777" w:rsidR="00255D87" w:rsidRDefault="00255D87" w:rsidP="00255D87"/>
    <w:p w14:paraId="71192638" w14:textId="77777777" w:rsidR="00255D87" w:rsidRDefault="00255D87" w:rsidP="00255D87">
      <w:r>
        <w:t>Compare:</w:t>
      </w:r>
    </w:p>
    <w:p w14:paraId="6CDC1D6A" w14:textId="77777777" w:rsidR="00255D87" w:rsidRDefault="00255D87" w:rsidP="00255D87">
      <w:r>
        <w:t>EC: "Square Footage of Crawl Space" + "Square Footage of Garage"</w:t>
      </w:r>
    </w:p>
    <w:p w14:paraId="53615B13" w14:textId="77777777" w:rsidR="00255D87" w:rsidRDefault="00255D87" w:rsidP="00255D87">
      <w:r>
        <w:t>Odyssey: "</w:t>
      </w:r>
      <w:proofErr w:type="spellStart"/>
      <w:r>
        <w:t>enclosureSize</w:t>
      </w:r>
      <w:proofErr w:type="spellEnd"/>
      <w:r>
        <w:t>"</w:t>
      </w:r>
    </w:p>
    <w:p w14:paraId="58EFD393" w14:textId="77777777" w:rsidR="00255D87" w:rsidRDefault="00255D87" w:rsidP="00255D87">
      <w:r w:rsidRPr="00FD7640">
        <w:rPr>
          <w:highlight w:val="red"/>
        </w:rPr>
        <w:t>Check flood vents size &amp; number</w:t>
      </w:r>
      <w:r>
        <w:t>.</w:t>
      </w:r>
    </w:p>
    <w:p w14:paraId="039488EB" w14:textId="6C15199E" w:rsidR="00255D87" w:rsidRDefault="00255D87" w:rsidP="00255D87">
      <w:r>
        <w:lastRenderedPageBreak/>
        <w:t xml:space="preserve">If EC mentions vents, </w:t>
      </w:r>
      <w:r w:rsidR="0075017B">
        <w:t xml:space="preserve">Application </w:t>
      </w:r>
      <w:r>
        <w:t>should also have them.</w:t>
      </w:r>
    </w:p>
    <w:p w14:paraId="74556307" w14:textId="77777777" w:rsidR="00255D87" w:rsidRDefault="00255D87" w:rsidP="00255D87">
      <w:r>
        <w:t>Rule 4: CBRS / OPA Status</w:t>
      </w:r>
    </w:p>
    <w:p w14:paraId="0AC50493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434D26C9" w14:textId="77777777" w:rsidR="00255D87" w:rsidRDefault="00255D87" w:rsidP="00255D87">
      <w:r>
        <w:t>Certain properties fall under a Coastal Barrier Resources System (CBRS) or Otherwise Protected Area (OPA), which affects insurance eligibility.</w:t>
      </w:r>
    </w:p>
    <w:p w14:paraId="01D5CD62" w14:textId="77777777" w:rsidR="00255D87" w:rsidRDefault="00255D87" w:rsidP="00255D87"/>
    <w:p w14:paraId="0234CC59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3E901819" w14:textId="77777777" w:rsidR="00255D87" w:rsidRDefault="00255D87" w:rsidP="00255D87"/>
    <w:p w14:paraId="38F95689" w14:textId="711C772E" w:rsidR="00255D87" w:rsidRDefault="00255D87" w:rsidP="00255D87">
      <w:r>
        <w:t xml:space="preserve">If EC says "CBRS/OPA: Yes", then </w:t>
      </w:r>
      <w:r w:rsidR="0075017B">
        <w:t xml:space="preserve">Application </w:t>
      </w:r>
      <w:r>
        <w:t>should require additional documentation.</w:t>
      </w:r>
    </w:p>
    <w:p w14:paraId="5079A7B3" w14:textId="77777777" w:rsidR="00255D87" w:rsidRDefault="00255D87" w:rsidP="00255D87">
      <w:r>
        <w:t xml:space="preserve">If </w:t>
      </w:r>
      <w:proofErr w:type="gramStart"/>
      <w:r>
        <w:t>EC</w:t>
      </w:r>
      <w:proofErr w:type="gramEnd"/>
      <w:r>
        <w:t xml:space="preserve"> says "No", then no extra checks are needed.</w:t>
      </w:r>
    </w:p>
    <w:p w14:paraId="66236760" w14:textId="77777777" w:rsidR="00255D87" w:rsidRDefault="00255D87" w:rsidP="00255D87">
      <w:r>
        <w:t>Rule 5: Construction Status Validation</w:t>
      </w:r>
    </w:p>
    <w:p w14:paraId="7741B68C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2F050F8C" w14:textId="0084B09F" w:rsidR="00255D87" w:rsidRDefault="00255D87" w:rsidP="00255D87">
      <w:r>
        <w:t xml:space="preserve">The EC construction status should match the </w:t>
      </w:r>
      <w:r w:rsidR="0075017B">
        <w:t>Application</w:t>
      </w:r>
      <w:r>
        <w:t>.</w:t>
      </w:r>
    </w:p>
    <w:p w14:paraId="70323CE8" w14:textId="77777777" w:rsidR="00255D87" w:rsidRDefault="00255D87" w:rsidP="00255D87">
      <w:r>
        <w:t>For example:</w:t>
      </w:r>
    </w:p>
    <w:p w14:paraId="52578252" w14:textId="77777777" w:rsidR="00255D87" w:rsidRDefault="00255D87" w:rsidP="00255D87"/>
    <w:p w14:paraId="022F6F51" w14:textId="6E1350BC" w:rsidR="00255D87" w:rsidRDefault="00255D87" w:rsidP="00255D87">
      <w:r>
        <w:t xml:space="preserve">If EC </w:t>
      </w:r>
      <w:proofErr w:type="gramStart"/>
      <w:r>
        <w:t>says</w:t>
      </w:r>
      <w:proofErr w:type="gramEnd"/>
      <w:r>
        <w:t xml:space="preserve"> "Under Construction", then </w:t>
      </w:r>
      <w:r w:rsidR="0075017B">
        <w:t xml:space="preserve">Application </w:t>
      </w:r>
      <w:r>
        <w:t>must also say "Under Construction".</w:t>
      </w:r>
    </w:p>
    <w:p w14:paraId="70CE1CA3" w14:textId="760D239F" w:rsidR="00255D87" w:rsidRDefault="00255D87" w:rsidP="00255D87">
      <w:r>
        <w:t xml:space="preserve">If EC </w:t>
      </w:r>
      <w:proofErr w:type="gramStart"/>
      <w:r>
        <w:t>says</w:t>
      </w:r>
      <w:proofErr w:type="gramEnd"/>
      <w:r>
        <w:t xml:space="preserve"> "Finished Construction", </w:t>
      </w:r>
      <w:r w:rsidR="0075017B">
        <w:t xml:space="preserve">Application </w:t>
      </w:r>
      <w:r>
        <w:t>should NOT say "Under Construction".</w:t>
      </w:r>
    </w:p>
    <w:p w14:paraId="2E2D8B7C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244CDE9A" w14:textId="77777777" w:rsidR="00255D87" w:rsidRDefault="00255D87" w:rsidP="00255D87"/>
    <w:p w14:paraId="34048985" w14:textId="77777777" w:rsidR="00255D87" w:rsidRDefault="00255D87" w:rsidP="00255D87">
      <w:r>
        <w:t>Compare "Building Elevations are Based On" from EC with Odyssey’s "Building Status".</w:t>
      </w:r>
    </w:p>
    <w:p w14:paraId="2D1C8969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Rule 6: Signature &amp; Surveyor Validation</w:t>
      </w:r>
    </w:p>
    <w:p w14:paraId="3AD04FAC" w14:textId="77777777" w:rsidR="00255D87" w:rsidRPr="00F649C2" w:rsidRDefault="00255D87" w:rsidP="00255D87">
      <w:pPr>
        <w:rPr>
          <w:highlight w:val="red"/>
        </w:rPr>
      </w:pPr>
      <w:r w:rsidRPr="00F649C2">
        <w:rPr>
          <w:rFonts w:ascii="Segoe UI Emoji" w:hAnsi="Segoe UI Emoji" w:cs="Segoe UI Emoji"/>
          <w:highlight w:val="red"/>
        </w:rPr>
        <w:t>📌</w:t>
      </w:r>
      <w:r w:rsidRPr="00F649C2">
        <w:rPr>
          <w:highlight w:val="red"/>
        </w:rPr>
        <w:t xml:space="preserve"> What it means:</w:t>
      </w:r>
    </w:p>
    <w:p w14:paraId="648D3ABF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The surveyor's name, license number, and signature should be present in the correct sections.</w:t>
      </w:r>
    </w:p>
    <w:p w14:paraId="1913933F" w14:textId="77777777" w:rsidR="00255D87" w:rsidRPr="00F649C2" w:rsidRDefault="00255D87" w:rsidP="00255D87">
      <w:pPr>
        <w:rPr>
          <w:highlight w:val="red"/>
        </w:rPr>
      </w:pPr>
    </w:p>
    <w:p w14:paraId="1F0493E8" w14:textId="77777777" w:rsidR="00255D87" w:rsidRPr="00F649C2" w:rsidRDefault="00255D87" w:rsidP="00255D87">
      <w:pPr>
        <w:rPr>
          <w:highlight w:val="red"/>
        </w:rPr>
      </w:pPr>
      <w:r w:rsidRPr="00F649C2">
        <w:rPr>
          <w:rFonts w:ascii="Segoe UI Emoji" w:hAnsi="Segoe UI Emoji" w:cs="Segoe UI Emoji"/>
          <w:highlight w:val="red"/>
        </w:rPr>
        <w:t>🔍</w:t>
      </w:r>
      <w:r w:rsidRPr="00F649C2">
        <w:rPr>
          <w:highlight w:val="red"/>
        </w:rPr>
        <w:t xml:space="preserve"> How it’s validated:</w:t>
      </w:r>
    </w:p>
    <w:p w14:paraId="0DAAF1B8" w14:textId="77777777" w:rsidR="00255D87" w:rsidRPr="00F649C2" w:rsidRDefault="00255D87" w:rsidP="00255D87">
      <w:pPr>
        <w:rPr>
          <w:highlight w:val="red"/>
        </w:rPr>
      </w:pPr>
    </w:p>
    <w:p w14:paraId="7207C96D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If Section C is used → Section D must have surveyor details.</w:t>
      </w:r>
    </w:p>
    <w:p w14:paraId="2FC75389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If Section E is used → Section F must have representative details.</w:t>
      </w:r>
    </w:p>
    <w:p w14:paraId="0CDC68D8" w14:textId="77777777" w:rsidR="00255D87" w:rsidRPr="00F649C2" w:rsidRDefault="00255D87" w:rsidP="00255D87">
      <w:pPr>
        <w:rPr>
          <w:highlight w:val="red"/>
        </w:rPr>
      </w:pPr>
      <w:r w:rsidRPr="00F649C2">
        <w:rPr>
          <w:highlight w:val="red"/>
        </w:rPr>
        <w:t>If Section H is used → Section I must have representative details.</w:t>
      </w:r>
    </w:p>
    <w:p w14:paraId="7EAED12D" w14:textId="77777777" w:rsidR="00255D87" w:rsidRDefault="00255D87" w:rsidP="00255D87">
      <w:r w:rsidRPr="00F649C2">
        <w:rPr>
          <w:highlight w:val="red"/>
        </w:rPr>
        <w:lastRenderedPageBreak/>
        <w:t>Check EC for missing information and flag errors.</w:t>
      </w:r>
    </w:p>
    <w:p w14:paraId="139B99B8" w14:textId="77777777" w:rsidR="00255D87" w:rsidRDefault="00255D87" w:rsidP="00255D87">
      <w:r>
        <w:t>Rule 7: Elevation Logic (Section C)</w:t>
      </w:r>
    </w:p>
    <w:p w14:paraId="5364F0C0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6274C579" w14:textId="77777777" w:rsidR="00255D87" w:rsidRDefault="00255D87" w:rsidP="00255D87">
      <w:r>
        <w:t>The floor elevations in EC must follow expected values based on the LAG (Lowest Adjacent Grade).</w:t>
      </w:r>
    </w:p>
    <w:p w14:paraId="34C896FD" w14:textId="77777777" w:rsidR="00255D87" w:rsidRDefault="00255D87" w:rsidP="00255D87"/>
    <w:p w14:paraId="0E552E32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74D9F62C" w14:textId="77777777" w:rsidR="00255D87" w:rsidRDefault="00255D87" w:rsidP="00255D87"/>
    <w:p w14:paraId="68C5F729" w14:textId="77777777" w:rsidR="00255D87" w:rsidRDefault="00255D87" w:rsidP="00255D87">
      <w:r>
        <w:t>For certain diagrams (1, 1a, 3, 6, 7, 8):</w:t>
      </w:r>
    </w:p>
    <w:p w14:paraId="0DA7BF6E" w14:textId="77777777" w:rsidR="00255D87" w:rsidRDefault="00255D87" w:rsidP="00255D87">
      <w:r>
        <w:t>The Top of Bottom Floor (C2a) should be within 2 feet of LAG but not below.</w:t>
      </w:r>
    </w:p>
    <w:p w14:paraId="7767A923" w14:textId="77777777" w:rsidR="00255D87" w:rsidRDefault="00255D87" w:rsidP="00255D87">
      <w:r>
        <w:t>For Diagram 1b:</w:t>
      </w:r>
    </w:p>
    <w:p w14:paraId="5ED09D2C" w14:textId="77777777" w:rsidR="00255D87" w:rsidRDefault="00255D87" w:rsidP="00255D87">
      <w:r>
        <w:t>The C2a value should be within 6 feet of LAG.</w:t>
      </w:r>
    </w:p>
    <w:p w14:paraId="042A8BC3" w14:textId="77777777" w:rsidR="00255D87" w:rsidRDefault="00255D87" w:rsidP="00255D87">
      <w:r>
        <w:t>For Diagrams 2, 2a, 2b, 4, 9:</w:t>
      </w:r>
    </w:p>
    <w:p w14:paraId="6F406518" w14:textId="77777777" w:rsidR="00255D87" w:rsidRDefault="00255D87" w:rsidP="00255D87">
      <w:r>
        <w:t>C2a must be BELOW LAG.</w:t>
      </w:r>
    </w:p>
    <w:p w14:paraId="14733ED6" w14:textId="77777777" w:rsidR="00255D87" w:rsidRDefault="00255D87" w:rsidP="00255D87">
      <w:r>
        <w:t>The difference between C2a/C2b &amp; LAG should not exceed 20 feet.</w:t>
      </w:r>
    </w:p>
    <w:p w14:paraId="243E47A0" w14:textId="77777777" w:rsidR="00255D87" w:rsidRDefault="00255D87" w:rsidP="00255D87">
      <w:r>
        <w:t>Rule 8: Elevation Logic (Section E)</w:t>
      </w:r>
    </w:p>
    <w:p w14:paraId="044E7B3A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51DA1917" w14:textId="77777777" w:rsidR="00255D87" w:rsidRDefault="00255D87" w:rsidP="00255D87">
      <w:r>
        <w:t>If Section E is used, the first-floor height should align with the Lowest Adjacent Grade (LAG).</w:t>
      </w:r>
    </w:p>
    <w:p w14:paraId="370169F6" w14:textId="77777777" w:rsidR="00255D87" w:rsidRDefault="00255D87" w:rsidP="00255D87"/>
    <w:p w14:paraId="4C4ADDB4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6F282C56" w14:textId="77777777" w:rsidR="00255D87" w:rsidRDefault="00255D87" w:rsidP="00255D87"/>
    <w:p w14:paraId="7339D94C" w14:textId="77777777" w:rsidR="00255D87" w:rsidRDefault="00255D87" w:rsidP="00255D87">
      <w:r>
        <w:t>For diagrams 1, 1a, 3, 6, 7, 8:</w:t>
      </w:r>
    </w:p>
    <w:p w14:paraId="0D5234C5" w14:textId="77777777" w:rsidR="00255D87" w:rsidRDefault="00255D87" w:rsidP="00255D87">
      <w:r>
        <w:t>E1b must be within 2 feet of LAG but not below it.</w:t>
      </w:r>
    </w:p>
    <w:p w14:paraId="25BF1C4B" w14:textId="77777777" w:rsidR="00255D87" w:rsidRDefault="00255D87" w:rsidP="00255D87">
      <w:r>
        <w:t>For diagram 1b:</w:t>
      </w:r>
    </w:p>
    <w:p w14:paraId="2FAD41F6" w14:textId="77777777" w:rsidR="00255D87" w:rsidRDefault="00255D87" w:rsidP="00255D87">
      <w:r>
        <w:t>E1b must be within 6 feet of LAG but not below it.</w:t>
      </w:r>
    </w:p>
    <w:p w14:paraId="24C8569B" w14:textId="77777777" w:rsidR="00255D87" w:rsidRDefault="00255D87" w:rsidP="00255D87">
      <w:r>
        <w:t>For diagrams 2, 2a, 2b, 4, 9:</w:t>
      </w:r>
    </w:p>
    <w:p w14:paraId="34AF42CA" w14:textId="77777777" w:rsidR="00255D87" w:rsidRDefault="00255D87" w:rsidP="00255D87">
      <w:r>
        <w:t>E1b must be BELOW LAG.</w:t>
      </w:r>
    </w:p>
    <w:p w14:paraId="42A207FD" w14:textId="77777777" w:rsidR="00255D87" w:rsidRDefault="00255D87" w:rsidP="00255D87">
      <w:r>
        <w:t>If E1a, E1b, or E2 &gt; 20 feet, flag for review.</w:t>
      </w:r>
    </w:p>
    <w:p w14:paraId="5D194F1F" w14:textId="77777777" w:rsidR="00255D87" w:rsidRDefault="00255D87" w:rsidP="00255D87">
      <w:r>
        <w:t>Rule 9: Elevation Logic (Section H)</w:t>
      </w:r>
    </w:p>
    <w:p w14:paraId="2EFD4CC7" w14:textId="77777777" w:rsidR="00255D87" w:rsidRDefault="00255D87" w:rsidP="00255D87">
      <w:r>
        <w:rPr>
          <w:rFonts w:ascii="Segoe UI Emoji" w:hAnsi="Segoe UI Emoji" w:cs="Segoe UI Emoji"/>
        </w:rPr>
        <w:lastRenderedPageBreak/>
        <w:t>📌</w:t>
      </w:r>
      <w:r>
        <w:t xml:space="preserve"> What it means:</w:t>
      </w:r>
    </w:p>
    <w:p w14:paraId="46773314" w14:textId="77777777" w:rsidR="00255D87" w:rsidRDefault="00255D87" w:rsidP="00255D87">
      <w:r>
        <w:t>For properties using Section H measurements, the floor elevations must match expected values.</w:t>
      </w:r>
    </w:p>
    <w:p w14:paraId="65EF565D" w14:textId="77777777" w:rsidR="00255D87" w:rsidRDefault="00255D87" w:rsidP="00255D87"/>
    <w:p w14:paraId="29D10E4B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541E2B49" w14:textId="77777777" w:rsidR="00255D87" w:rsidRDefault="00255D87" w:rsidP="00255D87"/>
    <w:p w14:paraId="246F79C5" w14:textId="77777777" w:rsidR="00255D87" w:rsidRDefault="00255D87" w:rsidP="00255D87">
      <w:r>
        <w:t>For diagrams 1, 1a, 3, 6, 7, 8:</w:t>
      </w:r>
    </w:p>
    <w:p w14:paraId="639F43C5" w14:textId="77777777" w:rsidR="00255D87" w:rsidRDefault="00255D87" w:rsidP="00255D87">
      <w:r>
        <w:t>H1a should be within 2 feet of LAG, but not below.</w:t>
      </w:r>
    </w:p>
    <w:p w14:paraId="6FF7C829" w14:textId="77777777" w:rsidR="00255D87" w:rsidRDefault="00255D87" w:rsidP="00255D87">
      <w:r>
        <w:t>For diagram 1b:</w:t>
      </w:r>
    </w:p>
    <w:p w14:paraId="0FC6C6CE" w14:textId="77777777" w:rsidR="00255D87" w:rsidRDefault="00255D87" w:rsidP="00255D87">
      <w:r>
        <w:t>H1a should be within 6 feet of LAG, but not below.</w:t>
      </w:r>
    </w:p>
    <w:p w14:paraId="57C594B1" w14:textId="77777777" w:rsidR="00255D87" w:rsidRDefault="00255D87" w:rsidP="00255D87">
      <w:r>
        <w:t>For diagrams 2, 2a, 2b, 4, 9:</w:t>
      </w:r>
    </w:p>
    <w:p w14:paraId="51E62B8F" w14:textId="77777777" w:rsidR="00255D87" w:rsidRDefault="00255D87" w:rsidP="00255D87">
      <w:r>
        <w:t>H1a should be BELOW LAG.</w:t>
      </w:r>
    </w:p>
    <w:p w14:paraId="0621DDF3" w14:textId="77777777" w:rsidR="00255D87" w:rsidRDefault="00255D87" w:rsidP="00255D87">
      <w:r>
        <w:t>If H1a or H1b &gt; 20 feet, flag for underwriting review.</w:t>
      </w:r>
    </w:p>
    <w:p w14:paraId="5C4C7450" w14:textId="77777777" w:rsidR="00255D87" w:rsidRDefault="00255D87" w:rsidP="00255D87">
      <w:r>
        <w:t>Rule 10: Machinery &amp; Equipment Elevation</w:t>
      </w:r>
    </w:p>
    <w:p w14:paraId="7C171460" w14:textId="77777777" w:rsidR="00255D87" w:rsidRDefault="00255D87" w:rsidP="00255D87">
      <w:r>
        <w:rPr>
          <w:rFonts w:ascii="Segoe UI Emoji" w:hAnsi="Segoe UI Emoji" w:cs="Segoe UI Emoji"/>
        </w:rPr>
        <w:t>📌</w:t>
      </w:r>
      <w:r>
        <w:t xml:space="preserve"> What it means:</w:t>
      </w:r>
    </w:p>
    <w:p w14:paraId="1C75959F" w14:textId="77777777" w:rsidR="00255D87" w:rsidRDefault="00255D87" w:rsidP="00255D87">
      <w:r>
        <w:t>If machinery/equipment (like HVAC, generator, etc.) is elevated, it must be at least 8 feet higher than certain floors.</w:t>
      </w:r>
    </w:p>
    <w:p w14:paraId="65F9BA38" w14:textId="77777777" w:rsidR="00255D87" w:rsidRDefault="00255D87" w:rsidP="00255D87"/>
    <w:p w14:paraId="3869DECB" w14:textId="77777777" w:rsidR="00255D87" w:rsidRDefault="00255D87" w:rsidP="00255D87">
      <w:r>
        <w:rPr>
          <w:rFonts w:ascii="Segoe UI Emoji" w:hAnsi="Segoe UI Emoji" w:cs="Segoe UI Emoji"/>
        </w:rPr>
        <w:t>🔍</w:t>
      </w:r>
      <w:r>
        <w:t xml:space="preserve"> How it’s validated:</w:t>
      </w:r>
    </w:p>
    <w:p w14:paraId="5094F387" w14:textId="77777777" w:rsidR="00255D87" w:rsidRDefault="00255D87" w:rsidP="00255D87"/>
    <w:p w14:paraId="7D4F5D74" w14:textId="77777777" w:rsidR="00255D87" w:rsidRDefault="00255D87" w:rsidP="00255D87">
      <w:r>
        <w:t>For diagrams 1, 1a, 1b, 3:</w:t>
      </w:r>
    </w:p>
    <w:p w14:paraId="68C11C0E" w14:textId="77777777" w:rsidR="00255D87" w:rsidRDefault="00255D87" w:rsidP="00255D87">
      <w:r>
        <w:t>C2e (equipment elevation) should be ≥ C2b (higher floor).</w:t>
      </w:r>
    </w:p>
    <w:p w14:paraId="535E3B19" w14:textId="77777777" w:rsidR="00255D87" w:rsidRDefault="00255D87" w:rsidP="00255D87">
      <w:r>
        <w:t>If C2b is missing, C2e must be at least 8 feet above C2a.</w:t>
      </w:r>
    </w:p>
    <w:p w14:paraId="610E0B24" w14:textId="77777777" w:rsidR="00255D87" w:rsidRDefault="00255D87" w:rsidP="00255D87">
      <w:r>
        <w:t>For diagrams 2, 2a, 2b, 4, 6, 7, 8, 9:</w:t>
      </w:r>
    </w:p>
    <w:p w14:paraId="72CE54D8" w14:textId="77777777" w:rsidR="00255D87" w:rsidRDefault="00255D87" w:rsidP="00255D87">
      <w:r>
        <w:t>C2e should be ≥ C2b.</w:t>
      </w:r>
    </w:p>
    <w:p w14:paraId="7099CA77" w14:textId="77777777" w:rsidR="00255D87" w:rsidRDefault="00255D87" w:rsidP="00255D87">
      <w:r>
        <w:t>For diagram 5:</w:t>
      </w:r>
    </w:p>
    <w:p w14:paraId="54DB070D" w14:textId="56F93BED" w:rsidR="00751319" w:rsidRDefault="00255D87" w:rsidP="00255D87">
      <w:r>
        <w:t>C2e should be ≥ C2a.</w:t>
      </w:r>
    </w:p>
    <w:p w14:paraId="7CC2B755" w14:textId="77777777" w:rsidR="00255D87" w:rsidRDefault="00255D87" w:rsidP="00255D87"/>
    <w:sectPr w:rsidR="0025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87"/>
    <w:rsid w:val="00255D87"/>
    <w:rsid w:val="002A733B"/>
    <w:rsid w:val="0075017B"/>
    <w:rsid w:val="00751319"/>
    <w:rsid w:val="00C464A4"/>
    <w:rsid w:val="00E72678"/>
    <w:rsid w:val="00F649C2"/>
    <w:rsid w:val="00F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266D"/>
  <w15:chartTrackingRefBased/>
  <w15:docId w15:val="{B150094A-7353-4883-9622-ED0F86C4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4</cp:revision>
  <dcterms:created xsi:type="dcterms:W3CDTF">2025-02-13T18:54:00Z</dcterms:created>
  <dcterms:modified xsi:type="dcterms:W3CDTF">2025-02-14T18:31:00Z</dcterms:modified>
</cp:coreProperties>
</file>