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493" w:rsidRPr="00E05F87" w:rsidRDefault="00371493" w:rsidP="00371493">
      <w:pPr>
        <w:pStyle w:val="Heading3"/>
        <w:numPr>
          <w:ilvl w:val="0"/>
          <w:numId w:val="1"/>
        </w:numPr>
        <w:rPr>
          <w:u w:val="single"/>
        </w:rPr>
      </w:pPr>
      <w:bookmarkStart w:id="0" w:name="_Toc132184714"/>
      <w:bookmarkStart w:id="1" w:name="_Toc312159828"/>
      <w:bookmarkStart w:id="2" w:name="_Toc312159953"/>
      <w:bookmarkStart w:id="3" w:name="_Toc312160075"/>
      <w:bookmarkStart w:id="4" w:name="_Toc327454915"/>
      <w:r w:rsidRPr="00CF2307">
        <w:t xml:space="preserve">Business Process Name: </w:t>
      </w:r>
      <w:bookmarkEnd w:id="0"/>
      <w:bookmarkEnd w:id="1"/>
      <w:bookmarkEnd w:id="2"/>
      <w:bookmarkEnd w:id="3"/>
      <w:bookmarkEnd w:id="4"/>
      <w:r w:rsidR="00D154E0">
        <w:rPr>
          <w:u w:val="single"/>
        </w:rPr>
        <w:t>Cancel Flight</w:t>
      </w:r>
      <w:r w:rsidR="003429C4">
        <w:rPr>
          <w:u w:val="single"/>
        </w:rPr>
        <w:t>.</w:t>
      </w:r>
      <w:bookmarkStart w:id="5" w:name="_GoBack"/>
      <w:bookmarkEnd w:id="5"/>
    </w:p>
    <w:p w:rsidR="00371493" w:rsidRPr="00CF2307" w:rsidRDefault="00371493" w:rsidP="00371493">
      <w:pPr>
        <w:pStyle w:val="Heading3"/>
        <w:spacing w:before="0"/>
        <w:ind w:left="360"/>
      </w:pPr>
    </w:p>
    <w:p w:rsidR="00371493" w:rsidRPr="00CF2307" w:rsidRDefault="00371493" w:rsidP="00371493">
      <w:pPr>
        <w:pStyle w:val="TDParagraph"/>
        <w:spacing w:before="240"/>
        <w:rPr>
          <w:rStyle w:val="TDContents"/>
        </w:rPr>
      </w:pPr>
      <w:r w:rsidRPr="00CF2307">
        <w:rPr>
          <w:rStyle w:val="TDLabel"/>
        </w:rPr>
        <w:t>Steps:</w:t>
      </w:r>
      <w:r w:rsidRPr="00CF2307">
        <w:rPr>
          <w:rStyle w:val="TDContents"/>
        </w:rPr>
        <w:t xml:space="preserve"> </w:t>
      </w:r>
    </w:p>
    <w:tbl>
      <w:tblPr>
        <w:tblW w:w="829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797"/>
        <w:gridCol w:w="1860"/>
        <w:gridCol w:w="2214"/>
        <w:gridCol w:w="1860"/>
        <w:gridCol w:w="1567"/>
      </w:tblGrid>
      <w:tr w:rsidR="00371493" w:rsidRPr="00CF2307" w:rsidTr="00371493">
        <w:tc>
          <w:tcPr>
            <w:tcW w:w="797" w:type="dxa"/>
            <w:shd w:val="solid" w:color="000080" w:fill="FFFFFF"/>
          </w:tcPr>
          <w:p w:rsidR="00371493" w:rsidRPr="00CF2307" w:rsidRDefault="00371493" w:rsidP="00763585">
            <w:pPr>
              <w:rPr>
                <w:rStyle w:val="TDContents"/>
                <w:b/>
                <w:bCs/>
              </w:rPr>
            </w:pPr>
            <w:r w:rsidRPr="00CF2307">
              <w:rPr>
                <w:rStyle w:val="TDContents"/>
                <w:b/>
                <w:bCs/>
              </w:rPr>
              <w:t>Step Name</w:t>
            </w:r>
          </w:p>
        </w:tc>
        <w:tc>
          <w:tcPr>
            <w:tcW w:w="1860" w:type="dxa"/>
            <w:shd w:val="solid" w:color="000080" w:fill="FFFFFF"/>
          </w:tcPr>
          <w:p w:rsidR="00371493" w:rsidRPr="00CF2307" w:rsidRDefault="00371493" w:rsidP="00763585">
            <w:pPr>
              <w:rPr>
                <w:rStyle w:val="TDContents"/>
                <w:b/>
                <w:bCs/>
              </w:rPr>
            </w:pPr>
            <w:r w:rsidRPr="00CF2307">
              <w:rPr>
                <w:rStyle w:val="TDContents"/>
                <w:b/>
                <w:bCs/>
              </w:rPr>
              <w:t>Description</w:t>
            </w:r>
          </w:p>
        </w:tc>
        <w:tc>
          <w:tcPr>
            <w:tcW w:w="2214" w:type="dxa"/>
            <w:shd w:val="solid" w:color="000080" w:fill="FFFFFF"/>
          </w:tcPr>
          <w:p w:rsidR="00371493" w:rsidRPr="00CF2307" w:rsidRDefault="00371493" w:rsidP="00763585">
            <w:pPr>
              <w:rPr>
                <w:rStyle w:val="TDContents"/>
                <w:b/>
                <w:bCs/>
              </w:rPr>
            </w:pPr>
            <w:r w:rsidRPr="00CF2307">
              <w:rPr>
                <w:rStyle w:val="TDContents"/>
                <w:b/>
                <w:bCs/>
              </w:rPr>
              <w:t>Expected Result</w:t>
            </w:r>
          </w:p>
        </w:tc>
        <w:tc>
          <w:tcPr>
            <w:tcW w:w="1860" w:type="dxa"/>
            <w:shd w:val="solid" w:color="000080" w:fill="FFFFFF"/>
          </w:tcPr>
          <w:p w:rsidR="00371493" w:rsidRPr="00CF2307" w:rsidRDefault="00371493" w:rsidP="00763585">
            <w:pPr>
              <w:rPr>
                <w:rStyle w:val="TDContents"/>
                <w:b/>
                <w:bCs/>
              </w:rPr>
            </w:pPr>
            <w:r w:rsidRPr="00CF2307">
              <w:rPr>
                <w:rStyle w:val="TDContents"/>
                <w:b/>
                <w:bCs/>
              </w:rPr>
              <w:t>Screen Name</w:t>
            </w:r>
          </w:p>
        </w:tc>
        <w:tc>
          <w:tcPr>
            <w:tcW w:w="1567" w:type="dxa"/>
            <w:shd w:val="solid" w:color="000080" w:fill="FFFFFF"/>
          </w:tcPr>
          <w:p w:rsidR="00371493" w:rsidRPr="00CF2307" w:rsidRDefault="00371493" w:rsidP="00763585">
            <w:pPr>
              <w:rPr>
                <w:rStyle w:val="TDContents"/>
                <w:b/>
                <w:bCs/>
              </w:rPr>
            </w:pPr>
            <w:r w:rsidRPr="00CF2307">
              <w:rPr>
                <w:rStyle w:val="TDContents"/>
                <w:b/>
                <w:bCs/>
              </w:rPr>
              <w:t>Transaction Name</w:t>
            </w:r>
          </w:p>
        </w:tc>
      </w:tr>
      <w:tr w:rsidR="00371493" w:rsidRPr="00CF2307" w:rsidTr="00371493">
        <w:tc>
          <w:tcPr>
            <w:tcW w:w="797" w:type="dxa"/>
            <w:shd w:val="clear" w:color="auto" w:fill="auto"/>
          </w:tcPr>
          <w:p w:rsidR="00371493" w:rsidRPr="00CF2307" w:rsidRDefault="00371493" w:rsidP="00763585">
            <w:pPr>
              <w:rPr>
                <w:rStyle w:val="TDContents"/>
              </w:rPr>
            </w:pPr>
            <w:r w:rsidRPr="00CF2307">
              <w:rPr>
                <w:rStyle w:val="TDContents"/>
              </w:rPr>
              <w:t>Step 1</w:t>
            </w:r>
          </w:p>
        </w:tc>
        <w:tc>
          <w:tcPr>
            <w:tcW w:w="1860" w:type="dxa"/>
            <w:shd w:val="clear" w:color="auto" w:fill="auto"/>
          </w:tcPr>
          <w:p w:rsidR="00371493" w:rsidRDefault="00371493" w:rsidP="00763585">
            <w:pPr>
              <w:rPr>
                <w:rStyle w:val="TDContents"/>
              </w:rPr>
            </w:pPr>
            <w:r w:rsidRPr="00CF2307">
              <w:rPr>
                <w:rStyle w:val="TDContents"/>
              </w:rPr>
              <w:t xml:space="preserve">Invoke the browser and navigate to </w:t>
            </w:r>
            <w:r w:rsidRPr="00371493">
              <w:rPr>
                <w:rStyle w:val="TDContents"/>
              </w:rPr>
              <w:t>http://127.0.0.1:1080/WebTours/index.htm</w:t>
            </w:r>
          </w:p>
          <w:p w:rsidR="00371493" w:rsidRPr="00CF2307" w:rsidRDefault="00371493" w:rsidP="00763585">
            <w:pPr>
              <w:rPr>
                <w:rStyle w:val="TDContents"/>
              </w:rPr>
            </w:pPr>
          </w:p>
        </w:tc>
        <w:tc>
          <w:tcPr>
            <w:tcW w:w="2214" w:type="dxa"/>
            <w:shd w:val="clear" w:color="auto" w:fill="auto"/>
          </w:tcPr>
          <w:p w:rsidR="00371493" w:rsidRPr="00CF2307" w:rsidRDefault="00371493" w:rsidP="00371493">
            <w:pPr>
              <w:rPr>
                <w:rStyle w:val="TDContents"/>
              </w:rPr>
            </w:pPr>
            <w:r>
              <w:rPr>
                <w:rStyle w:val="TDContents"/>
              </w:rPr>
              <w:t xml:space="preserve">The web tour </w:t>
            </w:r>
            <w:r w:rsidRPr="00CF2307">
              <w:rPr>
                <w:rStyle w:val="TDContents"/>
              </w:rPr>
              <w:t>Homepage should appear</w:t>
            </w:r>
          </w:p>
        </w:tc>
        <w:tc>
          <w:tcPr>
            <w:tcW w:w="1860" w:type="dxa"/>
            <w:shd w:val="clear" w:color="auto" w:fill="auto"/>
          </w:tcPr>
          <w:p w:rsidR="00371493" w:rsidRPr="00CF2307" w:rsidRDefault="00371493" w:rsidP="00763585">
            <w:pPr>
              <w:rPr>
                <w:rStyle w:val="TDContents"/>
              </w:rPr>
            </w:pPr>
            <w:r w:rsidRPr="00CF2307">
              <w:rPr>
                <w:rStyle w:val="TDContents"/>
              </w:rPr>
              <w:t>Homepage</w:t>
            </w:r>
          </w:p>
        </w:tc>
        <w:tc>
          <w:tcPr>
            <w:tcW w:w="1567" w:type="dxa"/>
            <w:shd w:val="clear" w:color="auto" w:fill="auto"/>
          </w:tcPr>
          <w:p w:rsidR="00371493" w:rsidRPr="00CF2307" w:rsidRDefault="00371493" w:rsidP="00763585">
            <w:pPr>
              <w:rPr>
                <w:rStyle w:val="TDContents"/>
              </w:rPr>
            </w:pPr>
            <w:r w:rsidRPr="00CF2307">
              <w:rPr>
                <w:rStyle w:val="TDContents"/>
              </w:rPr>
              <w:t>01_Homepage</w:t>
            </w:r>
          </w:p>
        </w:tc>
      </w:tr>
      <w:tr w:rsidR="00371493" w:rsidRPr="00CF2307" w:rsidTr="00371493">
        <w:tc>
          <w:tcPr>
            <w:tcW w:w="797" w:type="dxa"/>
            <w:shd w:val="clear" w:color="auto" w:fill="auto"/>
          </w:tcPr>
          <w:p w:rsidR="00371493" w:rsidRPr="00CF2307" w:rsidRDefault="00371493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Step 2</w:t>
            </w:r>
          </w:p>
        </w:tc>
        <w:tc>
          <w:tcPr>
            <w:tcW w:w="1860" w:type="dxa"/>
            <w:shd w:val="clear" w:color="auto" w:fill="auto"/>
          </w:tcPr>
          <w:p w:rsidR="00371493" w:rsidRPr="00E05F87" w:rsidRDefault="000A6257" w:rsidP="00763585">
            <w:r>
              <w:rPr>
                <w:rStyle w:val="TDContents"/>
              </w:rPr>
              <w:t>Enter the username and password and click login</w:t>
            </w:r>
          </w:p>
          <w:p w:rsidR="00371493" w:rsidRPr="00CF2307" w:rsidRDefault="00371493" w:rsidP="00763585">
            <w:pPr>
              <w:rPr>
                <w:rStyle w:val="TDContents"/>
              </w:rPr>
            </w:pPr>
          </w:p>
        </w:tc>
        <w:tc>
          <w:tcPr>
            <w:tcW w:w="2214" w:type="dxa"/>
            <w:shd w:val="clear" w:color="auto" w:fill="auto"/>
          </w:tcPr>
          <w:p w:rsidR="00371493" w:rsidRDefault="000A6257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Welcome page should appears</w:t>
            </w:r>
          </w:p>
        </w:tc>
        <w:tc>
          <w:tcPr>
            <w:tcW w:w="1860" w:type="dxa"/>
            <w:shd w:val="clear" w:color="auto" w:fill="auto"/>
          </w:tcPr>
          <w:p w:rsidR="00371493" w:rsidRPr="00CF2307" w:rsidRDefault="000A6257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Welcome Page</w:t>
            </w:r>
          </w:p>
        </w:tc>
        <w:tc>
          <w:tcPr>
            <w:tcW w:w="1567" w:type="dxa"/>
            <w:shd w:val="clear" w:color="auto" w:fill="auto"/>
          </w:tcPr>
          <w:p w:rsidR="00371493" w:rsidRPr="00CF2307" w:rsidRDefault="00371493" w:rsidP="000A6257">
            <w:pPr>
              <w:rPr>
                <w:rStyle w:val="TDContents"/>
              </w:rPr>
            </w:pPr>
            <w:r>
              <w:rPr>
                <w:rStyle w:val="TDContents"/>
              </w:rPr>
              <w:t>02_</w:t>
            </w:r>
            <w:r w:rsidR="000A6257">
              <w:rPr>
                <w:rStyle w:val="TDContents"/>
              </w:rPr>
              <w:t>Welcome Page</w:t>
            </w:r>
          </w:p>
        </w:tc>
      </w:tr>
      <w:tr w:rsidR="00371493" w:rsidRPr="00CF2307" w:rsidTr="00371493">
        <w:tc>
          <w:tcPr>
            <w:tcW w:w="797" w:type="dxa"/>
            <w:shd w:val="clear" w:color="auto" w:fill="auto"/>
          </w:tcPr>
          <w:p w:rsidR="00371493" w:rsidRDefault="00371493" w:rsidP="00763585">
            <w:pPr>
              <w:rPr>
                <w:rStyle w:val="TDContents"/>
              </w:rPr>
            </w:pPr>
          </w:p>
        </w:tc>
        <w:tc>
          <w:tcPr>
            <w:tcW w:w="1860" w:type="dxa"/>
            <w:shd w:val="clear" w:color="auto" w:fill="auto"/>
          </w:tcPr>
          <w:p w:rsidR="00371493" w:rsidRPr="00CF2307" w:rsidRDefault="00371493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Insert Checkpoint to make sure customer profile title appears</w:t>
            </w:r>
          </w:p>
        </w:tc>
        <w:tc>
          <w:tcPr>
            <w:tcW w:w="2214" w:type="dxa"/>
            <w:shd w:val="clear" w:color="auto" w:fill="auto"/>
          </w:tcPr>
          <w:p w:rsidR="00371493" w:rsidRPr="00CF2307" w:rsidRDefault="00371493" w:rsidP="00763585">
            <w:pPr>
              <w:rPr>
                <w:rStyle w:val="TDContents"/>
              </w:rPr>
            </w:pPr>
          </w:p>
        </w:tc>
        <w:tc>
          <w:tcPr>
            <w:tcW w:w="1860" w:type="dxa"/>
            <w:shd w:val="clear" w:color="auto" w:fill="auto"/>
          </w:tcPr>
          <w:p w:rsidR="00371493" w:rsidRPr="00E05F87" w:rsidRDefault="00371493" w:rsidP="00763585"/>
        </w:tc>
        <w:tc>
          <w:tcPr>
            <w:tcW w:w="1567" w:type="dxa"/>
            <w:shd w:val="clear" w:color="auto" w:fill="auto"/>
          </w:tcPr>
          <w:p w:rsidR="00371493" w:rsidRDefault="00371493" w:rsidP="00763585">
            <w:pPr>
              <w:rPr>
                <w:rStyle w:val="TDContents"/>
              </w:rPr>
            </w:pPr>
          </w:p>
        </w:tc>
      </w:tr>
      <w:tr w:rsidR="000A6257" w:rsidRPr="00CF2307" w:rsidTr="00371493">
        <w:tc>
          <w:tcPr>
            <w:tcW w:w="797" w:type="dxa"/>
            <w:shd w:val="clear" w:color="auto" w:fill="auto"/>
          </w:tcPr>
          <w:p w:rsidR="000A6257" w:rsidRDefault="000A6257" w:rsidP="00763585">
            <w:pPr>
              <w:rPr>
                <w:rStyle w:val="TDContents"/>
              </w:rPr>
            </w:pPr>
          </w:p>
        </w:tc>
        <w:tc>
          <w:tcPr>
            <w:tcW w:w="1860" w:type="dxa"/>
            <w:shd w:val="clear" w:color="auto" w:fill="auto"/>
          </w:tcPr>
          <w:p w:rsidR="000A6257" w:rsidRDefault="000A6257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Insert parameter with unique and each iteration, continue in cyclic manner selection</w:t>
            </w:r>
          </w:p>
        </w:tc>
        <w:tc>
          <w:tcPr>
            <w:tcW w:w="2214" w:type="dxa"/>
            <w:shd w:val="clear" w:color="auto" w:fill="auto"/>
          </w:tcPr>
          <w:p w:rsidR="000A6257" w:rsidRPr="00CF2307" w:rsidRDefault="000A6257" w:rsidP="00763585">
            <w:pPr>
              <w:rPr>
                <w:rStyle w:val="TDContents"/>
              </w:rPr>
            </w:pPr>
          </w:p>
        </w:tc>
        <w:tc>
          <w:tcPr>
            <w:tcW w:w="1860" w:type="dxa"/>
            <w:shd w:val="clear" w:color="auto" w:fill="auto"/>
          </w:tcPr>
          <w:p w:rsidR="000A6257" w:rsidRPr="00E05F87" w:rsidRDefault="000A6257" w:rsidP="00763585"/>
        </w:tc>
        <w:tc>
          <w:tcPr>
            <w:tcW w:w="1567" w:type="dxa"/>
            <w:shd w:val="clear" w:color="auto" w:fill="auto"/>
          </w:tcPr>
          <w:p w:rsidR="000A6257" w:rsidRDefault="000A6257" w:rsidP="00763585">
            <w:pPr>
              <w:rPr>
                <w:rStyle w:val="TDContents"/>
              </w:rPr>
            </w:pPr>
          </w:p>
        </w:tc>
      </w:tr>
      <w:tr w:rsidR="000A6257" w:rsidRPr="00CF2307" w:rsidTr="00371493">
        <w:tc>
          <w:tcPr>
            <w:tcW w:w="797" w:type="dxa"/>
            <w:shd w:val="clear" w:color="auto" w:fill="auto"/>
          </w:tcPr>
          <w:p w:rsidR="000A6257" w:rsidRDefault="000A6257" w:rsidP="00763585">
            <w:pPr>
              <w:rPr>
                <w:rStyle w:val="TDContents"/>
              </w:rPr>
            </w:pPr>
          </w:p>
        </w:tc>
        <w:tc>
          <w:tcPr>
            <w:tcW w:w="1860" w:type="dxa"/>
            <w:shd w:val="clear" w:color="auto" w:fill="auto"/>
          </w:tcPr>
          <w:p w:rsidR="000A6257" w:rsidRDefault="000A6257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 xml:space="preserve">Correlate the dynamic value such as session id </w:t>
            </w:r>
          </w:p>
        </w:tc>
        <w:tc>
          <w:tcPr>
            <w:tcW w:w="2214" w:type="dxa"/>
            <w:shd w:val="clear" w:color="auto" w:fill="auto"/>
          </w:tcPr>
          <w:p w:rsidR="000A6257" w:rsidRPr="00CF2307" w:rsidRDefault="000A6257" w:rsidP="00763585">
            <w:pPr>
              <w:rPr>
                <w:rStyle w:val="TDContents"/>
              </w:rPr>
            </w:pPr>
          </w:p>
        </w:tc>
        <w:tc>
          <w:tcPr>
            <w:tcW w:w="1860" w:type="dxa"/>
            <w:shd w:val="clear" w:color="auto" w:fill="auto"/>
          </w:tcPr>
          <w:p w:rsidR="000A6257" w:rsidRPr="00E05F87" w:rsidRDefault="000A6257" w:rsidP="00763585"/>
        </w:tc>
        <w:tc>
          <w:tcPr>
            <w:tcW w:w="1567" w:type="dxa"/>
            <w:shd w:val="clear" w:color="auto" w:fill="auto"/>
          </w:tcPr>
          <w:p w:rsidR="000A6257" w:rsidRDefault="000A6257" w:rsidP="00763585">
            <w:pPr>
              <w:rPr>
                <w:rStyle w:val="TDContents"/>
              </w:rPr>
            </w:pPr>
          </w:p>
        </w:tc>
      </w:tr>
      <w:tr w:rsidR="00371493" w:rsidRPr="00CF2307" w:rsidTr="00371493">
        <w:tc>
          <w:tcPr>
            <w:tcW w:w="797" w:type="dxa"/>
            <w:shd w:val="clear" w:color="auto" w:fill="auto"/>
          </w:tcPr>
          <w:p w:rsidR="00371493" w:rsidRPr="00CF2307" w:rsidRDefault="00371493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Step 3</w:t>
            </w:r>
          </w:p>
        </w:tc>
        <w:tc>
          <w:tcPr>
            <w:tcW w:w="1860" w:type="dxa"/>
            <w:shd w:val="clear" w:color="auto" w:fill="auto"/>
          </w:tcPr>
          <w:p w:rsidR="00371493" w:rsidRPr="00CF2307" w:rsidRDefault="000A6257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 xml:space="preserve">Click on </w:t>
            </w:r>
            <w:r w:rsidR="00D154E0">
              <w:rPr>
                <w:rStyle w:val="TDContents"/>
              </w:rPr>
              <w:t>Itinerary</w:t>
            </w:r>
            <w:r>
              <w:rPr>
                <w:rStyle w:val="TDContents"/>
              </w:rPr>
              <w:t xml:space="preserve"> tab</w:t>
            </w:r>
          </w:p>
          <w:p w:rsidR="00371493" w:rsidRPr="00CF2307" w:rsidRDefault="00371493" w:rsidP="00763585">
            <w:pPr>
              <w:rPr>
                <w:rStyle w:val="TDContents"/>
              </w:rPr>
            </w:pPr>
          </w:p>
        </w:tc>
        <w:tc>
          <w:tcPr>
            <w:tcW w:w="2214" w:type="dxa"/>
            <w:shd w:val="clear" w:color="auto" w:fill="auto"/>
          </w:tcPr>
          <w:p w:rsidR="00371493" w:rsidRPr="00CF2307" w:rsidRDefault="00D154E0" w:rsidP="00371493">
            <w:pPr>
              <w:rPr>
                <w:rStyle w:val="TDContents"/>
              </w:rPr>
            </w:pPr>
            <w:r>
              <w:rPr>
                <w:rStyle w:val="TDContents"/>
              </w:rPr>
              <w:t>Itinerary screen appears</w:t>
            </w:r>
          </w:p>
        </w:tc>
        <w:tc>
          <w:tcPr>
            <w:tcW w:w="1860" w:type="dxa"/>
            <w:shd w:val="clear" w:color="auto" w:fill="auto"/>
          </w:tcPr>
          <w:p w:rsidR="00371493" w:rsidRPr="00CF2307" w:rsidRDefault="00D154E0" w:rsidP="00763585">
            <w:pPr>
              <w:rPr>
                <w:rStyle w:val="TDContents"/>
              </w:rPr>
            </w:pPr>
            <w:r>
              <w:t>Itinerary</w:t>
            </w:r>
            <w:r w:rsidR="000A6257">
              <w:t xml:space="preserve"> Screen</w:t>
            </w:r>
          </w:p>
        </w:tc>
        <w:tc>
          <w:tcPr>
            <w:tcW w:w="1567" w:type="dxa"/>
            <w:shd w:val="clear" w:color="auto" w:fill="auto"/>
          </w:tcPr>
          <w:p w:rsidR="00371493" w:rsidRPr="00CF2307" w:rsidRDefault="00D154E0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03_ClickItinerary</w:t>
            </w:r>
          </w:p>
        </w:tc>
      </w:tr>
      <w:tr w:rsidR="00371493" w:rsidRPr="00CF2307" w:rsidTr="00371493">
        <w:tc>
          <w:tcPr>
            <w:tcW w:w="797" w:type="dxa"/>
            <w:shd w:val="clear" w:color="auto" w:fill="auto"/>
          </w:tcPr>
          <w:p w:rsidR="00371493" w:rsidRDefault="00371493" w:rsidP="00763585">
            <w:pPr>
              <w:rPr>
                <w:rStyle w:val="TDContents"/>
              </w:rPr>
            </w:pPr>
          </w:p>
        </w:tc>
        <w:tc>
          <w:tcPr>
            <w:tcW w:w="1860" w:type="dxa"/>
            <w:shd w:val="clear" w:color="auto" w:fill="auto"/>
          </w:tcPr>
          <w:p w:rsidR="00371493" w:rsidRPr="00E05F87" w:rsidRDefault="000A6257" w:rsidP="00D154E0">
            <w:pPr>
              <w:rPr>
                <w:rStyle w:val="TDContents"/>
              </w:rPr>
            </w:pPr>
            <w:r>
              <w:rPr>
                <w:rStyle w:val="TDContents"/>
              </w:rPr>
              <w:t xml:space="preserve">Insert Checkpoint to make sure </w:t>
            </w:r>
            <w:r w:rsidR="00D154E0">
              <w:rPr>
                <w:rStyle w:val="TDContents"/>
              </w:rPr>
              <w:t>Itinerary</w:t>
            </w:r>
            <w:r>
              <w:rPr>
                <w:rStyle w:val="TDContents"/>
              </w:rPr>
              <w:t xml:space="preserve"> is appeared</w:t>
            </w:r>
            <w:r w:rsidR="00D154E0">
              <w:rPr>
                <w:rStyle w:val="TDContents"/>
              </w:rPr>
              <w:t>.</w:t>
            </w:r>
          </w:p>
        </w:tc>
        <w:tc>
          <w:tcPr>
            <w:tcW w:w="2214" w:type="dxa"/>
            <w:shd w:val="clear" w:color="auto" w:fill="auto"/>
          </w:tcPr>
          <w:p w:rsidR="00371493" w:rsidRDefault="00371493" w:rsidP="00371493">
            <w:pPr>
              <w:rPr>
                <w:rStyle w:val="TDContents"/>
              </w:rPr>
            </w:pPr>
          </w:p>
        </w:tc>
        <w:tc>
          <w:tcPr>
            <w:tcW w:w="1860" w:type="dxa"/>
            <w:shd w:val="clear" w:color="auto" w:fill="auto"/>
          </w:tcPr>
          <w:p w:rsidR="00371493" w:rsidRPr="00E05F87" w:rsidRDefault="00371493" w:rsidP="00763585"/>
        </w:tc>
        <w:tc>
          <w:tcPr>
            <w:tcW w:w="1567" w:type="dxa"/>
            <w:shd w:val="clear" w:color="auto" w:fill="auto"/>
          </w:tcPr>
          <w:p w:rsidR="00371493" w:rsidRDefault="00371493" w:rsidP="00763585">
            <w:pPr>
              <w:rPr>
                <w:rStyle w:val="TDContents"/>
              </w:rPr>
            </w:pPr>
          </w:p>
        </w:tc>
      </w:tr>
      <w:tr w:rsidR="00371493" w:rsidRPr="00CF2307" w:rsidTr="00371493">
        <w:tc>
          <w:tcPr>
            <w:tcW w:w="797" w:type="dxa"/>
            <w:shd w:val="clear" w:color="auto" w:fill="auto"/>
          </w:tcPr>
          <w:p w:rsidR="00371493" w:rsidRPr="00CF2307" w:rsidRDefault="00371493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Step 4</w:t>
            </w:r>
          </w:p>
        </w:tc>
        <w:tc>
          <w:tcPr>
            <w:tcW w:w="1860" w:type="dxa"/>
            <w:shd w:val="clear" w:color="auto" w:fill="auto"/>
          </w:tcPr>
          <w:p w:rsidR="00371493" w:rsidRPr="00CF2307" w:rsidRDefault="00D154E0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Select the Flight which you want to cancel</w:t>
            </w:r>
          </w:p>
        </w:tc>
        <w:tc>
          <w:tcPr>
            <w:tcW w:w="2214" w:type="dxa"/>
            <w:shd w:val="clear" w:color="auto" w:fill="auto"/>
          </w:tcPr>
          <w:p w:rsidR="00371493" w:rsidRPr="00CF2307" w:rsidRDefault="00D154E0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Cancel screen will appears</w:t>
            </w:r>
          </w:p>
        </w:tc>
        <w:tc>
          <w:tcPr>
            <w:tcW w:w="1860" w:type="dxa"/>
            <w:shd w:val="clear" w:color="auto" w:fill="auto"/>
          </w:tcPr>
          <w:p w:rsidR="00371493" w:rsidRPr="00CF2307" w:rsidRDefault="00371493" w:rsidP="00763585">
            <w:pPr>
              <w:rPr>
                <w:rStyle w:val="TDContents"/>
              </w:rPr>
            </w:pPr>
            <w:r>
              <w:t>Main Screen</w:t>
            </w:r>
          </w:p>
        </w:tc>
        <w:tc>
          <w:tcPr>
            <w:tcW w:w="1567" w:type="dxa"/>
            <w:shd w:val="clear" w:color="auto" w:fill="auto"/>
          </w:tcPr>
          <w:p w:rsidR="00371493" w:rsidRPr="00CF2307" w:rsidRDefault="00371493" w:rsidP="00D154E0">
            <w:pPr>
              <w:rPr>
                <w:rStyle w:val="TDContents"/>
              </w:rPr>
            </w:pPr>
            <w:r>
              <w:rPr>
                <w:rStyle w:val="TDContents"/>
              </w:rPr>
              <w:t>04</w:t>
            </w:r>
            <w:r w:rsidRPr="00CF2307">
              <w:rPr>
                <w:rStyle w:val="TDContents"/>
              </w:rPr>
              <w:t>_</w:t>
            </w:r>
            <w:r w:rsidR="00D154E0">
              <w:rPr>
                <w:rStyle w:val="TDContents"/>
              </w:rPr>
              <w:t>Cancel_Click</w:t>
            </w:r>
          </w:p>
        </w:tc>
      </w:tr>
      <w:tr w:rsidR="000A6257" w:rsidRPr="00CF2307" w:rsidTr="000A6257">
        <w:trPr>
          <w:trHeight w:val="588"/>
        </w:trPr>
        <w:tc>
          <w:tcPr>
            <w:tcW w:w="797" w:type="dxa"/>
            <w:shd w:val="clear" w:color="auto" w:fill="auto"/>
          </w:tcPr>
          <w:p w:rsidR="000A6257" w:rsidRDefault="000A6257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Step 6</w:t>
            </w:r>
          </w:p>
        </w:tc>
        <w:tc>
          <w:tcPr>
            <w:tcW w:w="1860" w:type="dxa"/>
            <w:shd w:val="clear" w:color="auto" w:fill="auto"/>
          </w:tcPr>
          <w:p w:rsidR="000A6257" w:rsidRDefault="000A6257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Click Signoff</w:t>
            </w:r>
          </w:p>
        </w:tc>
        <w:tc>
          <w:tcPr>
            <w:tcW w:w="2214" w:type="dxa"/>
            <w:shd w:val="clear" w:color="auto" w:fill="auto"/>
          </w:tcPr>
          <w:p w:rsidR="000A6257" w:rsidRDefault="000A6257" w:rsidP="00763585">
            <w:pPr>
              <w:rPr>
                <w:rStyle w:val="TDContents"/>
              </w:rPr>
            </w:pPr>
          </w:p>
          <w:p w:rsidR="000A6257" w:rsidRDefault="000A6257" w:rsidP="00763585">
            <w:pPr>
              <w:rPr>
                <w:rStyle w:val="TDContents"/>
              </w:rPr>
            </w:pPr>
            <w:r>
              <w:rPr>
                <w:rStyle w:val="TDContents"/>
              </w:rPr>
              <w:t>Home page should appears</w:t>
            </w:r>
          </w:p>
        </w:tc>
        <w:tc>
          <w:tcPr>
            <w:tcW w:w="1860" w:type="dxa"/>
            <w:shd w:val="clear" w:color="auto" w:fill="auto"/>
          </w:tcPr>
          <w:p w:rsidR="000A6257" w:rsidRDefault="000A6257" w:rsidP="00763585"/>
        </w:tc>
        <w:tc>
          <w:tcPr>
            <w:tcW w:w="1567" w:type="dxa"/>
            <w:shd w:val="clear" w:color="auto" w:fill="auto"/>
          </w:tcPr>
          <w:p w:rsidR="000A6257" w:rsidRDefault="000A6257" w:rsidP="00763585">
            <w:pPr>
              <w:rPr>
                <w:rStyle w:val="TDContents"/>
              </w:rPr>
            </w:pPr>
          </w:p>
        </w:tc>
      </w:tr>
    </w:tbl>
    <w:p w:rsidR="00412F46" w:rsidRDefault="00412F46" w:rsidP="00412F46">
      <w:pPr>
        <w:pStyle w:val="TDParagraph"/>
        <w:rPr>
          <w:rStyle w:val="TDContents"/>
          <w:b/>
          <w:sz w:val="16"/>
          <w:szCs w:val="16"/>
        </w:rPr>
      </w:pPr>
    </w:p>
    <w:p w:rsidR="00D154E0" w:rsidRDefault="00D154E0" w:rsidP="00412F46">
      <w:pPr>
        <w:pStyle w:val="TDParagraph"/>
        <w:rPr>
          <w:rStyle w:val="TDContents"/>
          <w:b/>
          <w:sz w:val="16"/>
          <w:szCs w:val="16"/>
        </w:rPr>
      </w:pPr>
      <w:r>
        <w:rPr>
          <w:rStyle w:val="TDContents"/>
          <w:b/>
          <w:sz w:val="16"/>
          <w:szCs w:val="16"/>
        </w:rPr>
        <w:t>You need to correlate the flight ID, I would you to verify in HTTP response to make sure valid LB and RB.</w:t>
      </w:r>
    </w:p>
    <w:p w:rsidR="00C42535" w:rsidRDefault="00D154E0" w:rsidP="00412F46">
      <w:pPr>
        <w:pStyle w:val="TDParagraph"/>
        <w:rPr>
          <w:rStyle w:val="TDContents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FD6492C" wp14:editId="7AC1EE0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35" w:rsidRDefault="00C42535" w:rsidP="00412F46">
      <w:pPr>
        <w:pStyle w:val="TDParagraph"/>
        <w:rPr>
          <w:rStyle w:val="TDContents"/>
          <w:b/>
          <w:sz w:val="16"/>
          <w:szCs w:val="16"/>
        </w:rPr>
      </w:pPr>
    </w:p>
    <w:p w:rsidR="00A12398" w:rsidRPr="00D154E0" w:rsidRDefault="00D154E0">
      <w:pPr>
        <w:rPr>
          <w:b/>
        </w:rPr>
      </w:pPr>
      <w:proofErr w:type="gramStart"/>
      <w:r w:rsidRPr="00D154E0">
        <w:rPr>
          <w:b/>
        </w:rPr>
        <w:t>Sample code where you to correlate.</w:t>
      </w:r>
      <w:proofErr w:type="gramEnd"/>
      <w:r w:rsidRPr="00D154E0">
        <w:rPr>
          <w:b/>
        </w:rPr>
        <w:t xml:space="preserve"> </w:t>
      </w:r>
    </w:p>
    <w:sectPr w:rsidR="00A12398" w:rsidRPr="00D1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D32"/>
    <w:multiLevelType w:val="hybridMultilevel"/>
    <w:tmpl w:val="1750B6F8"/>
    <w:lvl w:ilvl="0" w:tplc="773CBDDC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D1073"/>
    <w:multiLevelType w:val="hybridMultilevel"/>
    <w:tmpl w:val="2FC61ECE"/>
    <w:lvl w:ilvl="0" w:tplc="716CCC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91A6A2B"/>
    <w:multiLevelType w:val="hybridMultilevel"/>
    <w:tmpl w:val="4B5EB4FA"/>
    <w:lvl w:ilvl="0" w:tplc="E0BA01D2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493"/>
    <w:rsid w:val="0000771E"/>
    <w:rsid w:val="0001433E"/>
    <w:rsid w:val="00027505"/>
    <w:rsid w:val="000302EC"/>
    <w:rsid w:val="000304C8"/>
    <w:rsid w:val="000338E4"/>
    <w:rsid w:val="0004408D"/>
    <w:rsid w:val="00057810"/>
    <w:rsid w:val="0006151C"/>
    <w:rsid w:val="000737AE"/>
    <w:rsid w:val="0007770A"/>
    <w:rsid w:val="00096E2E"/>
    <w:rsid w:val="000A6257"/>
    <w:rsid w:val="000B27B2"/>
    <w:rsid w:val="000D2887"/>
    <w:rsid w:val="000D334D"/>
    <w:rsid w:val="000D4C71"/>
    <w:rsid w:val="000F050E"/>
    <w:rsid w:val="00105CD3"/>
    <w:rsid w:val="0012007F"/>
    <w:rsid w:val="00130E31"/>
    <w:rsid w:val="00130FB8"/>
    <w:rsid w:val="00131845"/>
    <w:rsid w:val="00135507"/>
    <w:rsid w:val="00142E9E"/>
    <w:rsid w:val="00160F16"/>
    <w:rsid w:val="00182C61"/>
    <w:rsid w:val="00191DD2"/>
    <w:rsid w:val="001A2026"/>
    <w:rsid w:val="001A485F"/>
    <w:rsid w:val="001A67A8"/>
    <w:rsid w:val="001D064A"/>
    <w:rsid w:val="001D6752"/>
    <w:rsid w:val="001E1F80"/>
    <w:rsid w:val="001E35FF"/>
    <w:rsid w:val="001E69D6"/>
    <w:rsid w:val="001F011C"/>
    <w:rsid w:val="001F0D66"/>
    <w:rsid w:val="001F37BF"/>
    <w:rsid w:val="001F4A19"/>
    <w:rsid w:val="00203636"/>
    <w:rsid w:val="00216194"/>
    <w:rsid w:val="002202F7"/>
    <w:rsid w:val="00251B2E"/>
    <w:rsid w:val="00255798"/>
    <w:rsid w:val="00262B6F"/>
    <w:rsid w:val="00265A0A"/>
    <w:rsid w:val="002726FE"/>
    <w:rsid w:val="002A6E0E"/>
    <w:rsid w:val="002D3170"/>
    <w:rsid w:val="002E6F56"/>
    <w:rsid w:val="002E7F28"/>
    <w:rsid w:val="002F7ACE"/>
    <w:rsid w:val="002F7F30"/>
    <w:rsid w:val="00300EAB"/>
    <w:rsid w:val="00310DCB"/>
    <w:rsid w:val="00321066"/>
    <w:rsid w:val="0033491E"/>
    <w:rsid w:val="0034035B"/>
    <w:rsid w:val="003429C4"/>
    <w:rsid w:val="00346B2E"/>
    <w:rsid w:val="003557C9"/>
    <w:rsid w:val="0035625B"/>
    <w:rsid w:val="00370B52"/>
    <w:rsid w:val="00371493"/>
    <w:rsid w:val="00374C55"/>
    <w:rsid w:val="00385AFF"/>
    <w:rsid w:val="00391919"/>
    <w:rsid w:val="00394185"/>
    <w:rsid w:val="00395532"/>
    <w:rsid w:val="003C047F"/>
    <w:rsid w:val="003E5D1B"/>
    <w:rsid w:val="003F128E"/>
    <w:rsid w:val="00412F46"/>
    <w:rsid w:val="00413A7B"/>
    <w:rsid w:val="004218F2"/>
    <w:rsid w:val="00422054"/>
    <w:rsid w:val="00424BB2"/>
    <w:rsid w:val="004251E4"/>
    <w:rsid w:val="00430F7E"/>
    <w:rsid w:val="004470DB"/>
    <w:rsid w:val="00452183"/>
    <w:rsid w:val="00472C50"/>
    <w:rsid w:val="00477185"/>
    <w:rsid w:val="00482FBB"/>
    <w:rsid w:val="00490C88"/>
    <w:rsid w:val="004A0DCB"/>
    <w:rsid w:val="004B27A4"/>
    <w:rsid w:val="004D1DEE"/>
    <w:rsid w:val="004D7CBC"/>
    <w:rsid w:val="004E2CD6"/>
    <w:rsid w:val="004E75EF"/>
    <w:rsid w:val="00500649"/>
    <w:rsid w:val="00517616"/>
    <w:rsid w:val="0053596E"/>
    <w:rsid w:val="0055156D"/>
    <w:rsid w:val="00555CDB"/>
    <w:rsid w:val="005621D7"/>
    <w:rsid w:val="005840AF"/>
    <w:rsid w:val="00595FD0"/>
    <w:rsid w:val="005A1959"/>
    <w:rsid w:val="005A4DF7"/>
    <w:rsid w:val="005A745F"/>
    <w:rsid w:val="005B1F1D"/>
    <w:rsid w:val="005C6816"/>
    <w:rsid w:val="005C7E65"/>
    <w:rsid w:val="005D6F92"/>
    <w:rsid w:val="005E041B"/>
    <w:rsid w:val="0060474F"/>
    <w:rsid w:val="00613832"/>
    <w:rsid w:val="00621787"/>
    <w:rsid w:val="00627CBA"/>
    <w:rsid w:val="00634FC3"/>
    <w:rsid w:val="0063697F"/>
    <w:rsid w:val="006371C4"/>
    <w:rsid w:val="006409F1"/>
    <w:rsid w:val="006427F9"/>
    <w:rsid w:val="00643AB4"/>
    <w:rsid w:val="00650287"/>
    <w:rsid w:val="00651681"/>
    <w:rsid w:val="00657300"/>
    <w:rsid w:val="00675BDE"/>
    <w:rsid w:val="00676EAE"/>
    <w:rsid w:val="006833D8"/>
    <w:rsid w:val="006A3C9B"/>
    <w:rsid w:val="006B2E75"/>
    <w:rsid w:val="006B5503"/>
    <w:rsid w:val="006C150B"/>
    <w:rsid w:val="006C17B9"/>
    <w:rsid w:val="006C34DB"/>
    <w:rsid w:val="006C54B4"/>
    <w:rsid w:val="006D34A9"/>
    <w:rsid w:val="006D7AA0"/>
    <w:rsid w:val="006E19CD"/>
    <w:rsid w:val="006E30B5"/>
    <w:rsid w:val="006E54A9"/>
    <w:rsid w:val="006F315E"/>
    <w:rsid w:val="0072024F"/>
    <w:rsid w:val="0072187B"/>
    <w:rsid w:val="00737868"/>
    <w:rsid w:val="00762D0B"/>
    <w:rsid w:val="007754ED"/>
    <w:rsid w:val="00780EF4"/>
    <w:rsid w:val="00792BB8"/>
    <w:rsid w:val="00792F44"/>
    <w:rsid w:val="007A0E8A"/>
    <w:rsid w:val="007C05EC"/>
    <w:rsid w:val="007C22D3"/>
    <w:rsid w:val="007D6C65"/>
    <w:rsid w:val="007E2E68"/>
    <w:rsid w:val="0080341B"/>
    <w:rsid w:val="00805CCF"/>
    <w:rsid w:val="00815DB8"/>
    <w:rsid w:val="008225A7"/>
    <w:rsid w:val="00850BDE"/>
    <w:rsid w:val="00861FB4"/>
    <w:rsid w:val="00885DC0"/>
    <w:rsid w:val="008957DB"/>
    <w:rsid w:val="008A548B"/>
    <w:rsid w:val="008C063B"/>
    <w:rsid w:val="008C0C3B"/>
    <w:rsid w:val="008E0F4F"/>
    <w:rsid w:val="008F0990"/>
    <w:rsid w:val="008F4F76"/>
    <w:rsid w:val="008F584C"/>
    <w:rsid w:val="009013DE"/>
    <w:rsid w:val="00915DDD"/>
    <w:rsid w:val="00935858"/>
    <w:rsid w:val="009358AD"/>
    <w:rsid w:val="00943A4A"/>
    <w:rsid w:val="00943D24"/>
    <w:rsid w:val="0095127D"/>
    <w:rsid w:val="009530CB"/>
    <w:rsid w:val="00953703"/>
    <w:rsid w:val="00955823"/>
    <w:rsid w:val="00961700"/>
    <w:rsid w:val="009722E8"/>
    <w:rsid w:val="00976F33"/>
    <w:rsid w:val="009776B0"/>
    <w:rsid w:val="009800EA"/>
    <w:rsid w:val="0098028F"/>
    <w:rsid w:val="00981AA6"/>
    <w:rsid w:val="00982478"/>
    <w:rsid w:val="009B1120"/>
    <w:rsid w:val="009C59A4"/>
    <w:rsid w:val="009C7D57"/>
    <w:rsid w:val="009C7F31"/>
    <w:rsid w:val="009D49C4"/>
    <w:rsid w:val="009E2F60"/>
    <w:rsid w:val="00A06571"/>
    <w:rsid w:val="00A12398"/>
    <w:rsid w:val="00A2163F"/>
    <w:rsid w:val="00A25587"/>
    <w:rsid w:val="00A27AEA"/>
    <w:rsid w:val="00A27B5D"/>
    <w:rsid w:val="00A44CA7"/>
    <w:rsid w:val="00A523CF"/>
    <w:rsid w:val="00A54E4A"/>
    <w:rsid w:val="00A75024"/>
    <w:rsid w:val="00A77B44"/>
    <w:rsid w:val="00A86CCC"/>
    <w:rsid w:val="00AA0AEE"/>
    <w:rsid w:val="00AB0350"/>
    <w:rsid w:val="00AB5A1B"/>
    <w:rsid w:val="00AE17B8"/>
    <w:rsid w:val="00B02D09"/>
    <w:rsid w:val="00B04D60"/>
    <w:rsid w:val="00B152D5"/>
    <w:rsid w:val="00B153A1"/>
    <w:rsid w:val="00B309B9"/>
    <w:rsid w:val="00B3416F"/>
    <w:rsid w:val="00B44B7D"/>
    <w:rsid w:val="00B462FA"/>
    <w:rsid w:val="00B50801"/>
    <w:rsid w:val="00B57D13"/>
    <w:rsid w:val="00B764AA"/>
    <w:rsid w:val="00B918ED"/>
    <w:rsid w:val="00BA2031"/>
    <w:rsid w:val="00BB38C6"/>
    <w:rsid w:val="00BB7ADF"/>
    <w:rsid w:val="00BC4F8A"/>
    <w:rsid w:val="00BD3594"/>
    <w:rsid w:val="00BE0703"/>
    <w:rsid w:val="00BE5A3C"/>
    <w:rsid w:val="00BE6238"/>
    <w:rsid w:val="00BE744D"/>
    <w:rsid w:val="00BE745E"/>
    <w:rsid w:val="00C043B8"/>
    <w:rsid w:val="00C1398E"/>
    <w:rsid w:val="00C201D9"/>
    <w:rsid w:val="00C25E20"/>
    <w:rsid w:val="00C26723"/>
    <w:rsid w:val="00C33D69"/>
    <w:rsid w:val="00C34275"/>
    <w:rsid w:val="00C35D6D"/>
    <w:rsid w:val="00C41439"/>
    <w:rsid w:val="00C42535"/>
    <w:rsid w:val="00C42E93"/>
    <w:rsid w:val="00C44B03"/>
    <w:rsid w:val="00C52355"/>
    <w:rsid w:val="00C7381D"/>
    <w:rsid w:val="00C8246B"/>
    <w:rsid w:val="00CA041A"/>
    <w:rsid w:val="00CA62CA"/>
    <w:rsid w:val="00CB0C20"/>
    <w:rsid w:val="00CC4D0D"/>
    <w:rsid w:val="00CC7380"/>
    <w:rsid w:val="00CD0215"/>
    <w:rsid w:val="00CD6822"/>
    <w:rsid w:val="00CF1999"/>
    <w:rsid w:val="00D13ED8"/>
    <w:rsid w:val="00D154E0"/>
    <w:rsid w:val="00D240C6"/>
    <w:rsid w:val="00D31D22"/>
    <w:rsid w:val="00D327C2"/>
    <w:rsid w:val="00D36C9B"/>
    <w:rsid w:val="00D36CFE"/>
    <w:rsid w:val="00D441B3"/>
    <w:rsid w:val="00D44EAE"/>
    <w:rsid w:val="00D5239D"/>
    <w:rsid w:val="00D62378"/>
    <w:rsid w:val="00D71321"/>
    <w:rsid w:val="00D71391"/>
    <w:rsid w:val="00D816A4"/>
    <w:rsid w:val="00D90D9C"/>
    <w:rsid w:val="00D91AE2"/>
    <w:rsid w:val="00D95E01"/>
    <w:rsid w:val="00D9677B"/>
    <w:rsid w:val="00DA1C0B"/>
    <w:rsid w:val="00DB4171"/>
    <w:rsid w:val="00DB48B6"/>
    <w:rsid w:val="00DC079C"/>
    <w:rsid w:val="00DD5855"/>
    <w:rsid w:val="00DF4B3C"/>
    <w:rsid w:val="00DF5AF0"/>
    <w:rsid w:val="00DF60AC"/>
    <w:rsid w:val="00E139A7"/>
    <w:rsid w:val="00E3764D"/>
    <w:rsid w:val="00E5014C"/>
    <w:rsid w:val="00E557AB"/>
    <w:rsid w:val="00E67291"/>
    <w:rsid w:val="00E84789"/>
    <w:rsid w:val="00E9074E"/>
    <w:rsid w:val="00E95EF8"/>
    <w:rsid w:val="00EA799B"/>
    <w:rsid w:val="00EC641B"/>
    <w:rsid w:val="00F05E8B"/>
    <w:rsid w:val="00F150C4"/>
    <w:rsid w:val="00F17D46"/>
    <w:rsid w:val="00F22B9D"/>
    <w:rsid w:val="00F231A3"/>
    <w:rsid w:val="00F31551"/>
    <w:rsid w:val="00F42D6D"/>
    <w:rsid w:val="00F76DA4"/>
    <w:rsid w:val="00F77F8D"/>
    <w:rsid w:val="00F84B40"/>
    <w:rsid w:val="00F92BEE"/>
    <w:rsid w:val="00FB6790"/>
    <w:rsid w:val="00FD0C73"/>
    <w:rsid w:val="00FE0CD6"/>
    <w:rsid w:val="00FE40B3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493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371493"/>
    <w:pPr>
      <w:keepNext/>
      <w:spacing w:before="240" w:after="60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71493"/>
    <w:rPr>
      <w:rFonts w:ascii="Arial" w:eastAsia="Batang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rsid w:val="00371493"/>
    <w:rPr>
      <w:color w:val="0000FF"/>
      <w:u w:val="single"/>
    </w:rPr>
  </w:style>
  <w:style w:type="character" w:customStyle="1" w:styleId="TDLabel">
    <w:name w:val="TDLabel"/>
    <w:basedOn w:val="DefaultParagraphFont"/>
    <w:rsid w:val="00371493"/>
    <w:rPr>
      <w:rFonts w:ascii="Arial" w:hAnsi="Arial"/>
      <w:b/>
    </w:rPr>
  </w:style>
  <w:style w:type="character" w:customStyle="1" w:styleId="TDContents">
    <w:name w:val="TDContents"/>
    <w:basedOn w:val="DefaultParagraphFont"/>
    <w:rsid w:val="00371493"/>
    <w:rPr>
      <w:rFonts w:ascii="Arial" w:hAnsi="Arial"/>
    </w:rPr>
  </w:style>
  <w:style w:type="paragraph" w:customStyle="1" w:styleId="TDParagraph">
    <w:name w:val="TDParagraph"/>
    <w:basedOn w:val="Normal"/>
    <w:rsid w:val="00371493"/>
  </w:style>
  <w:style w:type="paragraph" w:styleId="ListParagraph">
    <w:name w:val="List Paragraph"/>
    <w:basedOn w:val="Normal"/>
    <w:uiPriority w:val="34"/>
    <w:qFormat/>
    <w:rsid w:val="003714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F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F46"/>
    <w:rPr>
      <w:rFonts w:ascii="Tahoma" w:eastAsia="Batang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493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371493"/>
    <w:pPr>
      <w:keepNext/>
      <w:spacing w:before="240" w:after="60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71493"/>
    <w:rPr>
      <w:rFonts w:ascii="Arial" w:eastAsia="Batang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rsid w:val="00371493"/>
    <w:rPr>
      <w:color w:val="0000FF"/>
      <w:u w:val="single"/>
    </w:rPr>
  </w:style>
  <w:style w:type="character" w:customStyle="1" w:styleId="TDLabel">
    <w:name w:val="TDLabel"/>
    <w:basedOn w:val="DefaultParagraphFont"/>
    <w:rsid w:val="00371493"/>
    <w:rPr>
      <w:rFonts w:ascii="Arial" w:hAnsi="Arial"/>
      <w:b/>
    </w:rPr>
  </w:style>
  <w:style w:type="character" w:customStyle="1" w:styleId="TDContents">
    <w:name w:val="TDContents"/>
    <w:basedOn w:val="DefaultParagraphFont"/>
    <w:rsid w:val="00371493"/>
    <w:rPr>
      <w:rFonts w:ascii="Arial" w:hAnsi="Arial"/>
    </w:rPr>
  </w:style>
  <w:style w:type="paragraph" w:customStyle="1" w:styleId="TDParagraph">
    <w:name w:val="TDParagraph"/>
    <w:basedOn w:val="Normal"/>
    <w:rsid w:val="00371493"/>
  </w:style>
  <w:style w:type="paragraph" w:styleId="ListParagraph">
    <w:name w:val="List Paragraph"/>
    <w:basedOn w:val="Normal"/>
    <w:uiPriority w:val="34"/>
    <w:qFormat/>
    <w:rsid w:val="003714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F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F46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Dhandapani Nagarajan</dc:creator>
  <cp:lastModifiedBy>Dhandapani Nagarajan</cp:lastModifiedBy>
  <cp:revision>5</cp:revision>
  <dcterms:created xsi:type="dcterms:W3CDTF">2014-04-01T07:00:00Z</dcterms:created>
  <dcterms:modified xsi:type="dcterms:W3CDTF">2014-04-09T07:42:00Z</dcterms:modified>
</cp:coreProperties>
</file>