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DF2" w:rsidRPr="00CD6DF2" w:rsidRDefault="00CD6DF2" w:rsidP="00CD6DF2">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en-IN"/>
        </w:rPr>
      </w:pPr>
      <w:r>
        <w:rPr>
          <w:rFonts w:ascii="Times New Roman" w:eastAsia="Times New Roman" w:hAnsi="Times New Roman" w:cs="Times New Roman"/>
          <w:b/>
          <w:bCs/>
          <w:color w:val="000000"/>
          <w:sz w:val="28"/>
          <w:szCs w:val="28"/>
          <w:lang w:eastAsia="en-IN"/>
        </w:rPr>
        <w:t>SAML Bearer Assertion Flow</w:t>
      </w:r>
    </w:p>
    <w:p w:rsidR="00CD6DF2" w:rsidRDefault="00CD6DF2" w:rsidP="00CD6DF2">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Microsoft Documentation suggest 4 authentication flows but also supports SAML Bearer assertion flow. This is particularly useful in scenario when a user is trying to fetch data through Graph API which only supports delegated permissions. In this case, client credentials flow which is preferred for any background processes will not work. Also, when the information is being exchanged from few different systems then also the only resort is SAML Bearer flow.</w:t>
      </w:r>
    </w:p>
    <w:p w:rsidR="00CD6DF2" w:rsidRPr="00CD6DF2" w:rsidRDefault="00CD6DF2" w:rsidP="00CD6DF2">
      <w:pPr>
        <w:spacing w:after="0" w:line="240" w:lineRule="auto"/>
        <w:rPr>
          <w:rFonts w:ascii="Times New Roman" w:eastAsia="Times New Roman" w:hAnsi="Times New Roman" w:cs="Times New Roman"/>
          <w:color w:val="000000"/>
          <w:sz w:val="24"/>
          <w:szCs w:val="24"/>
          <w:lang w:eastAsia="en-IN"/>
        </w:rPr>
      </w:pPr>
    </w:p>
    <w:p w:rsidR="00CD6DF2" w:rsidRPr="00CD6DF2" w:rsidRDefault="00CD6DF2" w:rsidP="00CD6DF2">
      <w:pPr>
        <w:spacing w:after="0" w:line="240" w:lineRule="auto"/>
        <w:rPr>
          <w:rFonts w:ascii="Times New Roman" w:eastAsia="Times New Roman" w:hAnsi="Times New Roman" w:cs="Times New Roman"/>
          <w:color w:val="000000"/>
          <w:sz w:val="24"/>
          <w:szCs w:val="24"/>
          <w:lang w:eastAsia="en-IN"/>
        </w:rPr>
      </w:pPr>
      <w:r w:rsidRPr="00CD6DF2">
        <w:rPr>
          <w:rFonts w:ascii="Times New Roman" w:eastAsia="Times New Roman" w:hAnsi="Times New Roman" w:cs="Times New Roman"/>
          <w:color w:val="000000"/>
          <w:sz w:val="24"/>
          <w:szCs w:val="24"/>
          <w:lang w:eastAsia="en-IN"/>
        </w:rPr>
        <w:t xml:space="preserve">What is the challenge in getting authenticated and access data through Office 365 and Azure AD was the question when </w:t>
      </w:r>
      <w:proofErr w:type="spellStart"/>
      <w:r w:rsidRPr="00CD6DF2">
        <w:rPr>
          <w:rFonts w:ascii="Times New Roman" w:eastAsia="Times New Roman" w:hAnsi="Times New Roman" w:cs="Times New Roman"/>
          <w:color w:val="000000"/>
          <w:sz w:val="24"/>
          <w:szCs w:val="24"/>
          <w:lang w:eastAsia="en-IN"/>
        </w:rPr>
        <w:t>i</w:t>
      </w:r>
      <w:proofErr w:type="spellEnd"/>
      <w:r w:rsidRPr="00CD6DF2">
        <w:rPr>
          <w:rFonts w:ascii="Times New Roman" w:eastAsia="Times New Roman" w:hAnsi="Times New Roman" w:cs="Times New Roman"/>
          <w:color w:val="000000"/>
          <w:sz w:val="24"/>
          <w:szCs w:val="24"/>
          <w:lang w:eastAsia="en-IN"/>
        </w:rPr>
        <w:t xml:space="preserve"> started working on this concept. </w:t>
      </w:r>
    </w:p>
    <w:p w:rsidR="00CD6DF2" w:rsidRPr="00CD6DF2" w:rsidRDefault="00CD6DF2" w:rsidP="00CD6DF2">
      <w:pPr>
        <w:spacing w:after="0" w:line="240" w:lineRule="auto"/>
        <w:rPr>
          <w:rFonts w:ascii="Times New Roman" w:eastAsia="Times New Roman" w:hAnsi="Times New Roman" w:cs="Times New Roman"/>
          <w:color w:val="000000"/>
          <w:sz w:val="24"/>
          <w:szCs w:val="24"/>
          <w:lang w:eastAsia="en-IN"/>
        </w:rPr>
      </w:pPr>
    </w:p>
    <w:p w:rsidR="00CD6DF2" w:rsidRPr="00CD6DF2" w:rsidRDefault="00CD6DF2" w:rsidP="00CD6DF2">
      <w:pPr>
        <w:spacing w:after="0" w:line="240" w:lineRule="auto"/>
        <w:rPr>
          <w:rFonts w:ascii="Times New Roman" w:eastAsia="Times New Roman" w:hAnsi="Times New Roman" w:cs="Times New Roman"/>
          <w:color w:val="000000"/>
          <w:sz w:val="24"/>
          <w:szCs w:val="24"/>
          <w:lang w:eastAsia="en-IN"/>
        </w:rPr>
      </w:pPr>
      <w:r w:rsidRPr="00CD6DF2">
        <w:rPr>
          <w:rFonts w:ascii="Times New Roman" w:eastAsia="Times New Roman" w:hAnsi="Times New Roman" w:cs="Times New Roman"/>
          <w:color w:val="000000"/>
          <w:sz w:val="24"/>
          <w:szCs w:val="24"/>
          <w:lang w:eastAsia="en-IN"/>
        </w:rPr>
        <w:t xml:space="preserve">It all started with an intent of accessing the Graph API for different workloads in office 365 </w:t>
      </w:r>
      <w:proofErr w:type="spellStart"/>
      <w:r w:rsidRPr="00CD6DF2">
        <w:rPr>
          <w:rFonts w:ascii="Times New Roman" w:eastAsia="Times New Roman" w:hAnsi="Times New Roman" w:cs="Times New Roman"/>
          <w:color w:val="000000"/>
          <w:sz w:val="24"/>
          <w:szCs w:val="24"/>
          <w:lang w:eastAsia="en-IN"/>
        </w:rPr>
        <w:t>viz</w:t>
      </w:r>
      <w:proofErr w:type="spellEnd"/>
      <w:r w:rsidRPr="00CD6DF2">
        <w:rPr>
          <w:rFonts w:ascii="Times New Roman" w:eastAsia="Times New Roman" w:hAnsi="Times New Roman" w:cs="Times New Roman"/>
          <w:color w:val="000000"/>
          <w:sz w:val="24"/>
          <w:szCs w:val="24"/>
          <w:lang w:eastAsia="en-IN"/>
        </w:rPr>
        <w:t xml:space="preserve"> Accessing an outlook </w:t>
      </w:r>
      <w:proofErr w:type="spellStart"/>
      <w:r w:rsidRPr="00CD6DF2">
        <w:rPr>
          <w:rFonts w:ascii="Times New Roman" w:eastAsia="Times New Roman" w:hAnsi="Times New Roman" w:cs="Times New Roman"/>
          <w:color w:val="000000"/>
          <w:sz w:val="24"/>
          <w:szCs w:val="24"/>
          <w:lang w:eastAsia="en-IN"/>
        </w:rPr>
        <w:t>task</w:t>
      </w:r>
      <w:proofErr w:type="gramStart"/>
      <w:r w:rsidRPr="00CD6DF2">
        <w:rPr>
          <w:rFonts w:ascii="Times New Roman" w:eastAsia="Times New Roman" w:hAnsi="Times New Roman" w:cs="Times New Roman"/>
          <w:color w:val="000000"/>
          <w:sz w:val="24"/>
          <w:szCs w:val="24"/>
          <w:lang w:eastAsia="en-IN"/>
        </w:rPr>
        <w:t>,planner</w:t>
      </w:r>
      <w:proofErr w:type="spellEnd"/>
      <w:proofErr w:type="gramEnd"/>
      <w:r w:rsidRPr="00CD6DF2">
        <w:rPr>
          <w:rFonts w:ascii="Times New Roman" w:eastAsia="Times New Roman" w:hAnsi="Times New Roman" w:cs="Times New Roman"/>
          <w:color w:val="000000"/>
          <w:sz w:val="24"/>
          <w:szCs w:val="24"/>
          <w:lang w:eastAsia="en-IN"/>
        </w:rPr>
        <w:t xml:space="preserve"> task or for that matter read Microsoft teams related information.</w:t>
      </w:r>
    </w:p>
    <w:p w:rsidR="00CD6DF2" w:rsidRPr="00CD6DF2" w:rsidRDefault="00CD6DF2" w:rsidP="00CD6DF2">
      <w:pPr>
        <w:spacing w:after="0" w:line="240" w:lineRule="auto"/>
        <w:rPr>
          <w:rFonts w:ascii="Times New Roman" w:eastAsia="Times New Roman" w:hAnsi="Times New Roman" w:cs="Times New Roman"/>
          <w:color w:val="000000"/>
          <w:sz w:val="24"/>
          <w:szCs w:val="24"/>
          <w:lang w:eastAsia="en-IN"/>
        </w:rPr>
      </w:pPr>
      <w:r w:rsidRPr="00CD6DF2">
        <w:rPr>
          <w:rFonts w:ascii="Times New Roman" w:eastAsia="Times New Roman" w:hAnsi="Times New Roman" w:cs="Times New Roman"/>
          <w:color w:val="000000"/>
          <w:sz w:val="24"/>
          <w:szCs w:val="24"/>
          <w:lang w:eastAsia="en-IN"/>
        </w:rPr>
        <w:t xml:space="preserve">There were couple of approaches to take in this scenario and no matter which approach we </w:t>
      </w:r>
      <w:proofErr w:type="spellStart"/>
      <w:r w:rsidRPr="00CD6DF2">
        <w:rPr>
          <w:rFonts w:ascii="Times New Roman" w:eastAsia="Times New Roman" w:hAnsi="Times New Roman" w:cs="Times New Roman"/>
          <w:color w:val="000000"/>
          <w:sz w:val="24"/>
          <w:szCs w:val="24"/>
          <w:lang w:eastAsia="en-IN"/>
        </w:rPr>
        <w:t>take,it</w:t>
      </w:r>
      <w:proofErr w:type="spellEnd"/>
      <w:r w:rsidRPr="00CD6DF2">
        <w:rPr>
          <w:rFonts w:ascii="Times New Roman" w:eastAsia="Times New Roman" w:hAnsi="Times New Roman" w:cs="Times New Roman"/>
          <w:color w:val="000000"/>
          <w:sz w:val="24"/>
          <w:szCs w:val="24"/>
          <w:lang w:eastAsia="en-IN"/>
        </w:rPr>
        <w:t xml:space="preserve"> all boils down to fetch an OAuth Token as any resource accessible through Graph API is secured with Azure AD.</w:t>
      </w:r>
    </w:p>
    <w:p w:rsidR="00CD6DF2" w:rsidRPr="00CD6DF2" w:rsidRDefault="00CD6DF2" w:rsidP="00CD6DF2">
      <w:pPr>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Basically the need is to </w:t>
      </w:r>
      <w:proofErr w:type="spellStart"/>
      <w:r w:rsidRPr="00CD6DF2">
        <w:rPr>
          <w:rFonts w:ascii="Times New Roman" w:eastAsia="Times New Roman" w:hAnsi="Times New Roman" w:cs="Times New Roman"/>
          <w:color w:val="000000"/>
          <w:sz w:val="24"/>
          <w:szCs w:val="24"/>
          <w:lang w:eastAsia="en-IN"/>
        </w:rPr>
        <w:t>to</w:t>
      </w:r>
      <w:proofErr w:type="spellEnd"/>
      <w:r w:rsidRPr="00CD6DF2">
        <w:rPr>
          <w:rFonts w:ascii="Times New Roman" w:eastAsia="Times New Roman" w:hAnsi="Times New Roman" w:cs="Times New Roman"/>
          <w:color w:val="000000"/>
          <w:sz w:val="24"/>
          <w:szCs w:val="24"/>
          <w:lang w:eastAsia="en-IN"/>
        </w:rPr>
        <w:t xml:space="preserve"> have the data in the background for the user, so the user should not be prompted for the credentials during the process, Hence as a first choice, </w:t>
      </w:r>
      <w:hyperlink r:id="rId5" w:history="1">
        <w:r w:rsidRPr="00CD6DF2">
          <w:rPr>
            <w:rFonts w:ascii="Times New Roman" w:eastAsia="Times New Roman" w:hAnsi="Times New Roman" w:cs="Times New Roman"/>
            <w:color w:val="0000FF"/>
            <w:sz w:val="24"/>
            <w:szCs w:val="24"/>
            <w:u w:val="single"/>
            <w:lang w:eastAsia="en-IN"/>
          </w:rPr>
          <w:t>client credentials flow</w:t>
        </w:r>
      </w:hyperlink>
      <w:r w:rsidRPr="00CD6DF2">
        <w:rPr>
          <w:rFonts w:ascii="Times New Roman" w:eastAsia="Times New Roman" w:hAnsi="Times New Roman" w:cs="Times New Roman"/>
          <w:color w:val="000000"/>
          <w:sz w:val="24"/>
          <w:szCs w:val="24"/>
          <w:lang w:eastAsia="en-IN"/>
        </w:rPr>
        <w:t xml:space="preserve"> is </w:t>
      </w:r>
      <w:proofErr w:type="spellStart"/>
      <w:r w:rsidRPr="00CD6DF2">
        <w:rPr>
          <w:rFonts w:ascii="Times New Roman" w:eastAsia="Times New Roman" w:hAnsi="Times New Roman" w:cs="Times New Roman"/>
          <w:color w:val="000000"/>
          <w:sz w:val="24"/>
          <w:szCs w:val="24"/>
          <w:lang w:eastAsia="en-IN"/>
        </w:rPr>
        <w:t>considered.This</w:t>
      </w:r>
      <w:proofErr w:type="spellEnd"/>
      <w:r w:rsidRPr="00CD6DF2">
        <w:rPr>
          <w:rFonts w:ascii="Times New Roman" w:eastAsia="Times New Roman" w:hAnsi="Times New Roman" w:cs="Times New Roman"/>
          <w:color w:val="000000"/>
          <w:sz w:val="24"/>
          <w:szCs w:val="24"/>
          <w:lang w:eastAsia="en-IN"/>
        </w:rPr>
        <w:t xml:space="preserve"> worked for quite a few API's, </w:t>
      </w:r>
      <w:proofErr w:type="spellStart"/>
      <w:r w:rsidRPr="00CD6DF2">
        <w:rPr>
          <w:rFonts w:ascii="Times New Roman" w:eastAsia="Times New Roman" w:hAnsi="Times New Roman" w:cs="Times New Roman"/>
          <w:color w:val="000000"/>
          <w:sz w:val="24"/>
          <w:szCs w:val="24"/>
          <w:lang w:eastAsia="en-IN"/>
        </w:rPr>
        <w:t>i</w:t>
      </w:r>
      <w:proofErr w:type="spellEnd"/>
      <w:r w:rsidRPr="00CD6DF2">
        <w:rPr>
          <w:rFonts w:ascii="Times New Roman" w:eastAsia="Times New Roman" w:hAnsi="Times New Roman" w:cs="Times New Roman"/>
          <w:color w:val="000000"/>
          <w:sz w:val="24"/>
          <w:szCs w:val="24"/>
          <w:lang w:eastAsia="en-IN"/>
        </w:rPr>
        <w:t xml:space="preserve"> believe mostly for all of the Graph API's which supports Application permission(for </w:t>
      </w:r>
      <w:proofErr w:type="spellStart"/>
      <w:r w:rsidRPr="00CD6DF2">
        <w:rPr>
          <w:rFonts w:ascii="Times New Roman" w:eastAsia="Times New Roman" w:hAnsi="Times New Roman" w:cs="Times New Roman"/>
          <w:color w:val="000000"/>
          <w:sz w:val="24"/>
          <w:szCs w:val="24"/>
          <w:lang w:eastAsia="en-IN"/>
        </w:rPr>
        <w:t>e.g</w:t>
      </w:r>
      <w:proofErr w:type="spellEnd"/>
      <w:r w:rsidRPr="00CD6DF2">
        <w:rPr>
          <w:rFonts w:ascii="Times New Roman" w:eastAsia="Times New Roman" w:hAnsi="Times New Roman" w:cs="Times New Roman"/>
          <w:color w:val="000000"/>
          <w:sz w:val="24"/>
          <w:szCs w:val="24"/>
          <w:lang w:eastAsia="en-IN"/>
        </w:rPr>
        <w:t xml:space="preserve"> </w:t>
      </w:r>
      <w:proofErr w:type="spellStart"/>
      <w:r w:rsidRPr="00CD6DF2">
        <w:rPr>
          <w:rFonts w:ascii="Times New Roman" w:eastAsia="Times New Roman" w:hAnsi="Times New Roman" w:cs="Times New Roman"/>
          <w:color w:val="000000"/>
          <w:sz w:val="24"/>
          <w:szCs w:val="24"/>
          <w:lang w:eastAsia="en-IN"/>
        </w:rPr>
        <w:t>SendMail,Read</w:t>
      </w:r>
      <w:proofErr w:type="spellEnd"/>
      <w:r w:rsidRPr="00CD6DF2">
        <w:rPr>
          <w:rFonts w:ascii="Times New Roman" w:eastAsia="Times New Roman" w:hAnsi="Times New Roman" w:cs="Times New Roman"/>
          <w:color w:val="000000"/>
          <w:sz w:val="24"/>
          <w:szCs w:val="24"/>
          <w:lang w:eastAsia="en-IN"/>
        </w:rPr>
        <w:t xml:space="preserve"> a </w:t>
      </w:r>
      <w:proofErr w:type="spellStart"/>
      <w:r w:rsidRPr="00CD6DF2">
        <w:rPr>
          <w:rFonts w:ascii="Times New Roman" w:eastAsia="Times New Roman" w:hAnsi="Times New Roman" w:cs="Times New Roman"/>
          <w:color w:val="000000"/>
          <w:sz w:val="24"/>
          <w:szCs w:val="24"/>
          <w:lang w:eastAsia="en-IN"/>
        </w:rPr>
        <w:t>sharepoint</w:t>
      </w:r>
      <w:proofErr w:type="spellEnd"/>
      <w:r w:rsidRPr="00CD6DF2">
        <w:rPr>
          <w:rFonts w:ascii="Times New Roman" w:eastAsia="Times New Roman" w:hAnsi="Times New Roman" w:cs="Times New Roman"/>
          <w:color w:val="000000"/>
          <w:sz w:val="24"/>
          <w:szCs w:val="24"/>
          <w:lang w:eastAsia="en-IN"/>
        </w:rPr>
        <w:t xml:space="preserve"> list item) while your register the App. However, for API's which does not support, </w:t>
      </w:r>
      <w:proofErr w:type="spellStart"/>
      <w:proofErr w:type="gramStart"/>
      <w:r w:rsidRPr="00CD6DF2">
        <w:rPr>
          <w:rFonts w:ascii="Times New Roman" w:eastAsia="Times New Roman" w:hAnsi="Times New Roman" w:cs="Times New Roman"/>
          <w:color w:val="000000"/>
          <w:sz w:val="24"/>
          <w:szCs w:val="24"/>
          <w:lang w:eastAsia="en-IN"/>
        </w:rPr>
        <w:t>its</w:t>
      </w:r>
      <w:proofErr w:type="spellEnd"/>
      <w:proofErr w:type="gramEnd"/>
      <w:r w:rsidRPr="00CD6DF2">
        <w:rPr>
          <w:rFonts w:ascii="Times New Roman" w:eastAsia="Times New Roman" w:hAnsi="Times New Roman" w:cs="Times New Roman"/>
          <w:color w:val="000000"/>
          <w:sz w:val="24"/>
          <w:szCs w:val="24"/>
          <w:lang w:eastAsia="en-IN"/>
        </w:rPr>
        <w:t xml:space="preserve"> a complete dead end. To my </w:t>
      </w:r>
      <w:proofErr w:type="spellStart"/>
      <w:r w:rsidRPr="00CD6DF2">
        <w:rPr>
          <w:rFonts w:ascii="Times New Roman" w:eastAsia="Times New Roman" w:hAnsi="Times New Roman" w:cs="Times New Roman"/>
          <w:color w:val="000000"/>
          <w:sz w:val="24"/>
          <w:szCs w:val="24"/>
          <w:lang w:eastAsia="en-IN"/>
        </w:rPr>
        <w:t>research</w:t>
      </w:r>
      <w:proofErr w:type="gramStart"/>
      <w:r w:rsidRPr="00CD6DF2">
        <w:rPr>
          <w:rFonts w:ascii="Times New Roman" w:eastAsia="Times New Roman" w:hAnsi="Times New Roman" w:cs="Times New Roman"/>
          <w:color w:val="000000"/>
          <w:sz w:val="24"/>
          <w:szCs w:val="24"/>
          <w:lang w:eastAsia="en-IN"/>
        </w:rPr>
        <w:t>,there</w:t>
      </w:r>
      <w:proofErr w:type="spellEnd"/>
      <w:proofErr w:type="gramEnd"/>
      <w:r w:rsidRPr="00CD6DF2">
        <w:rPr>
          <w:rFonts w:ascii="Times New Roman" w:eastAsia="Times New Roman" w:hAnsi="Times New Roman" w:cs="Times New Roman"/>
          <w:color w:val="000000"/>
          <w:sz w:val="24"/>
          <w:szCs w:val="24"/>
          <w:lang w:eastAsia="en-IN"/>
        </w:rPr>
        <w:t xml:space="preserve"> were no other flows as such which can help to fetch token/data without the prompt.</w:t>
      </w:r>
    </w:p>
    <w:p w:rsidR="00CD6DF2" w:rsidRPr="00CD6DF2" w:rsidRDefault="00CD6DF2" w:rsidP="00CD6DF2">
      <w:pPr>
        <w:spacing w:after="0" w:line="240" w:lineRule="auto"/>
        <w:rPr>
          <w:rFonts w:ascii="Times New Roman" w:eastAsia="Times New Roman" w:hAnsi="Times New Roman" w:cs="Times New Roman"/>
          <w:color w:val="000000"/>
          <w:sz w:val="24"/>
          <w:szCs w:val="24"/>
          <w:lang w:eastAsia="en-IN"/>
        </w:rPr>
      </w:pPr>
      <w:r w:rsidRPr="00CD6DF2">
        <w:rPr>
          <w:rFonts w:ascii="Times New Roman" w:eastAsia="Times New Roman" w:hAnsi="Times New Roman" w:cs="Times New Roman"/>
          <w:color w:val="000000"/>
          <w:sz w:val="24"/>
          <w:szCs w:val="24"/>
          <w:lang w:eastAsia="en-IN"/>
        </w:rPr>
        <w:t xml:space="preserve">Ultimately, in the end </w:t>
      </w:r>
      <w:proofErr w:type="spellStart"/>
      <w:r w:rsidRPr="00CD6DF2">
        <w:rPr>
          <w:rFonts w:ascii="Times New Roman" w:eastAsia="Times New Roman" w:hAnsi="Times New Roman" w:cs="Times New Roman"/>
          <w:color w:val="000000"/>
          <w:sz w:val="24"/>
          <w:szCs w:val="24"/>
          <w:lang w:eastAsia="en-IN"/>
        </w:rPr>
        <w:t>i</w:t>
      </w:r>
      <w:proofErr w:type="spellEnd"/>
      <w:r w:rsidRPr="00CD6DF2">
        <w:rPr>
          <w:rFonts w:ascii="Times New Roman" w:eastAsia="Times New Roman" w:hAnsi="Times New Roman" w:cs="Times New Roman"/>
          <w:color w:val="000000"/>
          <w:sz w:val="24"/>
          <w:szCs w:val="24"/>
          <w:lang w:eastAsia="en-IN"/>
        </w:rPr>
        <w:t xml:space="preserve"> came to know that OAuth2 Token endpoint for AAD supports SAML assertion and SAML assertion is basically in the user context which means delegated permission will </w:t>
      </w:r>
      <w:proofErr w:type="spellStart"/>
      <w:r w:rsidRPr="00CD6DF2">
        <w:rPr>
          <w:rFonts w:ascii="Times New Roman" w:eastAsia="Times New Roman" w:hAnsi="Times New Roman" w:cs="Times New Roman"/>
          <w:color w:val="000000"/>
          <w:sz w:val="24"/>
          <w:szCs w:val="24"/>
          <w:lang w:eastAsia="en-IN"/>
        </w:rPr>
        <w:t>work.So</w:t>
      </w:r>
      <w:proofErr w:type="spellEnd"/>
      <w:r w:rsidRPr="00CD6DF2">
        <w:rPr>
          <w:rFonts w:ascii="Times New Roman" w:eastAsia="Times New Roman" w:hAnsi="Times New Roman" w:cs="Times New Roman"/>
          <w:color w:val="000000"/>
          <w:sz w:val="24"/>
          <w:szCs w:val="24"/>
          <w:lang w:eastAsia="en-IN"/>
        </w:rPr>
        <w:t xml:space="preserve"> in a nutshell below is the scenario.</w:t>
      </w:r>
    </w:p>
    <w:p w:rsidR="00CD6DF2" w:rsidRDefault="00CD6DF2" w:rsidP="00CD6DF2">
      <w:pPr>
        <w:spacing w:after="0" w:line="240" w:lineRule="auto"/>
        <w:rPr>
          <w:rFonts w:ascii="Times New Roman" w:eastAsia="Times New Roman" w:hAnsi="Times New Roman" w:cs="Times New Roman"/>
          <w:color w:val="000000"/>
          <w:sz w:val="24"/>
          <w:szCs w:val="24"/>
          <w:lang w:eastAsia="en-IN"/>
        </w:rPr>
      </w:pPr>
    </w:p>
    <w:p w:rsidR="00CD6DF2" w:rsidRDefault="00CD6DF2" w:rsidP="00CD6DF2">
      <w:pPr>
        <w:spacing w:after="0" w:line="240" w:lineRule="auto"/>
        <w:rPr>
          <w:rFonts w:ascii="Times New Roman" w:eastAsia="Times New Roman" w:hAnsi="Times New Roman" w:cs="Times New Roman"/>
          <w:color w:val="000000"/>
          <w:sz w:val="24"/>
          <w:szCs w:val="24"/>
          <w:lang w:eastAsia="en-IN"/>
        </w:rPr>
      </w:pPr>
    </w:p>
    <w:tbl>
      <w:tblPr>
        <w:tblW w:w="0" w:type="auto"/>
        <w:jc w:val="center"/>
        <w:tblCellSpacing w:w="0" w:type="dxa"/>
        <w:tblCellMar>
          <w:top w:w="90" w:type="dxa"/>
          <w:left w:w="90" w:type="dxa"/>
          <w:bottom w:w="90" w:type="dxa"/>
          <w:right w:w="90" w:type="dxa"/>
        </w:tblCellMar>
        <w:tblLook w:val="04A0" w:firstRow="1" w:lastRow="0" w:firstColumn="1" w:lastColumn="0" w:noHBand="0" w:noVBand="1"/>
      </w:tblPr>
      <w:tblGrid>
        <w:gridCol w:w="9026"/>
      </w:tblGrid>
      <w:tr w:rsidR="00CD6DF2" w:rsidRPr="00CD6DF2" w:rsidTr="000B0209">
        <w:trPr>
          <w:tblCellSpacing w:w="0" w:type="dxa"/>
          <w:jc w:val="center"/>
        </w:trPr>
        <w:tc>
          <w:tcPr>
            <w:tcW w:w="0" w:type="auto"/>
            <w:vAlign w:val="center"/>
            <w:hideMark/>
          </w:tcPr>
          <w:p w:rsidR="00CD6DF2" w:rsidRPr="00CD6DF2" w:rsidRDefault="00CD6DF2" w:rsidP="000B0209">
            <w:pPr>
              <w:spacing w:after="0" w:line="240" w:lineRule="auto"/>
              <w:jc w:val="center"/>
              <w:rPr>
                <w:rFonts w:ascii="Times New Roman" w:eastAsia="Times New Roman" w:hAnsi="Times New Roman" w:cs="Times New Roman"/>
                <w:color w:val="000000"/>
                <w:sz w:val="24"/>
                <w:szCs w:val="24"/>
                <w:lang w:eastAsia="en-IN"/>
              </w:rPr>
            </w:pPr>
            <w:r w:rsidRPr="00CD6DF2">
              <w:rPr>
                <w:rFonts w:ascii="Times New Roman" w:eastAsia="Times New Roman" w:hAnsi="Times New Roman" w:cs="Times New Roman"/>
                <w:noProof/>
                <w:color w:val="0000FF"/>
                <w:sz w:val="24"/>
                <w:szCs w:val="24"/>
                <w:lang w:eastAsia="en-IN"/>
              </w:rPr>
              <w:lastRenderedPageBreak/>
              <w:drawing>
                <wp:inline distT="0" distB="0" distL="0" distR="0" wp14:anchorId="6F0518E6" wp14:editId="319916CF">
                  <wp:extent cx="6096000" cy="3667125"/>
                  <wp:effectExtent l="0" t="0" r="0" b="9525"/>
                  <wp:docPr id="1" name="Picture 1" descr="https://3.bp.blogspot.com/-fgYMrIOzlec/W7jlBxPQx7I/AAAAAAAAE1o/Zov4IKjdeBgTXoXDJvfjsyQ61uxh73HLACLcBGAs/s640/Blog.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fgYMrIOzlec/W7jlBxPQx7I/AAAAAAAAE1o/Zov4IKjdeBgTXoXDJvfjsyQ61uxh73HLACLcBGAs/s640/Blog.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3667125"/>
                          </a:xfrm>
                          <a:prstGeom prst="rect">
                            <a:avLst/>
                          </a:prstGeom>
                          <a:noFill/>
                          <a:ln>
                            <a:noFill/>
                          </a:ln>
                        </pic:spPr>
                      </pic:pic>
                    </a:graphicData>
                  </a:graphic>
                </wp:inline>
              </w:drawing>
            </w:r>
          </w:p>
        </w:tc>
      </w:tr>
      <w:tr w:rsidR="00CD6DF2" w:rsidRPr="00CD6DF2" w:rsidTr="000B0209">
        <w:trPr>
          <w:tblCellSpacing w:w="0" w:type="dxa"/>
          <w:jc w:val="center"/>
        </w:trPr>
        <w:tc>
          <w:tcPr>
            <w:tcW w:w="0" w:type="auto"/>
            <w:tcMar>
              <w:top w:w="60" w:type="dxa"/>
              <w:left w:w="90" w:type="dxa"/>
              <w:bottom w:w="90" w:type="dxa"/>
              <w:right w:w="90" w:type="dxa"/>
            </w:tcMar>
            <w:vAlign w:val="center"/>
            <w:hideMark/>
          </w:tcPr>
          <w:p w:rsidR="00CD6DF2" w:rsidRPr="00CD6DF2" w:rsidRDefault="00CD6DF2" w:rsidP="000B0209">
            <w:pPr>
              <w:spacing w:after="0" w:line="240" w:lineRule="auto"/>
              <w:jc w:val="center"/>
              <w:rPr>
                <w:rFonts w:ascii="Times New Roman" w:eastAsia="Times New Roman" w:hAnsi="Times New Roman" w:cs="Times New Roman"/>
                <w:color w:val="000000"/>
                <w:sz w:val="19"/>
                <w:szCs w:val="19"/>
                <w:lang w:eastAsia="en-IN"/>
              </w:rPr>
            </w:pPr>
            <w:r w:rsidRPr="00CD6DF2">
              <w:rPr>
                <w:rFonts w:ascii="Times New Roman" w:eastAsia="Times New Roman" w:hAnsi="Times New Roman" w:cs="Times New Roman"/>
                <w:color w:val="000000"/>
                <w:sz w:val="19"/>
                <w:szCs w:val="19"/>
                <w:lang w:eastAsia="en-IN"/>
              </w:rPr>
              <w:t>High level Flow to Fetch OAuth Token based on SAML Assertion</w:t>
            </w:r>
          </w:p>
        </w:tc>
      </w:tr>
    </w:tbl>
    <w:p w:rsidR="00CD6DF2" w:rsidRDefault="00CD6DF2" w:rsidP="00CD6DF2">
      <w:pPr>
        <w:spacing w:after="0" w:line="240" w:lineRule="auto"/>
        <w:rPr>
          <w:rFonts w:ascii="Times New Roman" w:eastAsia="Times New Roman" w:hAnsi="Times New Roman" w:cs="Times New Roman"/>
          <w:color w:val="000000"/>
          <w:sz w:val="24"/>
          <w:szCs w:val="24"/>
          <w:lang w:eastAsia="en-IN"/>
        </w:rPr>
      </w:pPr>
    </w:p>
    <w:p w:rsidR="00CD6DF2" w:rsidRDefault="00CD6DF2" w:rsidP="00CD6DF2">
      <w:pPr>
        <w:pStyle w:val="NormalWeb"/>
        <w:spacing w:before="0" w:beforeAutospacing="0" w:after="0" w:afterAutospacing="0"/>
        <w:rPr>
          <w:color w:val="000000"/>
        </w:rPr>
      </w:pPr>
      <w:r>
        <w:rPr>
          <w:color w:val="000000"/>
        </w:rPr>
        <w:t xml:space="preserve">Now let us understand on how we can actually fetch SAML </w:t>
      </w:r>
      <w:proofErr w:type="spellStart"/>
      <w:r>
        <w:rPr>
          <w:color w:val="000000"/>
        </w:rPr>
        <w:t>Asserstion.</w:t>
      </w:r>
      <w:r>
        <w:rPr>
          <w:color w:val="000000"/>
        </w:rPr>
        <w:t>programatically</w:t>
      </w:r>
      <w:proofErr w:type="spellEnd"/>
      <w:r>
        <w:rPr>
          <w:color w:val="000000"/>
        </w:rPr>
        <w:t xml:space="preserve">. </w:t>
      </w:r>
      <w:proofErr w:type="gramStart"/>
      <w:r>
        <w:rPr>
          <w:color w:val="000000"/>
        </w:rPr>
        <w:t>this</w:t>
      </w:r>
      <w:proofErr w:type="gramEnd"/>
      <w:r>
        <w:rPr>
          <w:color w:val="000000"/>
        </w:rPr>
        <w:t xml:space="preserve"> approach is tested with ADFS. However this works with any IDP which is supporting return </w:t>
      </w:r>
      <w:proofErr w:type="gramStart"/>
      <w:r>
        <w:rPr>
          <w:color w:val="000000"/>
        </w:rPr>
        <w:t>of  SAML</w:t>
      </w:r>
      <w:proofErr w:type="gramEnd"/>
      <w:r>
        <w:rPr>
          <w:color w:val="000000"/>
        </w:rPr>
        <w:t xml:space="preserve"> assertion </w:t>
      </w:r>
      <w:proofErr w:type="spellStart"/>
      <w:r>
        <w:rPr>
          <w:color w:val="000000"/>
        </w:rPr>
        <w:t>programatically</w:t>
      </w:r>
      <w:proofErr w:type="spellEnd"/>
      <w:r>
        <w:rPr>
          <w:color w:val="000000"/>
        </w:rPr>
        <w:t>.</w:t>
      </w:r>
    </w:p>
    <w:p w:rsidR="00CD6DF2" w:rsidRDefault="00CD6DF2" w:rsidP="00CD6DF2">
      <w:pPr>
        <w:pStyle w:val="NormalWeb"/>
        <w:spacing w:before="0" w:beforeAutospacing="0" w:after="0" w:afterAutospacing="0"/>
        <w:rPr>
          <w:color w:val="000000"/>
        </w:rPr>
      </w:pPr>
    </w:p>
    <w:p w:rsidR="00CD6DF2" w:rsidRDefault="00CD6DF2" w:rsidP="00CD6DF2">
      <w:pPr>
        <w:pStyle w:val="Heading4"/>
        <w:rPr>
          <w:color w:val="000000"/>
        </w:rPr>
      </w:pPr>
      <w:r>
        <w:rPr>
          <w:color w:val="000000"/>
        </w:rPr>
        <w:t>OAuth 2.0 SAML Bearer Assertion Flow</w:t>
      </w:r>
    </w:p>
    <w:p w:rsidR="00CD6DF2" w:rsidRDefault="00CD6DF2" w:rsidP="00CD6DF2">
      <w:pPr>
        <w:pStyle w:val="NormalWeb"/>
        <w:spacing w:before="0" w:beforeAutospacing="0" w:after="0" w:afterAutospacing="0"/>
        <w:rPr>
          <w:color w:val="000000"/>
        </w:rPr>
      </w:pPr>
      <w:r>
        <w:rPr>
          <w:color w:val="000000"/>
        </w:rPr>
        <w:t>The OAuth 2.0 SAML bearer assertion flow defines how a SAML assertion is used to request an OAuth access token. A SAML assertion is an XML security token issued by an identity provider and consumed by a service provider. The service provider relies on its content to identify the assertion’s subject for security-related purposes.</w:t>
      </w:r>
    </w:p>
    <w:p w:rsidR="00CD6DF2" w:rsidRDefault="00CD6DF2" w:rsidP="00CD6DF2">
      <w:pPr>
        <w:pStyle w:val="NormalWeb"/>
        <w:spacing w:before="0" w:beforeAutospacing="0" w:after="0" w:afterAutospacing="0"/>
        <w:rPr>
          <w:color w:val="000000"/>
        </w:rPr>
      </w:pPr>
    </w:p>
    <w:p w:rsidR="00CD6DF2" w:rsidRDefault="00CD6DF2" w:rsidP="00CD6DF2">
      <w:pPr>
        <w:pStyle w:val="Heading3"/>
        <w:rPr>
          <w:color w:val="000000"/>
          <w:sz w:val="28"/>
          <w:szCs w:val="28"/>
        </w:rPr>
      </w:pPr>
      <w:r>
        <w:rPr>
          <w:color w:val="000000"/>
          <w:sz w:val="28"/>
          <w:szCs w:val="28"/>
          <w:u w:val="single"/>
        </w:rPr>
        <w:t>Pre-Requisites</w:t>
      </w:r>
    </w:p>
    <w:p w:rsidR="00CD6DF2" w:rsidRDefault="00CD6DF2" w:rsidP="00CD6DF2">
      <w:pPr>
        <w:numPr>
          <w:ilvl w:val="0"/>
          <w:numId w:val="1"/>
        </w:numPr>
        <w:spacing w:before="100" w:beforeAutospacing="1" w:after="100" w:afterAutospacing="1" w:line="240" w:lineRule="auto"/>
        <w:rPr>
          <w:color w:val="000000"/>
          <w:sz w:val="24"/>
          <w:szCs w:val="24"/>
        </w:rPr>
      </w:pPr>
      <w:r>
        <w:rPr>
          <w:color w:val="000000"/>
        </w:rPr>
        <w:t xml:space="preserve">There is a trust relationship between the authorization server/environment- O365 and the issuer of the SAML 2.0 bearer assertion, which is the identity provider - ADFS. To configure ADFS for SSO and IDP you may refer to this </w:t>
      </w:r>
      <w:hyperlink r:id="rId8" w:history="1">
        <w:r>
          <w:rPr>
            <w:rStyle w:val="Hyperlink"/>
          </w:rPr>
          <w:t>article</w:t>
        </w:r>
      </w:hyperlink>
    </w:p>
    <w:p w:rsidR="00CD6DF2" w:rsidRDefault="00CD6DF2" w:rsidP="00CD6DF2">
      <w:pPr>
        <w:numPr>
          <w:ilvl w:val="0"/>
          <w:numId w:val="1"/>
        </w:numPr>
        <w:spacing w:before="100" w:beforeAutospacing="1" w:after="100" w:afterAutospacing="1" w:line="240" w:lineRule="auto"/>
        <w:rPr>
          <w:color w:val="000000"/>
        </w:rPr>
      </w:pPr>
      <w:r>
        <w:rPr>
          <w:color w:val="000000"/>
        </w:rPr>
        <w:t xml:space="preserve">The application is registered in the office portal with below necessary </w:t>
      </w:r>
      <w:proofErr w:type="spellStart"/>
      <w:r>
        <w:rPr>
          <w:color w:val="000000"/>
        </w:rPr>
        <w:t>configurations.Since</w:t>
      </w:r>
      <w:proofErr w:type="spellEnd"/>
      <w:r>
        <w:rPr>
          <w:color w:val="000000"/>
        </w:rPr>
        <w:t xml:space="preserve"> we are using OAuth V2.0 </w:t>
      </w:r>
      <w:proofErr w:type="spellStart"/>
      <w:r>
        <w:rPr>
          <w:color w:val="000000"/>
        </w:rPr>
        <w:t>endpoint</w:t>
      </w:r>
      <w:proofErr w:type="gramStart"/>
      <w:r>
        <w:rPr>
          <w:color w:val="000000"/>
        </w:rPr>
        <w:t>,so</w:t>
      </w:r>
      <w:proofErr w:type="spellEnd"/>
      <w:proofErr w:type="gramEnd"/>
      <w:r>
        <w:rPr>
          <w:color w:val="000000"/>
        </w:rPr>
        <w:t xml:space="preserve"> need to register the application in App registration portal. Below are the steps</w:t>
      </w:r>
    </w:p>
    <w:p w:rsidR="00CD6DF2" w:rsidRDefault="00CD6DF2" w:rsidP="00CD6DF2">
      <w:pPr>
        <w:numPr>
          <w:ilvl w:val="1"/>
          <w:numId w:val="1"/>
        </w:numPr>
        <w:spacing w:before="100" w:beforeAutospacing="1" w:after="100" w:afterAutospacing="1" w:line="240" w:lineRule="auto"/>
        <w:rPr>
          <w:color w:val="000000"/>
        </w:rPr>
      </w:pPr>
      <w:r>
        <w:rPr>
          <w:color w:val="000000"/>
        </w:rPr>
        <w:t xml:space="preserve">Login to the </w:t>
      </w:r>
      <w:hyperlink r:id="rId9" w:history="1">
        <w:r>
          <w:rPr>
            <w:rStyle w:val="Hyperlink"/>
          </w:rPr>
          <w:t>App registration portal</w:t>
        </w:r>
      </w:hyperlink>
      <w:r>
        <w:rPr>
          <w:color w:val="000000"/>
        </w:rPr>
        <w:t> (Please note that we are using the v2.0</w:t>
      </w:r>
      <w:proofErr w:type="gramStart"/>
      <w:r>
        <w:rPr>
          <w:color w:val="000000"/>
        </w:rPr>
        <w:t>  endpoints</w:t>
      </w:r>
      <w:proofErr w:type="gramEnd"/>
      <w:r>
        <w:rPr>
          <w:color w:val="000000"/>
        </w:rPr>
        <w:t xml:space="preserve"> for Graph API and hence need to register the application in this portal. Otherwise we could have used the registrations in Azure active directory)</w:t>
      </w:r>
    </w:p>
    <w:p w:rsidR="00CD6DF2" w:rsidRDefault="00CD6DF2" w:rsidP="00CD6DF2">
      <w:pPr>
        <w:numPr>
          <w:ilvl w:val="1"/>
          <w:numId w:val="1"/>
        </w:numPr>
        <w:spacing w:before="100" w:beforeAutospacing="1" w:after="100" w:afterAutospacing="1" w:line="240" w:lineRule="auto"/>
        <w:rPr>
          <w:color w:val="000000"/>
        </w:rPr>
      </w:pPr>
      <w:r>
        <w:rPr>
          <w:color w:val="000000"/>
        </w:rPr>
        <w:t>Click "Add an App"</w:t>
      </w:r>
    </w:p>
    <w:p w:rsidR="00CD6DF2" w:rsidRDefault="00CD6DF2" w:rsidP="00CD6DF2">
      <w:pPr>
        <w:numPr>
          <w:ilvl w:val="1"/>
          <w:numId w:val="1"/>
        </w:numPr>
        <w:spacing w:before="100" w:beforeAutospacing="1" w:after="100" w:afterAutospacing="1" w:line="240" w:lineRule="auto"/>
        <w:rPr>
          <w:color w:val="000000"/>
        </w:rPr>
      </w:pPr>
      <w:r>
        <w:rPr>
          <w:color w:val="000000"/>
        </w:rPr>
        <w:t>Enter an "Application Name"</w:t>
      </w:r>
    </w:p>
    <w:p w:rsidR="00CD6DF2" w:rsidRDefault="00CD6DF2" w:rsidP="00CD6DF2">
      <w:pPr>
        <w:numPr>
          <w:ilvl w:val="1"/>
          <w:numId w:val="1"/>
        </w:numPr>
        <w:spacing w:before="100" w:beforeAutospacing="1" w:after="100" w:afterAutospacing="1" w:line="240" w:lineRule="auto"/>
        <w:rPr>
          <w:color w:val="000000"/>
        </w:rPr>
      </w:pPr>
      <w:r>
        <w:rPr>
          <w:color w:val="000000"/>
        </w:rPr>
        <w:t>Make a note of the Application id (this is referred as client id when required by the application)</w:t>
      </w:r>
    </w:p>
    <w:p w:rsidR="00CD6DF2" w:rsidRDefault="00CD6DF2" w:rsidP="00CD6DF2">
      <w:pPr>
        <w:numPr>
          <w:ilvl w:val="1"/>
          <w:numId w:val="1"/>
        </w:numPr>
        <w:spacing w:before="100" w:beforeAutospacing="1" w:after="100" w:afterAutospacing="1" w:line="240" w:lineRule="auto"/>
        <w:rPr>
          <w:color w:val="000000"/>
        </w:rPr>
      </w:pPr>
      <w:r>
        <w:rPr>
          <w:color w:val="000000"/>
        </w:rPr>
        <w:lastRenderedPageBreak/>
        <w:t xml:space="preserve">Click "Generate New Password" under Application secrets section. Please note that this will be flashed only once in the screen and make sure you note and save it in a safe place </w:t>
      </w:r>
      <w:r>
        <w:rPr>
          <w:rFonts w:ascii="Segoe UI Symbol" w:hAnsi="Segoe UI Symbol" w:cs="Segoe UI Symbol"/>
          <w:color w:val="000000"/>
        </w:rPr>
        <w:t>😀</w:t>
      </w:r>
    </w:p>
    <w:p w:rsidR="00CD6DF2" w:rsidRDefault="00CD6DF2" w:rsidP="00CD6DF2">
      <w:pPr>
        <w:numPr>
          <w:ilvl w:val="1"/>
          <w:numId w:val="1"/>
        </w:numPr>
        <w:spacing w:before="100" w:beforeAutospacing="1" w:after="100" w:afterAutospacing="1" w:line="240" w:lineRule="auto"/>
        <w:rPr>
          <w:color w:val="000000"/>
        </w:rPr>
      </w:pPr>
      <w:r>
        <w:rPr>
          <w:color w:val="000000"/>
        </w:rPr>
        <w:t>Under section "Microsoft Graph Permissions", add delegated permission for "</w:t>
      </w:r>
      <w:proofErr w:type="spellStart"/>
      <w:r>
        <w:rPr>
          <w:color w:val="000000"/>
        </w:rPr>
        <w:t>Tasks.read</w:t>
      </w:r>
      <w:proofErr w:type="spellEnd"/>
      <w:r>
        <w:rPr>
          <w:color w:val="000000"/>
        </w:rPr>
        <w:t xml:space="preserve">" since we intend to use the Outlook graph </w:t>
      </w:r>
      <w:proofErr w:type="spellStart"/>
      <w:proofErr w:type="gramStart"/>
      <w:r>
        <w:rPr>
          <w:color w:val="000000"/>
        </w:rPr>
        <w:t>api</w:t>
      </w:r>
      <w:proofErr w:type="spellEnd"/>
      <w:proofErr w:type="gramEnd"/>
      <w:r>
        <w:rPr>
          <w:color w:val="000000"/>
        </w:rPr>
        <w:t>. </w:t>
      </w:r>
    </w:p>
    <w:p w:rsidR="00CD6DF2" w:rsidRDefault="00CD6DF2" w:rsidP="00CD6DF2">
      <w:pPr>
        <w:numPr>
          <w:ilvl w:val="1"/>
          <w:numId w:val="1"/>
        </w:numPr>
        <w:spacing w:before="100" w:beforeAutospacing="1" w:after="100" w:afterAutospacing="1" w:line="240" w:lineRule="auto"/>
        <w:rPr>
          <w:color w:val="000000"/>
        </w:rPr>
      </w:pPr>
      <w:r>
        <w:rPr>
          <w:color w:val="000000"/>
        </w:rPr>
        <w:t>Click Save for saving the Application related settings and data.</w:t>
      </w:r>
    </w:p>
    <w:p w:rsidR="00CD6DF2" w:rsidRDefault="00CD6DF2" w:rsidP="00CD6DF2">
      <w:pPr>
        <w:numPr>
          <w:ilvl w:val="0"/>
          <w:numId w:val="1"/>
        </w:numPr>
        <w:spacing w:before="100" w:beforeAutospacing="1" w:after="100" w:afterAutospacing="1" w:line="240" w:lineRule="auto"/>
        <w:rPr>
          <w:color w:val="000000"/>
        </w:rPr>
      </w:pPr>
      <w:r>
        <w:rPr>
          <w:color w:val="000000"/>
        </w:rPr>
        <w:t>Postman Tool is required to test the Sample requests in three parts</w:t>
      </w:r>
    </w:p>
    <w:p w:rsidR="00CD6DF2" w:rsidRDefault="00CD6DF2" w:rsidP="00CD6DF2">
      <w:pPr>
        <w:pStyle w:val="Heading3"/>
        <w:rPr>
          <w:color w:val="000000"/>
        </w:rPr>
      </w:pPr>
      <w:r>
        <w:rPr>
          <w:color w:val="000000"/>
        </w:rPr>
        <w:t>Process to fetch the OAuth Token and Access Graph API</w:t>
      </w:r>
    </w:p>
    <w:p w:rsidR="00CD6DF2" w:rsidRDefault="00CD6DF2" w:rsidP="00CD6DF2">
      <w:pPr>
        <w:pStyle w:val="NormalWeb"/>
        <w:spacing w:before="0" w:beforeAutospacing="0" w:after="0" w:afterAutospacing="0"/>
        <w:rPr>
          <w:color w:val="000000"/>
        </w:rPr>
      </w:pPr>
      <w:r>
        <w:rPr>
          <w:color w:val="000000"/>
        </w:rPr>
        <w:t>This can be achieved with the POSTMAN tool for POC in three parts as below. The same can be converted to code in any platform of your choice.</w:t>
      </w:r>
    </w:p>
    <w:p w:rsidR="00CD6DF2" w:rsidRDefault="00CD6DF2" w:rsidP="00CD6DF2">
      <w:pPr>
        <w:numPr>
          <w:ilvl w:val="0"/>
          <w:numId w:val="2"/>
        </w:numPr>
        <w:spacing w:before="100" w:beforeAutospacing="1" w:after="100" w:afterAutospacing="1" w:line="240" w:lineRule="auto"/>
        <w:rPr>
          <w:color w:val="000000"/>
        </w:rPr>
      </w:pPr>
      <w:r>
        <w:rPr>
          <w:color w:val="000000"/>
        </w:rPr>
        <w:t>Get the SAML assertion from ADFS</w:t>
      </w:r>
    </w:p>
    <w:p w:rsidR="00CD6DF2" w:rsidRDefault="00CD6DF2" w:rsidP="00CD6DF2">
      <w:pPr>
        <w:numPr>
          <w:ilvl w:val="0"/>
          <w:numId w:val="2"/>
        </w:numPr>
        <w:spacing w:before="100" w:beforeAutospacing="1" w:after="100" w:afterAutospacing="1" w:line="240" w:lineRule="auto"/>
        <w:rPr>
          <w:color w:val="000000"/>
        </w:rPr>
      </w:pPr>
      <w:r>
        <w:rPr>
          <w:color w:val="000000"/>
        </w:rPr>
        <w:t>Get the OAuth2 token using the assertion </w:t>
      </w:r>
    </w:p>
    <w:p w:rsidR="00CD6DF2" w:rsidRDefault="00CD6DF2" w:rsidP="00CD6DF2">
      <w:pPr>
        <w:numPr>
          <w:ilvl w:val="0"/>
          <w:numId w:val="2"/>
        </w:numPr>
        <w:spacing w:before="100" w:beforeAutospacing="1" w:after="100" w:afterAutospacing="1" w:line="240" w:lineRule="auto"/>
        <w:rPr>
          <w:color w:val="000000"/>
        </w:rPr>
      </w:pPr>
      <w:r>
        <w:rPr>
          <w:color w:val="000000"/>
        </w:rPr>
        <w:t xml:space="preserve">Get the data with the </w:t>
      </w:r>
      <w:proofErr w:type="spellStart"/>
      <w:r>
        <w:rPr>
          <w:color w:val="000000"/>
        </w:rPr>
        <w:t>Oauth</w:t>
      </w:r>
      <w:proofErr w:type="spellEnd"/>
      <w:r>
        <w:rPr>
          <w:color w:val="000000"/>
        </w:rPr>
        <w:t xml:space="preserve"> token</w:t>
      </w:r>
    </w:p>
    <w:p w:rsidR="00CD6DF2" w:rsidRDefault="00CD6DF2" w:rsidP="00CD6DF2">
      <w:pPr>
        <w:pStyle w:val="Heading4"/>
        <w:rPr>
          <w:color w:val="000000"/>
        </w:rPr>
      </w:pPr>
      <w:r>
        <w:rPr>
          <w:color w:val="000000"/>
        </w:rPr>
        <w:t>Get the SAML assertion from ADFS</w:t>
      </w:r>
    </w:p>
    <w:p w:rsidR="00CD6DF2" w:rsidRDefault="00CD6DF2" w:rsidP="00CD6DF2">
      <w:pPr>
        <w:pStyle w:val="NormalWeb"/>
        <w:spacing w:before="0" w:beforeAutospacing="0" w:after="0" w:afterAutospacing="0"/>
        <w:rPr>
          <w:color w:val="000000"/>
        </w:rPr>
      </w:pPr>
      <w:r>
        <w:rPr>
          <w:color w:val="000000"/>
        </w:rPr>
        <w:t>1. </w:t>
      </w:r>
      <w:r>
        <w:rPr>
          <w:color w:val="000000"/>
          <w:sz w:val="14"/>
          <w:szCs w:val="14"/>
        </w:rPr>
        <w:t> </w:t>
      </w:r>
      <w:r>
        <w:rPr>
          <w:color w:val="000000"/>
        </w:rPr>
        <w:t>Create a POST request to ADFS endpoint with SOAP envelope to fetch the SAML assertion</w:t>
      </w:r>
    </w:p>
    <w:p w:rsidR="00CD6DF2" w:rsidRDefault="00CD6DF2" w:rsidP="00CD6DF2">
      <w:pPr>
        <w:pStyle w:val="NormalWeb"/>
        <w:spacing w:before="0" w:beforeAutospacing="0" w:after="0" w:afterAutospacing="0"/>
        <w:rPr>
          <w:color w:val="000000"/>
        </w:rPr>
      </w:pPr>
    </w:p>
    <w:p w:rsidR="00CD6DF2" w:rsidRDefault="00CD6DF2" w:rsidP="00CD6DF2">
      <w:pPr>
        <w:pStyle w:val="separator"/>
        <w:spacing w:before="0" w:beforeAutospacing="0" w:after="0" w:afterAutospacing="0"/>
        <w:jc w:val="center"/>
        <w:rPr>
          <w:color w:val="000000"/>
        </w:rPr>
      </w:pPr>
      <w:r>
        <w:rPr>
          <w:noProof/>
          <w:color w:val="0000FF"/>
        </w:rPr>
        <w:drawing>
          <wp:inline distT="0" distB="0" distL="0" distR="0">
            <wp:extent cx="6096000" cy="1257300"/>
            <wp:effectExtent l="0" t="0" r="0" b="0"/>
            <wp:docPr id="7" name="Picture 7" descr="https://4.bp.blogspot.com/-k-7ZPuEQwEs/W_421HORP1I/AAAAAAAAE8Y/HaBy9o-Bg_gw92cBYGPPfIBQB8nY5BXZACLcBGAs/s640/adfs-assertion.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k-7ZPuEQwEs/W_421HORP1I/AAAAAAAAE8Y/HaBy9o-Bg_gw92cBYGPPfIBQB8nY5BXZACLcBGAs/s640/adfs-assertion.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1257300"/>
                    </a:xfrm>
                    <a:prstGeom prst="rect">
                      <a:avLst/>
                    </a:prstGeom>
                    <a:noFill/>
                    <a:ln>
                      <a:noFill/>
                    </a:ln>
                  </pic:spPr>
                </pic:pic>
              </a:graphicData>
            </a:graphic>
          </wp:inline>
        </w:drawing>
      </w:r>
    </w:p>
    <w:p w:rsidR="00CD6DF2" w:rsidRDefault="00CD6DF2" w:rsidP="00CD6DF2">
      <w:pPr>
        <w:pStyle w:val="NormalWeb"/>
        <w:spacing w:before="0" w:beforeAutospacing="0" w:after="0" w:afterAutospacing="0"/>
        <w:rPr>
          <w:color w:val="000000"/>
        </w:rPr>
      </w:pPr>
      <w:r>
        <w:rPr>
          <w:color w:val="000000"/>
        </w:rPr>
        <w:t>2. Header values as below </w:t>
      </w:r>
    </w:p>
    <w:p w:rsidR="00CD6DF2" w:rsidRDefault="00CD6DF2" w:rsidP="00CD6DF2">
      <w:pPr>
        <w:pStyle w:val="NormalWeb"/>
        <w:spacing w:before="0" w:beforeAutospacing="0" w:after="0" w:afterAutospacing="0"/>
        <w:rPr>
          <w:color w:val="000000"/>
        </w:rPr>
      </w:pPr>
    </w:p>
    <w:p w:rsidR="00CD6DF2" w:rsidRDefault="00CD6DF2" w:rsidP="00CD6DF2">
      <w:pPr>
        <w:pStyle w:val="separator"/>
        <w:spacing w:before="0" w:beforeAutospacing="0" w:after="0" w:afterAutospacing="0"/>
        <w:jc w:val="center"/>
        <w:rPr>
          <w:color w:val="000000"/>
        </w:rPr>
      </w:pPr>
      <w:r>
        <w:rPr>
          <w:noProof/>
          <w:color w:val="0000FF"/>
        </w:rPr>
        <w:drawing>
          <wp:inline distT="0" distB="0" distL="0" distR="0">
            <wp:extent cx="6096000" cy="2305050"/>
            <wp:effectExtent l="0" t="0" r="0" b="0"/>
            <wp:docPr id="6" name="Picture 6" descr="https://1.bp.blogspot.com/-ejGy-B5YTRo/W_43LQSR3iI/AAAAAAAAE8g/Jfa3a3MBD4MXh3s4TpOlBcXajYf7viH0QCLcBGAs/s640/adfs-headers.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bp.blogspot.com/-ejGy-B5YTRo/W_43LQSR3iI/AAAAAAAAE8g/Jfa3a3MBD4MXh3s4TpOlBcXajYf7viH0QCLcBGAs/s640/adfs-headers.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2305050"/>
                    </a:xfrm>
                    <a:prstGeom prst="rect">
                      <a:avLst/>
                    </a:prstGeom>
                    <a:noFill/>
                    <a:ln>
                      <a:noFill/>
                    </a:ln>
                  </pic:spPr>
                </pic:pic>
              </a:graphicData>
            </a:graphic>
          </wp:inline>
        </w:drawing>
      </w:r>
    </w:p>
    <w:p w:rsidR="00CD6DF2" w:rsidRDefault="00CD6DF2" w:rsidP="00CD6DF2">
      <w:pPr>
        <w:pStyle w:val="NormalWeb"/>
        <w:spacing w:before="0" w:beforeAutospacing="0" w:after="0" w:afterAutospacing="0"/>
        <w:rPr>
          <w:color w:val="000000"/>
        </w:rPr>
      </w:pPr>
      <w:r>
        <w:rPr>
          <w:color w:val="000000"/>
        </w:rPr>
        <w:t>3. ADFS request body</w:t>
      </w:r>
    </w:p>
    <w:p w:rsidR="00CD6DF2" w:rsidRDefault="00CD6DF2" w:rsidP="00CD6DF2">
      <w:pPr>
        <w:pStyle w:val="NormalWeb"/>
        <w:spacing w:before="0" w:beforeAutospacing="0" w:after="0" w:afterAutospacing="0"/>
        <w:rPr>
          <w:color w:val="000000"/>
        </w:rPr>
      </w:pPr>
    </w:p>
    <w:p w:rsidR="00CD6DF2" w:rsidRDefault="00CD6DF2" w:rsidP="00CD6DF2">
      <w:pPr>
        <w:pStyle w:val="separator"/>
        <w:spacing w:before="0" w:beforeAutospacing="0" w:after="0" w:afterAutospacing="0"/>
        <w:jc w:val="center"/>
        <w:rPr>
          <w:color w:val="000000"/>
        </w:rPr>
      </w:pPr>
      <w:r>
        <w:rPr>
          <w:noProof/>
          <w:color w:val="0000FF"/>
        </w:rPr>
        <w:lastRenderedPageBreak/>
        <w:drawing>
          <wp:inline distT="0" distB="0" distL="0" distR="0">
            <wp:extent cx="6096000" cy="3143250"/>
            <wp:effectExtent l="0" t="0" r="0" b="0"/>
            <wp:docPr id="5" name="Picture 5" descr="https://1.bp.blogspot.com/-CGA_Rt_cNT4/W_43nalNyuI/AAAAAAAAE8s/k06myogb5w84ghqTv6UJCMBd3KraqJ0fACLcBGAs/s640/adfs-body.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CGA_Rt_cNT4/W_43nalNyuI/AAAAAAAAE8s/k06myogb5w84ghqTv6UJCMBd3KraqJ0fACLcBGAs/s640/adfs-body.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3143250"/>
                    </a:xfrm>
                    <a:prstGeom prst="rect">
                      <a:avLst/>
                    </a:prstGeom>
                    <a:noFill/>
                    <a:ln>
                      <a:noFill/>
                    </a:ln>
                  </pic:spPr>
                </pic:pic>
              </a:graphicData>
            </a:graphic>
          </wp:inline>
        </w:drawing>
      </w:r>
    </w:p>
    <w:p w:rsidR="00CD6DF2" w:rsidRDefault="00CD6DF2" w:rsidP="00CD6DF2">
      <w:pPr>
        <w:pStyle w:val="NormalWeb"/>
        <w:spacing w:before="0" w:beforeAutospacing="0" w:after="0" w:afterAutospacing="0"/>
        <w:rPr>
          <w:color w:val="000000"/>
        </w:rPr>
      </w:pPr>
      <w:proofErr w:type="gramStart"/>
      <w:r>
        <w:rPr>
          <w:color w:val="000000"/>
        </w:rPr>
        <w:t>Note :</w:t>
      </w:r>
      <w:proofErr w:type="gramEnd"/>
      <w:r>
        <w:rPr>
          <w:color w:val="000000"/>
        </w:rPr>
        <w:t xml:space="preserve"> At the end of the post , </w:t>
      </w:r>
      <w:proofErr w:type="spellStart"/>
      <w:r>
        <w:rPr>
          <w:color w:val="000000"/>
        </w:rPr>
        <w:t>i</w:t>
      </w:r>
      <w:proofErr w:type="spellEnd"/>
      <w:r>
        <w:rPr>
          <w:color w:val="000000"/>
        </w:rPr>
        <w:t xml:space="preserve"> have attached the postman export files for reference</w:t>
      </w:r>
    </w:p>
    <w:p w:rsidR="00CD6DF2" w:rsidRDefault="00CD6DF2" w:rsidP="00CD6DF2">
      <w:pPr>
        <w:pStyle w:val="NormalWeb"/>
        <w:spacing w:before="0" w:beforeAutospacing="0" w:after="0" w:afterAutospacing="0"/>
        <w:rPr>
          <w:color w:val="000000"/>
        </w:rPr>
      </w:pPr>
      <w:proofErr w:type="spellStart"/>
      <w:r>
        <w:rPr>
          <w:color w:val="000000"/>
        </w:rPr>
        <w:t>Once</w:t>
      </w:r>
      <w:proofErr w:type="gramStart"/>
      <w:r>
        <w:rPr>
          <w:color w:val="000000"/>
        </w:rPr>
        <w:t>,this</w:t>
      </w:r>
      <w:proofErr w:type="spellEnd"/>
      <w:proofErr w:type="gramEnd"/>
      <w:r>
        <w:rPr>
          <w:color w:val="000000"/>
        </w:rPr>
        <w:t xml:space="preserve"> request is posted successfully, you should receive a SAML Assertion from ADFS  Only the</w:t>
      </w:r>
      <w:r>
        <w:rPr>
          <w:b/>
          <w:bCs/>
          <w:color w:val="000000"/>
        </w:rPr>
        <w:t xml:space="preserve"> &lt;</w:t>
      </w:r>
      <w:proofErr w:type="spellStart"/>
      <w:r>
        <w:rPr>
          <w:b/>
          <w:bCs/>
          <w:color w:val="000000"/>
        </w:rPr>
        <w:t>SAML:Assertion</w:t>
      </w:r>
      <w:proofErr w:type="spellEnd"/>
      <w:r>
        <w:rPr>
          <w:b/>
          <w:bCs/>
          <w:color w:val="000000"/>
        </w:rPr>
        <w:t xml:space="preserve">&gt; </w:t>
      </w:r>
      <w:r>
        <w:rPr>
          <w:color w:val="000000"/>
        </w:rPr>
        <w:t>tag data is required for further requests</w:t>
      </w:r>
    </w:p>
    <w:p w:rsidR="00CD6DF2" w:rsidRDefault="00CD6DF2" w:rsidP="00CD6DF2">
      <w:pPr>
        <w:pStyle w:val="NormalWeb"/>
        <w:spacing w:before="0" w:beforeAutospacing="0" w:after="0" w:afterAutospacing="0"/>
        <w:rPr>
          <w:color w:val="000000"/>
        </w:rPr>
      </w:pPr>
      <w:r>
        <w:rPr>
          <w:color w:val="000000"/>
          <w:u w:val="single"/>
          <w:shd w:val="clear" w:color="auto" w:fill="FFFF00"/>
        </w:rPr>
        <w:t>Convert the same to base64 encoding to use in further requests.</w:t>
      </w:r>
    </w:p>
    <w:p w:rsidR="00CD6DF2" w:rsidRDefault="00CD6DF2" w:rsidP="00CD6DF2">
      <w:pPr>
        <w:pStyle w:val="NormalWeb"/>
        <w:spacing w:before="0" w:beforeAutospacing="0" w:after="0" w:afterAutospacing="0"/>
        <w:rPr>
          <w:color w:val="000000"/>
        </w:rPr>
      </w:pPr>
    </w:p>
    <w:p w:rsidR="00CD6DF2" w:rsidRDefault="00CD6DF2" w:rsidP="00CD6DF2">
      <w:pPr>
        <w:pStyle w:val="Heading4"/>
        <w:rPr>
          <w:color w:val="000000"/>
        </w:rPr>
      </w:pPr>
      <w:r>
        <w:rPr>
          <w:color w:val="000000"/>
        </w:rPr>
        <w:t>Get the OAuth2 token using the assertion </w:t>
      </w:r>
    </w:p>
    <w:p w:rsidR="00CD6DF2" w:rsidRDefault="00CD6DF2" w:rsidP="00CD6DF2">
      <w:pPr>
        <w:pStyle w:val="NormalWeb"/>
        <w:spacing w:before="0" w:beforeAutospacing="0" w:after="0" w:afterAutospacing="0"/>
        <w:rPr>
          <w:color w:val="000000"/>
        </w:rPr>
      </w:pPr>
      <w:r>
        <w:rPr>
          <w:color w:val="000000"/>
        </w:rPr>
        <w:t xml:space="preserve">In this </w:t>
      </w:r>
      <w:proofErr w:type="gramStart"/>
      <w:r>
        <w:rPr>
          <w:color w:val="000000"/>
        </w:rPr>
        <w:t>step ,we</w:t>
      </w:r>
      <w:proofErr w:type="gramEnd"/>
      <w:r>
        <w:rPr>
          <w:color w:val="000000"/>
        </w:rPr>
        <w:t xml:space="preserve"> will fetch a OAuth2 token using the ADFS assertion response.</w:t>
      </w:r>
    </w:p>
    <w:p w:rsidR="00CD6DF2" w:rsidRDefault="00CD6DF2" w:rsidP="00CD6DF2">
      <w:pPr>
        <w:pStyle w:val="NormalWeb"/>
        <w:spacing w:before="0" w:beforeAutospacing="0" w:after="0" w:afterAutospacing="0"/>
        <w:rPr>
          <w:color w:val="000000"/>
        </w:rPr>
      </w:pPr>
    </w:p>
    <w:p w:rsidR="00CD6DF2" w:rsidRDefault="00CD6DF2" w:rsidP="00CD6DF2">
      <w:pPr>
        <w:pStyle w:val="NormalWeb"/>
        <w:spacing w:before="0" w:beforeAutospacing="0" w:after="0" w:afterAutospacing="0"/>
        <w:rPr>
          <w:color w:val="000000"/>
        </w:rPr>
      </w:pPr>
      <w:r>
        <w:rPr>
          <w:color w:val="000000"/>
        </w:rPr>
        <w:t>1. Create a POST request as shown below with the header values.</w:t>
      </w:r>
    </w:p>
    <w:p w:rsidR="00CD6DF2" w:rsidRDefault="00CD6DF2" w:rsidP="00CD6DF2">
      <w:pPr>
        <w:pStyle w:val="NormalWeb"/>
        <w:spacing w:before="0" w:beforeAutospacing="0" w:after="0" w:afterAutospacing="0"/>
        <w:rPr>
          <w:color w:val="000000"/>
        </w:rPr>
      </w:pPr>
    </w:p>
    <w:p w:rsidR="00CD6DF2" w:rsidRDefault="00CD6DF2" w:rsidP="00CD6DF2">
      <w:pPr>
        <w:pStyle w:val="separator"/>
        <w:spacing w:before="0" w:beforeAutospacing="0" w:after="0" w:afterAutospacing="0"/>
        <w:jc w:val="center"/>
        <w:rPr>
          <w:color w:val="000000"/>
        </w:rPr>
      </w:pPr>
      <w:r>
        <w:rPr>
          <w:noProof/>
          <w:color w:val="0000FF"/>
        </w:rPr>
        <w:drawing>
          <wp:inline distT="0" distB="0" distL="0" distR="0">
            <wp:extent cx="6096000" cy="1533525"/>
            <wp:effectExtent l="0" t="0" r="0" b="9525"/>
            <wp:docPr id="4" name="Picture 4" descr="https://2.bp.blogspot.com/-ANy1i3HX2xY/W_472X-0NWI/AAAAAAAAE84/yxf6P1zZRyknuCETnZz7nET1sNoz6gPEgCLcBGAs/s640/Oauth-Post.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2.bp.blogspot.com/-ANy1i3HX2xY/W_472X-0NWI/AAAAAAAAE84/yxf6P1zZRyknuCETnZz7nET1sNoz6gPEgCLcBGAs/s640/Oauth-Post.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1533525"/>
                    </a:xfrm>
                    <a:prstGeom prst="rect">
                      <a:avLst/>
                    </a:prstGeom>
                    <a:noFill/>
                    <a:ln>
                      <a:noFill/>
                    </a:ln>
                  </pic:spPr>
                </pic:pic>
              </a:graphicData>
            </a:graphic>
          </wp:inline>
        </w:drawing>
      </w:r>
    </w:p>
    <w:p w:rsidR="00CD6DF2" w:rsidRDefault="00CD6DF2" w:rsidP="00CD6DF2">
      <w:pPr>
        <w:pStyle w:val="NormalWeb"/>
        <w:spacing w:before="0" w:beforeAutospacing="0" w:after="0" w:afterAutospacing="0"/>
        <w:rPr>
          <w:color w:val="000000"/>
        </w:rPr>
      </w:pPr>
    </w:p>
    <w:p w:rsidR="00CD6DF2" w:rsidRDefault="00CD6DF2" w:rsidP="00CD6DF2">
      <w:pPr>
        <w:pStyle w:val="NormalWeb"/>
        <w:spacing w:before="0" w:beforeAutospacing="0" w:after="0" w:afterAutospacing="0"/>
        <w:rPr>
          <w:color w:val="000000"/>
        </w:rPr>
      </w:pPr>
      <w:r>
        <w:rPr>
          <w:color w:val="000000"/>
        </w:rPr>
        <w:t>2. In the Body of the request please do the following</w:t>
      </w:r>
    </w:p>
    <w:p w:rsidR="00CD6DF2" w:rsidRDefault="00CD6DF2" w:rsidP="00CD6DF2">
      <w:pPr>
        <w:pStyle w:val="NormalWeb"/>
        <w:spacing w:before="0" w:beforeAutospacing="0" w:after="0" w:afterAutospacing="0"/>
        <w:rPr>
          <w:color w:val="000000"/>
        </w:rPr>
      </w:pPr>
    </w:p>
    <w:p w:rsidR="00CD6DF2" w:rsidRDefault="00CD6DF2" w:rsidP="00CD6DF2">
      <w:pPr>
        <w:pStyle w:val="NormalWeb"/>
        <w:spacing w:before="0" w:beforeAutospacing="0" w:after="0" w:afterAutospacing="0"/>
        <w:rPr>
          <w:color w:val="000000"/>
        </w:rPr>
      </w:pPr>
      <w:r>
        <w:rPr>
          <w:color w:val="000000"/>
        </w:rPr>
        <w:t xml:space="preserve">Replace </w:t>
      </w:r>
      <w:proofErr w:type="spellStart"/>
      <w:r>
        <w:rPr>
          <w:color w:val="000000"/>
        </w:rPr>
        <w:t>client_id</w:t>
      </w:r>
      <w:proofErr w:type="spellEnd"/>
      <w:r>
        <w:rPr>
          <w:color w:val="000000"/>
        </w:rPr>
        <w:t xml:space="preserve">, </w:t>
      </w:r>
      <w:proofErr w:type="spellStart"/>
      <w:r>
        <w:rPr>
          <w:color w:val="000000"/>
        </w:rPr>
        <w:t>client_secret</w:t>
      </w:r>
      <w:proofErr w:type="spellEnd"/>
      <w:r>
        <w:rPr>
          <w:color w:val="000000"/>
        </w:rPr>
        <w:t xml:space="preserve"> and assertion (base 64 encoded SAML assertion obtained in step #1)</w:t>
      </w:r>
    </w:p>
    <w:p w:rsidR="00CD6DF2" w:rsidRDefault="00CD6DF2" w:rsidP="00CD6DF2">
      <w:pPr>
        <w:pStyle w:val="NormalWeb"/>
        <w:spacing w:before="0" w:beforeAutospacing="0" w:after="0" w:afterAutospacing="0"/>
        <w:rPr>
          <w:color w:val="000000"/>
        </w:rPr>
      </w:pPr>
    </w:p>
    <w:p w:rsidR="00CD6DF2" w:rsidRDefault="00CD6DF2" w:rsidP="00CD6DF2">
      <w:pPr>
        <w:pStyle w:val="separator"/>
        <w:spacing w:before="0" w:beforeAutospacing="0" w:after="0" w:afterAutospacing="0"/>
        <w:jc w:val="center"/>
        <w:rPr>
          <w:color w:val="000000"/>
        </w:rPr>
      </w:pPr>
      <w:r>
        <w:rPr>
          <w:noProof/>
          <w:color w:val="0000FF"/>
        </w:rPr>
        <w:lastRenderedPageBreak/>
        <w:drawing>
          <wp:inline distT="0" distB="0" distL="0" distR="0">
            <wp:extent cx="6096000" cy="2019300"/>
            <wp:effectExtent l="0" t="0" r="0" b="0"/>
            <wp:docPr id="3" name="Picture 3" descr="https://4.bp.blogspot.com/-juY5hayO44U/W_48VJKUQXI/AAAAAAAAE9A/KEN-OCwgJzAtOXDDuKmx0XDJRgWaThXBACLcBGAs/s640/OAuth-Body.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4.bp.blogspot.com/-juY5hayO44U/W_48VJKUQXI/AAAAAAAAE9A/KEN-OCwgJzAtOXDDuKmx0XDJRgWaThXBACLcBGAs/s640/OAuth-Body.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2019300"/>
                    </a:xfrm>
                    <a:prstGeom prst="rect">
                      <a:avLst/>
                    </a:prstGeom>
                    <a:noFill/>
                    <a:ln>
                      <a:noFill/>
                    </a:ln>
                  </pic:spPr>
                </pic:pic>
              </a:graphicData>
            </a:graphic>
          </wp:inline>
        </w:drawing>
      </w:r>
    </w:p>
    <w:p w:rsidR="00CD6DF2" w:rsidRDefault="00CD6DF2" w:rsidP="00CD6DF2">
      <w:pPr>
        <w:pStyle w:val="NormalWeb"/>
        <w:spacing w:before="0" w:beforeAutospacing="0" w:after="0" w:afterAutospacing="0"/>
        <w:rPr>
          <w:color w:val="000000"/>
        </w:rPr>
      </w:pPr>
    </w:p>
    <w:p w:rsidR="00CD6DF2" w:rsidRDefault="00CD6DF2" w:rsidP="00CD6DF2">
      <w:pPr>
        <w:pStyle w:val="NormalWeb"/>
        <w:spacing w:before="0" w:beforeAutospacing="0" w:after="0" w:afterAutospacing="0"/>
        <w:rPr>
          <w:color w:val="000000"/>
        </w:rPr>
      </w:pPr>
      <w:r>
        <w:rPr>
          <w:color w:val="000000"/>
        </w:rPr>
        <w:t xml:space="preserve">3. Upon successful request you will receive </w:t>
      </w:r>
      <w:proofErr w:type="gramStart"/>
      <w:r>
        <w:rPr>
          <w:color w:val="000000"/>
        </w:rPr>
        <w:t>a</w:t>
      </w:r>
      <w:proofErr w:type="gramEnd"/>
      <w:r>
        <w:rPr>
          <w:color w:val="000000"/>
        </w:rPr>
        <w:t xml:space="preserve"> access token from Azure active directory.</w:t>
      </w:r>
    </w:p>
    <w:p w:rsidR="00CD6DF2" w:rsidRDefault="00CD6DF2" w:rsidP="00CD6DF2">
      <w:pPr>
        <w:pStyle w:val="NormalWeb"/>
        <w:spacing w:before="0" w:beforeAutospacing="0" w:after="0" w:afterAutospacing="0"/>
        <w:rPr>
          <w:color w:val="000000"/>
        </w:rPr>
      </w:pPr>
    </w:p>
    <w:p w:rsidR="00CD6DF2" w:rsidRDefault="00CD6DF2" w:rsidP="00CD6DF2">
      <w:pPr>
        <w:pStyle w:val="Heading4"/>
        <w:rPr>
          <w:color w:val="000000"/>
        </w:rPr>
      </w:pPr>
      <w:r>
        <w:rPr>
          <w:color w:val="000000"/>
        </w:rPr>
        <w:t xml:space="preserve">Get the data with the </w:t>
      </w:r>
      <w:proofErr w:type="spellStart"/>
      <w:r>
        <w:rPr>
          <w:color w:val="000000"/>
        </w:rPr>
        <w:t>Oauth</w:t>
      </w:r>
      <w:proofErr w:type="spellEnd"/>
      <w:r>
        <w:rPr>
          <w:color w:val="000000"/>
        </w:rPr>
        <w:t xml:space="preserve"> token</w:t>
      </w:r>
    </w:p>
    <w:p w:rsidR="00CD6DF2" w:rsidRDefault="00CD6DF2" w:rsidP="00CD6DF2">
      <w:pPr>
        <w:pStyle w:val="NormalWeb"/>
        <w:spacing w:before="0" w:beforeAutospacing="0" w:after="0" w:afterAutospacing="0"/>
        <w:rPr>
          <w:color w:val="000000"/>
        </w:rPr>
      </w:pPr>
      <w:r>
        <w:rPr>
          <w:color w:val="000000"/>
        </w:rPr>
        <w:t xml:space="preserve">1. For the POC we will call Graph API’s </w:t>
      </w:r>
      <w:r>
        <w:rPr>
          <w:b/>
          <w:bCs/>
          <w:color w:val="000000"/>
        </w:rPr>
        <w:t>(</w:t>
      </w:r>
      <w:proofErr w:type="spellStart"/>
      <w:r>
        <w:rPr>
          <w:b/>
          <w:bCs/>
          <w:color w:val="000000"/>
        </w:rPr>
        <w:t>e.g</w:t>
      </w:r>
      <w:proofErr w:type="spellEnd"/>
      <w:r>
        <w:rPr>
          <w:b/>
          <w:bCs/>
          <w:color w:val="000000"/>
        </w:rPr>
        <w:t xml:space="preserve"> outlook tasks in this example)</w:t>
      </w:r>
    </w:p>
    <w:p w:rsidR="00CD6DF2" w:rsidRDefault="00CD6DF2" w:rsidP="00CD6DF2">
      <w:pPr>
        <w:pStyle w:val="NormalWeb"/>
        <w:spacing w:before="0" w:beforeAutospacing="0" w:after="0" w:afterAutospacing="0"/>
        <w:rPr>
          <w:color w:val="000000"/>
        </w:rPr>
      </w:pPr>
      <w:r>
        <w:rPr>
          <w:color w:val="000000"/>
        </w:rPr>
        <w:t>Create a GET request as shown below with the access token fetched in the earlier step.</w:t>
      </w:r>
    </w:p>
    <w:p w:rsidR="00CD6DF2" w:rsidRDefault="00CD6DF2" w:rsidP="00CD6DF2">
      <w:pPr>
        <w:pStyle w:val="separator"/>
        <w:spacing w:before="0" w:beforeAutospacing="0" w:after="0" w:afterAutospacing="0"/>
        <w:jc w:val="center"/>
        <w:rPr>
          <w:color w:val="000000"/>
        </w:rPr>
      </w:pPr>
      <w:r>
        <w:rPr>
          <w:noProof/>
          <w:color w:val="0000FF"/>
        </w:rPr>
        <w:drawing>
          <wp:inline distT="0" distB="0" distL="0" distR="0">
            <wp:extent cx="6096000" cy="1562100"/>
            <wp:effectExtent l="0" t="0" r="0" b="0"/>
            <wp:docPr id="2" name="Picture 2" descr="https://2.bp.blogspot.com/-y059Q0trnb0/W_49JEc9irI/AAAAAAAAE9M/h5uVab1p0Ckq8yHdUrfM_WBRnodOhK-vQCLcBGAs/s640/Outlook-Req.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2.bp.blogspot.com/-y059Q0trnb0/W_49JEc9irI/AAAAAAAAE9M/h5uVab1p0Ckq8yHdUrfM_WBRnodOhK-vQCLcBGAs/s640/Outlook-Req.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0" cy="1562100"/>
                    </a:xfrm>
                    <a:prstGeom prst="rect">
                      <a:avLst/>
                    </a:prstGeom>
                    <a:noFill/>
                    <a:ln>
                      <a:noFill/>
                    </a:ln>
                  </pic:spPr>
                </pic:pic>
              </a:graphicData>
            </a:graphic>
          </wp:inline>
        </w:drawing>
      </w:r>
    </w:p>
    <w:p w:rsidR="00CD6DF2" w:rsidRDefault="00CD6DF2" w:rsidP="00CD6DF2">
      <w:pPr>
        <w:pStyle w:val="NormalWeb"/>
        <w:spacing w:before="0" w:beforeAutospacing="0" w:after="0" w:afterAutospacing="0"/>
        <w:rPr>
          <w:color w:val="000000"/>
        </w:rPr>
      </w:pPr>
    </w:p>
    <w:p w:rsidR="00CD6DF2" w:rsidRDefault="00CD6DF2" w:rsidP="00CD6DF2">
      <w:pPr>
        <w:pStyle w:val="NormalWeb"/>
        <w:spacing w:before="0" w:beforeAutospacing="0" w:after="0" w:afterAutospacing="0"/>
        <w:rPr>
          <w:color w:val="000000"/>
        </w:rPr>
      </w:pPr>
      <w:bookmarkStart w:id="0" w:name="_GoBack"/>
      <w:r>
        <w:rPr>
          <w:color w:val="000000"/>
        </w:rPr>
        <w:t xml:space="preserve">2. Upon successful </w:t>
      </w:r>
      <w:proofErr w:type="gramStart"/>
      <w:r>
        <w:rPr>
          <w:color w:val="000000"/>
        </w:rPr>
        <w:t>request ,</w:t>
      </w:r>
      <w:proofErr w:type="gramEnd"/>
      <w:r>
        <w:rPr>
          <w:color w:val="000000"/>
        </w:rPr>
        <w:t xml:space="preserve"> you will receive a </w:t>
      </w:r>
      <w:proofErr w:type="spellStart"/>
      <w:r>
        <w:rPr>
          <w:color w:val="000000"/>
        </w:rPr>
        <w:t>json</w:t>
      </w:r>
      <w:proofErr w:type="spellEnd"/>
      <w:r>
        <w:rPr>
          <w:color w:val="000000"/>
        </w:rPr>
        <w:t xml:space="preserve"> response. </w:t>
      </w:r>
    </w:p>
    <w:p w:rsidR="00CD6DF2" w:rsidRDefault="00CD6DF2" w:rsidP="00CD6DF2">
      <w:pPr>
        <w:pStyle w:val="NormalWeb"/>
        <w:spacing w:before="0" w:beforeAutospacing="0" w:after="0" w:afterAutospacing="0"/>
        <w:rPr>
          <w:color w:val="000000"/>
        </w:rPr>
      </w:pPr>
      <w:r>
        <w:rPr>
          <w:color w:val="000000"/>
        </w:rPr>
        <w:br/>
        <w:t xml:space="preserve">I would say, there is much more to Azure but </w:t>
      </w:r>
      <w:proofErr w:type="spellStart"/>
      <w:r>
        <w:rPr>
          <w:color w:val="000000"/>
        </w:rPr>
        <w:t>i</w:t>
      </w:r>
      <w:proofErr w:type="spellEnd"/>
      <w:r>
        <w:rPr>
          <w:color w:val="000000"/>
        </w:rPr>
        <w:t xml:space="preserve"> did not find enough documentation to this topic. So for the benefit of the community, I tried jotting down the thoughts. Hope this </w:t>
      </w:r>
      <w:proofErr w:type="gramStart"/>
      <w:r>
        <w:rPr>
          <w:color w:val="000000"/>
        </w:rPr>
        <w:t>helps !</w:t>
      </w:r>
      <w:proofErr w:type="gramEnd"/>
    </w:p>
    <w:p w:rsidR="00CD6DF2" w:rsidRDefault="00CD6DF2" w:rsidP="00CD6DF2">
      <w:pPr>
        <w:pStyle w:val="NormalWeb"/>
        <w:spacing w:before="0" w:beforeAutospacing="0" w:after="0" w:afterAutospacing="0"/>
        <w:rPr>
          <w:color w:val="000000"/>
        </w:rPr>
      </w:pPr>
    </w:p>
    <w:p w:rsidR="00CD6DF2" w:rsidRDefault="00CD6DF2" w:rsidP="00CD6DF2">
      <w:pPr>
        <w:pStyle w:val="NormalWeb"/>
        <w:spacing w:before="0" w:beforeAutospacing="0" w:after="0" w:afterAutospacing="0"/>
        <w:ind w:hanging="360"/>
        <w:rPr>
          <w:color w:val="000000"/>
        </w:rPr>
      </w:pPr>
    </w:p>
    <w:bookmarkEnd w:id="0"/>
    <w:p w:rsidR="00CD6DF2" w:rsidRDefault="00CD6DF2" w:rsidP="00CD6DF2">
      <w:pPr>
        <w:pStyle w:val="NormalWeb"/>
        <w:spacing w:before="0" w:beforeAutospacing="0" w:after="0" w:afterAutospacing="0"/>
        <w:ind w:hanging="360"/>
        <w:rPr>
          <w:color w:val="000000"/>
        </w:rPr>
      </w:pPr>
    </w:p>
    <w:p w:rsidR="00CD6DF2" w:rsidRDefault="00CD6DF2" w:rsidP="00CD6DF2">
      <w:pPr>
        <w:pStyle w:val="NormalWeb"/>
        <w:spacing w:before="0" w:beforeAutospacing="0" w:after="0" w:afterAutospacing="0"/>
        <w:rPr>
          <w:color w:val="000000"/>
        </w:rPr>
      </w:pPr>
    </w:p>
    <w:p w:rsidR="00CD6DF2" w:rsidRDefault="00CD6DF2" w:rsidP="00CD6DF2">
      <w:pPr>
        <w:pStyle w:val="NormalWeb"/>
        <w:spacing w:before="0" w:beforeAutospacing="0" w:after="0" w:afterAutospacing="0"/>
        <w:rPr>
          <w:color w:val="000000"/>
        </w:rPr>
      </w:pPr>
    </w:p>
    <w:p w:rsidR="00CD6DF2" w:rsidRDefault="00CD6DF2" w:rsidP="00CD6DF2">
      <w:pPr>
        <w:pStyle w:val="NormalWeb"/>
        <w:spacing w:before="0" w:beforeAutospacing="0" w:after="0" w:afterAutospacing="0"/>
        <w:rPr>
          <w:color w:val="000000"/>
        </w:rPr>
      </w:pPr>
    </w:p>
    <w:p w:rsidR="00CD6DF2" w:rsidRDefault="00CD6DF2" w:rsidP="00CD6DF2">
      <w:pPr>
        <w:pStyle w:val="NormalWeb"/>
        <w:spacing w:before="0" w:beforeAutospacing="0" w:after="0" w:afterAutospacing="0"/>
        <w:rPr>
          <w:color w:val="000000"/>
        </w:rPr>
      </w:pPr>
    </w:p>
    <w:p w:rsidR="00CD6DF2" w:rsidRDefault="00CD6DF2" w:rsidP="00CD6DF2">
      <w:pPr>
        <w:pStyle w:val="NormalWeb"/>
        <w:spacing w:before="0" w:beforeAutospacing="0" w:after="0" w:afterAutospacing="0"/>
        <w:rPr>
          <w:color w:val="000000"/>
        </w:rPr>
      </w:pPr>
    </w:p>
    <w:p w:rsidR="00CD6DF2" w:rsidRDefault="00CD6DF2" w:rsidP="00CD6DF2">
      <w:pPr>
        <w:pStyle w:val="NormalWeb"/>
        <w:spacing w:before="0" w:beforeAutospacing="0" w:after="0" w:afterAutospacing="0"/>
        <w:rPr>
          <w:color w:val="000000"/>
        </w:rPr>
      </w:pPr>
    </w:p>
    <w:p w:rsidR="00CD6DF2" w:rsidRPr="00CD6DF2" w:rsidRDefault="00CD6DF2" w:rsidP="00CD6DF2">
      <w:pPr>
        <w:spacing w:after="0" w:line="240" w:lineRule="auto"/>
        <w:rPr>
          <w:rFonts w:ascii="Times New Roman" w:eastAsia="Times New Roman" w:hAnsi="Times New Roman" w:cs="Times New Roman"/>
          <w:color w:val="000000"/>
          <w:sz w:val="24"/>
          <w:szCs w:val="24"/>
          <w:lang w:eastAsia="en-IN"/>
        </w:rPr>
      </w:pPr>
    </w:p>
    <w:p w:rsidR="00CD6DF2" w:rsidRPr="00CD6DF2" w:rsidRDefault="00CD6DF2" w:rsidP="00CD6DF2">
      <w:pPr>
        <w:spacing w:after="0" w:line="240" w:lineRule="auto"/>
        <w:rPr>
          <w:rFonts w:ascii="Times New Roman" w:eastAsia="Times New Roman" w:hAnsi="Times New Roman" w:cs="Times New Roman"/>
          <w:color w:val="000000"/>
          <w:sz w:val="24"/>
          <w:szCs w:val="24"/>
          <w:lang w:eastAsia="en-IN"/>
        </w:rPr>
      </w:pPr>
    </w:p>
    <w:p w:rsidR="00CD6DF2" w:rsidRPr="00CD6DF2" w:rsidRDefault="00CD6DF2" w:rsidP="00CD6DF2">
      <w:pPr>
        <w:spacing w:after="0" w:line="240" w:lineRule="auto"/>
        <w:rPr>
          <w:rFonts w:ascii="Times New Roman" w:eastAsia="Times New Roman" w:hAnsi="Times New Roman" w:cs="Times New Roman"/>
          <w:color w:val="000000"/>
          <w:sz w:val="24"/>
          <w:szCs w:val="24"/>
          <w:lang w:eastAsia="en-IN"/>
        </w:rPr>
      </w:pPr>
    </w:p>
    <w:p w:rsidR="00CD6DF2" w:rsidRPr="00CD6DF2" w:rsidRDefault="00CD6DF2" w:rsidP="00CD6DF2">
      <w:pPr>
        <w:spacing w:after="0" w:line="240" w:lineRule="auto"/>
        <w:rPr>
          <w:rFonts w:ascii="Times New Roman" w:eastAsia="Times New Roman" w:hAnsi="Times New Roman" w:cs="Times New Roman"/>
          <w:color w:val="000000"/>
          <w:sz w:val="24"/>
          <w:szCs w:val="24"/>
          <w:lang w:eastAsia="en-IN"/>
        </w:rPr>
      </w:pPr>
    </w:p>
    <w:p w:rsidR="00CD6DF2" w:rsidRPr="00CD6DF2" w:rsidRDefault="00CD6DF2" w:rsidP="00CD6DF2">
      <w:pPr>
        <w:spacing w:after="0" w:line="240" w:lineRule="auto"/>
        <w:rPr>
          <w:rFonts w:ascii="Times New Roman" w:eastAsia="Times New Roman" w:hAnsi="Times New Roman" w:cs="Times New Roman"/>
          <w:color w:val="000000"/>
          <w:sz w:val="24"/>
          <w:szCs w:val="24"/>
          <w:lang w:eastAsia="en-IN"/>
        </w:rPr>
      </w:pPr>
    </w:p>
    <w:p w:rsidR="00CD6DF2" w:rsidRPr="00CD6DF2" w:rsidRDefault="00CD6DF2" w:rsidP="00CD6DF2">
      <w:pPr>
        <w:spacing w:after="0" w:line="240" w:lineRule="auto"/>
        <w:rPr>
          <w:rFonts w:ascii="Times New Roman" w:eastAsia="Times New Roman" w:hAnsi="Times New Roman" w:cs="Times New Roman"/>
          <w:color w:val="000000"/>
          <w:sz w:val="24"/>
          <w:szCs w:val="24"/>
          <w:lang w:eastAsia="en-IN"/>
        </w:rPr>
      </w:pPr>
    </w:p>
    <w:p w:rsidR="00CD6DF2" w:rsidRPr="00CD6DF2" w:rsidRDefault="00CD6DF2" w:rsidP="00CD6DF2">
      <w:pPr>
        <w:spacing w:after="0" w:line="240" w:lineRule="auto"/>
        <w:rPr>
          <w:rFonts w:ascii="Times New Roman" w:eastAsia="Times New Roman" w:hAnsi="Times New Roman" w:cs="Times New Roman"/>
          <w:color w:val="000000"/>
          <w:sz w:val="24"/>
          <w:szCs w:val="24"/>
          <w:lang w:eastAsia="en-IN"/>
        </w:rPr>
      </w:pPr>
    </w:p>
    <w:p w:rsidR="00CD6DF2" w:rsidRPr="00CD6DF2" w:rsidRDefault="00CD6DF2" w:rsidP="00CD6DF2">
      <w:pPr>
        <w:spacing w:after="0" w:line="240" w:lineRule="auto"/>
        <w:rPr>
          <w:rFonts w:ascii="Times New Roman" w:eastAsia="Times New Roman" w:hAnsi="Times New Roman" w:cs="Times New Roman"/>
          <w:color w:val="000000"/>
          <w:sz w:val="24"/>
          <w:szCs w:val="24"/>
          <w:lang w:eastAsia="en-IN"/>
        </w:rPr>
      </w:pPr>
    </w:p>
    <w:p w:rsidR="00DF7CEE" w:rsidRPr="00CD6DF2" w:rsidRDefault="00DF7CEE" w:rsidP="00CD6DF2"/>
    <w:sectPr w:rsidR="00DF7CEE" w:rsidRPr="00CD6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95371E"/>
    <w:multiLevelType w:val="multilevel"/>
    <w:tmpl w:val="5BA65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E4696A"/>
    <w:multiLevelType w:val="multilevel"/>
    <w:tmpl w:val="B31CD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DF2"/>
    <w:rsid w:val="00CD6DF2"/>
    <w:rsid w:val="00DF7CEE"/>
    <w:rsid w:val="00F141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228376-473F-432B-89F8-07BB71EF9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D6D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CD6DF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6DF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D6D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D6DF2"/>
    <w:rPr>
      <w:color w:val="0000FF"/>
      <w:u w:val="single"/>
    </w:rPr>
  </w:style>
  <w:style w:type="character" w:customStyle="1" w:styleId="Heading4Char">
    <w:name w:val="Heading 4 Char"/>
    <w:basedOn w:val="DefaultParagraphFont"/>
    <w:link w:val="Heading4"/>
    <w:uiPriority w:val="9"/>
    <w:semiHidden/>
    <w:rsid w:val="00CD6DF2"/>
    <w:rPr>
      <w:rFonts w:asciiTheme="majorHAnsi" w:eastAsiaTheme="majorEastAsia" w:hAnsiTheme="majorHAnsi" w:cstheme="majorBidi"/>
      <w:i/>
      <w:iCs/>
      <w:color w:val="2E74B5" w:themeColor="accent1" w:themeShade="BF"/>
    </w:rPr>
  </w:style>
  <w:style w:type="paragraph" w:customStyle="1" w:styleId="separator">
    <w:name w:val="separator"/>
    <w:basedOn w:val="Normal"/>
    <w:rsid w:val="00CD6DF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695805">
      <w:bodyDiv w:val="1"/>
      <w:marLeft w:val="0"/>
      <w:marRight w:val="0"/>
      <w:marTop w:val="0"/>
      <w:marBottom w:val="0"/>
      <w:divBdr>
        <w:top w:val="none" w:sz="0" w:space="0" w:color="auto"/>
        <w:left w:val="none" w:sz="0" w:space="0" w:color="auto"/>
        <w:bottom w:val="none" w:sz="0" w:space="0" w:color="auto"/>
        <w:right w:val="none" w:sz="0" w:space="0" w:color="auto"/>
      </w:divBdr>
      <w:divsChild>
        <w:div w:id="637615266">
          <w:marLeft w:val="0"/>
          <w:marRight w:val="0"/>
          <w:marTop w:val="0"/>
          <w:marBottom w:val="0"/>
          <w:divBdr>
            <w:top w:val="none" w:sz="0" w:space="0" w:color="auto"/>
            <w:left w:val="none" w:sz="0" w:space="0" w:color="auto"/>
            <w:bottom w:val="none" w:sz="0" w:space="0" w:color="auto"/>
            <w:right w:val="none" w:sz="0" w:space="0" w:color="auto"/>
          </w:divBdr>
        </w:div>
        <w:div w:id="765346277">
          <w:marLeft w:val="0"/>
          <w:marRight w:val="0"/>
          <w:marTop w:val="0"/>
          <w:marBottom w:val="0"/>
          <w:divBdr>
            <w:top w:val="none" w:sz="0" w:space="0" w:color="auto"/>
            <w:left w:val="none" w:sz="0" w:space="0" w:color="auto"/>
            <w:bottom w:val="none" w:sz="0" w:space="0" w:color="auto"/>
            <w:right w:val="none" w:sz="0" w:space="0" w:color="auto"/>
          </w:divBdr>
        </w:div>
        <w:div w:id="352848486">
          <w:marLeft w:val="0"/>
          <w:marRight w:val="0"/>
          <w:marTop w:val="0"/>
          <w:marBottom w:val="0"/>
          <w:divBdr>
            <w:top w:val="none" w:sz="0" w:space="0" w:color="auto"/>
            <w:left w:val="none" w:sz="0" w:space="0" w:color="auto"/>
            <w:bottom w:val="none" w:sz="0" w:space="0" w:color="auto"/>
            <w:right w:val="none" w:sz="0" w:space="0" w:color="auto"/>
          </w:divBdr>
        </w:div>
        <w:div w:id="2056390705">
          <w:marLeft w:val="0"/>
          <w:marRight w:val="0"/>
          <w:marTop w:val="0"/>
          <w:marBottom w:val="0"/>
          <w:divBdr>
            <w:top w:val="none" w:sz="0" w:space="0" w:color="auto"/>
            <w:left w:val="none" w:sz="0" w:space="0" w:color="auto"/>
            <w:bottom w:val="none" w:sz="0" w:space="0" w:color="auto"/>
            <w:right w:val="none" w:sz="0" w:space="0" w:color="auto"/>
          </w:divBdr>
        </w:div>
        <w:div w:id="1516460507">
          <w:marLeft w:val="0"/>
          <w:marRight w:val="0"/>
          <w:marTop w:val="0"/>
          <w:marBottom w:val="0"/>
          <w:divBdr>
            <w:top w:val="none" w:sz="0" w:space="0" w:color="auto"/>
            <w:left w:val="none" w:sz="0" w:space="0" w:color="auto"/>
            <w:bottom w:val="none" w:sz="0" w:space="0" w:color="auto"/>
            <w:right w:val="none" w:sz="0" w:space="0" w:color="auto"/>
          </w:divBdr>
        </w:div>
        <w:div w:id="1286696180">
          <w:marLeft w:val="0"/>
          <w:marRight w:val="0"/>
          <w:marTop w:val="0"/>
          <w:marBottom w:val="0"/>
          <w:divBdr>
            <w:top w:val="none" w:sz="0" w:space="0" w:color="auto"/>
            <w:left w:val="none" w:sz="0" w:space="0" w:color="auto"/>
            <w:bottom w:val="none" w:sz="0" w:space="0" w:color="auto"/>
            <w:right w:val="none" w:sz="0" w:space="0" w:color="auto"/>
          </w:divBdr>
        </w:div>
        <w:div w:id="1947151520">
          <w:marLeft w:val="0"/>
          <w:marRight w:val="0"/>
          <w:marTop w:val="0"/>
          <w:marBottom w:val="0"/>
          <w:divBdr>
            <w:top w:val="none" w:sz="0" w:space="0" w:color="auto"/>
            <w:left w:val="none" w:sz="0" w:space="0" w:color="auto"/>
            <w:bottom w:val="none" w:sz="0" w:space="0" w:color="auto"/>
            <w:right w:val="none" w:sz="0" w:space="0" w:color="auto"/>
          </w:divBdr>
        </w:div>
        <w:div w:id="472715649">
          <w:marLeft w:val="0"/>
          <w:marRight w:val="0"/>
          <w:marTop w:val="0"/>
          <w:marBottom w:val="0"/>
          <w:divBdr>
            <w:top w:val="none" w:sz="0" w:space="0" w:color="auto"/>
            <w:left w:val="none" w:sz="0" w:space="0" w:color="auto"/>
            <w:bottom w:val="none" w:sz="0" w:space="0" w:color="auto"/>
            <w:right w:val="none" w:sz="0" w:space="0" w:color="auto"/>
          </w:divBdr>
        </w:div>
        <w:div w:id="430665184">
          <w:marLeft w:val="0"/>
          <w:marRight w:val="0"/>
          <w:marTop w:val="0"/>
          <w:marBottom w:val="0"/>
          <w:divBdr>
            <w:top w:val="none" w:sz="0" w:space="0" w:color="auto"/>
            <w:left w:val="none" w:sz="0" w:space="0" w:color="auto"/>
            <w:bottom w:val="none" w:sz="0" w:space="0" w:color="auto"/>
            <w:right w:val="none" w:sz="0" w:space="0" w:color="auto"/>
          </w:divBdr>
        </w:div>
        <w:div w:id="1537111302">
          <w:marLeft w:val="0"/>
          <w:marRight w:val="0"/>
          <w:marTop w:val="0"/>
          <w:marBottom w:val="0"/>
          <w:divBdr>
            <w:top w:val="none" w:sz="0" w:space="0" w:color="auto"/>
            <w:left w:val="none" w:sz="0" w:space="0" w:color="auto"/>
            <w:bottom w:val="none" w:sz="0" w:space="0" w:color="auto"/>
            <w:right w:val="none" w:sz="0" w:space="0" w:color="auto"/>
          </w:divBdr>
        </w:div>
        <w:div w:id="457794356">
          <w:marLeft w:val="0"/>
          <w:marRight w:val="0"/>
          <w:marTop w:val="0"/>
          <w:marBottom w:val="0"/>
          <w:divBdr>
            <w:top w:val="none" w:sz="0" w:space="0" w:color="auto"/>
            <w:left w:val="none" w:sz="0" w:space="0" w:color="auto"/>
            <w:bottom w:val="none" w:sz="0" w:space="0" w:color="auto"/>
            <w:right w:val="none" w:sz="0" w:space="0" w:color="auto"/>
          </w:divBdr>
        </w:div>
        <w:div w:id="1923175190">
          <w:marLeft w:val="0"/>
          <w:marRight w:val="0"/>
          <w:marTop w:val="0"/>
          <w:marBottom w:val="0"/>
          <w:divBdr>
            <w:top w:val="none" w:sz="0" w:space="0" w:color="auto"/>
            <w:left w:val="none" w:sz="0" w:space="0" w:color="auto"/>
            <w:bottom w:val="none" w:sz="0" w:space="0" w:color="auto"/>
            <w:right w:val="none" w:sz="0" w:space="0" w:color="auto"/>
          </w:divBdr>
        </w:div>
        <w:div w:id="533345550">
          <w:marLeft w:val="0"/>
          <w:marRight w:val="0"/>
          <w:marTop w:val="0"/>
          <w:marBottom w:val="0"/>
          <w:divBdr>
            <w:top w:val="none" w:sz="0" w:space="0" w:color="auto"/>
            <w:left w:val="none" w:sz="0" w:space="0" w:color="auto"/>
            <w:bottom w:val="none" w:sz="0" w:space="0" w:color="auto"/>
            <w:right w:val="none" w:sz="0" w:space="0" w:color="auto"/>
          </w:divBdr>
        </w:div>
        <w:div w:id="1883638603">
          <w:marLeft w:val="0"/>
          <w:marRight w:val="0"/>
          <w:marTop w:val="0"/>
          <w:marBottom w:val="0"/>
          <w:divBdr>
            <w:top w:val="none" w:sz="0" w:space="0" w:color="auto"/>
            <w:left w:val="none" w:sz="0" w:space="0" w:color="auto"/>
            <w:bottom w:val="none" w:sz="0" w:space="0" w:color="auto"/>
            <w:right w:val="none" w:sz="0" w:space="0" w:color="auto"/>
          </w:divBdr>
        </w:div>
        <w:div w:id="1124227757">
          <w:marLeft w:val="0"/>
          <w:marRight w:val="0"/>
          <w:marTop w:val="0"/>
          <w:marBottom w:val="0"/>
          <w:divBdr>
            <w:top w:val="none" w:sz="0" w:space="0" w:color="auto"/>
            <w:left w:val="none" w:sz="0" w:space="0" w:color="auto"/>
            <w:bottom w:val="none" w:sz="0" w:space="0" w:color="auto"/>
            <w:right w:val="none" w:sz="0" w:space="0" w:color="auto"/>
          </w:divBdr>
        </w:div>
        <w:div w:id="1407192415">
          <w:marLeft w:val="0"/>
          <w:marRight w:val="0"/>
          <w:marTop w:val="0"/>
          <w:marBottom w:val="0"/>
          <w:divBdr>
            <w:top w:val="none" w:sz="0" w:space="0" w:color="auto"/>
            <w:left w:val="none" w:sz="0" w:space="0" w:color="auto"/>
            <w:bottom w:val="none" w:sz="0" w:space="0" w:color="auto"/>
            <w:right w:val="none" w:sz="0" w:space="0" w:color="auto"/>
          </w:divBdr>
        </w:div>
        <w:div w:id="2030831567">
          <w:marLeft w:val="0"/>
          <w:marRight w:val="0"/>
          <w:marTop w:val="0"/>
          <w:marBottom w:val="0"/>
          <w:divBdr>
            <w:top w:val="none" w:sz="0" w:space="0" w:color="auto"/>
            <w:left w:val="none" w:sz="0" w:space="0" w:color="auto"/>
            <w:bottom w:val="none" w:sz="0" w:space="0" w:color="auto"/>
            <w:right w:val="none" w:sz="0" w:space="0" w:color="auto"/>
          </w:divBdr>
        </w:div>
        <w:div w:id="715004396">
          <w:marLeft w:val="0"/>
          <w:marRight w:val="0"/>
          <w:marTop w:val="0"/>
          <w:marBottom w:val="0"/>
          <w:divBdr>
            <w:top w:val="none" w:sz="0" w:space="0" w:color="auto"/>
            <w:left w:val="none" w:sz="0" w:space="0" w:color="auto"/>
            <w:bottom w:val="none" w:sz="0" w:space="0" w:color="auto"/>
            <w:right w:val="none" w:sz="0" w:space="0" w:color="auto"/>
          </w:divBdr>
          <w:divsChild>
            <w:div w:id="179977959">
              <w:marLeft w:val="0"/>
              <w:marRight w:val="0"/>
              <w:marTop w:val="0"/>
              <w:marBottom w:val="0"/>
              <w:divBdr>
                <w:top w:val="none" w:sz="0" w:space="0" w:color="auto"/>
                <w:left w:val="none" w:sz="0" w:space="0" w:color="auto"/>
                <w:bottom w:val="none" w:sz="0" w:space="0" w:color="auto"/>
                <w:right w:val="none" w:sz="0" w:space="0" w:color="auto"/>
              </w:divBdr>
            </w:div>
            <w:div w:id="1189950779">
              <w:marLeft w:val="0"/>
              <w:marRight w:val="0"/>
              <w:marTop w:val="0"/>
              <w:marBottom w:val="0"/>
              <w:divBdr>
                <w:top w:val="none" w:sz="0" w:space="0" w:color="auto"/>
                <w:left w:val="none" w:sz="0" w:space="0" w:color="auto"/>
                <w:bottom w:val="none" w:sz="0" w:space="0" w:color="auto"/>
                <w:right w:val="none" w:sz="0" w:space="0" w:color="auto"/>
              </w:divBdr>
            </w:div>
            <w:div w:id="997030455">
              <w:marLeft w:val="0"/>
              <w:marRight w:val="0"/>
              <w:marTop w:val="0"/>
              <w:marBottom w:val="0"/>
              <w:divBdr>
                <w:top w:val="none" w:sz="0" w:space="0" w:color="auto"/>
                <w:left w:val="none" w:sz="0" w:space="0" w:color="auto"/>
                <w:bottom w:val="none" w:sz="0" w:space="0" w:color="auto"/>
                <w:right w:val="none" w:sz="0" w:space="0" w:color="auto"/>
              </w:divBdr>
            </w:div>
            <w:div w:id="1023823377">
              <w:marLeft w:val="0"/>
              <w:marRight w:val="0"/>
              <w:marTop w:val="0"/>
              <w:marBottom w:val="0"/>
              <w:divBdr>
                <w:top w:val="none" w:sz="0" w:space="0" w:color="auto"/>
                <w:left w:val="none" w:sz="0" w:space="0" w:color="auto"/>
                <w:bottom w:val="none" w:sz="0" w:space="0" w:color="auto"/>
                <w:right w:val="none" w:sz="0" w:space="0" w:color="auto"/>
              </w:divBdr>
            </w:div>
            <w:div w:id="1982736025">
              <w:marLeft w:val="0"/>
              <w:marRight w:val="0"/>
              <w:marTop w:val="0"/>
              <w:marBottom w:val="0"/>
              <w:divBdr>
                <w:top w:val="none" w:sz="0" w:space="0" w:color="auto"/>
                <w:left w:val="none" w:sz="0" w:space="0" w:color="auto"/>
                <w:bottom w:val="none" w:sz="0" w:space="0" w:color="auto"/>
                <w:right w:val="none" w:sz="0" w:space="0" w:color="auto"/>
              </w:divBdr>
            </w:div>
            <w:div w:id="1393232196">
              <w:marLeft w:val="0"/>
              <w:marRight w:val="0"/>
              <w:marTop w:val="0"/>
              <w:marBottom w:val="0"/>
              <w:divBdr>
                <w:top w:val="none" w:sz="0" w:space="0" w:color="auto"/>
                <w:left w:val="none" w:sz="0" w:space="0" w:color="auto"/>
                <w:bottom w:val="none" w:sz="0" w:space="0" w:color="auto"/>
                <w:right w:val="none" w:sz="0" w:space="0" w:color="auto"/>
              </w:divBdr>
            </w:div>
            <w:div w:id="620455306">
              <w:marLeft w:val="0"/>
              <w:marRight w:val="0"/>
              <w:marTop w:val="0"/>
              <w:marBottom w:val="0"/>
              <w:divBdr>
                <w:top w:val="none" w:sz="0" w:space="0" w:color="auto"/>
                <w:left w:val="none" w:sz="0" w:space="0" w:color="auto"/>
                <w:bottom w:val="none" w:sz="0" w:space="0" w:color="auto"/>
                <w:right w:val="none" w:sz="0" w:space="0" w:color="auto"/>
              </w:divBdr>
              <w:divsChild>
                <w:div w:id="157574206">
                  <w:marLeft w:val="0"/>
                  <w:marRight w:val="0"/>
                  <w:marTop w:val="0"/>
                  <w:marBottom w:val="0"/>
                  <w:divBdr>
                    <w:top w:val="none" w:sz="0" w:space="0" w:color="auto"/>
                    <w:left w:val="none" w:sz="0" w:space="0" w:color="auto"/>
                    <w:bottom w:val="none" w:sz="0" w:space="0" w:color="auto"/>
                    <w:right w:val="none" w:sz="0" w:space="0" w:color="auto"/>
                  </w:divBdr>
                </w:div>
                <w:div w:id="972520381">
                  <w:marLeft w:val="0"/>
                  <w:marRight w:val="0"/>
                  <w:marTop w:val="0"/>
                  <w:marBottom w:val="0"/>
                  <w:divBdr>
                    <w:top w:val="none" w:sz="0" w:space="0" w:color="auto"/>
                    <w:left w:val="none" w:sz="0" w:space="0" w:color="auto"/>
                    <w:bottom w:val="none" w:sz="0" w:space="0" w:color="auto"/>
                    <w:right w:val="none" w:sz="0" w:space="0" w:color="auto"/>
                  </w:divBdr>
                </w:div>
              </w:divsChild>
            </w:div>
            <w:div w:id="90705831">
              <w:marLeft w:val="0"/>
              <w:marRight w:val="0"/>
              <w:marTop w:val="0"/>
              <w:marBottom w:val="0"/>
              <w:divBdr>
                <w:top w:val="none" w:sz="0" w:space="0" w:color="auto"/>
                <w:left w:val="none" w:sz="0" w:space="0" w:color="auto"/>
                <w:bottom w:val="none" w:sz="0" w:space="0" w:color="auto"/>
                <w:right w:val="none" w:sz="0" w:space="0" w:color="auto"/>
              </w:divBdr>
            </w:div>
            <w:div w:id="400062226">
              <w:marLeft w:val="0"/>
              <w:marRight w:val="0"/>
              <w:marTop w:val="0"/>
              <w:marBottom w:val="0"/>
              <w:divBdr>
                <w:top w:val="none" w:sz="0" w:space="0" w:color="auto"/>
                <w:left w:val="none" w:sz="0" w:space="0" w:color="auto"/>
                <w:bottom w:val="none" w:sz="0" w:space="0" w:color="auto"/>
                <w:right w:val="none" w:sz="0" w:space="0" w:color="auto"/>
              </w:divBdr>
            </w:div>
          </w:divsChild>
        </w:div>
        <w:div w:id="325590840">
          <w:marLeft w:val="0"/>
          <w:marRight w:val="0"/>
          <w:marTop w:val="0"/>
          <w:marBottom w:val="0"/>
          <w:divBdr>
            <w:top w:val="none" w:sz="0" w:space="0" w:color="auto"/>
            <w:left w:val="none" w:sz="0" w:space="0" w:color="auto"/>
            <w:bottom w:val="none" w:sz="0" w:space="0" w:color="auto"/>
            <w:right w:val="none" w:sz="0" w:space="0" w:color="auto"/>
          </w:divBdr>
        </w:div>
        <w:div w:id="919750025">
          <w:marLeft w:val="0"/>
          <w:marRight w:val="0"/>
          <w:marTop w:val="0"/>
          <w:marBottom w:val="0"/>
          <w:divBdr>
            <w:top w:val="none" w:sz="0" w:space="0" w:color="auto"/>
            <w:left w:val="none" w:sz="0" w:space="0" w:color="auto"/>
            <w:bottom w:val="none" w:sz="0" w:space="0" w:color="auto"/>
            <w:right w:val="none" w:sz="0" w:space="0" w:color="auto"/>
          </w:divBdr>
        </w:div>
        <w:div w:id="678506001">
          <w:marLeft w:val="0"/>
          <w:marRight w:val="0"/>
          <w:marTop w:val="0"/>
          <w:marBottom w:val="0"/>
          <w:divBdr>
            <w:top w:val="none" w:sz="0" w:space="0" w:color="auto"/>
            <w:left w:val="none" w:sz="0" w:space="0" w:color="auto"/>
            <w:bottom w:val="none" w:sz="0" w:space="0" w:color="auto"/>
            <w:right w:val="none" w:sz="0" w:space="0" w:color="auto"/>
          </w:divBdr>
        </w:div>
        <w:div w:id="1437945266">
          <w:marLeft w:val="0"/>
          <w:marRight w:val="0"/>
          <w:marTop w:val="0"/>
          <w:marBottom w:val="0"/>
          <w:divBdr>
            <w:top w:val="none" w:sz="0" w:space="0" w:color="auto"/>
            <w:left w:val="none" w:sz="0" w:space="0" w:color="auto"/>
            <w:bottom w:val="none" w:sz="0" w:space="0" w:color="auto"/>
            <w:right w:val="none" w:sz="0" w:space="0" w:color="auto"/>
          </w:divBdr>
        </w:div>
        <w:div w:id="1268584324">
          <w:marLeft w:val="0"/>
          <w:marRight w:val="0"/>
          <w:marTop w:val="0"/>
          <w:marBottom w:val="0"/>
          <w:divBdr>
            <w:top w:val="none" w:sz="0" w:space="0" w:color="auto"/>
            <w:left w:val="none" w:sz="0" w:space="0" w:color="auto"/>
            <w:bottom w:val="none" w:sz="0" w:space="0" w:color="auto"/>
            <w:right w:val="none" w:sz="0" w:space="0" w:color="auto"/>
          </w:divBdr>
        </w:div>
        <w:div w:id="877862182">
          <w:marLeft w:val="0"/>
          <w:marRight w:val="0"/>
          <w:marTop w:val="0"/>
          <w:marBottom w:val="0"/>
          <w:divBdr>
            <w:top w:val="none" w:sz="0" w:space="0" w:color="auto"/>
            <w:left w:val="none" w:sz="0" w:space="0" w:color="auto"/>
            <w:bottom w:val="none" w:sz="0" w:space="0" w:color="auto"/>
            <w:right w:val="none" w:sz="0" w:space="0" w:color="auto"/>
          </w:divBdr>
        </w:div>
      </w:divsChild>
    </w:div>
    <w:div w:id="194688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technet.microsoft.com/canitpro/2015/09/11/step-by-step-setting-up-ad-fs-and-enabling-single-sign-on-to-office-365/" TargetMode="External"/><Relationship Id="rId13" Type="http://schemas.openxmlformats.org/officeDocument/2006/relationships/image" Target="media/image3.png"/><Relationship Id="rId18" Type="http://schemas.openxmlformats.org/officeDocument/2006/relationships/hyperlink" Target="https://4.bp.blogspot.com/-juY5hayO44U/W_48VJKUQXI/AAAAAAAAE9A/KEN-OCwgJzAtOXDDuKmx0XDJRgWaThXBACLcBGAs/s1600/OAuth-Body.png"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s://1.bp.blogspot.com/-ejGy-B5YTRo/W_43LQSR3iI/AAAAAAAAE8g/Jfa3a3MBD4MXh3s4TpOlBcXajYf7viH0QCLcBGAs/s1600/adfs-headers.png"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2.bp.blogspot.com/-ANy1i3HX2xY/W_472X-0NWI/AAAAAAAAE84/yxf6P1zZRyknuCETnZz7nET1sNoz6gPEgCLcBGAs/s1600/Oauth-Post.png" TargetMode="External"/><Relationship Id="rId20" Type="http://schemas.openxmlformats.org/officeDocument/2006/relationships/hyperlink" Target="https://2.bp.blogspot.com/-y059Q0trnb0/W_49JEc9irI/AAAAAAAAE9M/h5uVab1p0Ckq8yHdUrfM_WBRnodOhK-vQCLcBGAs/s1600/Outlook-Req.png" TargetMode="External"/><Relationship Id="rId1" Type="http://schemas.openxmlformats.org/officeDocument/2006/relationships/numbering" Target="numbering.xml"/><Relationship Id="rId6" Type="http://schemas.openxmlformats.org/officeDocument/2006/relationships/hyperlink" Target="https://3.bp.blogspot.com/-fgYMrIOzlec/W7jlBxPQx7I/AAAAAAAAE1o/Zov4IKjdeBgTXoXDJvfjsyQ61uxh73HLACLcBGAs/s1600/Blog.png" TargetMode="External"/><Relationship Id="rId11" Type="http://schemas.openxmlformats.org/officeDocument/2006/relationships/image" Target="media/image2.png"/><Relationship Id="rId5" Type="http://schemas.openxmlformats.org/officeDocument/2006/relationships/hyperlink" Target="https://docs.microsoft.com/en-us/azure/active-directory/develop/v2-oauth2-client-creds-grant-flow" TargetMode="Externa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4.bp.blogspot.com/-k-7ZPuEQwEs/W_421HORP1I/AAAAAAAAE8Y/HaBy9o-Bg_gw92cBYGPPfIBQB8nY5BXZACLcBGAs/s1600/adfs-assertion.png"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apps.dev.microsoft.com/" TargetMode="External"/><Relationship Id="rId14" Type="http://schemas.openxmlformats.org/officeDocument/2006/relationships/hyperlink" Target="https://1.bp.blogspot.com/-CGA_Rt_cNT4/W_43nalNyuI/AAAAAAAAE8s/k06myogb5w84ghqTv6UJCMBd3KraqJ0fACLcBGAs/s1600/adfs-body.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dc:creator>
  <cp:keywords/>
  <dc:description/>
  <cp:lastModifiedBy>Umesh</cp:lastModifiedBy>
  <cp:revision>1</cp:revision>
  <dcterms:created xsi:type="dcterms:W3CDTF">2019-06-15T17:45:00Z</dcterms:created>
  <dcterms:modified xsi:type="dcterms:W3CDTF">2019-06-15T18:10:00Z</dcterms:modified>
</cp:coreProperties>
</file>