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039C" w14:textId="7C8D26D9" w:rsidR="00943EC3" w:rsidRPr="00AF551E" w:rsidRDefault="001F34A9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AF551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REPORT ON CBSE SCIENCE EXHIBITION </w:t>
      </w:r>
    </w:p>
    <w:p w14:paraId="437E5F6C" w14:textId="01FA2A92" w:rsidR="00257D12" w:rsidRPr="00AF551E" w:rsidRDefault="00257D12">
      <w:pPr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</w:pP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“Innovation </w:t>
      </w:r>
      <w:r w:rsidR="008033D6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is seeing what everybody has seen and thinking what nobody has thought</w:t>
      </w:r>
      <w:r w:rsidR="008033D6"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”</w:t>
      </w:r>
    </w:p>
    <w:p w14:paraId="147E5D57" w14:textId="24619B06" w:rsidR="00C16B1D" w:rsidRPr="00AF551E" w:rsidRDefault="00831032" w:rsidP="00B56C99">
      <w:pPr>
        <w:pStyle w:val="Heading2"/>
        <w:shd w:val="clear" w:color="auto" w:fill="FFFFFF"/>
        <w:spacing w:before="0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Learning and innovation go hand in hand</w:t>
      </w:r>
      <w:r w:rsidR="0074713D"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.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74713D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L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earning is a process which is continuous and never exhaust the </w:t>
      </w:r>
      <w:r w:rsidR="005F144B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mind. In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this creativity is thinking up new things </w:t>
      </w:r>
      <w:r w:rsidR="00F90444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with this notion Sanskar </w:t>
      </w:r>
      <w:proofErr w:type="spellStart"/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Vidya</w:t>
      </w:r>
      <w:proofErr w:type="spellEnd"/>
      <w:r w:rsidR="00F90444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F90444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S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agar</w:t>
      </w:r>
      <w:proofErr w:type="spellEnd"/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participated in CBSE </w:t>
      </w:r>
      <w:r w:rsidR="0007792E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S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cience </w:t>
      </w:r>
      <w:r w:rsidR="0007792E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E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xhibition conducted by CBSE every year</w:t>
      </w:r>
      <w:r w:rsidR="00BE4423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07792E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T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his year the theme was </w:t>
      </w:r>
      <w:r w:rsidR="00883591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“</w:t>
      </w:r>
      <w:r w:rsidR="0007792E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T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echnology and </w:t>
      </w:r>
      <w:r w:rsidR="00883591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T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oys</w:t>
      </w:r>
      <w:r w:rsidR="001834E8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” 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and the school participated under the sub </w:t>
      </w:r>
      <w:r w:rsidR="00A6596D">
        <w:rPr>
          <w:rFonts w:ascii="Arial" w:eastAsia="Times New Roman" w:hAnsi="Arial" w:cs="Arial"/>
          <w:color w:val="000000" w:themeColor="text1"/>
          <w:sz w:val="28"/>
          <w:szCs w:val="28"/>
        </w:rPr>
        <w:t>⁷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theme of </w:t>
      </w:r>
      <w:r w:rsidR="001834E8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“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historical development with current innovation</w:t>
      </w:r>
      <w:r w:rsidR="005115AD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”. S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tudents participated in both senior and junior categories with their innovative exhibits</w:t>
      </w:r>
      <w:r w:rsidR="005115AD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365472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conflation of technology 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and scientific knowledge to generate a toy to give out concepts of various subjects in a </w:t>
      </w:r>
      <w:proofErr w:type="spellStart"/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playway</w:t>
      </w:r>
      <w:proofErr w:type="spellEnd"/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100CBC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method</w:t>
      </w:r>
      <w:r w:rsidR="00835A99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. The 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students participated with their exhibits of </w:t>
      </w:r>
      <w:proofErr w:type="spellStart"/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Gyan</w:t>
      </w:r>
      <w:proofErr w:type="spellEnd"/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AD3613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Chaupaddh</w:t>
      </w:r>
      <w:proofErr w:type="spellEnd"/>
      <w:r w:rsidR="00AD3613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in senior category and </w:t>
      </w:r>
      <w:proofErr w:type="spellStart"/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Lakshya</w:t>
      </w:r>
      <w:proofErr w:type="spellEnd"/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in the junior category</w:t>
      </w:r>
      <w:r w:rsidR="00AD3613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532B71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Th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ere were all together 71 exhibits from 44 schools in the regional level </w:t>
      </w:r>
      <w:r w:rsidR="00FB304A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. I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n the junior category </w:t>
      </w:r>
      <w:r w:rsidR="00676507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Mst.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Sarthak</w:t>
      </w:r>
      <w:proofErr w:type="spellEnd"/>
      <w:r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and</w:t>
      </w:r>
      <w:r w:rsidR="00A361AF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676507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Mst.</w:t>
      </w:r>
      <w:r w:rsidR="00A361AF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A361AF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Divyanshu</w:t>
      </w:r>
      <w:proofErr w:type="spellEnd"/>
      <w:r w:rsidR="00A361AF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676507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were</w:t>
      </w:r>
      <w:r w:rsidR="00A361AF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selected for the </w:t>
      </w:r>
      <w:r w:rsidR="00AE6252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N</w:t>
      </w:r>
      <w:r w:rsidR="00A361AF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ational level of the exhibition</w:t>
      </w:r>
      <w:r w:rsidR="0077108B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. </w:t>
      </w:r>
      <w:r w:rsidR="00ED4B96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77108B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Their ex</w:t>
      </w:r>
      <w:r w:rsidR="00ED4B96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hibit</w:t>
      </w:r>
      <w:r w:rsidR="008B45CF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8B45CF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Lakshya</w:t>
      </w:r>
      <w:proofErr w:type="spellEnd"/>
      <w:r w:rsidR="00487BB6"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</w:t>
      </w:r>
      <w:r w:rsidR="00A25FDB"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imparts</w:t>
      </w:r>
      <w:r w:rsidR="001944E8"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the</w:t>
      </w:r>
      <w:r w:rsidR="001944E8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5D1DEC" w:rsidRPr="00AF551E">
        <w:rPr>
          <w:rFonts w:ascii="Arial" w:eastAsia="Times New Roman" w:hAnsi="Arial" w:cs="Arial"/>
          <w:color w:val="000000" w:themeColor="text1"/>
          <w:sz w:val="28"/>
          <w:szCs w:val="28"/>
        </w:rPr>
        <w:t>concept of laws of reflection through the ancient</w:t>
      </w:r>
      <w:r w:rsidR="00FA63D2"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</w:t>
      </w:r>
      <w:r w:rsidR="00E42F0D"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act of </w:t>
      </w:r>
      <w:proofErr w:type="spellStart"/>
      <w:r w:rsidR="00E42F0D"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Arjuna</w:t>
      </w:r>
      <w:proofErr w:type="spellEnd"/>
      <w:r w:rsidR="00E42F0D"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</w:t>
      </w:r>
      <w:r w:rsidR="006362BE"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aiming at the </w:t>
      </w:r>
      <w:r w:rsidR="00891210" w:rsidRPr="00AF551E"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FFFFFF"/>
        </w:rPr>
        <w:t>fish’s eye, while looking only at its reflection in the water below.</w:t>
      </w:r>
      <w:r w:rsidR="00064605" w:rsidRPr="00AF551E"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E1AE9" w:rsidRPr="00AF551E">
        <w:rPr>
          <w:rFonts w:ascii="Segoe UI" w:eastAsia="Times New Roman" w:hAnsi="Segoe UI" w:cs="Segoe UI"/>
          <w:color w:val="000000" w:themeColor="text1"/>
          <w:sz w:val="28"/>
          <w:szCs w:val="28"/>
          <w:shd w:val="clear" w:color="auto" w:fill="FFFFFF"/>
        </w:rPr>
        <w:t>All the participants were acknowledged for their efforts with a participation certificate presented to them by Mr Rajesh Kumar Gupta</w:t>
      </w:r>
      <w:r w:rsidR="00C16B1D" w:rsidRPr="00AF551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 xml:space="preserve"> </w:t>
      </w:r>
      <w:r w:rsidR="00C16B1D" w:rsidRPr="00AF551E">
        <w:rPr>
          <w:rFonts w:ascii="Segoe UI" w:eastAsia="Times New Roman" w:hAnsi="Segoe UI" w:cs="Segoe UI"/>
          <w:color w:val="000000" w:themeColor="text1"/>
          <w:sz w:val="28"/>
          <w:szCs w:val="28"/>
        </w:rPr>
        <w:t xml:space="preserve">Assistant Secretary CBSE </w:t>
      </w:r>
      <w:r w:rsidR="00E900BB">
        <w:rPr>
          <w:rFonts w:ascii="Segoe UI" w:eastAsia="Times New Roman" w:hAnsi="Segoe UI" w:cs="Segoe UI"/>
          <w:color w:val="000000" w:themeColor="text1"/>
          <w:sz w:val="28"/>
          <w:szCs w:val="28"/>
        </w:rPr>
        <w:t>(</w:t>
      </w:r>
      <w:r w:rsidR="00C16B1D" w:rsidRPr="00AF551E">
        <w:rPr>
          <w:rFonts w:ascii="Segoe UI" w:eastAsia="Times New Roman" w:hAnsi="Segoe UI" w:cs="Segoe UI"/>
          <w:color w:val="000000" w:themeColor="text1"/>
          <w:sz w:val="28"/>
          <w:szCs w:val="28"/>
        </w:rPr>
        <w:t>Pune region</w:t>
      </w:r>
      <w:r w:rsidR="00E900BB">
        <w:rPr>
          <w:rFonts w:ascii="Segoe UI" w:eastAsia="Times New Roman" w:hAnsi="Segoe UI" w:cs="Segoe UI"/>
          <w:color w:val="000000" w:themeColor="text1"/>
          <w:sz w:val="28"/>
          <w:szCs w:val="28"/>
        </w:rPr>
        <w:t>)</w:t>
      </w:r>
    </w:p>
    <w:p w14:paraId="753FDDDB" w14:textId="0AB14CBE" w:rsidR="00831032" w:rsidRPr="00AF551E" w:rsidRDefault="0058308C">
      <w:pPr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</w:pPr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It is a proud moment for the school and another feather added to the </w:t>
      </w:r>
      <w:r w:rsidR="006E531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cap. T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he </w:t>
      </w:r>
      <w:r w:rsidR="006E5312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School D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irector </w:t>
      </w:r>
      <w:proofErr w:type="spellStart"/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Mrs</w:t>
      </w:r>
      <w:proofErr w:type="spellEnd"/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Asha </w:t>
      </w:r>
      <w:r w:rsidR="00D92AD7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Kamath 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and </w:t>
      </w:r>
      <w:r w:rsidR="00D92AD7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Principal 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Mrs</w:t>
      </w:r>
      <w:proofErr w:type="spellEnd"/>
      <w:r w:rsidR="000A79FD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D63E8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Hemlath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a</w:t>
      </w:r>
      <w:proofErr w:type="spellEnd"/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Amba</w:t>
      </w:r>
      <w:r w:rsidR="00D92AD7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dwar</w:t>
      </w:r>
      <w:proofErr w:type="spellEnd"/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congratulation the students and teacher </w:t>
      </w:r>
      <w:proofErr w:type="spellStart"/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incharge</w:t>
      </w:r>
      <w:proofErr w:type="spellEnd"/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Mrs</w:t>
      </w:r>
      <w:proofErr w:type="spellEnd"/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Shweta Deshpande and</w:t>
      </w:r>
      <w:r w:rsidR="00DC33B0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Mr.</w:t>
      </w:r>
      <w:r w:rsidR="001166D9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6D9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Sumit</w:t>
      </w:r>
      <w:proofErr w:type="spellEnd"/>
      <w:r w:rsidR="001166D9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="001166D9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Mahatpure</w:t>
      </w:r>
      <w:proofErr w:type="spellEnd"/>
      <w:r w:rsidR="001166D9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. They </w:t>
      </w:r>
      <w:r w:rsidRPr="00AF551E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urged others to be a part of such activities which is always a learning experience</w:t>
      </w:r>
      <w:r w:rsidR="004A7A47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.</w:t>
      </w:r>
    </w:p>
    <w:p w14:paraId="60E39DCE" w14:textId="1729DB3A" w:rsidR="001D759D" w:rsidRPr="00AF551E" w:rsidRDefault="001D75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BCC0F6C" w14:textId="1E78636D" w:rsidR="001D759D" w:rsidRPr="00AF551E" w:rsidRDefault="001D75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0B8B0120" w14:textId="6EB6E8C3" w:rsidR="001D759D" w:rsidRPr="00AF551E" w:rsidRDefault="001D75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7A0C6D42" w14:textId="49C876E2" w:rsidR="001D759D" w:rsidRPr="00AF551E" w:rsidRDefault="001D75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2A85AA53" w14:textId="64E3ED0B" w:rsidR="001D759D" w:rsidRPr="00AF551E" w:rsidRDefault="001D75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1709B65C" w14:textId="6AA5A875" w:rsidR="001D759D" w:rsidRPr="00AF551E" w:rsidRDefault="001D75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703C83D1" w14:textId="5C99D7AB" w:rsidR="001D759D" w:rsidRPr="00AF551E" w:rsidRDefault="001D75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14F3A6CC" w14:textId="62529442" w:rsidR="001D759D" w:rsidRPr="00AF551E" w:rsidRDefault="001D75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150E9201" w14:textId="6B03E4A9" w:rsidR="001D759D" w:rsidRPr="00AF551E" w:rsidRDefault="001D75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0F681F5C" w14:textId="2887B88E" w:rsidR="001D759D" w:rsidRPr="00AF551E" w:rsidRDefault="001D75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79BFF8E6" w14:textId="54BC7D2D" w:rsidR="001D759D" w:rsidRPr="00AF551E" w:rsidRDefault="001D75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E1AF74B" w14:textId="4B8DF12E" w:rsidR="001D759D" w:rsidRPr="00AF551E" w:rsidRDefault="001D75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1F6A51FF" w14:textId="77777777" w:rsidR="001D759D" w:rsidRPr="00AF551E" w:rsidRDefault="001D75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07450788" w14:textId="2F234E19" w:rsidR="00E44EAD" w:rsidRPr="00AF551E" w:rsidRDefault="00E44EAD">
      <w:pPr>
        <w:pStyle w:val="Heading1"/>
        <w:shd w:val="clear" w:color="auto" w:fill="FFFFFF"/>
        <w:spacing w:before="0"/>
        <w:textAlignment w:val="baseline"/>
        <w:divId w:val="130096188"/>
        <w:rPr>
          <w:rFonts w:ascii="Segoe UI" w:eastAsia="Times New Roman" w:hAnsi="Segoe UI" w:cs="Segoe UI"/>
          <w:color w:val="000000" w:themeColor="text1"/>
          <w:sz w:val="28"/>
          <w:szCs w:val="28"/>
        </w:rPr>
      </w:pPr>
    </w:p>
    <w:p w14:paraId="211A2CE9" w14:textId="77777777" w:rsidR="008E1760" w:rsidRPr="00AF551E" w:rsidRDefault="008E1760">
      <w:pPr>
        <w:rPr>
          <w:color w:val="000000" w:themeColor="text1"/>
          <w:sz w:val="28"/>
          <w:szCs w:val="28"/>
          <w:vertAlign w:val="superscript"/>
          <w:lang w:val="en-US"/>
        </w:rPr>
      </w:pPr>
    </w:p>
    <w:sectPr w:rsidR="008E1760" w:rsidRPr="00AF5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8B"/>
    <w:rsid w:val="000342BA"/>
    <w:rsid w:val="000516A9"/>
    <w:rsid w:val="00064605"/>
    <w:rsid w:val="0007792E"/>
    <w:rsid w:val="000A79FD"/>
    <w:rsid w:val="00100CBC"/>
    <w:rsid w:val="001166D9"/>
    <w:rsid w:val="001234E9"/>
    <w:rsid w:val="00140A0D"/>
    <w:rsid w:val="0015498B"/>
    <w:rsid w:val="001834E8"/>
    <w:rsid w:val="001944E8"/>
    <w:rsid w:val="001B0D9D"/>
    <w:rsid w:val="001C39DA"/>
    <w:rsid w:val="001D759D"/>
    <w:rsid w:val="001E7A3F"/>
    <w:rsid w:val="001F34A9"/>
    <w:rsid w:val="00200CF6"/>
    <w:rsid w:val="00257D12"/>
    <w:rsid w:val="0026249D"/>
    <w:rsid w:val="00272EA8"/>
    <w:rsid w:val="002D04B2"/>
    <w:rsid w:val="00362E4E"/>
    <w:rsid w:val="00365472"/>
    <w:rsid w:val="0048712E"/>
    <w:rsid w:val="00487BB6"/>
    <w:rsid w:val="004A11B2"/>
    <w:rsid w:val="004A7A47"/>
    <w:rsid w:val="004C2355"/>
    <w:rsid w:val="004F6E5F"/>
    <w:rsid w:val="00510DF5"/>
    <w:rsid w:val="005115AD"/>
    <w:rsid w:val="00532040"/>
    <w:rsid w:val="00532B71"/>
    <w:rsid w:val="0058308C"/>
    <w:rsid w:val="005D1DEC"/>
    <w:rsid w:val="005E79E6"/>
    <w:rsid w:val="005F144B"/>
    <w:rsid w:val="006362BE"/>
    <w:rsid w:val="00676507"/>
    <w:rsid w:val="006B27A2"/>
    <w:rsid w:val="006C1496"/>
    <w:rsid w:val="006D57E4"/>
    <w:rsid w:val="006D7723"/>
    <w:rsid w:val="006E5312"/>
    <w:rsid w:val="00717522"/>
    <w:rsid w:val="00721CC8"/>
    <w:rsid w:val="0074713D"/>
    <w:rsid w:val="007539B4"/>
    <w:rsid w:val="0077108B"/>
    <w:rsid w:val="007E700E"/>
    <w:rsid w:val="008033D6"/>
    <w:rsid w:val="0081184B"/>
    <w:rsid w:val="00831032"/>
    <w:rsid w:val="00835A99"/>
    <w:rsid w:val="00850599"/>
    <w:rsid w:val="0086698B"/>
    <w:rsid w:val="00883591"/>
    <w:rsid w:val="00891210"/>
    <w:rsid w:val="00895ECB"/>
    <w:rsid w:val="008B45CF"/>
    <w:rsid w:val="008E1760"/>
    <w:rsid w:val="00943EC3"/>
    <w:rsid w:val="009709B1"/>
    <w:rsid w:val="009C3BEA"/>
    <w:rsid w:val="009C4797"/>
    <w:rsid w:val="00A25FDB"/>
    <w:rsid w:val="00A361AF"/>
    <w:rsid w:val="00A6596D"/>
    <w:rsid w:val="00A72F90"/>
    <w:rsid w:val="00A90EB2"/>
    <w:rsid w:val="00AB0F7D"/>
    <w:rsid w:val="00AD3613"/>
    <w:rsid w:val="00AD399B"/>
    <w:rsid w:val="00AD63E8"/>
    <w:rsid w:val="00AD647C"/>
    <w:rsid w:val="00AE6252"/>
    <w:rsid w:val="00AF551E"/>
    <w:rsid w:val="00B10531"/>
    <w:rsid w:val="00BA61C1"/>
    <w:rsid w:val="00BE4423"/>
    <w:rsid w:val="00C16B1D"/>
    <w:rsid w:val="00C5187C"/>
    <w:rsid w:val="00C7561F"/>
    <w:rsid w:val="00C96983"/>
    <w:rsid w:val="00CC3847"/>
    <w:rsid w:val="00CE5A9E"/>
    <w:rsid w:val="00D92AD7"/>
    <w:rsid w:val="00DC33B0"/>
    <w:rsid w:val="00DF70B9"/>
    <w:rsid w:val="00E1759D"/>
    <w:rsid w:val="00E356E0"/>
    <w:rsid w:val="00E42F0D"/>
    <w:rsid w:val="00E44EAD"/>
    <w:rsid w:val="00E900BB"/>
    <w:rsid w:val="00EB1D61"/>
    <w:rsid w:val="00ED4B96"/>
    <w:rsid w:val="00ED7F6D"/>
    <w:rsid w:val="00EE1AE9"/>
    <w:rsid w:val="00EF0213"/>
    <w:rsid w:val="00F35675"/>
    <w:rsid w:val="00F378D8"/>
    <w:rsid w:val="00F77A20"/>
    <w:rsid w:val="00F90444"/>
    <w:rsid w:val="00FA63D2"/>
    <w:rsid w:val="00FB1BC5"/>
    <w:rsid w:val="00FB304A"/>
    <w:rsid w:val="00FC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AF118"/>
  <w15:chartTrackingRefBased/>
  <w15:docId w15:val="{3E28D2E3-35F0-DB44-876B-9CA11EC4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4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919158489579</dc:creator>
  <cp:keywords/>
  <dc:description/>
  <cp:lastModifiedBy>919158489579</cp:lastModifiedBy>
  <cp:revision>2</cp:revision>
  <dcterms:created xsi:type="dcterms:W3CDTF">2022-12-16T08:07:00Z</dcterms:created>
  <dcterms:modified xsi:type="dcterms:W3CDTF">2022-12-16T08:07:00Z</dcterms:modified>
</cp:coreProperties>
</file>