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FD108B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AC2796" w:rsidRPr="008E6E09" w:rsidRDefault="00AC2796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AC2796" w:rsidRDefault="00AC2796">
                  <w:r>
                    <w:t xml:space="preserve">                                      </w:t>
                  </w:r>
                  <w:r w:rsidR="00FD108B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5.7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AC2796" w:rsidRDefault="00AC2796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AC2796" w:rsidRPr="008E6E09" w:rsidRDefault="00AC2796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AC2796" w:rsidRPr="008E6E09" w:rsidRDefault="00AC2796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7A3369">
                    <w:rPr>
                      <w:b/>
                    </w:rPr>
                    <w:t>29</w:t>
                  </w:r>
                  <w:r>
                    <w:rPr>
                      <w:b/>
                    </w:rPr>
                    <w:t>.4.20</w:t>
                  </w:r>
                </w:p>
              </w:txbxContent>
            </v:textbox>
          </v:shape>
        </w:pict>
      </w:r>
    </w:p>
    <w:p w:rsidR="00A064E5" w:rsidRDefault="00FD108B" w:rsidP="004E151A"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AC2796" w:rsidRPr="00147701" w:rsidRDefault="00AC2796" w:rsidP="007074A1">
                  <w:pPr>
                    <w:ind w:left="-180"/>
                    <w:jc w:val="right"/>
                    <w:rPr>
                      <w:rFonts w:ascii="Castellar" w:hAnsi="Castellar"/>
                      <w:b/>
                      <w:sz w:val="28"/>
                      <w:szCs w:val="28"/>
                    </w:rPr>
                  </w:pPr>
                  <w:r>
                    <w:rPr>
                      <w:rFonts w:ascii="Castellar" w:hAnsi="Castellar"/>
                      <w:b/>
                      <w:sz w:val="28"/>
                      <w:szCs w:val="32"/>
                    </w:rPr>
                    <w:t>EQUILIBRIUM</w:t>
                  </w:r>
                  <w:r w:rsidRPr="00D344D1">
                    <w:rPr>
                      <w:rFonts w:ascii="Castellar" w:hAnsi="Castellar"/>
                      <w:b/>
                      <w:sz w:val="28"/>
                      <w:szCs w:val="32"/>
                    </w:rPr>
                    <w:t xml:space="preserve"> </w:t>
                  </w:r>
                  <w:r w:rsidRPr="00147701">
                    <w:rPr>
                      <w:rFonts w:ascii="Castellar" w:hAnsi="Castellar"/>
                      <w:b/>
                      <w:sz w:val="28"/>
                      <w:szCs w:val="28"/>
                    </w:rPr>
                    <w:t>-KEY- 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AC2796" w:rsidRPr="00A064E5" w:rsidRDefault="00AC2796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7A29EA" w:rsidRDefault="007A29EA" w:rsidP="004E151A"/>
    <w:tbl>
      <w:tblPr>
        <w:tblW w:w="9602" w:type="pct"/>
        <w:tblLayout w:type="fixed"/>
        <w:tblLook w:val="04A0"/>
      </w:tblPr>
      <w:tblGrid>
        <w:gridCol w:w="5222"/>
        <w:gridCol w:w="4720"/>
      </w:tblGrid>
      <w:tr w:rsidR="007A29EA" w:rsidRPr="00453EAC" w:rsidTr="00EA2D77">
        <w:tc>
          <w:tcPr>
            <w:tcW w:w="5000" w:type="pct"/>
            <w:gridSpan w:val="2"/>
            <w:tcMar>
              <w:left w:w="0" w:type="dxa"/>
              <w:right w:w="0" w:type="dxa"/>
            </w:tcMar>
          </w:tcPr>
          <w:p w:rsidR="00DA3ED5" w:rsidRDefault="00DA3ED5" w:rsidP="00BA2C66">
            <w:pPr>
              <w:contextualSpacing/>
              <w:rPr>
                <w:rFonts w:asciiTheme="majorHAnsi" w:hAnsiTheme="majorHAnsi"/>
                <w:sz w:val="2"/>
              </w:rPr>
            </w:pPr>
          </w:p>
          <w:p w:rsidR="007A29EA" w:rsidRPr="00DA3ED5" w:rsidRDefault="00DA3ED5" w:rsidP="00DA3ED5">
            <w:pPr>
              <w:tabs>
                <w:tab w:val="left" w:pos="3783"/>
              </w:tabs>
              <w:rPr>
                <w:rFonts w:asciiTheme="majorHAnsi" w:hAnsiTheme="majorHAnsi"/>
                <w:sz w:val="2"/>
              </w:rPr>
            </w:pPr>
            <w:r>
              <w:rPr>
                <w:rFonts w:asciiTheme="majorHAnsi" w:hAnsiTheme="majorHAnsi"/>
                <w:sz w:val="2"/>
              </w:rPr>
              <w:tab/>
            </w:r>
          </w:p>
        </w:tc>
      </w:tr>
      <w:tr w:rsidR="00EA2D77" w:rsidRPr="004710F9" w:rsidTr="00EA2D77">
        <w:trPr>
          <w:gridAfter w:val="1"/>
          <w:wAfter w:w="2374" w:type="pct"/>
        </w:trPr>
        <w:tc>
          <w:tcPr>
            <w:tcW w:w="2626" w:type="pct"/>
            <w:tcMar>
              <w:left w:w="0" w:type="dxa"/>
              <w:right w:w="0" w:type="dxa"/>
            </w:tcMar>
          </w:tcPr>
          <w:p w:rsidR="00EA2D77" w:rsidRPr="004710F9" w:rsidRDefault="00EA2D77" w:rsidP="00BA2C66">
            <w:pPr>
              <w:contextualSpacing/>
              <w:rPr>
                <w:rFonts w:ascii="Algerian" w:hAnsi="Algerian"/>
                <w:sz w:val="32"/>
                <w:szCs w:val="32"/>
              </w:rPr>
            </w:pPr>
          </w:p>
        </w:tc>
      </w:tr>
    </w:tbl>
    <w:tbl>
      <w:tblPr>
        <w:tblStyle w:val="LightGrid-Accent6"/>
        <w:tblpPr w:leftFromText="180" w:rightFromText="180" w:vertAnchor="page" w:horzAnchor="margin" w:tblpXSpec="center" w:tblpY="2376"/>
        <w:tblOverlap w:val="never"/>
        <w:tblW w:w="10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9"/>
        <w:gridCol w:w="1329"/>
        <w:gridCol w:w="1329"/>
        <w:gridCol w:w="1329"/>
        <w:gridCol w:w="1329"/>
        <w:gridCol w:w="1329"/>
        <w:gridCol w:w="1331"/>
        <w:gridCol w:w="1331"/>
      </w:tblGrid>
      <w:tr w:rsidR="00147701" w:rsidRPr="004710F9" w:rsidTr="00147701">
        <w:trPr>
          <w:cnfStyle w:val="100000000000"/>
          <w:trHeight w:val="617"/>
        </w:trPr>
        <w:tc>
          <w:tcPr>
            <w:cnfStyle w:val="001000000000"/>
            <w:tcW w:w="10636" w:type="dxa"/>
            <w:gridSpan w:val="8"/>
          </w:tcPr>
          <w:p w:rsidR="00147701" w:rsidRPr="004710F9" w:rsidRDefault="00F83104" w:rsidP="00147701">
            <w:pPr>
              <w:contextualSpacing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rFonts w:ascii="Castellar" w:hAnsi="Castellar"/>
                <w:b w:val="0"/>
                <w:sz w:val="32"/>
                <w:szCs w:val="32"/>
              </w:rPr>
              <w:t>EQUILIBRIUM</w:t>
            </w:r>
            <w:r w:rsidR="004710F9" w:rsidRPr="004710F9">
              <w:rPr>
                <w:rFonts w:ascii="Castellar" w:hAnsi="Castellar"/>
                <w:sz w:val="32"/>
                <w:szCs w:val="32"/>
              </w:rPr>
              <w:t xml:space="preserve"> </w:t>
            </w:r>
            <w:r w:rsidR="00147701" w:rsidRPr="004710F9">
              <w:rPr>
                <w:rFonts w:ascii="Castellar" w:hAnsi="Castellar"/>
                <w:sz w:val="32"/>
                <w:szCs w:val="32"/>
              </w:rPr>
              <w:t>-ANSWER KEY</w:t>
            </w:r>
          </w:p>
        </w:tc>
      </w:tr>
      <w:tr w:rsidR="00F83104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 w:rsidRPr="0006519F">
              <w:t>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83104" w:rsidRPr="004710F9" w:rsidTr="00147701">
        <w:trPr>
          <w:cnfStyle w:val="000000010000"/>
          <w:trHeight w:val="274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83104" w:rsidRPr="004710F9" w:rsidTr="00147701">
        <w:trPr>
          <w:cnfStyle w:val="000000100000"/>
          <w:trHeight w:val="274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10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12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83104" w:rsidRPr="004710F9" w:rsidTr="00147701">
        <w:trPr>
          <w:cnfStyle w:val="000000010000"/>
          <w:trHeight w:val="274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13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14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16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83104" w:rsidRPr="004710F9" w:rsidTr="00147701">
        <w:trPr>
          <w:cnfStyle w:val="000000100000"/>
          <w:trHeight w:val="274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17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18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20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83104" w:rsidRPr="004710F9" w:rsidTr="00147701">
        <w:trPr>
          <w:cnfStyle w:val="000000010000"/>
          <w:trHeight w:val="263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21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22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24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83104" w:rsidRPr="004710F9" w:rsidTr="00147701">
        <w:trPr>
          <w:cnfStyle w:val="000000100000"/>
          <w:trHeight w:val="274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25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26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28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83104" w:rsidRPr="004710F9" w:rsidTr="00147701">
        <w:trPr>
          <w:cnfStyle w:val="00000001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29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30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32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</w:tr>
      <w:tr w:rsidR="00F83104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33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34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36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</w:tr>
      <w:tr w:rsidR="00F83104" w:rsidRPr="004710F9" w:rsidTr="00147701">
        <w:trPr>
          <w:cnfStyle w:val="00000001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37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38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40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F83104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41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42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44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83104" w:rsidRPr="004710F9" w:rsidTr="00147701">
        <w:trPr>
          <w:cnfStyle w:val="00000001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45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46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48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83104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49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d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50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51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52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</w:tr>
      <w:tr w:rsidR="00F83104" w:rsidRPr="004710F9" w:rsidTr="00147701">
        <w:trPr>
          <w:cnfStyle w:val="00000001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53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54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55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56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01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</w:tr>
      <w:tr w:rsidR="00F83104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F83104" w:rsidRPr="0006519F" w:rsidRDefault="00F83104" w:rsidP="00BA2C66">
            <w:pPr>
              <w:contextualSpacing/>
              <w:rPr>
                <w:b w:val="0"/>
                <w:bCs w:val="0"/>
              </w:rPr>
            </w:pPr>
            <w:r>
              <w:t>57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a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58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59</w:t>
            </w:r>
          </w:p>
        </w:tc>
        <w:tc>
          <w:tcPr>
            <w:tcW w:w="1329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 w:rsidRPr="0006519F">
              <w:rPr>
                <w:rFonts w:asciiTheme="majorHAnsi" w:hAnsiTheme="majorHAnsi"/>
                <w:b/>
                <w:bCs/>
              </w:rPr>
              <w:t>b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60</w:t>
            </w:r>
          </w:p>
        </w:tc>
        <w:tc>
          <w:tcPr>
            <w:tcW w:w="1331" w:type="dxa"/>
          </w:tcPr>
          <w:p w:rsidR="00F83104" w:rsidRPr="0006519F" w:rsidRDefault="00F83104" w:rsidP="00BA2C66">
            <w:pPr>
              <w:contextualSpacing/>
              <w:cnfStyle w:val="000000100000"/>
              <w:rPr>
                <w:rFonts w:asciiTheme="majorHAnsi" w:hAnsiTheme="majorHAnsi"/>
              </w:rPr>
            </w:pPr>
            <w:r w:rsidRPr="0006519F">
              <w:rPr>
                <w:rFonts w:asciiTheme="majorHAnsi" w:hAnsiTheme="majorHAnsi"/>
                <w:b/>
                <w:bCs/>
              </w:rPr>
              <w:t>c</w:t>
            </w:r>
          </w:p>
        </w:tc>
      </w:tr>
      <w:tr w:rsidR="00EA2D77" w:rsidRPr="004710F9" w:rsidTr="00147701">
        <w:trPr>
          <w:cnfStyle w:val="000000010000"/>
          <w:trHeight w:val="286"/>
        </w:trPr>
        <w:tc>
          <w:tcPr>
            <w:cnfStyle w:val="001000000000"/>
            <w:tcW w:w="1329" w:type="dxa"/>
          </w:tcPr>
          <w:p w:rsidR="00EA2D77" w:rsidRDefault="00FD108B" w:rsidP="00BA2C66">
            <w:pPr>
              <w:contextualSpacing/>
            </w:pPr>
            <w:r w:rsidRPr="00FD108B">
              <w:rPr>
                <w:noProof/>
                <w:sz w:val="2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41" type="#_x0000_t98" style="position:absolute;margin-left:-4.95pt;margin-top:.05pt;width:516.9pt;height:33.85pt;z-index:251669504;mso-position-horizontal-relative:text;mso-position-vertical-relative:text" fillcolor="#f79646 [3209]" strokecolor="#f2f2f2 [3041]" strokeweight="3pt">
                  <v:shadow on="t" type="perspective" color="#974706 [1609]" opacity=".5" offset="1pt" offset2="-1pt"/>
                  <v:textbox>
                    <w:txbxContent>
                      <w:p w:rsidR="00AC2796" w:rsidRPr="00EA2D77" w:rsidRDefault="00AC2796" w:rsidP="00EA2D77">
                        <w:pPr>
                          <w:jc w:val="center"/>
                          <w:cnfStyle w:val="001000010000"/>
                          <w:rPr>
                            <w:rFonts w:ascii="Castellar" w:hAnsi="Castellar"/>
                            <w:sz w:val="28"/>
                          </w:rPr>
                        </w:pPr>
                        <w:r w:rsidRPr="00EA2D77">
                          <w:rPr>
                            <w:rFonts w:ascii="Castellar" w:hAnsi="Castellar"/>
                            <w:sz w:val="28"/>
                          </w:rPr>
                          <w:t>EQUILIBRIUM-HINTS AND SOLUTIONS TO SELECTIVE QUESTIONS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29" w:type="dxa"/>
          </w:tcPr>
          <w:p w:rsidR="00EA2D77" w:rsidRPr="0006519F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EA2D77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EA2D77" w:rsidRPr="0006519F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EA2D77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EA2D77" w:rsidRPr="0006519F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31" w:type="dxa"/>
          </w:tcPr>
          <w:p w:rsidR="00EA2D77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31" w:type="dxa"/>
          </w:tcPr>
          <w:p w:rsidR="00EA2D77" w:rsidRPr="0006519F" w:rsidRDefault="00EA2D77" w:rsidP="00BA2C66">
            <w:pPr>
              <w:contextualSpacing/>
              <w:cnfStyle w:val="000000010000"/>
              <w:rPr>
                <w:rFonts w:asciiTheme="majorHAnsi" w:hAnsiTheme="majorHAnsi"/>
                <w:b/>
                <w:bCs/>
              </w:rPr>
            </w:pPr>
          </w:p>
        </w:tc>
      </w:tr>
      <w:tr w:rsidR="000847CA" w:rsidRPr="004710F9" w:rsidTr="00147701">
        <w:trPr>
          <w:cnfStyle w:val="000000100000"/>
          <w:trHeight w:val="286"/>
        </w:trPr>
        <w:tc>
          <w:tcPr>
            <w:cnfStyle w:val="001000000000"/>
            <w:tcW w:w="1329" w:type="dxa"/>
          </w:tcPr>
          <w:p w:rsidR="000847CA" w:rsidRDefault="000847CA" w:rsidP="00BA2C66">
            <w:pPr>
              <w:contextualSpacing/>
            </w:pPr>
          </w:p>
        </w:tc>
        <w:tc>
          <w:tcPr>
            <w:tcW w:w="1329" w:type="dxa"/>
          </w:tcPr>
          <w:p w:rsidR="000847CA" w:rsidRPr="0006519F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0847CA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0847CA" w:rsidRPr="0006519F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0847CA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29" w:type="dxa"/>
          </w:tcPr>
          <w:p w:rsidR="000847CA" w:rsidRPr="0006519F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31" w:type="dxa"/>
          </w:tcPr>
          <w:p w:rsidR="000847CA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331" w:type="dxa"/>
          </w:tcPr>
          <w:p w:rsidR="000847CA" w:rsidRPr="0006519F" w:rsidRDefault="000847CA" w:rsidP="00BA2C66">
            <w:pPr>
              <w:contextualSpacing/>
              <w:cnfStyle w:val="000000100000"/>
              <w:rPr>
                <w:rFonts w:asciiTheme="majorHAnsi" w:hAnsiTheme="majorHAnsi"/>
                <w:b/>
                <w:bCs/>
              </w:rPr>
            </w:pPr>
          </w:p>
        </w:tc>
      </w:tr>
    </w:tbl>
    <w:tbl>
      <w:tblPr>
        <w:tblW w:w="5000" w:type="pct"/>
        <w:tblLayout w:type="fixed"/>
        <w:tblLook w:val="04A0"/>
      </w:tblPr>
      <w:tblGrid>
        <w:gridCol w:w="456"/>
        <w:gridCol w:w="4721"/>
      </w:tblGrid>
      <w:tr w:rsidR="000B0F4F" w:rsidRPr="00B76C93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0B0F4F">
            <w:pPr>
              <w:spacing w:after="0" w:line="240" w:lineRule="auto"/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0B0F4F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B0F4F" w:rsidRPr="00B76C93" w:rsidRDefault="00781658" w:rsidP="000B0F4F">
            <w:pPr>
              <w:spacing w:after="0" w:line="240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2NOBr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⇌2NO+B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0B0F4F" w:rsidRPr="00B76C93" w:rsidRDefault="00FD108B" w:rsidP="000B0F4F">
            <w:pPr>
              <w:spacing w:after="0" w:line="240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:rsidR="000B0F4F" w:rsidRPr="00B76C93" w:rsidRDefault="000B0F4F" w:rsidP="000B0F4F">
            <w:pPr>
              <w:spacing w:after="0" w:line="240" w:lineRule="auto"/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Total pressure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6P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2P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 w:rsidRPr="00B76C93">
              <w:rPr>
                <w:rFonts w:ascii="Cambria Math" w:hAnsi="Cambria Math"/>
              </w:rPr>
              <w:t xml:space="preserve"> = P</w:t>
            </w:r>
          </w:p>
          <w:p w:rsidR="000B0F4F" w:rsidRPr="00B76C93" w:rsidRDefault="00FD108B" w:rsidP="000B0F4F">
            <w:pPr>
              <w:spacing w:after="0" w:line="240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NO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NOBr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(2P/9)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(P/9)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81</m:t>
                    </m:r>
                  </m:den>
                </m:f>
              </m:oMath>
            </m:oMathPara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0B0F4F">
            <w:pPr>
              <w:spacing w:after="0" w:line="240" w:lineRule="auto"/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2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0B0F4F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B0F4F" w:rsidRPr="00BE615B" w:rsidRDefault="00FD108B" w:rsidP="000B0F4F">
            <w:pPr>
              <w:spacing w:after="0" w:line="240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0B0F4F" w:rsidRPr="00BE615B" w:rsidRDefault="000B0F4F" w:rsidP="000B0F4F">
            <w:pPr>
              <w:spacing w:after="0" w:line="240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    </m:t>
                </m:r>
                <m:r>
                  <w:rPr>
                    <w:rFonts w:ascii="Cambria Math" w:hAnsi="Cambria Math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1.2×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1/3</m:t>
                    </m:r>
                  </m:sup>
                </m:sSup>
                <m:r>
                  <w:rPr>
                    <w:rFonts w:ascii="Cambria Math" w:hAnsi="Cambria Math"/>
                  </w:rPr>
                  <m:t>=1.44×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  <w:p w:rsidR="000B0F4F" w:rsidRPr="00BE615B" w:rsidRDefault="000B0F4F" w:rsidP="000B0F4F">
            <w:pPr>
              <w:spacing w:after="0" w:line="240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=1.44×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  <w:p w:rsidR="000B0F4F" w:rsidRPr="00BE615B" w:rsidRDefault="000B0F4F" w:rsidP="000B0F4F">
            <w:pPr>
              <w:spacing w:after="0" w:line="240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=2.88×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M.</m:t>
                </m:r>
              </m:oMath>
            </m:oMathPara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0B0F4F">
            <w:pPr>
              <w:spacing w:after="0" w:line="240" w:lineRule="auto"/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3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0B0F4F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B0F4F" w:rsidRPr="00BE615B" w:rsidRDefault="000B0F4F" w:rsidP="000B0F4F">
            <w:pPr>
              <w:spacing w:after="0" w:line="240" w:lineRule="auto"/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Due to back bonding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shows maximum tendency due to small size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oMath>
            <w:r w:rsidRPr="00BE615B">
              <w:rPr>
                <w:rFonts w:ascii="Cambria Math" w:hAnsi="Cambria Math"/>
              </w:rPr>
              <w:t>).</w:t>
            </w:r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0B0F4F">
            <w:pPr>
              <w:spacing w:after="0" w:line="240" w:lineRule="auto"/>
              <w:contextualSpacing/>
              <w:rPr>
                <w:rFonts w:ascii="Algerian" w:hAnsi="Algerian"/>
                <w:sz w:val="20"/>
              </w:rPr>
            </w:pPr>
            <w:r w:rsidRPr="00DE3D28">
              <w:rPr>
                <w:rFonts w:ascii="Algerian" w:hAnsi="Algerian"/>
                <w:sz w:val="20"/>
              </w:rPr>
              <w:t>4</w:t>
            </w:r>
            <w:r w:rsidR="004F30D7">
              <w:rPr>
                <w:rFonts w:ascii="Algerian" w:hAnsi="Algerian"/>
                <w:sz w:val="20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</w:rPr>
            </w:pPr>
            <w:r w:rsidRPr="000B0F4F">
              <w:rPr>
                <w:rFonts w:asciiTheme="majorHAnsi" w:eastAsiaTheme="minorEastAsia" w:hAnsiTheme="majorHAnsi"/>
                <w:b/>
                <w:bCs/>
                <w:sz w:val="20"/>
              </w:rPr>
              <w:t>(c)</w:t>
            </w:r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Cr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⇌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Cr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0B0F4F">
              <w:rPr>
                <w:rFonts w:ascii="Cambria Math" w:eastAsiaTheme="minorEastAsia" w:hAnsi="Cambria Math"/>
                <w:sz w:val="20"/>
                <w:szCs w:val="24"/>
              </w:rPr>
              <w:t>For precipitate to be dissolved,</w:t>
            </w:r>
          </w:p>
          <w:p w:rsidR="000B0F4F" w:rsidRPr="000B0F4F" w:rsidRDefault="00FD108B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3+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OH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0B0F4F">
              <w:rPr>
                <w:rFonts w:ascii="Cambria Math" w:eastAsiaTheme="minorEastAsia" w:hAnsi="Cambria Math"/>
                <w:sz w:val="20"/>
                <w:szCs w:val="24"/>
              </w:rPr>
              <w:t xml:space="preserve">or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6×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≤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0.1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4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3</m:t>
                  </m:r>
                </m:sup>
              </m:sSup>
            </m:oMath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∴[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]≥1.79×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-10</m:t>
                    </m:r>
                  </m:sup>
                </m:sSup>
              </m:oMath>
            </m:oMathPara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0B0F4F">
              <w:rPr>
                <w:rFonts w:ascii="Cambria Math" w:eastAsiaTheme="minorEastAsia" w:hAnsi="Cambria Math"/>
                <w:sz w:val="20"/>
                <w:szCs w:val="24"/>
              </w:rPr>
              <w:t xml:space="preserve">So,     </w:t>
            </w:r>
            <m:oMath>
              <m:r>
                <w:rPr>
                  <w:rFonts w:ascii="Cambria Math" w:eastAsiaTheme="minorEastAsia" w:hAnsi="Cambria Math"/>
                  <w:sz w:val="20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4"/>
                </w:rPr>
                <m:t>]≤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-14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1.79×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4"/>
                        </w:rPr>
                        <m:t>-10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4"/>
                </w:rPr>
                <m:t>≤5.59×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-5</m:t>
                  </m:r>
                </m:sup>
              </m:sSup>
            </m:oMath>
          </w:p>
          <w:p w:rsid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4"/>
                  </w:rPr>
                  <m:t>pH≥-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5.59×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-5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 xml:space="preserve">   or pH≥4.253</m:t>
                    </m:r>
                  </m:e>
                </m:func>
              </m:oMath>
            </m:oMathPara>
          </w:p>
          <w:p w:rsid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847CA" w:rsidRDefault="000847CA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847CA" w:rsidRDefault="000847CA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  <w:p w:rsidR="000B0F4F" w:rsidRPr="000B0F4F" w:rsidRDefault="000B0F4F" w:rsidP="000B0F4F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0B0F4F">
            <w:pPr>
              <w:spacing w:after="0"/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5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KCN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is a salt of weak acid and strong base hence, on being dissolved in water gives basic solution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i.e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.,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pH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&gt;7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25℃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.</w:t>
            </w:r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6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B0F4F" w:rsidRPr="00BE615B" w:rsidRDefault="00FD108B" w:rsidP="00BA2C66">
            <w:pPr>
              <w:contextualSpacing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oMath>
            <w:r w:rsidR="000B0F4F" w:rsidRPr="00BE615B">
              <w:rPr>
                <w:rFonts w:ascii="Cambria Math" w:hAnsi="Cambria Math"/>
              </w:rPr>
              <w:t xml:space="preserve"> is acidic due to hydrolysis of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;</m:t>
              </m:r>
            </m:oMath>
          </w:p>
          <w:p w:rsidR="000B0F4F" w:rsidRPr="00BE615B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O⇌N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OH+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;pH</m:t>
              </m:r>
              <m:r>
                <w:rPr>
                  <w:rFonts w:ascii="Cambria Math" w:hAnsi="Cambria Math"/>
                </w:rPr>
                <m:t>&lt;7</m:t>
              </m:r>
            </m:oMath>
            <w:r w:rsidRPr="00BE615B">
              <w:rPr>
                <w:rFonts w:ascii="Cambria Math" w:hAnsi="Cambria Math"/>
              </w:rPr>
              <w:t>.</w:t>
            </w:r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7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When the number of moles of gaseous reactants and products is same, then equilibrium is not affected by pressure and hence, the equilibrium constant is unaffected.</w:t>
            </w:r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8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  <w:b/>
              </w:rPr>
            </w:pPr>
            <w:r w:rsidRPr="00BE615B">
              <w:rPr>
                <w:rFonts w:ascii="Cambria Math" w:hAnsi="Cambria Math"/>
              </w:rPr>
              <w:t xml:space="preserve">Glycine, the simplest amino acid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COOH</m:t>
              </m:r>
              <m:r>
                <w:rPr>
                  <w:rFonts w:ascii="Cambria Math" w:hAnsi="Cambria Math"/>
                </w:rPr>
                <m:t>)</m:t>
              </m:r>
            </m:oMath>
            <w:r w:rsidRPr="00BE615B">
              <w:rPr>
                <w:rFonts w:ascii="Cambria Math" w:hAnsi="Cambria Math"/>
              </w:rPr>
              <w:t xml:space="preserve"> has the tendency to donate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COOH</m:t>
              </m:r>
            </m:oMath>
            <w:r w:rsidRPr="00BE615B">
              <w:rPr>
                <w:rFonts w:ascii="Cambria Math" w:hAnsi="Cambria Math"/>
              </w:rPr>
              <w:t xml:space="preserve"> gp. and the tendency to donate lone pair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 w:rsidRPr="00BE615B">
              <w:rPr>
                <w:rFonts w:ascii="Cambria Math" w:hAnsi="Cambria Math"/>
              </w:rPr>
              <w:t xml:space="preserve">-atom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gp</m:t>
              </m:r>
            </m:oMath>
            <w:r w:rsidRPr="00BE615B">
              <w:rPr>
                <w:rFonts w:ascii="Cambria Math" w:hAnsi="Cambria Math"/>
              </w:rPr>
              <w:t xml:space="preserve">. and also exists as </w:t>
            </w:r>
            <w:r w:rsidRPr="00BE615B">
              <w:rPr>
                <w:rFonts w:ascii="Cambria Math" w:hAnsi="Cambria Math"/>
                <w:b/>
              </w:rPr>
              <w:t>Zwitter ion.</w:t>
            </w:r>
          </w:p>
          <w:p w:rsidR="000B0F4F" w:rsidRDefault="00FD108B" w:rsidP="00BA2C6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∙COOH⇌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  <w:p w:rsidR="000B0F4F" w:rsidRDefault="000B0F4F" w:rsidP="00BA2C66">
            <w:pPr>
              <w:contextualSpacing/>
              <w:rPr>
                <w:rFonts w:ascii="Cambria Math" w:eastAsiaTheme="minorEastAsia" w:hAnsi="Cambria Math"/>
              </w:rPr>
            </w:pPr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</w:p>
        </w:tc>
      </w:tr>
      <w:tr w:rsidR="000B0F4F" w:rsidRPr="00A32310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9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Default="00FD108B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⇌2HI</m:t>
                </m:r>
              </m:oMath>
            </m:oMathPara>
          </w:p>
          <w:p w:rsidR="000B0F4F" w:rsidRDefault="00FD108B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HI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 xml:space="preserve">=0.80,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 xml:space="preserve">=0.10,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=0.10</m:t>
                </m:r>
              </m:oMath>
            </m:oMathPara>
          </w:p>
          <w:p w:rsidR="000B0F4F" w:rsidRDefault="00FD108B" w:rsidP="00BA2C6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HI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0.80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/>
                      </w:rPr>
                      <m:t>0.80</m:t>
                    </m:r>
                  </m:num>
                  <m:den>
                    <m:r>
                      <w:rPr>
                        <w:rFonts w:ascii="Cambria Math"/>
                      </w:rPr>
                      <m:t>0.10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/>
                      </w:rPr>
                      <m:t>0.10</m:t>
                    </m:r>
                  </m:den>
                </m:f>
                <m:r>
                  <w:rPr>
                    <w:rFonts w:ascii="Cambria Math"/>
                  </w:rPr>
                  <m:t>=64</m:t>
                </m:r>
              </m:oMath>
            </m:oMathPara>
          </w:p>
          <w:p w:rsidR="000847CA" w:rsidRDefault="000847CA" w:rsidP="00BA2C66">
            <w:pPr>
              <w:contextualSpacing/>
              <w:rPr>
                <w:rFonts w:ascii="Cambria Math" w:eastAsiaTheme="minorEastAsia" w:hAnsi="Cambria Math"/>
              </w:rPr>
            </w:pPr>
          </w:p>
          <w:p w:rsidR="000847CA" w:rsidRDefault="000847CA" w:rsidP="00BA2C66">
            <w:pPr>
              <w:contextualSpacing/>
              <w:rPr>
                <w:rFonts w:ascii="Cambria Math" w:eastAsiaTheme="minorEastAsia" w:hAnsi="Cambria Math"/>
              </w:rPr>
            </w:pPr>
          </w:p>
          <w:p w:rsidR="000847CA" w:rsidRPr="00A32310" w:rsidRDefault="000847CA" w:rsidP="00BA2C66">
            <w:pPr>
              <w:contextualSpacing/>
              <w:rPr>
                <w:rFonts w:ascii="Cambria Math" w:hAnsi="Cambria Math"/>
              </w:rPr>
            </w:pPr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lastRenderedPageBreak/>
              <w:t>10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BE615B" w:rsidRDefault="00FD108B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</m:t>
                </m:r>
              </m:oMath>
            </m:oMathPara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36.5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or          </m:t>
                </m:r>
                <m:r>
                  <w:rPr>
                    <w:rFonts w:ascii="Cambria Math" w:hAnsi="Cambria Math"/>
                  </w:rPr>
                  <m:t>w=36.5×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=3.65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11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BE615B" w:rsidRDefault="00FD108B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/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mM before reaction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mM after reaction  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/>
                        </m:eqAr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MgCl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NaOH</m:t>
                            </m:r>
                          </m:e>
                          <m:lim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10                     20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0                         0   </m:t>
                                </m:r>
                              </m:e>
                            </m:eqAr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⟶</m:t>
                        </m:r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OH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/>
                        </m:eqAr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2NaCl</m:t>
                            </m:r>
                          </m:e>
                          <m:lim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eqArr>
                          </m:lim>
                        </m:limLow>
                      </m:fName>
                      <m:e/>
                    </m:func>
                  </m:e>
                </m:func>
              </m:oMath>
            </m:oMathPara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Thus, 10 m mole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 xml:space="preserve"> are formed. The product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is therefore</w:t>
            </w:r>
          </w:p>
          <w:p w:rsidR="000B0F4F" w:rsidRPr="00BE615B" w:rsidRDefault="00FD108B" w:rsidP="00BA2C66">
            <w:pPr>
              <w:contextualSpacing/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=5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="000B0F4F" w:rsidRPr="00BE615B">
              <w:rPr>
                <w:rFonts w:ascii="Cambria Math" w:hAnsi="Cambria Math"/>
              </w:rPr>
              <w:t xml:space="preserve"> which is more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oMath>
            <w:r w:rsidR="000B0F4F" w:rsidRPr="00BE615B">
              <w:rPr>
                <w:rFonts w:ascii="Cambria Math" w:hAnsi="Cambria Math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0F4F" w:rsidRPr="00BE615B">
              <w:rPr>
                <w:rFonts w:ascii="Cambria Math" w:hAnsi="Cambria Math"/>
              </w:rPr>
              <w:t xml:space="preserve">. Now, solubility </w:t>
            </w:r>
            <m:oMath>
              <m:r>
                <w:rPr>
                  <w:rFonts w:ascii="Cambria Math" w:hAnsi="Cambria Math"/>
                </w:rPr>
                <m:t>(s)</m:t>
              </m:r>
            </m:oMath>
            <w:r w:rsidR="000B0F4F" w:rsidRPr="00BE615B">
              <w:rPr>
                <w:rFonts w:ascii="Cambria Math" w:hAnsi="Cambria Math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0F4F" w:rsidRPr="00BE615B">
              <w:rPr>
                <w:rFonts w:ascii="Cambria Math" w:hAnsi="Cambria Math"/>
              </w:rPr>
              <w:t xml:space="preserve"> can be derived by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12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At chemical equilibrium, rate of forward reaction is equal to the rate of backward reaction.</w:t>
            </w:r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13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Acidic nature is </w:t>
            </w:r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COOH</m:t>
                </m:r>
                <m:r>
                  <w:rPr>
                    <w:rFonts w:ascii="Cambria Math" w:hAnsi="Cambria Math"/>
                  </w:rPr>
                  <m:t>&gt;CH≡CH&gt;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&gt;R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0B0F4F" w:rsidRPr="00BE615B" w:rsidRDefault="000B0F4F" w:rsidP="00BA2C66">
            <w:pPr>
              <w:contextualSpacing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>Stronger is acid, weaker is its conjugate base.</w:t>
            </w:r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14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In the expression for equilibrium constant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species in solid state are not written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i.e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., their molar concentrations are taken as 1)</w:t>
            </w:r>
          </w:p>
          <w:p w:rsidR="000B0F4F" w:rsidRPr="00AC6DF7" w:rsidRDefault="00FD108B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(g)⇌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Thus,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den>
              </m:f>
            </m:oMath>
          </w:p>
        </w:tc>
      </w:tr>
      <w:tr w:rsidR="000B0F4F" w:rsidRPr="00B76C93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15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B76C93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Reversible reaction always attains equilibrium and never go for completion.</w:t>
            </w:r>
          </w:p>
        </w:tc>
      </w:tr>
      <w:tr w:rsidR="000B0F4F" w:rsidRPr="00B76C93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16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B76C93" w:rsidRDefault="00FD108B" w:rsidP="00BA2C66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</m:t>
                            </m:r>
                          </m:e>
                        </m:d>
                      </m:e>
                    </m:eqArr>
                  </m:den>
                </m:f>
              </m:oMath>
            </m:oMathPara>
          </w:p>
          <w:p w:rsidR="000B0F4F" w:rsidRPr="00B76C93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∴5=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noBreakHyphen/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B0F4F" w:rsidRPr="00B76C93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=0.125 M</m:t>
                </m:r>
              </m:oMath>
            </m:oMathPara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17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AC6DF7" w:rsidRDefault="00FD108B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⇌2HI</m:t>
                </m:r>
              </m:oMath>
            </m:oMathPara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Initial     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0.4                0.4                     0</w:t>
            </w:r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At eq.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  0.4-0.25   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0.4-0.25      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  0.05</w:t>
            </w:r>
          </w:p>
          <w:p w:rsidR="000B0F4F" w:rsidRPr="00AC6DF7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            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=0.15          =0.15</w:t>
            </w:r>
          </w:p>
          <w:p w:rsidR="000B0F4F" w:rsidRPr="00AC6DF7" w:rsidRDefault="00FD108B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  <w:p w:rsidR="000B0F4F" w:rsidRDefault="000B0F4F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0.50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0.15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0.15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0.5×0.5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0.15×0.15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=11.11</m:t>
                </m:r>
              </m:oMath>
            </m:oMathPara>
          </w:p>
          <w:p w:rsidR="000847CA" w:rsidRPr="00AC6DF7" w:rsidRDefault="000847CA" w:rsidP="00BA2C6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0B0F4F" w:rsidRPr="00AC6DF7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18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AC6DF7" w:rsidRDefault="000B0F4F" w:rsidP="00BA2C66">
            <w:pPr>
              <w:rPr>
                <w:rFonts w:ascii="Cambria Math" w:hAnsi="Cambria Math"/>
                <w:sz w:val="24"/>
                <w:szCs w:val="24"/>
              </w:rPr>
            </w:pPr>
            <w:r w:rsidRPr="00AC6DF7">
              <w:rPr>
                <w:rFonts w:ascii="Cambria Math" w:hAnsi="Cambria Math"/>
                <w:sz w:val="24"/>
                <w:szCs w:val="24"/>
              </w:rPr>
              <w:t>We know that,</w:t>
            </w:r>
          </w:p>
          <w:p w:rsidR="000B0F4F" w:rsidRPr="00AC6DF7" w:rsidRDefault="00FD108B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actual concentration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molar concentration</m:t>
                    </m:r>
                  </m:den>
                </m:f>
              </m:oMath>
            </m:oMathPara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0.005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  <w:p w:rsidR="000B0F4F" w:rsidRPr="00AC6DF7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0B0F4F" w:rsidRPr="004A2C48" w:rsidRDefault="000B0F4F" w:rsidP="00BA2C66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Percentage ionisation 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0.2×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×100</m:t>
              </m:r>
            </m:oMath>
          </w:p>
          <w:p w:rsidR="000B0F4F" w:rsidRPr="00AC6DF7" w:rsidRDefault="000B0F4F" w:rsidP="00BA2C6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               =0.2%</m:t>
                </m:r>
              </m:oMath>
            </m:oMathPara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19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B0F4F" w:rsidRPr="00BE615B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More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pH,</m:t>
              </m:r>
            </m:oMath>
            <w:r w:rsidRPr="00BE615B">
              <w:rPr>
                <w:rFonts w:ascii="Cambria Math" w:hAnsi="Cambria Math"/>
              </w:rPr>
              <w:t xml:space="preserve"> more basic is solution.</w:t>
            </w:r>
          </w:p>
        </w:tc>
      </w:tr>
      <w:tr w:rsidR="000B0F4F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0B0F4F" w:rsidRPr="00DE3D28" w:rsidRDefault="00DE3D28" w:rsidP="00BA2C66">
            <w:pPr>
              <w:contextualSpacing/>
              <w:rPr>
                <w:rFonts w:ascii="Algerian" w:hAnsi="Algerian"/>
              </w:rPr>
            </w:pPr>
            <w:r w:rsidRPr="00DE3D28">
              <w:rPr>
                <w:rFonts w:ascii="Algerian" w:hAnsi="Algerian"/>
              </w:rPr>
              <w:t>20</w:t>
            </w:r>
            <w:r w:rsidR="004F30D7">
              <w:rPr>
                <w:rFonts w:ascii="Algerian" w:hAnsi="Algerian"/>
              </w:rPr>
              <w:t>.</w:t>
            </w: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0B0F4F" w:rsidRPr="003C05CE" w:rsidRDefault="000B0F4F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B0F4F" w:rsidRPr="00BE615B" w:rsidRDefault="000B0F4F" w:rsidP="00BA2C66">
            <w:pPr>
              <w:contextualSpacing/>
              <w:jc w:val="both"/>
              <w:rPr>
                <w:rFonts w:ascii="Cambria Math" w:hAnsi="Cambria Math"/>
              </w:rPr>
            </w:pPr>
            <w:r w:rsidRPr="00BE615B">
              <w:rPr>
                <w:rFonts w:ascii="Cambria Math" w:hAnsi="Cambria Math"/>
              </w:rPr>
              <w:t xml:space="preserve">Both Arrhenius and Bronsted bases are source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Arrhenius base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furnish) may not be capable of accepting proton (</w:t>
            </w:r>
            <m:oMath>
              <m:r>
                <w:rPr>
                  <w:rFonts w:ascii="Cambria Math" w:hAnsi="Cambria Math"/>
                </w:rPr>
                <m:t>i.e.,</m:t>
              </m:r>
            </m:oMath>
            <w:r w:rsidRPr="00BE615B">
              <w:rPr>
                <w:rFonts w:ascii="Cambria Math" w:hAnsi="Cambria Math"/>
              </w:rPr>
              <w:t xml:space="preserve"> Bronsted based).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BE615B">
              <w:rPr>
                <w:rFonts w:ascii="Cambria Math" w:hAnsi="Cambria Math"/>
              </w:rPr>
              <w:t xml:space="preserve"> exists as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BE615B">
              <w:rPr>
                <w:rFonts w:ascii="Cambria Math" w:hAnsi="Cambria Math"/>
              </w:rPr>
              <w:t>.</w:t>
            </w:r>
          </w:p>
        </w:tc>
      </w:tr>
      <w:tr w:rsidR="00DE3D28" w:rsidRPr="00BE615B" w:rsidTr="000847CA">
        <w:tc>
          <w:tcPr>
            <w:tcW w:w="440" w:type="pct"/>
            <w:tcMar>
              <w:left w:w="0" w:type="dxa"/>
              <w:right w:w="0" w:type="dxa"/>
            </w:tcMar>
          </w:tcPr>
          <w:p w:rsidR="00DE3D28" w:rsidRDefault="00DE3D28" w:rsidP="00BA2C66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560" w:type="pct"/>
            <w:tcMar>
              <w:left w:w="0" w:type="dxa"/>
              <w:right w:w="0" w:type="dxa"/>
            </w:tcMar>
          </w:tcPr>
          <w:p w:rsidR="00DE3D28" w:rsidRPr="003C05CE" w:rsidRDefault="00DE3D28" w:rsidP="00BA2C6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p w:rsidR="00EA2D77" w:rsidRDefault="00147701" w:rsidP="00EA2D77">
      <w:pPr>
        <w:tabs>
          <w:tab w:val="left" w:pos="333"/>
        </w:tabs>
        <w:spacing w:line="240" w:lineRule="auto"/>
        <w:contextualSpacing/>
        <w:rPr>
          <w:rFonts w:asciiTheme="majorHAnsi" w:hAnsiTheme="majorHAnsi"/>
        </w:rPr>
      </w:pPr>
      <w:r>
        <w:tab/>
      </w:r>
    </w:p>
    <w:p w:rsidR="000B0F4F" w:rsidRPr="003C05CE" w:rsidRDefault="00DE3D28" w:rsidP="000B0F4F">
      <w:pPr>
        <w:contextualSpacing/>
        <w:rPr>
          <w:rFonts w:asciiTheme="majorHAnsi" w:eastAsiaTheme="minorEastAsia" w:hAnsiTheme="majorHAnsi"/>
          <w:b/>
          <w:bCs/>
        </w:rPr>
      </w:pPr>
      <w:r w:rsidRPr="004F30D7">
        <w:rPr>
          <w:rFonts w:ascii="Algerian" w:eastAsiaTheme="minorEastAsia" w:hAnsi="Algerian"/>
          <w:b/>
          <w:bCs/>
        </w:rPr>
        <w:t>21</w:t>
      </w:r>
      <w:r w:rsidR="004F30D7" w:rsidRPr="004F30D7">
        <w:rPr>
          <w:rFonts w:ascii="Algerian" w:eastAsiaTheme="minorEastAsia" w:hAnsi="Algerian"/>
          <w:b/>
          <w:bCs/>
        </w:rPr>
        <w:t>.</w:t>
      </w:r>
      <w:r w:rsidR="000B0F4F" w:rsidRPr="004F30D7">
        <w:rPr>
          <w:rFonts w:ascii="Algerian" w:eastAsiaTheme="minorEastAsia" w:hAnsi="Algerian"/>
          <w:b/>
          <w:bCs/>
        </w:rPr>
        <w:t xml:space="preserve">  </w:t>
      </w:r>
      <w:r w:rsidR="000B0F4F" w:rsidRPr="003C05CE">
        <w:rPr>
          <w:rFonts w:asciiTheme="majorHAnsi" w:eastAsiaTheme="minorEastAsia" w:hAnsiTheme="majorHAnsi"/>
          <w:b/>
          <w:bCs/>
        </w:rPr>
        <w:t>(b)</w:t>
      </w:r>
    </w:p>
    <w:p w:rsidR="000B0F4F" w:rsidRPr="00BE615B" w:rsidRDefault="00FD108B" w:rsidP="000B0F4F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limLowPr>
                <m:e/>
                <m:lim>
                  <m:eqArr>
                    <m:eqArr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Mole before dissociation        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 Mole after dissociation                </m:t>
                      </m:r>
                      <m:ctrlPr>
                        <w:rPr>
                          <w:rFonts w:ascii="Cambria Math" w:eastAsia="Cambria Math" w:hAnsi="Cambria Math" w:cs="Cambria Math"/>
                          <w:sz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sz w:val="20"/>
                        </w:rPr>
                      </m:ctrlPr>
                    </m:e>
                    <m:e/>
                  </m:eqAr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limLow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FCOOH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(1-α)</m:t>
                          </m:r>
                        </m:e>
                      </m:eqArr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</w:rPr>
                    <m:t>=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FCO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</m:sup>
                  </m:sSup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/>
                  </m:eqArr>
                </m:lim>
              </m:limLow>
            </m:fName>
            <m:e>
              <m:r>
                <w:rPr>
                  <w:rFonts w:ascii="Cambria Math" w:hAnsi="Cambria Math"/>
                  <w:sz w:val="20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limLow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</m:sup>
                      </m:sSup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e>
                      </m:eqArr>
                    </m:lim>
                  </m:limLow>
                </m:fName>
                <m:e/>
              </m:func>
            </m:e>
          </m:func>
        </m:oMath>
      </m:oMathPara>
    </w:p>
    <w:p w:rsidR="000B0F4F" w:rsidRPr="00BE615B" w:rsidRDefault="000B0F4F" w:rsidP="000B0F4F">
      <w:pPr>
        <w:ind w:firstLine="720"/>
        <w:contextualSpacing/>
        <w:jc w:val="center"/>
        <w:rPr>
          <w:rFonts w:ascii="Cambria Math" w:hAnsi="Cambria Math"/>
        </w:rPr>
      </w:pPr>
      <w:r w:rsidRPr="00BE615B">
        <w:rPr>
          <w:rFonts w:ascii="Cambria Math" w:hAnsi="Cambria Math"/>
        </w:rPr>
        <w:t xml:space="preserve">Given,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=cα=1.5×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mol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litre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0B0F4F" w:rsidRPr="00BE615B" w:rsidRDefault="000B0F4F" w:rsidP="000B0F4F">
      <w:pPr>
        <w:contextualSpacing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∵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(cα)(cα)</m:t>
              </m:r>
            </m:num>
            <m:den>
              <m:r>
                <w:rPr>
                  <w:rFonts w:ascii="Cambria Math" w:hAnsi="Cambria Math"/>
                </w:rPr>
                <m:t>c(1-α)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(1-α)</m:t>
              </m:r>
            </m:den>
          </m:f>
        </m:oMath>
      </m:oMathPara>
    </w:p>
    <w:p w:rsidR="000B0F4F" w:rsidRPr="00BE615B" w:rsidRDefault="000B0F4F" w:rsidP="000B0F4F">
      <w:pPr>
        <w:contextualSpacing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×α</m:t>
              </m:r>
            </m:num>
            <m:den>
              <m:r>
                <w:rPr>
                  <w:rFonts w:ascii="Cambria Math" w:hAnsi="Cambria Math"/>
                </w:rPr>
                <m:t>(1-α)</m:t>
              </m:r>
            </m:den>
          </m:f>
        </m:oMath>
      </m:oMathPara>
    </w:p>
    <w:p w:rsidR="000B0F4F" w:rsidRPr="00BE615B" w:rsidRDefault="000B0F4F" w:rsidP="000B0F4F">
      <w:pPr>
        <w:contextualSpacing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         α=0.634</m:t>
          </m:r>
        </m:oMath>
      </m:oMathPara>
    </w:p>
    <w:p w:rsidR="000B0F4F" w:rsidRPr="00BE615B" w:rsidRDefault="000B0F4F" w:rsidP="000B0F4F">
      <w:pPr>
        <w:contextualSpacing/>
        <w:jc w:val="center"/>
        <w:rPr>
          <w:rFonts w:ascii="Cambria Math" w:hAnsi="Cambria Math"/>
        </w:rPr>
      </w:pPr>
      <w:r w:rsidRPr="00BE615B">
        <w:rPr>
          <w:rFonts w:ascii="Cambria Math" w:hAnsi="Cambria Math"/>
        </w:rPr>
        <w:t>Now,</w:t>
      </w:r>
      <m:oMath>
        <m:r>
          <w:rPr>
            <w:rFonts w:ascii="Cambria Math" w:hAnsi="Cambria Math"/>
          </w:rPr>
          <m:t>cα=1.50×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0B0F4F" w:rsidRPr="00BE615B" w:rsidRDefault="000B0F4F" w:rsidP="000B0F4F">
      <w:pPr>
        <w:contextualSpacing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   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0.634</m:t>
              </m:r>
            </m:den>
          </m:f>
          <m:r>
            <w:rPr>
              <w:rFonts w:ascii="Cambria Math" w:hAnsi="Cambria Math"/>
            </w:rPr>
            <m:t>=2.37×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EA2D77" w:rsidRDefault="000B0F4F" w:rsidP="000B0F4F">
      <w:pPr>
        <w:spacing w:after="0"/>
        <w:contextualSpacing/>
        <w:rPr>
          <w:rFonts w:ascii="Cambria Math" w:hAnsi="Cambria Math"/>
        </w:rPr>
      </w:pPr>
      <w:r w:rsidRPr="00BE615B">
        <w:rPr>
          <w:rFonts w:ascii="Cambria Math" w:hAnsi="Cambria Math"/>
          <w:b/>
        </w:rPr>
        <w:t>Note:</w:t>
      </w:r>
      <w:r w:rsidRPr="00BE615B">
        <w:rPr>
          <w:rFonts w:ascii="Cambria Math" w:hAnsi="Cambria Math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615B">
        <w:rPr>
          <w:rFonts w:ascii="Cambria Math" w:hAnsi="Cambria Math"/>
        </w:rPr>
        <w:t xml:space="preserve"> is of the order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</m:t>
        </m:r>
      </m:oMath>
      <w:r w:rsidRPr="00BE615B">
        <w:rPr>
          <w:rFonts w:ascii="Cambria Math" w:hAnsi="Cambria Math"/>
        </w:rPr>
        <w:t xml:space="preserve"> and thus, it is not advisable to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BE615B">
        <w:rPr>
          <w:rFonts w:ascii="Cambria Math" w:hAnsi="Cambria Math"/>
        </w:rPr>
        <w:t xml:space="preserve"> Because </w:t>
      </w:r>
      <m:oMath>
        <m:r>
          <w:rPr>
            <w:rFonts w:ascii="Cambria Math" w:hAnsi="Cambria Math"/>
          </w:rPr>
          <m:t>(1-α)</m:t>
        </m:r>
      </m:oMath>
      <w:r w:rsidRPr="00BE615B">
        <w:rPr>
          <w:rFonts w:ascii="Cambria Math" w:hAnsi="Cambria Math"/>
        </w:rPr>
        <w:t xml:space="preserve"> is not equal to 1 since </w:t>
      </w:r>
      <m:oMath>
        <m:r>
          <w:rPr>
            <w:rFonts w:ascii="Cambria Math" w:hAnsi="Cambria Math"/>
          </w:rPr>
          <m:t>α</m:t>
        </m:r>
      </m:oMath>
      <w:r w:rsidRPr="00BE615B">
        <w:rPr>
          <w:rFonts w:ascii="Cambria Math" w:hAnsi="Cambria Math"/>
        </w:rPr>
        <w:t xml:space="preserve"> is not small.</w:t>
      </w:r>
    </w:p>
    <w:p w:rsidR="00BA2C66" w:rsidRDefault="00BA2C66" w:rsidP="000B0F4F">
      <w:pPr>
        <w:spacing w:after="0"/>
        <w:contextualSpacing/>
        <w:rPr>
          <w:rFonts w:ascii="Cambria Math" w:hAnsi="Cambria Math"/>
        </w:rPr>
      </w:pPr>
    </w:p>
    <w:p w:rsidR="00BA2C66" w:rsidRDefault="00BA2C66" w:rsidP="000B0F4F">
      <w:pPr>
        <w:spacing w:after="0"/>
        <w:contextualSpacing/>
        <w:rPr>
          <w:rFonts w:ascii="Cambria Math" w:hAnsi="Cambria Math"/>
        </w:rPr>
      </w:pPr>
    </w:p>
    <w:p w:rsidR="00BA2C66" w:rsidRDefault="00BA2C66" w:rsidP="000B0F4F">
      <w:pPr>
        <w:spacing w:after="0"/>
        <w:contextualSpacing/>
        <w:rPr>
          <w:rFonts w:ascii="Cambria Math" w:hAnsi="Cambria Math"/>
        </w:rPr>
      </w:pPr>
    </w:p>
    <w:p w:rsidR="00BA2C66" w:rsidRDefault="00BA2C66" w:rsidP="000B0F4F">
      <w:pPr>
        <w:spacing w:after="0"/>
        <w:contextualSpacing/>
        <w:rPr>
          <w:rFonts w:asciiTheme="majorHAnsi" w:hAnsiTheme="majorHAnsi"/>
        </w:rPr>
        <w:sectPr w:rsidR="00BA2C66" w:rsidSect="00BA2C66">
          <w:type w:val="continuous"/>
          <w:pgSz w:w="11907" w:h="16839" w:code="9"/>
          <w:pgMar w:top="180" w:right="720" w:bottom="720" w:left="720" w:header="720" w:footer="11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67"/>
        <w:gridCol w:w="4843"/>
      </w:tblGrid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lastRenderedPageBreak/>
              <w:t>2</w:t>
            </w:r>
            <w:r w:rsidR="00AC2796" w:rsidRPr="004F30D7">
              <w:rPr>
                <w:rFonts w:ascii="Algerian" w:hAnsi="Algerian"/>
              </w:rPr>
              <w:t>2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C2796" w:rsidRDefault="00AC2796" w:rsidP="00AC279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 oxoacids of the same element, the acidic strength increases with increase in the oxidation number of the element</w:t>
            </w:r>
          </w:p>
          <w:p w:rsidR="00AC2796" w:rsidRPr="00A32310" w:rsidRDefault="00AC2796" w:rsidP="00AC2796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</w:rPr>
              <w:drawing>
                <wp:inline distT="0" distB="0" distL="0" distR="0">
                  <wp:extent cx="2190750" cy="416560"/>
                  <wp:effectExtent l="1905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416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</w:t>
            </w:r>
            <w:r w:rsidR="00AC2796" w:rsidRPr="004F30D7">
              <w:rPr>
                <w:rFonts w:ascii="Algerian" w:hAnsi="Algerian"/>
              </w:rPr>
              <w:t>3</w:t>
            </w:r>
            <w:r w:rsidR="004F30D7" w:rsidRPr="004F30D7">
              <w:rPr>
                <w:rFonts w:ascii="Algerian" w:hAnsi="Algerian"/>
              </w:rPr>
              <w:t>.</w:t>
            </w: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24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C2796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HN</m:t>
              </m:r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(nitric acid) is generally not an amphoteric substance. It is a strong acid (proton-donating) though sometimes, in presence of stronger acid, it also acts as a base (</w:t>
            </w:r>
            <w:r w:rsidRPr="004A2C48">
              <w:rPr>
                <w:rFonts w:ascii="Cambria Math" w:eastAsiaTheme="minorEastAsia" w:hAnsi="Cambria Math"/>
                <w:i/>
                <w:sz w:val="24"/>
                <w:szCs w:val="24"/>
              </w:rPr>
              <w:t>e.g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., in nitration of atomic compounds, it acts as a base and accept proton 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). However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HC</m:t>
              </m:r>
              <m:sSubSup>
                <m:sSub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frequently act both as an acid as well as a base (</w:t>
            </w:r>
            <w:r w:rsidRPr="004A2C48">
              <w:rPr>
                <w:rFonts w:ascii="Cambria Math" w:eastAsiaTheme="minorEastAsia" w:hAnsi="Cambria Math"/>
                <w:i/>
                <w:sz w:val="24"/>
                <w:szCs w:val="24"/>
              </w:rPr>
              <w:t>i.e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>., amphoteric in nature).</w:t>
            </w:r>
          </w:p>
          <w:p w:rsidR="00AC2796" w:rsidRPr="00DE3D28" w:rsidRDefault="00DE3D28" w:rsidP="00DE3D28">
            <w:pPr>
              <w:pStyle w:val="ListParagraph"/>
              <w:numPr>
                <w:ilvl w:val="0"/>
                <w:numId w:val="14"/>
              </w:num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Conceptual.</w:t>
            </w:r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</w:t>
            </w:r>
            <w:r w:rsidR="00AC2796" w:rsidRPr="004F30D7">
              <w:rPr>
                <w:rFonts w:ascii="Algerian" w:hAnsi="Algerian"/>
              </w:rPr>
              <w:t>5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C2796" w:rsidRPr="00B76C93" w:rsidRDefault="00FD108B" w:rsidP="00AC2796">
            <w:pPr>
              <w:contextualSpacing/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-1/2</m:t>
                    </m:r>
                  </m:sup>
                </m:sSup>
              </m:oMath>
            </m:oMathPara>
          </w:p>
          <w:p w:rsidR="00AC2796" w:rsidRPr="00B76C93" w:rsidRDefault="00AC2796" w:rsidP="00AC2796">
            <w:pPr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eastAsia="Arial Unicode MS" w:hAnsi="Cambria Math" w:cs="Arial Unicode MS"/>
              </w:rPr>
              <w:t>∵</w:t>
            </w:r>
            <m:oMath>
              <m:r>
                <w:rPr>
                  <w:rFonts w:ascii="Cambria Math" w:hAnsi="Cambria Math"/>
                </w:rPr>
                <m:t>∆n= -1/2</m:t>
              </m:r>
            </m:oMath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</w:t>
            </w:r>
            <w:r w:rsidR="00AC2796" w:rsidRPr="004F30D7">
              <w:rPr>
                <w:rFonts w:ascii="Algerian" w:hAnsi="Algerian"/>
              </w:rPr>
              <w:t>6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C2796" w:rsidRPr="00B76C93" w:rsidRDefault="00AC2796" w:rsidP="00AC2796">
            <w:pPr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Le-Chatelier’s principle is not valid for solid-solid equilibrium.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AC2796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87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⟶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Let the solubility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BaC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is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mol/L</w:t>
            </w:r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=x×4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o</w:t>
            </w: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r solubility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BaC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solubility product of BaC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AC2796" w:rsidRPr="00D07A70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-9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                             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mol/L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</w:t>
            </w:r>
            <w:r w:rsidR="00AC2796" w:rsidRPr="004F30D7">
              <w:rPr>
                <w:rFonts w:ascii="Algerian" w:hAnsi="Algerian"/>
              </w:rPr>
              <w:t>8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Addition of sodium acetate in acetic acid solution, due to common 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sup>
              </m:sSubSup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the ionisation of acetic acid is supressed so concentration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decreases. Hence, pH of solution increases.</w:t>
            </w:r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2</w:t>
            </w:r>
            <w:r w:rsidR="00AC2796" w:rsidRPr="004F30D7">
              <w:rPr>
                <w:rFonts w:ascii="Algerian" w:hAnsi="Algerian"/>
              </w:rPr>
              <w:t>9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C2796" w:rsidRDefault="00AC2796" w:rsidP="00AC2796">
            <w:pPr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⇌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     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  <w:p w:rsidR="00AC2796" w:rsidRDefault="00AC2796" w:rsidP="00AC2796">
            <w:pPr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  <w:p w:rsidR="00AC2796" w:rsidRPr="00A32310" w:rsidRDefault="00FD108B" w:rsidP="00AC2796">
            <w:pPr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4×10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DE3D28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30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C2796" w:rsidRPr="004F30D7" w:rsidRDefault="00FD108B" w:rsidP="00AC279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NaHC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Acid salt</m:t>
                          </m:r>
                        </m:lim>
                      </m:limLow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NaOH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Base</m:t>
                          </m:r>
                        </m:lim>
                      </m:limLow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O.</m:t>
                      </m:r>
                    </m:e>
                  </m:mr>
                  <m:mr>
                    <m:e/>
                  </m:mr>
                </m:m>
              </m:oMath>
            </m:oMathPara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lastRenderedPageBreak/>
              <w:t>3</w:t>
            </w:r>
            <w:r w:rsidR="00AC2796" w:rsidRPr="004F30D7">
              <w:rPr>
                <w:rFonts w:ascii="Algerian" w:hAnsi="Algerian"/>
              </w:rPr>
              <w:t>1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C2796" w:rsidRDefault="00AC2796" w:rsidP="00AC2796">
            <w:pPr>
              <w:contextualSpacing/>
            </w:pPr>
            <w:r>
              <w:rPr>
                <w:noProof/>
              </w:rPr>
              <w:drawing>
                <wp:inline distT="0" distB="0" distL="0" distR="0">
                  <wp:extent cx="1801495" cy="436880"/>
                  <wp:effectExtent l="19050" t="0" r="825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Formation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(sulphur trioxide)</m:t>
              </m:r>
            </m:oMath>
            <w:r w:rsidRPr="00DA5B09">
              <w:rPr>
                <w:rFonts w:ascii="Cambria Math" w:eastAsiaTheme="minorEastAsia" w:hAnsi="Cambria Math"/>
                <w:sz w:val="24"/>
                <w:szCs w:val="24"/>
              </w:rPr>
              <w:t>from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S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DA5B09">
              <w:rPr>
                <w:rFonts w:ascii="Cambria Math" w:eastAsiaTheme="minorEastAsia" w:hAnsi="Cambria Math"/>
                <w:sz w:val="24"/>
                <w:szCs w:val="24"/>
              </w:rPr>
              <w:t>and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is accompanied by decrease in volume. So, increase in pressure favours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AC6DF7">
              <w:rPr>
                <w:rFonts w:ascii="Cambria Math" w:eastAsiaTheme="minorEastAsia" w:hAnsi="Cambria Math"/>
                <w:sz w:val="24"/>
                <w:szCs w:val="24"/>
              </w:rPr>
              <w:t xml:space="preserve"> formation (also due to Le-Chatelier’s principle).</w:t>
            </w:r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3</w:t>
            </w:r>
            <w:r w:rsidR="00AC2796" w:rsidRPr="004F30D7">
              <w:rPr>
                <w:rFonts w:ascii="Algerian" w:hAnsi="Algerian"/>
              </w:rPr>
              <w:t>2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AC2796" w:rsidRPr="00B76C93" w:rsidRDefault="00B8791A" w:rsidP="00AC279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S(g)</m:t>
                </m:r>
              </m:oMath>
            </m:oMathPara>
          </w:p>
          <w:p w:rsidR="00AC2796" w:rsidRPr="00B76C93" w:rsidRDefault="00FD108B" w:rsidP="00AC2796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at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 xml:space="preserve">        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t=0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/>
                          </w:rPr>
                          <m:t xml:space="preserve">     t=eq.</m:t>
                        </m: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                0.5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                            0.5+P</m:t>
                        </m: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/>
                          </w:rPr>
                          <m:t xml:space="preserve">    P</m:t>
                        </m: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oMath>
            </m:oMathPara>
          </w:p>
          <w:p w:rsidR="00AC2796" w:rsidRPr="00B76C93" w:rsidRDefault="00FD108B" w:rsidP="00AC2796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=0.5+P+ P=0.84</m:t>
                    </m:r>
                  </m:e>
                </m:func>
              </m:oMath>
            </m:oMathPara>
          </w:p>
          <w:p w:rsidR="00AC2796" w:rsidRPr="00B76C93" w:rsidRDefault="00AC2796" w:rsidP="00AC2796">
            <w:pPr>
              <w:contextualSpacing/>
              <w:jc w:val="both"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>∴</w:t>
            </w:r>
            <m:oMath>
              <m:r>
                <w:rPr>
                  <w:rFonts w:ascii="Cambria Math" w:hAnsi="Cambria Math"/>
                </w:rPr>
                <m:t xml:space="preserve"> P=0.17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atm</m:t>
              </m:r>
            </m:oMath>
          </w:p>
          <w:p w:rsidR="00AC2796" w:rsidRPr="00B76C93" w:rsidRDefault="00FD108B" w:rsidP="00AC2796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0.5+0.17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 xml:space="preserve"> 0.17</m:t>
                </m:r>
              </m:oMath>
            </m:oMathPara>
          </w:p>
          <w:p w:rsidR="00AC2796" w:rsidRPr="00B76C93" w:rsidRDefault="00AC2796" w:rsidP="00AC2796">
            <w:pPr>
              <w:contextualSpacing/>
              <w:rPr>
                <w:rFonts w:ascii="Cambria Math" w:hAnsi="Cambria Math"/>
              </w:rPr>
            </w:pPr>
            <w:r w:rsidRPr="00B76C93">
              <w:rPr>
                <w:rFonts w:ascii="Cambria Math" w:hAnsi="Cambria Math"/>
              </w:rPr>
              <w:t xml:space="preserve">      = 0.11 atm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</w:rPr>
            </w:pPr>
            <w:r w:rsidRPr="004F30D7">
              <w:rPr>
                <w:rFonts w:ascii="Algerian" w:hAnsi="Algerian"/>
              </w:rPr>
              <w:t>3</w:t>
            </w:r>
            <w:r w:rsidR="00AC2796" w:rsidRPr="004F30D7">
              <w:rPr>
                <w:rFonts w:ascii="Algerian" w:hAnsi="Algerian"/>
              </w:rPr>
              <w:t>3</w:t>
            </w:r>
            <w:r w:rsidR="004F30D7" w:rsidRPr="004F30D7">
              <w:rPr>
                <w:rFonts w:ascii="Algerian" w:hAnsi="Algerian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3C05CE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C2796" w:rsidRPr="00AC6DF7" w:rsidRDefault="00FD108B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-14</m:t>
                    </m:r>
                  </m:sup>
                </m:sSup>
              </m:oMath>
            </m:oMathPara>
          </w:p>
          <w:p w:rsidR="00AC2796" w:rsidRPr="00AC6DF7" w:rsidRDefault="00FD108B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-14</m:t>
                    </m:r>
                  </m:sup>
                </m:sSup>
              </m:oMath>
            </m:oMathPara>
          </w:p>
          <w:p w:rsidR="00AC2796" w:rsidRPr="00592108" w:rsidRDefault="00FD108B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  <w:p w:rsidR="00AC2796" w:rsidRPr="00AC6DF7" w:rsidRDefault="00AC2796" w:rsidP="00AC2796">
            <w:pPr>
              <w:contextualSpacing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        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mol 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  <w:sz w:val="18"/>
              </w:rPr>
            </w:pPr>
            <w:r w:rsidRPr="004F30D7">
              <w:rPr>
                <w:rFonts w:ascii="Algerian" w:hAnsi="Algerian"/>
                <w:sz w:val="18"/>
              </w:rPr>
              <w:t>3</w:t>
            </w:r>
            <w:r w:rsidR="00AC2796" w:rsidRPr="004F30D7">
              <w:rPr>
                <w:rFonts w:ascii="Algerian" w:hAnsi="Algerian"/>
                <w:sz w:val="18"/>
              </w:rPr>
              <w:t>4</w:t>
            </w:r>
            <w:r w:rsidR="004F30D7" w:rsidRPr="004F30D7">
              <w:rPr>
                <w:rFonts w:ascii="Algerian" w:hAnsi="Algerian"/>
                <w:sz w:val="18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F30D7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  <w:sz w:val="18"/>
              </w:rPr>
            </w:pPr>
            <w:r w:rsidRPr="004F30D7">
              <w:rPr>
                <w:rFonts w:asciiTheme="majorHAnsi" w:eastAsiaTheme="minorEastAsia" w:hAnsiTheme="majorHAnsi"/>
                <w:b/>
                <w:bCs/>
                <w:sz w:val="18"/>
              </w:rPr>
              <w:t>(c)</w:t>
            </w:r>
          </w:p>
          <w:p w:rsidR="00AC2796" w:rsidRPr="004F30D7" w:rsidRDefault="00AC2796" w:rsidP="00AC2796">
            <w:pPr>
              <w:contextualSpacing/>
              <w:rPr>
                <w:rFonts w:ascii="Cambria Math" w:hAnsi="Cambria Math"/>
                <w:sz w:val="18"/>
              </w:rPr>
            </w:pPr>
            <w:r w:rsidRPr="004F30D7">
              <w:rPr>
                <w:rFonts w:ascii="Cambria Math" w:hAnsi="Cambria Math"/>
                <w:sz w:val="18"/>
              </w:rPr>
              <w:t>It is condition for chemical equilibrium.</w:t>
            </w:r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F30D7" w:rsidRDefault="00DE3D28" w:rsidP="00AC2796">
            <w:pPr>
              <w:contextualSpacing/>
              <w:rPr>
                <w:rFonts w:ascii="Algerian" w:hAnsi="Algerian"/>
                <w:sz w:val="18"/>
              </w:rPr>
            </w:pPr>
            <w:r w:rsidRPr="004F30D7">
              <w:rPr>
                <w:rFonts w:ascii="Algerian" w:hAnsi="Algerian"/>
                <w:sz w:val="18"/>
              </w:rPr>
              <w:t>3</w:t>
            </w:r>
            <w:r w:rsidR="00AC2796" w:rsidRPr="004F30D7">
              <w:rPr>
                <w:rFonts w:ascii="Algerian" w:hAnsi="Algerian"/>
                <w:sz w:val="18"/>
              </w:rPr>
              <w:t>5</w:t>
            </w:r>
            <w:r w:rsidR="004F30D7" w:rsidRPr="004F30D7">
              <w:rPr>
                <w:rFonts w:ascii="Algerian" w:hAnsi="Algerian"/>
                <w:sz w:val="18"/>
              </w:rPr>
              <w:t>.</w:t>
            </w: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  <w:sz w:val="18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  <w:sz w:val="18"/>
              </w:rPr>
            </w:pPr>
          </w:p>
          <w:p w:rsidR="00DE3D28" w:rsidRPr="004F30D7" w:rsidRDefault="00DE3D28" w:rsidP="00AC2796">
            <w:pPr>
              <w:contextualSpacing/>
              <w:rPr>
                <w:rFonts w:ascii="Algerian" w:hAnsi="Algerian"/>
                <w:sz w:val="18"/>
              </w:rPr>
            </w:pPr>
            <w:r w:rsidRPr="004F30D7">
              <w:rPr>
                <w:rFonts w:ascii="Algerian" w:hAnsi="Algerian"/>
                <w:sz w:val="18"/>
              </w:rPr>
              <w:t>36</w:t>
            </w:r>
            <w:r w:rsidR="004F30D7" w:rsidRPr="004F30D7">
              <w:rPr>
                <w:rFonts w:ascii="Algerian" w:hAnsi="Algerian"/>
                <w:sz w:val="18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F30D7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  <w:sz w:val="18"/>
              </w:rPr>
            </w:pPr>
            <w:r w:rsidRPr="004F30D7">
              <w:rPr>
                <w:rFonts w:asciiTheme="majorHAnsi" w:eastAsiaTheme="minorEastAsia" w:hAnsiTheme="majorHAnsi"/>
                <w:b/>
                <w:bCs/>
                <w:sz w:val="18"/>
              </w:rPr>
              <w:t>(b)</w:t>
            </w:r>
          </w:p>
          <w:p w:rsidR="00AC2796" w:rsidRPr="004F30D7" w:rsidRDefault="00AC2796" w:rsidP="00DE3D28">
            <w:pPr>
              <w:contextualSpacing/>
              <w:jc w:val="both"/>
              <w:rPr>
                <w:rFonts w:ascii="Cambria Math" w:hAnsi="Cambria Math"/>
                <w:sz w:val="18"/>
              </w:rPr>
            </w:pPr>
            <w:r w:rsidRPr="004F30D7">
              <w:rPr>
                <w:rFonts w:ascii="Cambria Math" w:hAnsi="Cambria Math"/>
                <w:sz w:val="18"/>
              </w:rPr>
              <w:t xml:space="preserve">Solution of 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CuSO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oMath>
            <w:r w:rsidRPr="004F30D7">
              <w:rPr>
                <w:rFonts w:ascii="Cambria Math" w:hAnsi="Cambria Math"/>
                <w:sz w:val="18"/>
              </w:rPr>
              <w:t xml:space="preserve"> is acidic due to hydrolysis of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Cu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2+</m:t>
                  </m:r>
                </m:sup>
              </m:sSup>
            </m:oMath>
            <w:r w:rsidRPr="004F30D7">
              <w:rPr>
                <w:rFonts w:ascii="Cambria Math" w:hAnsi="Cambria Math"/>
                <w:sz w:val="18"/>
              </w:rPr>
              <w:t xml:space="preserve"> ion</w:t>
            </w:r>
          </w:p>
          <w:p w:rsidR="00DE3D28" w:rsidRPr="004F30D7" w:rsidRDefault="00DE3D28" w:rsidP="00DE3D28">
            <w:pPr>
              <w:contextualSpacing/>
              <w:jc w:val="both"/>
              <w:rPr>
                <w:rFonts w:ascii="Cambria Math" w:hAnsi="Cambria Math"/>
                <w:sz w:val="18"/>
              </w:rPr>
            </w:pPr>
            <w:r w:rsidRPr="004F30D7">
              <w:rPr>
                <w:rFonts w:ascii="Cambria Math" w:hAnsi="Cambria Math"/>
                <w:sz w:val="18"/>
              </w:rPr>
              <w:t>(b)</w:t>
            </w:r>
            <w:r w:rsidRPr="004F30D7">
              <w:rPr>
                <w:rFonts w:ascii="Cambria Math" w:eastAsiaTheme="minorEastAsia" w:hAnsi="Cambria Math"/>
                <w:sz w:val="18"/>
                <w:szCs w:val="24"/>
              </w:rPr>
              <w:t xml:space="preserve"> Conceptual.</w:t>
            </w:r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B8791A" w:rsidRDefault="00DE3D28" w:rsidP="00AC2796">
            <w:pPr>
              <w:contextualSpacing/>
              <w:rPr>
                <w:rFonts w:ascii="Algerian" w:hAnsi="Algerian"/>
                <w:b/>
                <w:sz w:val="18"/>
              </w:rPr>
            </w:pPr>
            <w:r w:rsidRPr="00B8791A">
              <w:rPr>
                <w:rFonts w:ascii="Algerian" w:hAnsi="Algerian"/>
                <w:b/>
                <w:sz w:val="18"/>
              </w:rPr>
              <w:t>3</w:t>
            </w:r>
            <w:r w:rsidR="00AC2796" w:rsidRPr="00B8791A">
              <w:rPr>
                <w:rFonts w:ascii="Algerian" w:hAnsi="Algerian"/>
                <w:b/>
                <w:sz w:val="18"/>
              </w:rPr>
              <w:t>7</w:t>
            </w:r>
            <w:r w:rsidR="004F30D7" w:rsidRPr="00B8791A">
              <w:rPr>
                <w:rFonts w:ascii="Algerian" w:hAnsi="Algerian"/>
                <w:b/>
                <w:sz w:val="18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B8791A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  <w:sz w:val="18"/>
              </w:rPr>
            </w:pPr>
            <w:r w:rsidRPr="00B8791A">
              <w:rPr>
                <w:rFonts w:asciiTheme="majorHAnsi" w:eastAsiaTheme="minorEastAsia" w:hAnsiTheme="majorHAnsi"/>
                <w:b/>
                <w:bCs/>
                <w:sz w:val="18"/>
              </w:rPr>
              <w:t>(a)</w:t>
            </w:r>
          </w:p>
          <w:p w:rsidR="00AC2796" w:rsidRPr="00B8791A" w:rsidRDefault="00FD108B" w:rsidP="00AC2796">
            <w:pPr>
              <w:contextualSpacing/>
              <w:rPr>
                <w:rFonts w:ascii="Cambria Math" w:hAnsi="Cambria Math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-5</m:t>
                    </m:r>
                  </m:sup>
                </m:sSup>
              </m:oMath>
            </m:oMathPara>
          </w:p>
          <w:p w:rsidR="00AC2796" w:rsidRPr="00B8791A" w:rsidRDefault="00FD108B" w:rsidP="00AC2796">
            <w:pPr>
              <w:contextualSpacing/>
              <w:rPr>
                <w:rFonts w:ascii="Cambria Math" w:hAnsi="Cambria Math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b/>
                        <w:sz w:val="18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II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-2</m:t>
                    </m:r>
                  </m:sup>
                </m:sSup>
              </m:oMath>
            </m:oMathPara>
          </w:p>
          <w:p w:rsidR="00AC2796" w:rsidRPr="00B8791A" w:rsidRDefault="00AC2796" w:rsidP="00AC2796">
            <w:pPr>
              <w:contextualSpacing/>
              <w:rPr>
                <w:rFonts w:ascii="Cambria Math" w:hAnsi="Cambria Math"/>
                <w:b/>
                <w:sz w:val="18"/>
              </w:rPr>
            </w:pPr>
            <w:r w:rsidRPr="00B8791A">
              <w:rPr>
                <w:rFonts w:ascii="Cambria Math" w:hAnsi="Cambria Math"/>
                <w:b/>
                <w:sz w:val="18"/>
              </w:rPr>
              <w:t xml:space="preserve">Thus, increase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-5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=1000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times</m:t>
              </m:r>
            </m:oMath>
            <w:r w:rsidRPr="00B8791A">
              <w:rPr>
                <w:rFonts w:ascii="Cambria Math" w:hAnsi="Cambria Math"/>
                <w:b/>
                <w:sz w:val="18"/>
              </w:rPr>
              <w:t>.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B8791A" w:rsidRDefault="00DE3D28" w:rsidP="00AC2796">
            <w:pPr>
              <w:contextualSpacing/>
              <w:rPr>
                <w:rFonts w:ascii="Algerian" w:hAnsi="Algerian"/>
                <w:b/>
                <w:sz w:val="18"/>
              </w:rPr>
            </w:pPr>
            <w:r w:rsidRPr="00B8791A">
              <w:rPr>
                <w:rFonts w:ascii="Algerian" w:hAnsi="Algerian"/>
                <w:b/>
                <w:sz w:val="18"/>
              </w:rPr>
              <w:t>3</w:t>
            </w:r>
            <w:r w:rsidR="00AC2796" w:rsidRPr="00B8791A">
              <w:rPr>
                <w:rFonts w:ascii="Algerian" w:hAnsi="Algerian"/>
                <w:b/>
                <w:sz w:val="18"/>
              </w:rPr>
              <w:t>8</w:t>
            </w:r>
            <w:r w:rsidR="004F30D7" w:rsidRPr="00B8791A">
              <w:rPr>
                <w:rFonts w:ascii="Algerian" w:hAnsi="Algerian"/>
                <w:b/>
                <w:sz w:val="18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B8791A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  <w:sz w:val="18"/>
              </w:rPr>
            </w:pPr>
            <w:r w:rsidRPr="00B8791A">
              <w:rPr>
                <w:rFonts w:asciiTheme="majorHAnsi" w:eastAsiaTheme="minorEastAsia" w:hAnsiTheme="majorHAnsi"/>
                <w:b/>
                <w:bCs/>
                <w:sz w:val="18"/>
              </w:rPr>
              <w:t>(a)</w:t>
            </w:r>
          </w:p>
          <w:p w:rsidR="00AC2796" w:rsidRPr="00B8791A" w:rsidRDefault="00AC2796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According to Lewis acid is any species (molecule, radial or ion) that can accept an electron pair to form a coordinate covalent bond. Thus, acid is an electron deficient species </w:t>
            </w:r>
            <w:r w:rsidRPr="00B8791A">
              <w:rPr>
                <w:rFonts w:ascii="Cambria Math" w:eastAsiaTheme="minorEastAsia" w:hAnsi="Cambria Math"/>
                <w:b/>
                <w:i/>
                <w:sz w:val="18"/>
                <w:szCs w:val="24"/>
              </w:rPr>
              <w:t>e.g</w:t>
            </w:r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.,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1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libri"/>
                  <w:sz w:val="18"/>
                  <w:szCs w:val="24"/>
                </w:rPr>
                <m:t>AlC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sz w:val="1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18"/>
                      <w:szCs w:val="24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18"/>
                      <w:szCs w:val="24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sz w:val="1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sz w:val="1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18"/>
                      <w:szCs w:val="24"/>
                    </w:rPr>
                    <m:t>SO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18"/>
                      <w:szCs w:val="24"/>
                    </w:rPr>
                    <m:t>3</m:t>
                  </m:r>
                </m:sub>
              </m:sSub>
            </m:oMath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 and all cations etc.</w:t>
            </w:r>
          </w:p>
          <w:p w:rsidR="00AC2796" w:rsidRPr="00B8791A" w:rsidRDefault="00AC2796" w:rsidP="00AC2796">
            <w:pPr>
              <w:contextualSpacing/>
              <w:rPr>
                <w:b/>
                <w:sz w:val="18"/>
              </w:rPr>
            </w:pPr>
            <w:r w:rsidRPr="00B8791A">
              <w:rPr>
                <w:b/>
                <w:noProof/>
                <w:sz w:val="18"/>
              </w:rPr>
              <w:drawing>
                <wp:inline distT="0" distB="0" distL="0" distR="0">
                  <wp:extent cx="2197100" cy="457200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2796" w:rsidRPr="00B8791A" w:rsidRDefault="00AC2796" w:rsidP="004F30D7">
            <w:pPr>
              <w:contextualSpacing/>
              <w:rPr>
                <w:rFonts w:ascii="Cambria Math" w:eastAsiaTheme="minorEastAsia" w:hAnsi="Cambria Math"/>
                <w:b/>
                <w:color w:val="FF0000"/>
                <w:sz w:val="18"/>
                <w:szCs w:val="24"/>
              </w:rPr>
            </w:pPr>
            <w:r w:rsidRPr="00B8791A">
              <w:rPr>
                <w:b/>
                <w:sz w:val="18"/>
              </w:rPr>
              <w:t xml:space="preserve">                                                      Or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1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AlCl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-</m:t>
                  </m:r>
                </m:sup>
              </m:sSubSup>
            </m:oMath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B8791A" w:rsidRDefault="004F30D7" w:rsidP="00AC2796">
            <w:pPr>
              <w:contextualSpacing/>
              <w:rPr>
                <w:rFonts w:ascii="Algerian" w:hAnsi="Algerian"/>
                <w:b/>
                <w:sz w:val="18"/>
              </w:rPr>
            </w:pPr>
            <w:r w:rsidRPr="00B8791A">
              <w:rPr>
                <w:rFonts w:ascii="Algerian" w:hAnsi="Algerian"/>
                <w:b/>
                <w:sz w:val="18"/>
              </w:rPr>
              <w:t>3</w:t>
            </w:r>
            <w:r w:rsidR="00AC2796" w:rsidRPr="00B8791A">
              <w:rPr>
                <w:rFonts w:ascii="Algerian" w:hAnsi="Algerian"/>
                <w:b/>
                <w:sz w:val="18"/>
              </w:rPr>
              <w:t>9</w:t>
            </w:r>
            <w:r w:rsidRPr="00B8791A">
              <w:rPr>
                <w:rFonts w:ascii="Algerian" w:hAnsi="Algerian"/>
                <w:b/>
                <w:sz w:val="18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B8791A" w:rsidRDefault="00AC2796" w:rsidP="00AC2796">
            <w:pPr>
              <w:contextualSpacing/>
              <w:rPr>
                <w:rFonts w:asciiTheme="majorHAnsi" w:eastAsiaTheme="minorEastAsia" w:hAnsiTheme="majorHAnsi"/>
                <w:b/>
                <w:bCs/>
                <w:sz w:val="18"/>
              </w:rPr>
            </w:pPr>
            <w:r w:rsidRPr="00B8791A">
              <w:rPr>
                <w:rFonts w:asciiTheme="majorHAnsi" w:eastAsiaTheme="minorEastAsia" w:hAnsiTheme="majorHAnsi"/>
                <w:b/>
                <w:bCs/>
                <w:sz w:val="18"/>
              </w:rPr>
              <w:t>(c)</w:t>
            </w:r>
          </w:p>
          <w:p w:rsidR="00AC2796" w:rsidRPr="00B8791A" w:rsidRDefault="00FD108B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sp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of AgCl=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sz w:val="1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24"/>
                          </w:rPr>
                          <m:t>solubility of AgCl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  <w:szCs w:val="24"/>
                              </w:rPr>
                              <m:t>-5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=1×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-10</m:t>
                    </m:r>
                  </m:sup>
                </m:sSup>
              </m:oMath>
            </m:oMathPara>
          </w:p>
          <w:p w:rsidR="00AC2796" w:rsidRPr="00B8791A" w:rsidRDefault="00AC2796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Suppose its solubility in 0.1 M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 xml:space="preserve">NaCl is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x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/>
                      <w:sz w:val="18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mol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L</m:t>
                  </m:r>
                </m:den>
              </m:f>
            </m:oMath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AgCl⇌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Ag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+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xx</m:t>
                </m:r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NaCl⇌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Na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+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AC2796" w:rsidRPr="00B8791A" w:rsidRDefault="00AC2796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18"/>
              </w:rPr>
            </w:pPr>
            <w:r w:rsidRPr="00B8791A">
              <w:rPr>
                <w:rFonts w:ascii="Cambria Math" w:eastAsiaTheme="minorEastAsia" w:hAnsi="Cambria Math"/>
                <w:b/>
                <w:sz w:val="18"/>
                <w:szCs w:val="18"/>
              </w:rPr>
              <w:t>0.1M     0.1M</w:t>
            </w:r>
          </w:p>
          <w:p w:rsidR="00AC2796" w:rsidRPr="00B8791A" w:rsidRDefault="00FD108B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18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18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18"/>
                          <w:szCs w:val="24"/>
                        </w:rPr>
                        <m:t>-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=(x+0.1)</m:t>
              </m:r>
            </m:oMath>
            <w:r w:rsidR="00AC2796"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>M</w:t>
            </w:r>
          </w:p>
          <w:p w:rsidR="00AC2796" w:rsidRPr="00B8791A" w:rsidRDefault="00FD108B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sp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of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AgCl=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[Ag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+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][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]</m:t>
                </m:r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=x×(x+0.1)</m:t>
                </m:r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-10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+0.1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x</m:t>
                </m:r>
              </m:oMath>
            </m:oMathPara>
          </w:p>
          <w:p w:rsidR="00AC2796" w:rsidRPr="00B8791A" w:rsidRDefault="00AC2796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Higher power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x</m:t>
              </m:r>
            </m:oMath>
            <w:r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 are neglecated</w:t>
            </w:r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18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-10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=0.1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24"/>
                  </w:rPr>
                  <m:t>x</m:t>
                </m:r>
              </m:oMath>
            </m:oMathPara>
          </w:p>
          <w:p w:rsidR="00AC2796" w:rsidRPr="00B8791A" w:rsidRDefault="00B8791A" w:rsidP="00AC2796">
            <w:pPr>
              <w:contextualSpacing/>
              <w:rPr>
                <w:rFonts w:ascii="Cambria Math" w:eastAsiaTheme="minorEastAsia" w:hAnsi="Cambria Math"/>
                <w:b/>
                <w:sz w:val="18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24"/>
                </w:rPr>
                <m:t>x=1×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24"/>
                    </w:rPr>
                    <m:t>-9</m:t>
                  </m:r>
                </m:sup>
              </m:sSup>
            </m:oMath>
            <w:r w:rsidR="00AC2796" w:rsidRPr="00B8791A">
              <w:rPr>
                <w:rFonts w:ascii="Cambria Math" w:eastAsiaTheme="minorEastAsia" w:hAnsi="Cambria Math"/>
                <w:b/>
                <w:sz w:val="18"/>
                <w:szCs w:val="24"/>
              </w:rPr>
              <w:t xml:space="preserve"> M</w:t>
            </w:r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lastRenderedPageBreak/>
              <w:t>4</w:t>
            </w:r>
            <w:r w:rsidR="00AC2796" w:rsidRPr="004532BB">
              <w:rPr>
                <w:rFonts w:ascii="Algerian" w:hAnsi="Algerian"/>
                <w:sz w:val="20"/>
                <w:szCs w:val="24"/>
              </w:rPr>
              <w:t>0</w:t>
            </w:r>
            <w:r w:rsidRPr="004532BB">
              <w:rPr>
                <w:rFonts w:ascii="Algerian" w:hAnsi="Algerian"/>
                <w:sz w:val="20"/>
                <w:szCs w:val="24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For reaction,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4"/>
                </w:rPr>
                <m:t>2S</m:t>
              </m:r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⇌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4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4"/>
                    </w:rPr>
                    <m:t>2</m:t>
                  </m:r>
                </m:sub>
              </m:sSub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Here,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>=3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 xml:space="preserve">2=1, </m:t>
              </m:r>
              <m:r>
                <w:rPr>
                  <w:rFonts w:ascii="Cambria Math"/>
                  <w:sz w:val="20"/>
                  <w:szCs w:val="24"/>
                </w:rPr>
                <m:t>ie, +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>ve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, thus,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p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is more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c</m:t>
                  </m:r>
                </m:sub>
              </m:sSub>
              <m:r>
                <w:rPr>
                  <w:rFonts w:ascii="Cambria Math"/>
                  <w:sz w:val="20"/>
                  <w:szCs w:val="24"/>
                </w:rPr>
                <m:t xml:space="preserve">    [</m:t>
              </m:r>
              <m:r>
                <w:rPr>
                  <w:rFonts w:ascii="Cambria Math" w:hAnsi="Cambria Math"/>
                  <w:sz w:val="20"/>
                  <w:szCs w:val="24"/>
                </w:rPr>
                <m:t>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0"/>
                      <w:szCs w:val="24"/>
                    </w:rPr>
                    <m:t>p</m:t>
                  </m:r>
                </m:sub>
              </m:sSub>
              <m:r>
                <w:rPr>
                  <w:rFonts w:ascii="Cambria Math"/>
                  <w:sz w:val="2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0"/>
                      <w:szCs w:val="24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0"/>
                          <w:szCs w:val="24"/>
                        </w:rPr>
                        <m:t>RT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0"/>
                          <w:szCs w:val="24"/>
                        </w:rPr>
                        <m:t>g</m:t>
                      </m:r>
                    </m:sub>
                  </m:sSub>
                </m:sup>
              </m:sSup>
              <m:r>
                <w:rPr>
                  <w:rFonts w:ascii="Cambria Math"/>
                  <w:sz w:val="20"/>
                  <w:szCs w:val="24"/>
                </w:rPr>
                <m:t>]</m:t>
              </m:r>
            </m:oMath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</w:t>
            </w:r>
            <w:r w:rsidR="00AC2796" w:rsidRPr="004532BB">
              <w:rPr>
                <w:rFonts w:ascii="Algerian" w:hAnsi="Algerian"/>
                <w:sz w:val="20"/>
                <w:szCs w:val="24"/>
              </w:rPr>
              <w:t>1</w:t>
            </w:r>
            <w:r w:rsidRPr="004532BB">
              <w:rPr>
                <w:rFonts w:ascii="Algerian" w:hAnsi="Algerian"/>
                <w:sz w:val="20"/>
                <w:szCs w:val="24"/>
              </w:rPr>
              <w:t>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s=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sp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4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36</m:t>
                  </m:r>
                </m:e>
              </m:rad>
              <m:r>
                <w:rPr>
                  <w:rFonts w:ascii="Cambria Math" w:hAnsi="Cambria Math"/>
                  <w:sz w:val="20"/>
                  <w:szCs w:val="24"/>
                </w:rPr>
                <m:t>=6M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.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42.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(d)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4"/>
                </w:rPr>
                <m:t>=</m:t>
              </m:r>
            </m:oMath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>ionic product of water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4"/>
                  </w:rPr>
                  <m:t>=1×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-14</m:t>
                    </m:r>
                  </m:sup>
                </m:sSup>
              </m:oMath>
            </m:oMathPara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4"/>
                </w:rPr>
                <m:t>=</m:t>
              </m:r>
            </m:oMath>
            <w:r w:rsidR="00AC2796" w:rsidRPr="004532BB">
              <w:rPr>
                <w:rFonts w:ascii="Cambria Math" w:eastAsiaTheme="minorEastAsia" w:hAnsi="Cambria Math"/>
                <w:sz w:val="20"/>
                <w:szCs w:val="24"/>
              </w:rPr>
              <w:t>degree of dissociation of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 xml:space="preserve"> N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OH=1.8×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-5</m:t>
                  </m:r>
                </m:sup>
              </m:sSup>
            </m:oMath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-14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1.8×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=0.555×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-9</m:t>
                    </m:r>
                  </m:sup>
                </m:sSup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=5.55×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43.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mL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0.1 M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HCOONa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be mixed to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50 mL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0.05 M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HCOOH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.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Total millimole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Total volume</m:t>
                        </m:r>
                      </m:den>
                    </m:f>
                  </m:e>
                </m:d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In mixture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HCOONa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0.1×V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(V+50)</m:t>
                    </m:r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HCOOH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50×0.05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V+50</m:t>
                    </m:r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pH=-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Conjugate base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Acid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]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∴4.0=3.80+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(0.1×V)(V+50)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2.5/(V+50)</m:t>
                        </m:r>
                      </m:den>
                    </m:f>
                  </m:e>
                </m:func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∴V=39.62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mL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.</w:t>
            </w:r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44.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>H</w:t>
            </w:r>
            <w:r w:rsidRPr="004532BB">
              <w:rPr>
                <w:rFonts w:ascii="Cambria Math" w:eastAsiaTheme="minorEastAsia" w:hAnsi="Cambria Math"/>
                <w:i/>
                <w:sz w:val="20"/>
                <w:szCs w:val="24"/>
              </w:rPr>
              <w:t>A</w:t>
            </w: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 xml:space="preserve"> (a weak acid) ionises as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A            ⇌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 xml:space="preserve">  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 xml:space="preserve"> 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 xml:space="preserve">                  1                   0             0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-5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pH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4"/>
                  </w:rPr>
                  <m:t>M</m:t>
                </m:r>
              </m:oMath>
            </m:oMathPara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[HA]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-10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(∴1&gt;&gt;&gt;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)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 xml:space="preserve">                           =</w:t>
            </w:r>
            <m:oMath>
              <m:r>
                <w:rPr>
                  <w:rFonts w:ascii="Cambria Math" w:eastAsiaTheme="minorEastAsia" w:hAnsi="Cambria Math"/>
                  <w:sz w:val="20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-10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M</m:t>
              </m:r>
            </m:oMath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45.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⇌PC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(g)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(1-x)xx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>Total number of moles at equilibrium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1-x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+x+x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=1+x</m:t>
                </m:r>
              </m:oMath>
            </m:oMathPara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PC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1+x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×p</m:t>
                </m:r>
              </m:oMath>
            </m:oMathPara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46.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2.303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log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sz w:val="20"/>
                      <w:szCs w:val="24"/>
                    </w:rPr>
                    <m:t>∆</m:t>
                  </m:r>
                  <m: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[T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4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,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eastAsia="Arial Unicode MS" w:hAnsi="Cambria Math" w:cs="Arial Unicode MS"/>
                  <w:sz w:val="20"/>
                  <w:szCs w:val="24"/>
                </w:rPr>
                <m:t>∆H=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+ve for the reaction,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 ⇌2NO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.</m:t>
                </m:r>
              </m:oMath>
            </m:oMathPara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47.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 xml:space="preserve">Now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25×0.01+25×0.02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50</m:t>
                    </m:r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>=0.015 M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and thus,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pH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will decrease, as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0"/>
                  <w:szCs w:val="24"/>
                </w:rPr>
                <m:t>]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increases.</w:t>
            </w:r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48.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>Carbon cannot expand its octet.</w:t>
            </w:r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49.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(d)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N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possesses lone pair of electron available for donation.</w:t>
            </w:r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50.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2N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0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Initial moles 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          a           0           0</m:t>
              </m:r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lastRenderedPageBreak/>
              <w:t>At equilibrium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a-2x</m:t>
                  </m:r>
                </m:e>
              </m:d>
              <m:r>
                <w:rPr>
                  <w:rFonts w:ascii="Cambria Math"/>
                  <w:sz w:val="20"/>
                  <w:szCs w:val="24"/>
                </w:rPr>
                <m:t xml:space="preserve">     x          3x</m:t>
              </m:r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Initial pressure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of ‘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a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’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mole = 15 atm at</m:t>
              </m:r>
              <m:r>
                <w:rPr>
                  <w:rFonts w:ascii="Cambria Math" w:hAnsi="Cambria Math"/>
                  <w:sz w:val="20"/>
                  <w:szCs w:val="24"/>
                </w:rPr>
                <m:t xml:space="preserve"> 27℃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. The pressure of ’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a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’ mole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  <m:r>
                <w:rPr>
                  <w:rFonts w:ascii="Cambria Math"/>
                  <w:sz w:val="20"/>
                  <w:szCs w:val="24"/>
                </w:rPr>
                <m:t xml:space="preserve">=p 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>atm at</m:t>
              </m:r>
              <m:r>
                <w:rPr>
                  <w:rFonts w:ascii="Cambria Math"/>
                  <w:sz w:val="20"/>
                  <w:szCs w:val="24"/>
                </w:rPr>
                <m:t xml:space="preserve"> 347</m:t>
              </m:r>
              <m:r>
                <w:rPr>
                  <w:rFonts w:ascii="Cambria Math" w:hAnsi="Cambria Math"/>
                  <w:sz w:val="20"/>
                  <w:szCs w:val="24"/>
                </w:rPr>
                <m:t>℃</m:t>
              </m:r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300</m:t>
                    </m:r>
                  </m:den>
                </m:f>
                <m:r>
                  <w:rPr>
                    <w:rFonts w:asci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4"/>
                      </w:rPr>
                      <m:t>620</m:t>
                    </m:r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∴p=31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atm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At constant volume and at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347℃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>,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mole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∝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pressure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a∝31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  (before equilibrium)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∴(a-2x)∝50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 (after equilibrium)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(a-2x)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31</m:t>
                    </m:r>
                  </m:den>
                </m:f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∴x=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62</m:t>
                    </m:r>
                  </m:den>
                </m:f>
                <m:r>
                  <w:rPr>
                    <w:rFonts w:ascii="Cambria Math"/>
                    <w:sz w:val="20"/>
                    <w:szCs w:val="24"/>
                  </w:rPr>
                  <m:t>a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∴%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of 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decomposed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4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0"/>
                  <w:szCs w:val="24"/>
                </w:rPr>
                <m:t>×</m:t>
              </m:r>
              <m:r>
                <w:rPr>
                  <w:rFonts w:ascii="Cambria Math"/>
                  <w:sz w:val="20"/>
                  <w:szCs w:val="24"/>
                </w:rPr>
                <m:t>100</m:t>
              </m:r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2×19a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62×a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>×100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=61.33%</m:t>
                </m:r>
              </m:oMath>
            </m:oMathPara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51.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>Equilibrium constant for the reaction,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3A+2B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⇌</m:t>
              </m:r>
              <m:r>
                <w:rPr>
                  <w:rFonts w:ascii="Cambria Math" w:hAnsi="Cambria Math"/>
                  <w:sz w:val="20"/>
                  <w:szCs w:val="24"/>
                </w:rPr>
                <m:t>C,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is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[C]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0"/>
                                <w:szCs w:val="24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52.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A⇌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/>
                    <w:sz w:val="20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K=C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=0.1×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>=0.1×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4"/>
                    </w:rPr>
                    <m:t>-10</m:t>
                  </m:r>
                </m:sup>
              </m:sSup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or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4"/>
                    </w:rPr>
                    <m:t>-11</m:t>
                  </m:r>
                </m:sup>
              </m:sSup>
            </m:oMath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</w:p>
        </w:tc>
      </w:tr>
      <w:tr w:rsidR="00AC2796" w:rsidRPr="00A32310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53.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0"/>
                            <w:szCs w:val="24"/>
                          </w:rPr>
                          <m:t>CO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0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0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0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0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×</m:t>
                    </m:r>
                    <m:r>
                      <w:rPr>
                        <w:rFonts w:ascii="Cambria Math"/>
                        <w:sz w:val="20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0"/>
                    <w:szCs w:val="24"/>
                  </w:rPr>
                  <m:t>=8</m:t>
                </m:r>
              </m:oMath>
            </m:oMathPara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54.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normal.mol.wt.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exp.mol.wt.</m:t>
                  </m:r>
                </m:den>
              </m:f>
            </m:oMath>
            <w:r w:rsidR="00AC2796" w:rsidRPr="004532BB">
              <w:rPr>
                <w:rFonts w:ascii="Cambria Math" w:hAnsi="Cambria Math"/>
                <w:sz w:val="20"/>
                <w:szCs w:val="24"/>
              </w:rPr>
              <w:t xml:space="preserve">  = 1 + α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>For, NH</w:t>
            </w:r>
            <w:r w:rsidRPr="004532BB">
              <w:rPr>
                <w:rFonts w:ascii="Cambria Math" w:hAnsi="Cambria Math"/>
                <w:sz w:val="20"/>
                <w:szCs w:val="24"/>
              </w:rPr>
              <w:softHyphen/>
            </w:r>
            <w:r w:rsidRPr="004532BB">
              <w:rPr>
                <w:rFonts w:ascii="Cambria Math" w:hAnsi="Cambria Math"/>
                <w:sz w:val="20"/>
                <w:szCs w:val="24"/>
                <w:vertAlign w:val="subscript"/>
              </w:rPr>
              <w:t>4</w:t>
            </w:r>
            <w:r w:rsidRPr="004532BB">
              <w:rPr>
                <w:rFonts w:ascii="Cambria Math" w:hAnsi="Cambria Math"/>
                <w:sz w:val="20"/>
                <w:szCs w:val="24"/>
              </w:rPr>
              <w:t xml:space="preserve">Cl </w:t>
            </w:r>
            <w:r w:rsidRPr="004532BB">
              <w:rPr>
                <w:rFonts w:ascii="Cambria Math" w:eastAsia="Arial Unicode MS" w:hAnsi="Cambria Math" w:cs="Arial Unicode MS"/>
                <w:sz w:val="20"/>
                <w:szCs w:val="24"/>
              </w:rPr>
              <w:t>⇌</w:t>
            </w:r>
            <w:r w:rsidRPr="004532BB">
              <w:rPr>
                <w:rFonts w:ascii="Cambria Math" w:hAnsi="Cambria Math"/>
                <w:sz w:val="20"/>
                <w:szCs w:val="24"/>
              </w:rPr>
              <w:t xml:space="preserve"> NH</w:t>
            </w:r>
            <w:r w:rsidRPr="004532BB">
              <w:rPr>
                <w:rFonts w:ascii="Cambria Math" w:hAnsi="Cambria Math"/>
                <w:sz w:val="20"/>
                <w:szCs w:val="24"/>
                <w:vertAlign w:val="subscript"/>
              </w:rPr>
              <w:t>3</w:t>
            </w:r>
            <w:r w:rsidRPr="004532BB">
              <w:rPr>
                <w:rFonts w:ascii="Cambria Math" w:hAnsi="Cambria Math"/>
                <w:sz w:val="20"/>
                <w:szCs w:val="24"/>
              </w:rPr>
              <w:t xml:space="preserve"> + HCl;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eastAsia="Arial Unicode MS" w:hAnsi="Cambria Math" w:cs="Arial Unicode MS"/>
                <w:sz w:val="20"/>
                <w:szCs w:val="24"/>
              </w:rPr>
              <w:t>∵</w:t>
            </w:r>
            <w:r w:rsidRPr="004532BB">
              <w:rPr>
                <w:rFonts w:ascii="Cambria Math" w:hAnsi="Cambria Math"/>
                <w:sz w:val="20"/>
                <w:szCs w:val="24"/>
              </w:rPr>
              <w:t xml:space="preserve"> α = 1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∴ Exp. Mol.wt. =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4"/>
                    </w:rPr>
                    <m:t>normal.mol.wt.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4"/>
                    </w:rPr>
                    <m:t>2</m:t>
                  </m:r>
                </m:den>
              </m:f>
            </m:oMath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55.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Al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4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is weak base than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4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>.</m:t>
              </m:r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Hydroxides of I and II group metals are strong base, stronger is base, weaker is its conjugate acid.</w:t>
            </w:r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56.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p</m:t>
                  </m:r>
                </m:sub>
              </m:sSub>
            </m:oMath>
            <w:r w:rsidR="00AC2796" w:rsidRPr="004532BB">
              <w:rPr>
                <w:rFonts w:ascii="Cambria Math" w:hAnsi="Cambria Math"/>
                <w:sz w:val="20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c</m:t>
                  </m:r>
                </m:sub>
              </m:sSub>
            </m:oMath>
            <w:r w:rsidR="00AC2796" w:rsidRPr="004532BB">
              <w:rPr>
                <w:rFonts w:ascii="Cambria Math" w:hAnsi="Cambria Math"/>
                <w:sz w:val="20"/>
                <w:szCs w:val="24"/>
              </w:rPr>
              <w:t xml:space="preserve"> values do not change with catalyst.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</w:p>
          <w:p w:rsidR="004F30D7" w:rsidRPr="004532BB" w:rsidRDefault="004F30D7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="Algerian" w:hAnsi="Algerian"/>
                <w:sz w:val="20"/>
                <w:szCs w:val="24"/>
              </w:rPr>
            </w:pPr>
            <w:r w:rsidRPr="004532BB">
              <w:rPr>
                <w:rFonts w:ascii="Algerian" w:hAnsi="Algerian"/>
                <w:sz w:val="20"/>
                <w:szCs w:val="24"/>
              </w:rPr>
              <w:t>57.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(a)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∆H=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f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b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4"/>
                  </w:rPr>
                  <m:t>=180-200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=-20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kJ mo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-1</m:t>
                  </m:r>
                </m:sup>
              </m:sSup>
            </m:oMath>
            <w:r w:rsidRPr="004532BB">
              <w:rPr>
                <w:rFonts w:ascii="Cambria Math" w:hAnsi="Cambria Math"/>
                <w:sz w:val="20"/>
                <w:szCs w:val="24"/>
              </w:rPr>
              <w:t>(in absence of catalyst)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 xml:space="preserve">∴ </m:t>
                </m:r>
                <m:r>
                  <w:rPr>
                    <w:rFonts w:ascii="Cambria Math" w:eastAsia="Arial Unicode MS" w:hAnsi="Cambria Math" w:cs="Arial Unicode MS"/>
                    <w:sz w:val="20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f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b</m:t>
                            </m:r>
                          </m:e>
                        </m:d>
                      </m:sub>
                    </m:sSub>
                  </m:sub>
                </m:sSub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180-100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-[200-100]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m:oMath>
              <m:r>
                <w:rPr>
                  <w:rFonts w:ascii="Cambria Math" w:hAnsi="Cambria Math"/>
                  <w:sz w:val="20"/>
                  <w:szCs w:val="24"/>
                </w:rPr>
                <m:t xml:space="preserve">= -20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kJ mo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-1</m:t>
                  </m:r>
                </m:sup>
              </m:sSup>
            </m:oMath>
            <w:r w:rsidRPr="004532BB">
              <w:rPr>
                <w:rFonts w:ascii="Cambria Math" w:hAnsi="Cambria Math"/>
                <w:sz w:val="20"/>
                <w:szCs w:val="24"/>
              </w:rPr>
              <w:t>(in presence of catalyst)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Catalyst’s have no influence on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∆H</m:t>
              </m:r>
            </m:oMath>
          </w:p>
        </w:tc>
      </w:tr>
      <w:tr w:rsidR="00AC2796" w:rsidRPr="00AC6DF7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Theme="majorHAnsi" w:hAnsiTheme="majorHAnsi"/>
                <w:sz w:val="20"/>
                <w:szCs w:val="24"/>
              </w:rPr>
            </w:pPr>
            <w:r w:rsidRPr="004532BB">
              <w:rPr>
                <w:rFonts w:asciiTheme="majorHAnsi" w:hAnsiTheme="majorHAnsi"/>
                <w:sz w:val="20"/>
                <w:szCs w:val="24"/>
              </w:rPr>
              <w:t>58.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⇌CO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;Here, ∆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n&gt;1</m:t>
                </m:r>
              </m:oMath>
            </m:oMathPara>
          </w:p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="Cambria Math" w:eastAsiaTheme="minorEastAsia" w:hAnsi="Cambria Math"/>
                <w:sz w:val="20"/>
                <w:szCs w:val="24"/>
              </w:rPr>
            </w:pPr>
            <w:r w:rsidRPr="004532BB">
              <w:rPr>
                <w:rFonts w:ascii="Cambria Math" w:eastAsiaTheme="minorEastAsia" w:hAnsi="Cambria Math"/>
                <w:sz w:val="20"/>
                <w:szCs w:val="24"/>
              </w:rPr>
              <w:t>Hence, decrease of pressure shifts the equilibrium in forward direction and increase of pressure shift the equilibrium in backward (reverse) direction.</w:t>
            </w:r>
          </w:p>
        </w:tc>
      </w:tr>
      <w:tr w:rsidR="00AC2796" w:rsidRPr="00B76C93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Theme="majorHAnsi" w:hAnsiTheme="majorHAnsi"/>
                <w:sz w:val="20"/>
                <w:szCs w:val="24"/>
              </w:rPr>
            </w:pPr>
            <w:r w:rsidRPr="004532BB">
              <w:rPr>
                <w:rFonts w:asciiTheme="majorHAnsi" w:hAnsiTheme="majorHAnsi"/>
                <w:sz w:val="20"/>
                <w:szCs w:val="24"/>
              </w:rPr>
              <w:t>59.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(b)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20% mixture reacts to form 10%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>;</w:t>
            </w:r>
          </w:p>
          <w:p w:rsidR="00AC2796" w:rsidRPr="004532BB" w:rsidRDefault="00AC2796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w:r w:rsidRPr="004532BB">
              <w:rPr>
                <w:rFonts w:ascii="Cambria Math" w:hAnsi="Cambria Math"/>
                <w:sz w:val="20"/>
                <w:szCs w:val="24"/>
              </w:rPr>
              <w:t xml:space="preserve">Thus, 80% mixture and 10%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sub>
              </m:sSub>
            </m:oMath>
            <w:r w:rsidRPr="004532BB">
              <w:rPr>
                <w:rFonts w:ascii="Cambria Math" w:hAnsi="Cambria Math"/>
                <w:sz w:val="20"/>
                <w:szCs w:val="24"/>
              </w:rPr>
              <w:t xml:space="preserve"> left or total pressure left = 90 atm, since 100% mixture has 100 atm.</w:t>
            </w:r>
          </w:p>
        </w:tc>
      </w:tr>
      <w:tr w:rsidR="00AC2796" w:rsidRPr="00BE615B" w:rsidTr="00AC2796">
        <w:tc>
          <w:tcPr>
            <w:tcW w:w="440" w:type="pct"/>
            <w:tcMar>
              <w:left w:w="0" w:type="dxa"/>
              <w:right w:w="0" w:type="dxa"/>
            </w:tcMar>
          </w:tcPr>
          <w:p w:rsidR="00AC2796" w:rsidRPr="004532BB" w:rsidRDefault="004F30D7" w:rsidP="004532BB">
            <w:pPr>
              <w:spacing w:after="0" w:line="240" w:lineRule="auto"/>
              <w:contextualSpacing/>
              <w:rPr>
                <w:rFonts w:asciiTheme="majorHAnsi" w:hAnsiTheme="majorHAnsi"/>
                <w:sz w:val="20"/>
                <w:szCs w:val="24"/>
              </w:rPr>
            </w:pPr>
            <w:r w:rsidRPr="004532BB">
              <w:rPr>
                <w:rFonts w:asciiTheme="majorHAnsi" w:hAnsiTheme="majorHAnsi"/>
                <w:sz w:val="20"/>
                <w:szCs w:val="24"/>
              </w:rPr>
              <w:t>60.</w:t>
            </w:r>
          </w:p>
        </w:tc>
        <w:tc>
          <w:tcPr>
            <w:tcW w:w="4780" w:type="pct"/>
            <w:tcMar>
              <w:left w:w="0" w:type="dxa"/>
              <w:right w:w="0" w:type="dxa"/>
            </w:tcMar>
          </w:tcPr>
          <w:p w:rsidR="00AC2796" w:rsidRPr="004532BB" w:rsidRDefault="00AC2796" w:rsidP="004532BB">
            <w:pPr>
              <w:spacing w:after="0" w:line="240" w:lineRule="auto"/>
              <w:contextualSpacing/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</w:pPr>
            <w:r w:rsidRPr="004532BB">
              <w:rPr>
                <w:rFonts w:asciiTheme="majorHAnsi" w:eastAsiaTheme="minorEastAsia" w:hAnsiTheme="majorHAnsi"/>
                <w:b/>
                <w:bCs/>
                <w:sz w:val="20"/>
                <w:szCs w:val="24"/>
              </w:rPr>
              <w:t>(c)</w:t>
            </w:r>
          </w:p>
          <w:p w:rsidR="00AC2796" w:rsidRPr="004532BB" w:rsidRDefault="00FD108B" w:rsidP="004532BB">
            <w:pPr>
              <w:spacing w:after="0" w:line="240" w:lineRule="auto"/>
              <w:contextualSpacing/>
              <w:jc w:val="both"/>
              <w:rPr>
                <w:rFonts w:ascii="Cambria Math" w:hAnsi="Cambria Math"/>
                <w:sz w:val="20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</m:t>
                  </m:r>
                </m:sup>
              </m:sSup>
            </m:oMath>
            <w:r w:rsidR="00AC2796" w:rsidRPr="004532BB">
              <w:rPr>
                <w:rFonts w:ascii="Cambria Math" w:hAnsi="Cambria Math"/>
                <w:sz w:val="20"/>
                <w:szCs w:val="24"/>
              </w:rPr>
              <w:t xml:space="preserve"> is conjugate strong base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OH</m:t>
              </m:r>
            </m:oMath>
            <w:r w:rsidR="00AC2796" w:rsidRPr="004532BB">
              <w:rPr>
                <w:rFonts w:ascii="Cambria Math" w:hAnsi="Cambria Math"/>
                <w:sz w:val="20"/>
                <w:szCs w:val="24"/>
              </w:rPr>
              <w:t>.</w:t>
            </w:r>
          </w:p>
        </w:tc>
      </w:tr>
    </w:tbl>
    <w:p w:rsidR="00A064E5" w:rsidRPr="007A29EA" w:rsidRDefault="00A064E5" w:rsidP="004532BB">
      <w:pPr>
        <w:tabs>
          <w:tab w:val="left" w:pos="333"/>
        </w:tabs>
        <w:spacing w:after="0" w:line="240" w:lineRule="auto"/>
        <w:contextualSpacing/>
      </w:pPr>
    </w:p>
    <w:sectPr w:rsidR="00A064E5" w:rsidRPr="007A29EA" w:rsidSect="00BA2C66">
      <w:headerReference w:type="even" r:id="rId11"/>
      <w:headerReference w:type="default" r:id="rId12"/>
      <w:headerReference w:type="first" r:id="rId13"/>
      <w:type w:val="continuous"/>
      <w:pgSz w:w="11909" w:h="16834" w:code="9"/>
      <w:pgMar w:top="-540" w:right="479" w:bottom="540" w:left="720" w:header="1080" w:footer="23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9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55" w:rsidRDefault="00D54E55" w:rsidP="00577C67">
      <w:pPr>
        <w:spacing w:after="0" w:line="240" w:lineRule="auto"/>
      </w:pPr>
      <w:r>
        <w:separator/>
      </w:r>
    </w:p>
  </w:endnote>
  <w:endnote w:type="continuationSeparator" w:id="1">
    <w:p w:rsidR="00D54E55" w:rsidRDefault="00D54E55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55" w:rsidRDefault="00D54E55" w:rsidP="00577C67">
      <w:pPr>
        <w:spacing w:after="0" w:line="240" w:lineRule="auto"/>
      </w:pPr>
      <w:r>
        <w:separator/>
      </w:r>
    </w:p>
  </w:footnote>
  <w:footnote w:type="continuationSeparator" w:id="1">
    <w:p w:rsidR="00D54E55" w:rsidRDefault="00D54E55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96" w:rsidRDefault="00FD10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96" w:rsidRDefault="00FD10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AC2796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96" w:rsidRDefault="00FD10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D5875"/>
    <w:multiLevelType w:val="multilevel"/>
    <w:tmpl w:val="92C6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97814"/>
    <w:multiLevelType w:val="multilevel"/>
    <w:tmpl w:val="EAB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59D0509"/>
    <w:multiLevelType w:val="hybridMultilevel"/>
    <w:tmpl w:val="79089856"/>
    <w:lvl w:ilvl="0" w:tplc="C3F64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93186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4235B"/>
    <w:rsid w:val="00051A32"/>
    <w:rsid w:val="00052D00"/>
    <w:rsid w:val="00057B8F"/>
    <w:rsid w:val="000603D8"/>
    <w:rsid w:val="0006154D"/>
    <w:rsid w:val="0006486E"/>
    <w:rsid w:val="0006525E"/>
    <w:rsid w:val="00070492"/>
    <w:rsid w:val="00077F20"/>
    <w:rsid w:val="000847CA"/>
    <w:rsid w:val="0009006B"/>
    <w:rsid w:val="000921DB"/>
    <w:rsid w:val="00095DAC"/>
    <w:rsid w:val="000A232F"/>
    <w:rsid w:val="000B00C4"/>
    <w:rsid w:val="000B0F4F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0F283D"/>
    <w:rsid w:val="00102FC9"/>
    <w:rsid w:val="00111820"/>
    <w:rsid w:val="00127C81"/>
    <w:rsid w:val="00135F25"/>
    <w:rsid w:val="00140DAB"/>
    <w:rsid w:val="00142ECB"/>
    <w:rsid w:val="00143A9F"/>
    <w:rsid w:val="00147701"/>
    <w:rsid w:val="0015433A"/>
    <w:rsid w:val="001561C3"/>
    <w:rsid w:val="00156979"/>
    <w:rsid w:val="001613AC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1A82"/>
    <w:rsid w:val="0023345D"/>
    <w:rsid w:val="00242C59"/>
    <w:rsid w:val="00243771"/>
    <w:rsid w:val="00245EDD"/>
    <w:rsid w:val="002554C1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3FA0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571A3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532BB"/>
    <w:rsid w:val="004710F9"/>
    <w:rsid w:val="00484A54"/>
    <w:rsid w:val="00487504"/>
    <w:rsid w:val="0049686D"/>
    <w:rsid w:val="004A072E"/>
    <w:rsid w:val="004A2A6B"/>
    <w:rsid w:val="004A6C00"/>
    <w:rsid w:val="004B1929"/>
    <w:rsid w:val="004C0D82"/>
    <w:rsid w:val="004D22B9"/>
    <w:rsid w:val="004D2544"/>
    <w:rsid w:val="004D4C81"/>
    <w:rsid w:val="004D5A10"/>
    <w:rsid w:val="004E151A"/>
    <w:rsid w:val="004E7E51"/>
    <w:rsid w:val="004F30D7"/>
    <w:rsid w:val="004F4B32"/>
    <w:rsid w:val="00500046"/>
    <w:rsid w:val="00502103"/>
    <w:rsid w:val="00506A3A"/>
    <w:rsid w:val="0051679D"/>
    <w:rsid w:val="005241A8"/>
    <w:rsid w:val="00531CBB"/>
    <w:rsid w:val="00536C3C"/>
    <w:rsid w:val="0054797B"/>
    <w:rsid w:val="00550ED0"/>
    <w:rsid w:val="00555F32"/>
    <w:rsid w:val="005562A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1538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4A1"/>
    <w:rsid w:val="007076EF"/>
    <w:rsid w:val="007129A2"/>
    <w:rsid w:val="0072317A"/>
    <w:rsid w:val="00723202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1658"/>
    <w:rsid w:val="00782A68"/>
    <w:rsid w:val="0079015D"/>
    <w:rsid w:val="00795056"/>
    <w:rsid w:val="0079653C"/>
    <w:rsid w:val="007A29EA"/>
    <w:rsid w:val="007A3369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E2121"/>
    <w:rsid w:val="008E6E09"/>
    <w:rsid w:val="008F0343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C2796"/>
    <w:rsid w:val="00AE2A03"/>
    <w:rsid w:val="00AE3B0D"/>
    <w:rsid w:val="00AF101C"/>
    <w:rsid w:val="00AF534A"/>
    <w:rsid w:val="00B113AA"/>
    <w:rsid w:val="00B14DB1"/>
    <w:rsid w:val="00B206C4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1693"/>
    <w:rsid w:val="00B822FF"/>
    <w:rsid w:val="00B855AB"/>
    <w:rsid w:val="00B8791A"/>
    <w:rsid w:val="00B97EB8"/>
    <w:rsid w:val="00BA09C0"/>
    <w:rsid w:val="00BA2C66"/>
    <w:rsid w:val="00BB5B32"/>
    <w:rsid w:val="00BC3EB9"/>
    <w:rsid w:val="00BD0D70"/>
    <w:rsid w:val="00BD2F3A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11D1C"/>
    <w:rsid w:val="00C24924"/>
    <w:rsid w:val="00C30FF3"/>
    <w:rsid w:val="00C45FEA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41569"/>
    <w:rsid w:val="00D54E55"/>
    <w:rsid w:val="00D57528"/>
    <w:rsid w:val="00D73121"/>
    <w:rsid w:val="00D77DF0"/>
    <w:rsid w:val="00D821D5"/>
    <w:rsid w:val="00D84059"/>
    <w:rsid w:val="00DA1343"/>
    <w:rsid w:val="00DA3ED5"/>
    <w:rsid w:val="00DB1EEA"/>
    <w:rsid w:val="00DB7E15"/>
    <w:rsid w:val="00DC6F9F"/>
    <w:rsid w:val="00DC7E05"/>
    <w:rsid w:val="00DD0958"/>
    <w:rsid w:val="00DD341A"/>
    <w:rsid w:val="00DE1631"/>
    <w:rsid w:val="00DE336D"/>
    <w:rsid w:val="00DE3D28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0ED"/>
    <w:rsid w:val="00E93B98"/>
    <w:rsid w:val="00E94348"/>
    <w:rsid w:val="00EA0E08"/>
    <w:rsid w:val="00EA2D77"/>
    <w:rsid w:val="00EB113C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57DB2"/>
    <w:rsid w:val="00F73CB3"/>
    <w:rsid w:val="00F81BD0"/>
    <w:rsid w:val="00F83104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078C"/>
    <w:rsid w:val="00FD108B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" strokecolor="none [3212]"/>
    </o:shapedefaults>
    <o:shapelayout v:ext="edit">
      <o:idmap v:ext="edit" data="1"/>
      <o:rules v:ext="edit">
        <o:r id="V:Rule5" type="connector" idref="#_x0000_s1028"/>
        <o:r id="V:Rule6" type="connector" idref="#_x0000_s1034"/>
        <o:r id="V:Rule7" type="connector" idref="#_x0000_s1033"/>
        <o:r id="V:Rule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DA3E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637C-A0A5-4AE0-A078-D5F3106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206</cp:revision>
  <cp:lastPrinted>2018-08-09T11:44:00Z</cp:lastPrinted>
  <dcterms:created xsi:type="dcterms:W3CDTF">2017-02-09T03:31:00Z</dcterms:created>
  <dcterms:modified xsi:type="dcterms:W3CDTF">2020-04-28T05:31:00Z</dcterms:modified>
</cp:coreProperties>
</file>