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476" w:rsidRPr="004A5476" w:rsidRDefault="00E527CC" w:rsidP="00E527CC">
      <w:pPr>
        <w:spacing w:after="0" w:line="240" w:lineRule="auto"/>
        <w:rPr>
          <w:rFonts w:ascii="Bookman Old Style" w:hAnsi="Bookman Old Style"/>
          <w:b/>
          <w:sz w:val="36"/>
          <w:szCs w:val="28"/>
          <w:u w:val="single"/>
        </w:rPr>
      </w:pPr>
      <w:r>
        <w:rPr>
          <w:rFonts w:ascii="Bookman Old Style" w:hAnsi="Bookman Old Style"/>
          <w:b/>
          <w:sz w:val="32"/>
          <w:szCs w:val="28"/>
          <w:u w:val="single"/>
        </w:rPr>
        <w:t xml:space="preserve">    </w:t>
      </w:r>
      <w:r w:rsidR="004A5476" w:rsidRPr="0037216B">
        <w:rPr>
          <w:rFonts w:ascii="Bookman Old Style" w:hAnsi="Bookman Old Style"/>
          <w:b/>
          <w:sz w:val="32"/>
          <w:szCs w:val="28"/>
          <w:u w:val="single"/>
        </w:rPr>
        <w:t>MASTERS PRE-UNIVERSITY COLLEGE, HASSAN 573201</w:t>
      </w:r>
      <w:r w:rsidR="004A5476" w:rsidRPr="004A5476">
        <w:rPr>
          <w:rFonts w:ascii="Bookman Old Style" w:hAnsi="Bookman Old Style"/>
          <w:b/>
          <w:sz w:val="36"/>
          <w:szCs w:val="28"/>
          <w:u w:val="single"/>
        </w:rPr>
        <w:t>.</w:t>
      </w:r>
    </w:p>
    <w:p w:rsidR="006329CA" w:rsidRDefault="00CD5A17" w:rsidP="00332CDF">
      <w:pPr>
        <w:spacing w:after="0" w:line="240" w:lineRule="auto"/>
        <w:jc w:val="center"/>
        <w:rPr>
          <w:rFonts w:ascii="Bookman Old Style" w:hAnsi="Bookman Old Style"/>
          <w:b/>
          <w:sz w:val="24"/>
          <w:szCs w:val="24"/>
        </w:rPr>
      </w:pPr>
      <w:r>
        <w:rPr>
          <w:rFonts w:ascii="Bookman Old Style" w:hAnsi="Bookman Old Style"/>
          <w:b/>
          <w:sz w:val="24"/>
          <w:szCs w:val="24"/>
        </w:rPr>
        <w:t xml:space="preserve">  </w:t>
      </w:r>
      <w:r w:rsidR="00C77733" w:rsidRPr="00CD5A17">
        <w:rPr>
          <w:rFonts w:ascii="Bookman Old Style" w:hAnsi="Bookman Old Style"/>
          <w:b/>
          <w:sz w:val="24"/>
          <w:szCs w:val="24"/>
        </w:rPr>
        <w:t xml:space="preserve">  </w:t>
      </w:r>
      <w:r w:rsidR="00381F62">
        <w:rPr>
          <w:rFonts w:ascii="Bookman Old Style" w:hAnsi="Bookman Old Style"/>
          <w:b/>
          <w:sz w:val="24"/>
          <w:szCs w:val="24"/>
        </w:rPr>
        <w:t>CHEMISTRY</w:t>
      </w:r>
      <w:r w:rsidR="000C007C">
        <w:rPr>
          <w:rFonts w:ascii="Bookman Old Style" w:hAnsi="Bookman Old Style"/>
          <w:b/>
          <w:sz w:val="24"/>
          <w:szCs w:val="24"/>
        </w:rPr>
        <w:t xml:space="preserve"> : </w:t>
      </w:r>
      <w:r w:rsidR="00A6681E">
        <w:rPr>
          <w:rFonts w:ascii="Bookman Old Style" w:hAnsi="Bookman Old Style"/>
          <w:b/>
          <w:sz w:val="32"/>
          <w:szCs w:val="24"/>
        </w:rPr>
        <w:t>II PUC   Physical Chemistry</w:t>
      </w:r>
      <w:r w:rsidR="00332CDF">
        <w:rPr>
          <w:rFonts w:ascii="Bookman Old Style" w:hAnsi="Bookman Old Style"/>
          <w:b/>
          <w:sz w:val="32"/>
          <w:szCs w:val="24"/>
        </w:rPr>
        <w:t xml:space="preserve"> </w:t>
      </w:r>
      <w:r w:rsidR="00332CDF" w:rsidRPr="00D5161F">
        <w:rPr>
          <w:rFonts w:ascii="Bookman Old Style" w:hAnsi="Bookman Old Style"/>
          <w:b/>
          <w:sz w:val="28"/>
          <w:szCs w:val="28"/>
          <w:highlight w:val="yellow"/>
        </w:rPr>
        <w:t>SOLID STATE</w:t>
      </w:r>
    </w:p>
    <w:p w:rsidR="004A5476" w:rsidRPr="002F17E8" w:rsidRDefault="00A83719" w:rsidP="006329CA">
      <w:pPr>
        <w:spacing w:after="0" w:line="240" w:lineRule="auto"/>
        <w:rPr>
          <w:rFonts w:ascii="Bookman Old Style" w:hAnsi="Bookman Old Style"/>
          <w:b/>
          <w:sz w:val="2"/>
          <w:szCs w:val="24"/>
        </w:rPr>
      </w:pPr>
      <w:r w:rsidRPr="00A83719">
        <w:rPr>
          <w:b/>
          <w:noProof/>
        </w:rPr>
        <w:pict>
          <v:shapetype id="_x0000_t32" coordsize="21600,21600" o:spt="32" o:oned="t" path="m,l21600,21600e" filled="f">
            <v:path arrowok="t" fillok="f" o:connecttype="none"/>
            <o:lock v:ext="edit" shapetype="t"/>
          </v:shapetype>
          <v:shape id="_x0000_s1026" type="#_x0000_t32" style="position:absolute;margin-left:-4.05pt;margin-top:.6pt;width:546.5pt;height:0;z-index:251658240" o:connectortype="straight"/>
        </w:pict>
      </w:r>
      <w:r w:rsidR="00D8136C">
        <w:rPr>
          <w:rFonts w:ascii="Bookman Old Style" w:hAnsi="Bookman Old Style"/>
          <w:b/>
          <w:sz w:val="24"/>
          <w:szCs w:val="24"/>
        </w:rPr>
        <w:tab/>
      </w:r>
      <w:r w:rsidR="00E9647A">
        <w:rPr>
          <w:rFonts w:ascii="Bookman Old Style" w:hAnsi="Bookman Old Style"/>
          <w:b/>
          <w:sz w:val="24"/>
          <w:szCs w:val="24"/>
        </w:rPr>
        <w:t xml:space="preserve"> </w:t>
      </w:r>
      <w:r w:rsidR="004A5476">
        <w:rPr>
          <w:rFonts w:ascii="Bookman Old Style" w:hAnsi="Bookman Old Style"/>
          <w:b/>
          <w:sz w:val="20"/>
          <w:szCs w:val="24"/>
        </w:rPr>
        <w:t xml:space="preserve">  </w:t>
      </w:r>
    </w:p>
    <w:p w:rsidR="00F40780" w:rsidRDefault="00F40780" w:rsidP="00F40780">
      <w:pPr>
        <w:spacing w:after="0" w:line="240" w:lineRule="auto"/>
        <w:rPr>
          <w:rFonts w:ascii="Bookman Old Style" w:hAnsi="Bookman Old Style"/>
          <w:b/>
          <w:sz w:val="4"/>
          <w:szCs w:val="20"/>
        </w:rPr>
      </w:pPr>
    </w:p>
    <w:p w:rsidR="00317D2E" w:rsidRDefault="00317D2E" w:rsidP="00F40780">
      <w:pPr>
        <w:spacing w:after="0" w:line="240" w:lineRule="auto"/>
        <w:rPr>
          <w:rFonts w:ascii="Bookman Old Style" w:hAnsi="Bookman Old Style"/>
          <w:b/>
          <w:sz w:val="4"/>
          <w:szCs w:val="20"/>
        </w:rPr>
      </w:pPr>
    </w:p>
    <w:p w:rsidR="009B42F8" w:rsidRPr="00D201FC" w:rsidRDefault="009B42F8" w:rsidP="009B42F8">
      <w:pPr>
        <w:numPr>
          <w:ilvl w:val="0"/>
          <w:numId w:val="10"/>
        </w:numPr>
        <w:tabs>
          <w:tab w:val="right" w:pos="5126"/>
        </w:tabs>
        <w:spacing w:after="0"/>
        <w:jc w:val="both"/>
        <w:rPr>
          <w:rFonts w:ascii="Bookman Old Style" w:hAnsi="Bookman Old Style"/>
        </w:rPr>
      </w:pPr>
      <w:r w:rsidRPr="00D201FC">
        <w:rPr>
          <w:rFonts w:ascii="Bookman Old Style" w:hAnsi="Bookman Old Style"/>
          <w:b/>
        </w:rPr>
        <w:t>A Solid AB has NaCl type structure. The radius of A</w:t>
      </w:r>
      <w:r w:rsidRPr="00D201FC">
        <w:rPr>
          <w:rFonts w:ascii="Bookman Old Style" w:hAnsi="Bookman Old Style"/>
          <w:b/>
          <w:vertAlign w:val="superscript"/>
        </w:rPr>
        <w:t>*</w:t>
      </w:r>
      <w:r w:rsidRPr="00D201FC">
        <w:rPr>
          <w:rFonts w:ascii="Bookman Old Style" w:hAnsi="Bookman Old Style"/>
          <w:b/>
        </w:rPr>
        <w:t xml:space="preserve"> is 100pm. What is the radius of B?</w:t>
      </w:r>
    </w:p>
    <w:p w:rsidR="009B42F8" w:rsidRPr="00D201FC" w:rsidRDefault="009B42F8" w:rsidP="009B42F8">
      <w:pPr>
        <w:tabs>
          <w:tab w:val="right" w:pos="5126"/>
        </w:tabs>
        <w:spacing w:after="0"/>
        <w:ind w:left="504"/>
        <w:jc w:val="both"/>
        <w:rPr>
          <w:rFonts w:ascii="Bookman Old Style" w:hAnsi="Bookman Old Style"/>
        </w:rPr>
      </w:pPr>
      <w:r w:rsidRPr="00D201FC">
        <w:rPr>
          <w:rFonts w:ascii="Bookman Old Style" w:hAnsi="Bookman Old Style"/>
        </w:rPr>
        <w:t xml:space="preserve">a)190.47                 b)540.13           c)525            </w:t>
      </w:r>
      <w:r w:rsidR="009D74B4" w:rsidRPr="00D201FC">
        <w:rPr>
          <w:rFonts w:ascii="Bookman Old Style" w:hAnsi="Bookman Old Style"/>
        </w:rPr>
        <w:t>d)78.12</w:t>
      </w:r>
      <w:r w:rsidRPr="00D201FC">
        <w:rPr>
          <w:rFonts w:ascii="Bookman Old Style" w:hAnsi="Bookman Old Style"/>
          <w:b/>
        </w:rPr>
        <w:t xml:space="preserve">  </w:t>
      </w:r>
    </w:p>
    <w:p w:rsidR="009B42F8" w:rsidRPr="00D201FC" w:rsidRDefault="009D74B4" w:rsidP="009B42F8">
      <w:pPr>
        <w:numPr>
          <w:ilvl w:val="0"/>
          <w:numId w:val="10"/>
        </w:numPr>
        <w:tabs>
          <w:tab w:val="right" w:pos="5126"/>
        </w:tabs>
        <w:spacing w:after="0"/>
        <w:jc w:val="both"/>
        <w:rPr>
          <w:rFonts w:ascii="Bookman Old Style" w:hAnsi="Bookman Old Style"/>
          <w:b/>
        </w:rPr>
      </w:pPr>
      <w:r w:rsidRPr="00D201FC">
        <w:rPr>
          <w:rFonts w:ascii="Bookman Old Style" w:hAnsi="Bookman Old Style"/>
          <w:b/>
        </w:rPr>
        <w:t>If we mix a pentavalent impurity in a crystal lattice of germanium, what type of semiconductor formation will occur?</w:t>
      </w:r>
    </w:p>
    <w:p w:rsidR="009D74B4" w:rsidRPr="00D201FC" w:rsidRDefault="009D74B4" w:rsidP="009D74B4">
      <w:pPr>
        <w:tabs>
          <w:tab w:val="right" w:pos="5126"/>
        </w:tabs>
        <w:spacing w:after="0"/>
        <w:ind w:left="504"/>
        <w:jc w:val="both"/>
        <w:rPr>
          <w:rFonts w:ascii="Bookman Old Style" w:hAnsi="Bookman Old Style"/>
        </w:rPr>
      </w:pPr>
      <w:r w:rsidRPr="00D201FC">
        <w:rPr>
          <w:rFonts w:ascii="Bookman Old Style" w:hAnsi="Bookman Old Style"/>
        </w:rPr>
        <w:t xml:space="preserve">a)n-type semiconductor            b)p-type semiconductor     c)both a and b    d)none of these.  </w:t>
      </w:r>
    </w:p>
    <w:p w:rsidR="009D74B4" w:rsidRPr="00D201FC" w:rsidRDefault="009D74B4" w:rsidP="009B42F8">
      <w:pPr>
        <w:numPr>
          <w:ilvl w:val="0"/>
          <w:numId w:val="10"/>
        </w:numPr>
        <w:tabs>
          <w:tab w:val="right" w:pos="5126"/>
        </w:tabs>
        <w:spacing w:after="0"/>
        <w:jc w:val="both"/>
        <w:rPr>
          <w:rFonts w:ascii="Bookman Old Style" w:hAnsi="Bookman Old Style"/>
          <w:b/>
        </w:rPr>
      </w:pPr>
      <w:r w:rsidRPr="00D201FC">
        <w:rPr>
          <w:rFonts w:ascii="Bookman Old Style" w:hAnsi="Bookman Old Style"/>
          <w:b/>
        </w:rPr>
        <w:t>The pyknometric density of sodium chloride crystal is 2.165X10</w:t>
      </w:r>
      <w:r w:rsidRPr="00D201FC">
        <w:rPr>
          <w:rFonts w:ascii="Bookman Old Style" w:hAnsi="Bookman Old Style"/>
          <w:b/>
          <w:vertAlign w:val="superscript"/>
        </w:rPr>
        <w:t>-3</w:t>
      </w:r>
      <w:r w:rsidRPr="00D201FC">
        <w:rPr>
          <w:rFonts w:ascii="Bookman Old Style" w:hAnsi="Bookman Old Style"/>
          <w:b/>
        </w:rPr>
        <w:t>kgm</w:t>
      </w:r>
      <w:r w:rsidRPr="00D201FC">
        <w:rPr>
          <w:rFonts w:ascii="Bookman Old Style" w:hAnsi="Bookman Old Style"/>
          <w:b/>
          <w:vertAlign w:val="superscript"/>
        </w:rPr>
        <w:t>-3</w:t>
      </w:r>
      <w:r w:rsidRPr="00D201FC">
        <w:rPr>
          <w:rFonts w:ascii="Bookman Old Style" w:hAnsi="Bookman Old Style"/>
          <w:b/>
        </w:rPr>
        <w:t xml:space="preserve"> while its X-ray density is 2.178X10</w:t>
      </w:r>
      <w:r w:rsidRPr="00D201FC">
        <w:rPr>
          <w:rFonts w:ascii="Bookman Old Style" w:hAnsi="Bookman Old Style"/>
          <w:b/>
          <w:vertAlign w:val="superscript"/>
        </w:rPr>
        <w:t>3</w:t>
      </w:r>
      <w:r w:rsidRPr="00D201FC">
        <w:rPr>
          <w:rFonts w:ascii="Bookman Old Style" w:hAnsi="Bookman Old Style"/>
          <w:b/>
        </w:rPr>
        <w:t>kgm</w:t>
      </w:r>
      <w:r w:rsidRPr="00D201FC">
        <w:rPr>
          <w:rFonts w:ascii="Bookman Old Style" w:hAnsi="Bookman Old Style"/>
          <w:b/>
          <w:vertAlign w:val="superscript"/>
        </w:rPr>
        <w:t>-3</w:t>
      </w:r>
      <w:r w:rsidRPr="00D201FC">
        <w:rPr>
          <w:rFonts w:ascii="Bookman Old Style" w:hAnsi="Bookman Old Style"/>
          <w:b/>
        </w:rPr>
        <w:t xml:space="preserve">. The fraction of unoccupied sites in sodium chloride crystal is </w:t>
      </w:r>
    </w:p>
    <w:p w:rsidR="009D74B4" w:rsidRPr="00D201FC" w:rsidRDefault="009D74B4" w:rsidP="009D74B4">
      <w:pPr>
        <w:tabs>
          <w:tab w:val="right" w:pos="5126"/>
        </w:tabs>
        <w:spacing w:after="0"/>
        <w:ind w:left="504"/>
        <w:jc w:val="both"/>
        <w:rPr>
          <w:rFonts w:ascii="Bookman Old Style" w:hAnsi="Bookman Old Style"/>
          <w:b/>
        </w:rPr>
      </w:pPr>
      <w:r w:rsidRPr="00D201FC">
        <w:rPr>
          <w:rFonts w:ascii="Bookman Old Style" w:hAnsi="Bookman Old Style"/>
        </w:rPr>
        <w:t>a)5.96           b)5.96X10</w:t>
      </w:r>
      <w:r w:rsidRPr="00D201FC">
        <w:rPr>
          <w:rFonts w:ascii="Bookman Old Style" w:hAnsi="Bookman Old Style"/>
          <w:vertAlign w:val="superscript"/>
        </w:rPr>
        <w:t>-2</w:t>
      </w:r>
      <w:r w:rsidRPr="00D201FC">
        <w:rPr>
          <w:rFonts w:ascii="Bookman Old Style" w:hAnsi="Bookman Old Style"/>
        </w:rPr>
        <w:t xml:space="preserve">             c)5.96X10</w:t>
      </w:r>
      <w:r w:rsidRPr="00D201FC">
        <w:rPr>
          <w:rFonts w:ascii="Bookman Old Style" w:hAnsi="Bookman Old Style"/>
          <w:vertAlign w:val="superscript"/>
        </w:rPr>
        <w:t>-1</w:t>
      </w:r>
      <w:r w:rsidRPr="00D201FC">
        <w:rPr>
          <w:rFonts w:ascii="Bookman Old Style" w:hAnsi="Bookman Old Style"/>
        </w:rPr>
        <w:t xml:space="preserve">           d)5.96X10</w:t>
      </w:r>
      <w:r w:rsidRPr="00D201FC">
        <w:rPr>
          <w:rFonts w:ascii="Bookman Old Style" w:hAnsi="Bookman Old Style"/>
          <w:vertAlign w:val="superscript"/>
        </w:rPr>
        <w:t>-3</w:t>
      </w:r>
      <w:r w:rsidRPr="00D201FC">
        <w:rPr>
          <w:rFonts w:ascii="Bookman Old Style" w:hAnsi="Bookman Old Style"/>
          <w:b/>
        </w:rPr>
        <w:t xml:space="preserve">  </w:t>
      </w:r>
    </w:p>
    <w:p w:rsidR="009D74B4" w:rsidRPr="00D201FC" w:rsidRDefault="009D74B4" w:rsidP="009B42F8">
      <w:pPr>
        <w:numPr>
          <w:ilvl w:val="0"/>
          <w:numId w:val="10"/>
        </w:numPr>
        <w:tabs>
          <w:tab w:val="right" w:pos="5126"/>
        </w:tabs>
        <w:spacing w:after="0"/>
        <w:jc w:val="both"/>
        <w:rPr>
          <w:rFonts w:ascii="Bookman Old Style" w:hAnsi="Bookman Old Style"/>
          <w:b/>
        </w:rPr>
      </w:pPr>
      <w:r w:rsidRPr="00D201FC">
        <w:rPr>
          <w:rFonts w:ascii="Bookman Old Style" w:hAnsi="Bookman Old Style"/>
          <w:b/>
        </w:rPr>
        <w:t>Lithium meal crystallizes in a body-centred cubic crystal. If the length of the side of the unit cell of lithium is 351pm, the atomic radius of lithium will be</w:t>
      </w:r>
    </w:p>
    <w:p w:rsidR="009D74B4" w:rsidRPr="00D201FC" w:rsidRDefault="009D74B4" w:rsidP="009D74B4">
      <w:pPr>
        <w:tabs>
          <w:tab w:val="right" w:pos="5126"/>
        </w:tabs>
        <w:spacing w:after="0"/>
        <w:ind w:left="504"/>
        <w:jc w:val="both"/>
        <w:rPr>
          <w:rFonts w:ascii="Bookman Old Style" w:hAnsi="Bookman Old Style"/>
          <w:b/>
        </w:rPr>
      </w:pPr>
      <w:r w:rsidRPr="00D201FC">
        <w:rPr>
          <w:rFonts w:ascii="Bookman Old Style" w:hAnsi="Bookman Old Style"/>
        </w:rPr>
        <w:t>a)151.8pm        b)75.5pm         c)300.5pm            d)240.8pm</w:t>
      </w:r>
      <w:r w:rsidRPr="00D201FC">
        <w:rPr>
          <w:rFonts w:ascii="Bookman Old Style" w:hAnsi="Bookman Old Style"/>
          <w:b/>
        </w:rPr>
        <w:t xml:space="preserve">  </w:t>
      </w:r>
    </w:p>
    <w:p w:rsidR="009D74B4" w:rsidRPr="00D201FC" w:rsidRDefault="009D74B4" w:rsidP="009B42F8">
      <w:pPr>
        <w:numPr>
          <w:ilvl w:val="0"/>
          <w:numId w:val="10"/>
        </w:numPr>
        <w:tabs>
          <w:tab w:val="right" w:pos="5126"/>
        </w:tabs>
        <w:spacing w:after="0"/>
        <w:jc w:val="both"/>
        <w:rPr>
          <w:rFonts w:ascii="Bookman Old Style" w:hAnsi="Bookman Old Style"/>
          <w:b/>
        </w:rPr>
      </w:pPr>
      <w:r w:rsidRPr="00D201FC">
        <w:rPr>
          <w:rFonts w:ascii="Bookman Old Style" w:hAnsi="Bookman Old Style"/>
          <w:b/>
        </w:rPr>
        <w:t xml:space="preserve">AB crystallizes in a body centred cubic lattice with edge length ‘a’ equal to 387pm. The distance between two oppositely charged ions in the lattice is </w:t>
      </w:r>
    </w:p>
    <w:p w:rsidR="009D74B4" w:rsidRPr="00D201FC" w:rsidRDefault="009D74B4" w:rsidP="009D74B4">
      <w:pPr>
        <w:tabs>
          <w:tab w:val="right" w:pos="5126"/>
        </w:tabs>
        <w:spacing w:after="0"/>
        <w:ind w:left="504"/>
        <w:jc w:val="both"/>
        <w:rPr>
          <w:rFonts w:ascii="Bookman Old Style" w:hAnsi="Bookman Old Style"/>
          <w:b/>
        </w:rPr>
      </w:pPr>
      <w:r w:rsidRPr="00D201FC">
        <w:rPr>
          <w:rFonts w:ascii="Bookman Old Style" w:hAnsi="Bookman Old Style"/>
        </w:rPr>
        <w:t>a)335pm          b)250pm          c)200pm         d)300pm</w:t>
      </w:r>
      <w:r w:rsidRPr="00D201FC">
        <w:rPr>
          <w:rFonts w:ascii="Bookman Old Style" w:hAnsi="Bookman Old Style"/>
          <w:b/>
        </w:rPr>
        <w:t xml:space="preserve">  </w:t>
      </w:r>
    </w:p>
    <w:p w:rsidR="009D74B4" w:rsidRPr="00D201FC" w:rsidRDefault="009D74B4" w:rsidP="009B42F8">
      <w:pPr>
        <w:numPr>
          <w:ilvl w:val="0"/>
          <w:numId w:val="10"/>
        </w:numPr>
        <w:tabs>
          <w:tab w:val="right" w:pos="5126"/>
        </w:tabs>
        <w:spacing w:after="0"/>
        <w:jc w:val="both"/>
        <w:rPr>
          <w:rFonts w:ascii="Bookman Old Style" w:hAnsi="Bookman Old Style"/>
          <w:b/>
        </w:rPr>
      </w:pPr>
      <w:r w:rsidRPr="00D201FC">
        <w:rPr>
          <w:rFonts w:ascii="Bookman Old Style" w:hAnsi="Bookman Old Style"/>
          <w:b/>
        </w:rPr>
        <w:t xml:space="preserve">Structure of a mixed oxide is cubic close close packed (ccp). The cubic unit cell of mixed oxide is composed of oxide ions. One fourth of the tetrahedral  voids are occupied by divalent metal A and the octahedral voids are occupied by a monovalent metal B. The formula of the oxide is </w:t>
      </w:r>
    </w:p>
    <w:p w:rsidR="009D74B4" w:rsidRPr="00D201FC" w:rsidRDefault="009D74B4" w:rsidP="009D74B4">
      <w:pPr>
        <w:tabs>
          <w:tab w:val="right" w:pos="5126"/>
        </w:tabs>
        <w:spacing w:after="0"/>
        <w:ind w:left="504"/>
        <w:jc w:val="both"/>
        <w:rPr>
          <w:rFonts w:ascii="Bookman Old Style" w:hAnsi="Bookman Old Style"/>
          <w:b/>
        </w:rPr>
      </w:pPr>
      <w:r w:rsidRPr="00D201FC">
        <w:rPr>
          <w:rFonts w:ascii="Bookman Old Style" w:hAnsi="Bookman Old Style"/>
        </w:rPr>
        <w:t>a)ABO</w:t>
      </w:r>
      <w:r w:rsidRPr="00D201FC">
        <w:rPr>
          <w:rFonts w:ascii="Bookman Old Style" w:hAnsi="Bookman Old Style"/>
          <w:vertAlign w:val="subscript"/>
        </w:rPr>
        <w:t>2</w:t>
      </w:r>
      <w:r w:rsidRPr="00D201FC">
        <w:rPr>
          <w:rFonts w:ascii="Bookman Old Style" w:hAnsi="Bookman Old Style"/>
        </w:rPr>
        <w:t xml:space="preserve">              b)A</w:t>
      </w:r>
      <w:r w:rsidRPr="00D201FC">
        <w:rPr>
          <w:rFonts w:ascii="Bookman Old Style" w:hAnsi="Bookman Old Style"/>
          <w:vertAlign w:val="subscript"/>
        </w:rPr>
        <w:t>2</w:t>
      </w:r>
      <w:r w:rsidRPr="00D201FC">
        <w:rPr>
          <w:rFonts w:ascii="Bookman Old Style" w:hAnsi="Bookman Old Style"/>
        </w:rPr>
        <w:t>BO</w:t>
      </w:r>
      <w:r w:rsidRPr="00D201FC">
        <w:rPr>
          <w:rFonts w:ascii="Bookman Old Style" w:hAnsi="Bookman Old Style"/>
          <w:vertAlign w:val="subscript"/>
        </w:rPr>
        <w:t>2</w:t>
      </w:r>
      <w:r w:rsidRPr="00D201FC">
        <w:rPr>
          <w:rFonts w:ascii="Bookman Old Style" w:hAnsi="Bookman Old Style"/>
        </w:rPr>
        <w:t xml:space="preserve">           c)A</w:t>
      </w:r>
      <w:r w:rsidRPr="00D201FC">
        <w:rPr>
          <w:rFonts w:ascii="Bookman Old Style" w:hAnsi="Bookman Old Style"/>
          <w:vertAlign w:val="subscript"/>
        </w:rPr>
        <w:t>2</w:t>
      </w:r>
      <w:r w:rsidRPr="00D201FC">
        <w:rPr>
          <w:rFonts w:ascii="Bookman Old Style" w:hAnsi="Bookman Old Style"/>
        </w:rPr>
        <w:t>B</w:t>
      </w:r>
      <w:r w:rsidRPr="00D201FC">
        <w:rPr>
          <w:rFonts w:ascii="Bookman Old Style" w:hAnsi="Bookman Old Style"/>
          <w:vertAlign w:val="subscript"/>
        </w:rPr>
        <w:t>3</w:t>
      </w:r>
      <w:r w:rsidRPr="00D201FC">
        <w:rPr>
          <w:rFonts w:ascii="Bookman Old Style" w:hAnsi="Bookman Old Style"/>
        </w:rPr>
        <w:t>O</w:t>
      </w:r>
      <w:r w:rsidRPr="00D201FC">
        <w:rPr>
          <w:rFonts w:ascii="Bookman Old Style" w:hAnsi="Bookman Old Style"/>
          <w:vertAlign w:val="subscript"/>
        </w:rPr>
        <w:t>4</w:t>
      </w:r>
      <w:r w:rsidRPr="00D201FC">
        <w:rPr>
          <w:rFonts w:ascii="Bookman Old Style" w:hAnsi="Bookman Old Style"/>
        </w:rPr>
        <w:t xml:space="preserve">           d)AB</w:t>
      </w:r>
      <w:r w:rsidRPr="00D201FC">
        <w:rPr>
          <w:rFonts w:ascii="Bookman Old Style" w:hAnsi="Bookman Old Style"/>
          <w:vertAlign w:val="subscript"/>
        </w:rPr>
        <w:t>2</w:t>
      </w:r>
      <w:r w:rsidRPr="00D201FC">
        <w:rPr>
          <w:rFonts w:ascii="Bookman Old Style" w:hAnsi="Bookman Old Style"/>
        </w:rPr>
        <w:t>O</w:t>
      </w:r>
      <w:r w:rsidRPr="00D201FC">
        <w:rPr>
          <w:rFonts w:ascii="Bookman Old Style" w:hAnsi="Bookman Old Style"/>
          <w:vertAlign w:val="subscript"/>
        </w:rPr>
        <w:t>2</w:t>
      </w:r>
      <w:r w:rsidRPr="00D201FC">
        <w:rPr>
          <w:rFonts w:ascii="Bookman Old Style" w:hAnsi="Bookman Old Style"/>
          <w:b/>
        </w:rPr>
        <w:t xml:space="preserve">  </w:t>
      </w:r>
    </w:p>
    <w:p w:rsidR="009D74B4" w:rsidRPr="00D201FC" w:rsidRDefault="009D74B4" w:rsidP="009B42F8">
      <w:pPr>
        <w:numPr>
          <w:ilvl w:val="0"/>
          <w:numId w:val="10"/>
        </w:numPr>
        <w:tabs>
          <w:tab w:val="right" w:pos="5126"/>
        </w:tabs>
        <w:spacing w:after="0"/>
        <w:jc w:val="both"/>
        <w:rPr>
          <w:rFonts w:ascii="Bookman Old Style" w:hAnsi="Bookman Old Style"/>
          <w:b/>
        </w:rPr>
      </w:pPr>
      <w:r w:rsidRPr="00D201FC">
        <w:rPr>
          <w:rFonts w:ascii="Bookman Old Style" w:hAnsi="Bookman Old Style"/>
          <w:b/>
        </w:rPr>
        <w:t xml:space="preserve">The limiting radius ratio for tetrahedral shape is </w:t>
      </w:r>
    </w:p>
    <w:p w:rsidR="009D74B4" w:rsidRPr="00D201FC" w:rsidRDefault="009D74B4" w:rsidP="009D74B4">
      <w:pPr>
        <w:tabs>
          <w:tab w:val="right" w:pos="5126"/>
        </w:tabs>
        <w:spacing w:after="0"/>
        <w:ind w:left="504"/>
        <w:jc w:val="both"/>
        <w:rPr>
          <w:rFonts w:ascii="Bookman Old Style" w:hAnsi="Bookman Old Style"/>
          <w:b/>
        </w:rPr>
      </w:pPr>
      <w:r w:rsidRPr="00D201FC">
        <w:rPr>
          <w:rFonts w:ascii="Bookman Old Style" w:hAnsi="Bookman Old Style"/>
        </w:rPr>
        <w:t>a)0 to 0.153       b)0.225 to 0.414          c)0.155 to 0.225       d)0.414 to 0.732</w:t>
      </w:r>
      <w:r w:rsidRPr="00D201FC">
        <w:rPr>
          <w:rFonts w:ascii="Bookman Old Style" w:hAnsi="Bookman Old Style"/>
          <w:b/>
        </w:rPr>
        <w:t xml:space="preserve">  </w:t>
      </w:r>
    </w:p>
    <w:p w:rsidR="009D74B4" w:rsidRPr="00D201FC" w:rsidRDefault="009D74B4"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A substance A</w:t>
      </w:r>
      <w:r w:rsidRPr="00D201FC">
        <w:rPr>
          <w:rFonts w:ascii="Bookman Old Style" w:hAnsi="Bookman Old Style"/>
          <w:b/>
          <w:vertAlign w:val="subscript"/>
        </w:rPr>
        <w:t>x</w:t>
      </w:r>
      <w:r w:rsidRPr="00D201FC">
        <w:rPr>
          <w:rFonts w:ascii="Bookman Old Style" w:hAnsi="Bookman Old Style"/>
          <w:b/>
        </w:rPr>
        <w:t xml:space="preserve"> B</w:t>
      </w:r>
      <w:r w:rsidRPr="00D201FC">
        <w:rPr>
          <w:rFonts w:ascii="Bookman Old Style" w:hAnsi="Bookman Old Style"/>
          <w:b/>
          <w:vertAlign w:val="subscript"/>
        </w:rPr>
        <w:t>y</w:t>
      </w:r>
      <w:r w:rsidRPr="00D201FC">
        <w:rPr>
          <w:rFonts w:ascii="Bookman Old Style" w:hAnsi="Bookman Old Style"/>
          <w:b/>
        </w:rPr>
        <w:t xml:space="preserve"> crystallizes in a face centred cubic lattice in which A atom occupies each corner of cube and atom B occupies the centres of each face of the cube. Identify the correct composition of the substance A</w:t>
      </w:r>
      <w:r w:rsidRPr="00D201FC">
        <w:rPr>
          <w:rFonts w:ascii="Bookman Old Style" w:hAnsi="Bookman Old Style"/>
          <w:b/>
          <w:vertAlign w:val="subscript"/>
        </w:rPr>
        <w:t>x</w:t>
      </w:r>
      <w:r w:rsidRPr="00D201FC">
        <w:rPr>
          <w:rFonts w:ascii="Bookman Old Style" w:hAnsi="Bookman Old Style"/>
          <w:b/>
        </w:rPr>
        <w:t>B</w:t>
      </w:r>
      <w:r w:rsidRPr="00D201FC">
        <w:rPr>
          <w:rFonts w:ascii="Bookman Old Style" w:hAnsi="Bookman Old Style"/>
          <w:b/>
          <w:vertAlign w:val="subscript"/>
        </w:rPr>
        <w:t>y</w:t>
      </w:r>
    </w:p>
    <w:p w:rsidR="009D74B4" w:rsidRPr="00D201FC" w:rsidRDefault="009D74B4"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rPr>
        <w:t>a)AB</w:t>
      </w:r>
      <w:r w:rsidRPr="00D201FC">
        <w:rPr>
          <w:rFonts w:ascii="Bookman Old Style" w:hAnsi="Bookman Old Style"/>
          <w:vertAlign w:val="subscript"/>
        </w:rPr>
        <w:t>3</w:t>
      </w:r>
      <w:r w:rsidRPr="00D201FC">
        <w:rPr>
          <w:rFonts w:ascii="Bookman Old Style" w:hAnsi="Bookman Old Style"/>
        </w:rPr>
        <w:t xml:space="preserve">             b)A</w:t>
      </w:r>
      <w:r w:rsidRPr="00D201FC">
        <w:rPr>
          <w:rFonts w:ascii="Bookman Old Style" w:hAnsi="Bookman Old Style"/>
          <w:vertAlign w:val="subscript"/>
        </w:rPr>
        <w:t>4</w:t>
      </w:r>
      <w:r w:rsidRPr="00D201FC">
        <w:rPr>
          <w:rFonts w:ascii="Bookman Old Style" w:hAnsi="Bookman Old Style"/>
        </w:rPr>
        <w:t>B</w:t>
      </w:r>
      <w:r w:rsidRPr="00D201FC">
        <w:rPr>
          <w:rFonts w:ascii="Bookman Old Style" w:hAnsi="Bookman Old Style"/>
          <w:vertAlign w:val="subscript"/>
        </w:rPr>
        <w:t>3</w:t>
      </w:r>
      <w:r w:rsidRPr="00D201FC">
        <w:rPr>
          <w:rFonts w:ascii="Bookman Old Style" w:hAnsi="Bookman Old Style"/>
        </w:rPr>
        <w:t xml:space="preserve">            c)A</w:t>
      </w:r>
      <w:r w:rsidRPr="00D201FC">
        <w:rPr>
          <w:rFonts w:ascii="Bookman Old Style" w:hAnsi="Bookman Old Style"/>
          <w:vertAlign w:val="subscript"/>
        </w:rPr>
        <w:t>3</w:t>
      </w:r>
      <w:r w:rsidRPr="00D201FC">
        <w:rPr>
          <w:rFonts w:ascii="Bookman Old Style" w:hAnsi="Bookman Old Style"/>
        </w:rPr>
        <w:t>B             d)Composition cannot be specified.</w:t>
      </w:r>
      <w:r w:rsidRPr="00D201FC">
        <w:rPr>
          <w:rFonts w:ascii="Bookman Old Style" w:hAnsi="Bookman Old Style"/>
          <w:b/>
        </w:rPr>
        <w:t xml:space="preserve">  </w:t>
      </w:r>
    </w:p>
    <w:p w:rsidR="009D74B4" w:rsidRPr="00D201FC" w:rsidRDefault="007C0052"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 xml:space="preserve">Relationship between atomic radius and the edge length a of a body-centred cubic unit cell is </w:t>
      </w:r>
    </w:p>
    <w:p w:rsidR="007C0052" w:rsidRPr="00D201FC" w:rsidRDefault="007C0052"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rPr>
        <w:t>a)r=a/2          b)r=</w:t>
      </w:r>
      <m:oMath>
        <m:rad>
          <m:radPr>
            <m:degHide m:val="on"/>
            <m:ctrlPr>
              <w:rPr>
                <w:rFonts w:ascii="Cambria Math" w:hAnsi="Bookman Old Style"/>
                <w:i/>
              </w:rPr>
            </m:ctrlPr>
          </m:radPr>
          <m:deg/>
          <m:e>
            <m:r>
              <w:rPr>
                <w:rFonts w:ascii="Cambria Math" w:hAnsi="Cambria Math"/>
              </w:rPr>
              <m:t>a</m:t>
            </m:r>
            <m:r>
              <w:rPr>
                <w:rFonts w:ascii="Cambria Math" w:hAnsi="Bookman Old Style"/>
              </w:rPr>
              <m:t>/2</m:t>
            </m:r>
          </m:e>
        </m:rad>
      </m:oMath>
      <w:r w:rsidRPr="00D201FC">
        <w:rPr>
          <w:rFonts w:ascii="Bookman Old Style" w:hAnsi="Bookman Old Style"/>
        </w:rPr>
        <w:t xml:space="preserve">          c)</w:t>
      </w:r>
      <m:oMath>
        <m:r>
          <w:rPr>
            <w:rFonts w:ascii="Cambria Math" w:hAnsi="Cambria Math"/>
          </w:rPr>
          <m:t>r</m:t>
        </m:r>
        <m:r>
          <w:rPr>
            <w:rFonts w:ascii="Cambria Math" w:hAnsi="Bookman Old Style"/>
          </w:rPr>
          <m:t>=</m:t>
        </m:r>
        <m:f>
          <m:fPr>
            <m:ctrlPr>
              <w:rPr>
                <w:rFonts w:ascii="Cambria Math" w:hAnsi="Bookman Old Style"/>
                <w:i/>
              </w:rPr>
            </m:ctrlPr>
          </m:fPr>
          <m:num>
            <m:rad>
              <m:radPr>
                <m:degHide m:val="on"/>
                <m:ctrlPr>
                  <w:rPr>
                    <w:rFonts w:ascii="Cambria Math" w:hAnsi="Bookman Old Style"/>
                    <w:i/>
                  </w:rPr>
                </m:ctrlPr>
              </m:radPr>
              <m:deg/>
              <m:e>
                <m:r>
                  <w:rPr>
                    <w:rFonts w:ascii="Cambria Math" w:hAnsi="Bookman Old Style"/>
                  </w:rPr>
                  <m:t>3</m:t>
                </m:r>
              </m:e>
            </m:rad>
          </m:num>
          <m:den>
            <m:r>
              <w:rPr>
                <w:rFonts w:ascii="Cambria Math" w:hAnsi="Bookman Old Style"/>
              </w:rPr>
              <m:t>4</m:t>
            </m:r>
          </m:den>
        </m:f>
      </m:oMath>
      <w:r w:rsidRPr="00D201FC">
        <w:rPr>
          <w:rFonts w:ascii="Bookman Old Style" w:hAnsi="Bookman Old Style"/>
        </w:rPr>
        <w:t>a              d)</w:t>
      </w:r>
      <m:oMath>
        <m:r>
          <w:rPr>
            <w:rFonts w:ascii="Cambria Math" w:hAnsi="Cambria Math"/>
          </w:rPr>
          <m:t>r</m:t>
        </m:r>
        <m:r>
          <w:rPr>
            <w:rFonts w:ascii="Cambria Math" w:hAnsi="Bookman Old Style"/>
          </w:rPr>
          <m:t>=</m:t>
        </m:r>
        <m:f>
          <m:fPr>
            <m:ctrlPr>
              <w:rPr>
                <w:rFonts w:ascii="Cambria Math" w:hAnsi="Bookman Old Style"/>
                <w:i/>
              </w:rPr>
            </m:ctrlPr>
          </m:fPr>
          <m:num>
            <m:r>
              <w:rPr>
                <w:rFonts w:ascii="Cambria Math" w:hAnsi="Bookman Old Style"/>
              </w:rPr>
              <m:t>3</m:t>
            </m:r>
            <m:r>
              <w:rPr>
                <w:rFonts w:ascii="Cambria Math" w:hAnsi="Cambria Math"/>
              </w:rPr>
              <m:t>a</m:t>
            </m:r>
          </m:num>
          <m:den>
            <m:r>
              <w:rPr>
                <w:rFonts w:ascii="Cambria Math" w:hAnsi="Bookman Old Style"/>
              </w:rPr>
              <m:t>2</m:t>
            </m:r>
          </m:den>
        </m:f>
      </m:oMath>
      <w:r w:rsidRPr="00D201FC">
        <w:rPr>
          <w:rFonts w:ascii="Bookman Old Style" w:hAnsi="Bookman Old Style"/>
          <w:b/>
        </w:rPr>
        <w:t xml:space="preserve">  </w:t>
      </w:r>
    </w:p>
    <w:p w:rsidR="007C0052" w:rsidRPr="00D201FC" w:rsidRDefault="00FA0741"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 xml:space="preserve">The ratio of cationic radius to anionic radius in an ionic crystal is greater than 0.732. Its coordination number is </w:t>
      </w:r>
    </w:p>
    <w:p w:rsidR="00FA0741" w:rsidRPr="00D201FC" w:rsidRDefault="00FA0741"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rPr>
        <w:t>a)6             b)8             c)1             d)4</w:t>
      </w:r>
      <w:r w:rsidRPr="00D201FC">
        <w:rPr>
          <w:rFonts w:ascii="Bookman Old Style" w:hAnsi="Bookman Old Style"/>
          <w:b/>
        </w:rPr>
        <w:t xml:space="preserve">  </w:t>
      </w:r>
    </w:p>
    <w:p w:rsidR="00FA0741" w:rsidRPr="00D201FC" w:rsidRDefault="00FA0741"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 xml:space="preserve">The empty space in the body centred cubic lattice is </w:t>
      </w:r>
    </w:p>
    <w:p w:rsidR="00FA0741" w:rsidRPr="00D201FC" w:rsidRDefault="00FA0741"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rPr>
        <w:t>a)68%           b)52.4%              c)47.6%             d)32%</w:t>
      </w:r>
      <w:r w:rsidRPr="00D201FC">
        <w:rPr>
          <w:rFonts w:ascii="Bookman Old Style" w:hAnsi="Bookman Old Style"/>
          <w:b/>
        </w:rPr>
        <w:t xml:space="preserve">  </w:t>
      </w:r>
    </w:p>
    <w:p w:rsidR="007C1E4B" w:rsidRPr="00D201FC" w:rsidRDefault="007C1E4B"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Given:</w:t>
      </w:r>
    </w:p>
    <w:p w:rsidR="007C1E4B" w:rsidRPr="00D201FC" w:rsidRDefault="007C1E4B" w:rsidP="007C1E4B">
      <w:pPr>
        <w:tabs>
          <w:tab w:val="right" w:pos="5126"/>
        </w:tabs>
        <w:spacing w:after="0" w:line="240" w:lineRule="auto"/>
        <w:ind w:left="504"/>
        <w:jc w:val="both"/>
        <w:rPr>
          <w:rFonts w:ascii="Bookman Old Style" w:hAnsi="Bookman Old Style"/>
        </w:rPr>
      </w:pPr>
      <w:r w:rsidRPr="00D201FC">
        <w:rPr>
          <w:rFonts w:ascii="Bookman Old Style" w:hAnsi="Bookman Old Style"/>
          <w:b/>
        </w:rPr>
        <w:t>Column-A</w:t>
      </w:r>
      <w:r w:rsidRPr="00D201FC">
        <w:rPr>
          <w:rFonts w:ascii="Bookman Old Style" w:hAnsi="Bookman Old Style"/>
          <w:b/>
        </w:rPr>
        <w:tab/>
      </w:r>
      <w:r w:rsidRPr="00D201FC">
        <w:rPr>
          <w:rFonts w:ascii="Bookman Old Style" w:hAnsi="Bookman Old Style"/>
          <w:b/>
        </w:rPr>
        <w:tab/>
      </w:r>
      <w:r w:rsidR="008449A6" w:rsidRPr="00D201FC">
        <w:rPr>
          <w:rFonts w:ascii="Bookman Old Style" w:hAnsi="Bookman Old Style"/>
          <w:b/>
        </w:rPr>
        <w:t>C</w:t>
      </w:r>
      <w:r w:rsidRPr="00D201FC">
        <w:rPr>
          <w:rFonts w:ascii="Bookman Old Style" w:hAnsi="Bookman Old Style"/>
          <w:b/>
        </w:rPr>
        <w:t>olumn-</w:t>
      </w:r>
      <w:r w:rsidRPr="00D201FC">
        <w:rPr>
          <w:rFonts w:ascii="Bookman Old Style" w:hAnsi="Bookman Old Style"/>
        </w:rPr>
        <w:t>B</w:t>
      </w:r>
    </w:p>
    <w:p w:rsidR="007C1E4B" w:rsidRPr="00D201FC" w:rsidRDefault="008449A6" w:rsidP="007C1E4B">
      <w:pPr>
        <w:tabs>
          <w:tab w:val="right" w:pos="5126"/>
        </w:tabs>
        <w:spacing w:after="0" w:line="240" w:lineRule="auto"/>
        <w:ind w:left="504"/>
        <w:jc w:val="both"/>
        <w:rPr>
          <w:rFonts w:ascii="Bookman Old Style" w:hAnsi="Bookman Old Style"/>
          <w:b/>
        </w:rPr>
      </w:pPr>
      <w:r w:rsidRPr="00D201FC">
        <w:rPr>
          <w:rFonts w:ascii="Bookman Old Style" w:hAnsi="Bookman Old Style"/>
          <w:b/>
        </w:rPr>
        <w:t>A. Ionic solid.</w:t>
      </w:r>
      <w:r w:rsidRPr="00D201FC">
        <w:rPr>
          <w:rFonts w:ascii="Bookman Old Style" w:hAnsi="Bookman Old Style"/>
          <w:b/>
        </w:rPr>
        <w:tab/>
      </w:r>
      <w:r w:rsidRPr="00D201FC">
        <w:rPr>
          <w:rFonts w:ascii="Bookman Old Style" w:hAnsi="Bookman Old Style"/>
          <w:b/>
        </w:rPr>
        <w:tab/>
        <w:t>I.NaCl</w:t>
      </w:r>
    </w:p>
    <w:p w:rsidR="008449A6" w:rsidRPr="00D201FC" w:rsidRDefault="008449A6" w:rsidP="007C1E4B">
      <w:pPr>
        <w:tabs>
          <w:tab w:val="right" w:pos="5126"/>
        </w:tabs>
        <w:spacing w:after="0" w:line="240" w:lineRule="auto"/>
        <w:ind w:left="504"/>
        <w:jc w:val="both"/>
        <w:rPr>
          <w:rFonts w:ascii="Bookman Old Style" w:hAnsi="Bookman Old Style"/>
          <w:b/>
        </w:rPr>
      </w:pPr>
      <w:r w:rsidRPr="00D201FC">
        <w:rPr>
          <w:rFonts w:ascii="Bookman Old Style" w:hAnsi="Bookman Old Style"/>
          <w:b/>
        </w:rPr>
        <w:t>B. Metallic solid.</w:t>
      </w:r>
      <w:r w:rsidRPr="00D201FC">
        <w:rPr>
          <w:rFonts w:ascii="Bookman Old Style" w:hAnsi="Bookman Old Style"/>
          <w:b/>
        </w:rPr>
        <w:tab/>
      </w:r>
      <w:r w:rsidRPr="00D201FC">
        <w:rPr>
          <w:rFonts w:ascii="Bookman Old Style" w:hAnsi="Bookman Old Style"/>
          <w:b/>
        </w:rPr>
        <w:tab/>
        <w:t>II.Fe</w:t>
      </w:r>
    </w:p>
    <w:p w:rsidR="008449A6" w:rsidRPr="00D201FC" w:rsidRDefault="008449A6" w:rsidP="007C1E4B">
      <w:pPr>
        <w:tabs>
          <w:tab w:val="right" w:pos="5126"/>
        </w:tabs>
        <w:spacing w:after="0" w:line="240" w:lineRule="auto"/>
        <w:ind w:left="504"/>
        <w:jc w:val="both"/>
        <w:rPr>
          <w:rFonts w:ascii="Bookman Old Style" w:hAnsi="Bookman Old Style"/>
          <w:b/>
        </w:rPr>
      </w:pPr>
      <w:r w:rsidRPr="00D201FC">
        <w:rPr>
          <w:rFonts w:ascii="Bookman Old Style" w:hAnsi="Bookman Old Style"/>
          <w:b/>
        </w:rPr>
        <w:t>C.Covalent solid.</w:t>
      </w:r>
      <w:r w:rsidRPr="00D201FC">
        <w:rPr>
          <w:rFonts w:ascii="Bookman Old Style" w:hAnsi="Bookman Old Style"/>
          <w:b/>
        </w:rPr>
        <w:tab/>
      </w:r>
      <w:r w:rsidRPr="00D201FC">
        <w:rPr>
          <w:rFonts w:ascii="Bookman Old Style" w:hAnsi="Bookman Old Style"/>
          <w:b/>
        </w:rPr>
        <w:tab/>
        <w:t>III. C(graphite)</w:t>
      </w:r>
    </w:p>
    <w:p w:rsidR="008449A6" w:rsidRPr="00D201FC" w:rsidRDefault="008449A6" w:rsidP="007C1E4B">
      <w:pPr>
        <w:tabs>
          <w:tab w:val="right" w:pos="5126"/>
        </w:tabs>
        <w:spacing w:after="0" w:line="240" w:lineRule="auto"/>
        <w:ind w:left="504"/>
        <w:jc w:val="both"/>
        <w:rPr>
          <w:rFonts w:ascii="Bookman Old Style" w:hAnsi="Bookman Old Style"/>
          <w:b/>
        </w:rPr>
      </w:pPr>
      <w:r w:rsidRPr="00D201FC">
        <w:rPr>
          <w:rFonts w:ascii="Bookman Old Style" w:hAnsi="Bookman Old Style"/>
          <w:b/>
        </w:rPr>
        <w:t>D.Molecilar solid.</w:t>
      </w:r>
      <w:r w:rsidRPr="00D201FC">
        <w:rPr>
          <w:rFonts w:ascii="Bookman Old Style" w:hAnsi="Bookman Old Style"/>
          <w:b/>
        </w:rPr>
        <w:tab/>
      </w:r>
      <w:r w:rsidRPr="00D201FC">
        <w:rPr>
          <w:rFonts w:ascii="Bookman Old Style" w:hAnsi="Bookman Old Style"/>
          <w:b/>
        </w:rPr>
        <w:tab/>
        <w:t>IV. Dry ice</w:t>
      </w:r>
    </w:p>
    <w:p w:rsidR="008449A6" w:rsidRPr="00D201FC" w:rsidRDefault="008449A6" w:rsidP="008449A6">
      <w:pPr>
        <w:tabs>
          <w:tab w:val="right" w:pos="5126"/>
        </w:tabs>
        <w:spacing w:after="0" w:line="240" w:lineRule="auto"/>
        <w:ind w:left="504"/>
        <w:jc w:val="both"/>
        <w:rPr>
          <w:rFonts w:ascii="Bookman Old Style" w:hAnsi="Bookman Old Style"/>
          <w:b/>
        </w:rPr>
      </w:pPr>
      <w:r w:rsidRPr="00D201FC">
        <w:rPr>
          <w:rFonts w:ascii="Bookman Old Style" w:hAnsi="Bookman Old Style"/>
        </w:rPr>
        <w:t>a)A-II, B-I,C-IV,D-III         b)A-I,B-II,C-III,D-IV         c)A-III,B-II,C-I,D-IV       d)A-II,B-IV,C-I,D-III</w:t>
      </w:r>
    </w:p>
    <w:p w:rsidR="008449A6" w:rsidRPr="00D201FC" w:rsidRDefault="008449A6" w:rsidP="007C1E4B">
      <w:pPr>
        <w:tabs>
          <w:tab w:val="right" w:pos="5126"/>
        </w:tabs>
        <w:spacing w:after="0" w:line="240" w:lineRule="auto"/>
        <w:ind w:left="504"/>
        <w:jc w:val="both"/>
        <w:rPr>
          <w:rFonts w:ascii="Bookman Old Style" w:hAnsi="Bookman Old Style"/>
        </w:rPr>
      </w:pPr>
    </w:p>
    <w:p w:rsidR="00FA0741" w:rsidRPr="00D201FC" w:rsidRDefault="00FA0741"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 xml:space="preserve">Number of unit cells in 4g of X(atomic mass=40). Which crystallizes in bcc pattern is </w:t>
      </w:r>
    </w:p>
    <w:p w:rsidR="00FA0741" w:rsidRPr="00D201FC" w:rsidRDefault="00FA0741"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b/>
        </w:rPr>
        <w:t>(N</w:t>
      </w:r>
      <w:r w:rsidRPr="00D201FC">
        <w:rPr>
          <w:rFonts w:ascii="Bookman Old Style" w:hAnsi="Bookman Old Style"/>
          <w:b/>
          <w:vertAlign w:val="subscript"/>
        </w:rPr>
        <w:t>A</w:t>
      </w:r>
      <w:r w:rsidRPr="00D201FC">
        <w:rPr>
          <w:rFonts w:ascii="Bookman Old Style" w:hAnsi="Bookman Old Style"/>
          <w:b/>
        </w:rPr>
        <w:t xml:space="preserve">=Avogadro number) </w:t>
      </w:r>
    </w:p>
    <w:p w:rsidR="00FA0741" w:rsidRPr="00D201FC" w:rsidRDefault="00FA0741"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b/>
        </w:rPr>
        <w:t xml:space="preserve"> </w:t>
      </w:r>
      <w:r w:rsidRPr="00D201FC">
        <w:rPr>
          <w:rFonts w:ascii="Bookman Old Style" w:hAnsi="Bookman Old Style"/>
        </w:rPr>
        <w:t>a)0.1N</w:t>
      </w:r>
      <w:r w:rsidRPr="00D201FC">
        <w:rPr>
          <w:rFonts w:ascii="Bookman Old Style" w:hAnsi="Bookman Old Style"/>
          <w:vertAlign w:val="subscript"/>
        </w:rPr>
        <w:t>A</w:t>
      </w:r>
      <w:r w:rsidRPr="00D201FC">
        <w:rPr>
          <w:rFonts w:ascii="Bookman Old Style" w:hAnsi="Bookman Old Style"/>
        </w:rPr>
        <w:t xml:space="preserve">              b)2X0.1N</w:t>
      </w:r>
      <w:r w:rsidRPr="00D201FC">
        <w:rPr>
          <w:rFonts w:ascii="Bookman Old Style" w:hAnsi="Bookman Old Style"/>
          <w:vertAlign w:val="subscript"/>
        </w:rPr>
        <w:t>A</w:t>
      </w:r>
      <w:r w:rsidRPr="00D201FC">
        <w:rPr>
          <w:rFonts w:ascii="Bookman Old Style" w:hAnsi="Bookman Old Style"/>
        </w:rPr>
        <w:t xml:space="preserve">               c)</w:t>
      </w:r>
      <m:oMath>
        <m:f>
          <m:fPr>
            <m:ctrlPr>
              <w:rPr>
                <w:rFonts w:ascii="Cambria Math" w:hAnsi="Bookman Old Style"/>
                <w:i/>
              </w:rPr>
            </m:ctrlPr>
          </m:fPr>
          <m:num>
            <m:r>
              <w:rPr>
                <w:rFonts w:ascii="Cambria Math" w:hAnsi="Bookman Old Style"/>
              </w:rPr>
              <m:t>0.1</m:t>
            </m:r>
            <m:sSub>
              <m:sSubPr>
                <m:ctrlPr>
                  <w:rPr>
                    <w:rFonts w:ascii="Cambria Math" w:hAnsi="Bookman Old Style"/>
                    <w:i/>
                  </w:rPr>
                </m:ctrlPr>
              </m:sSubPr>
              <m:e>
                <m:r>
                  <w:rPr>
                    <w:rFonts w:ascii="Cambria Math" w:hAnsi="Cambria Math"/>
                  </w:rPr>
                  <m:t>N</m:t>
                </m:r>
              </m:e>
              <m:sub>
                <m:r>
                  <w:rPr>
                    <w:rFonts w:ascii="Cambria Math" w:hAnsi="Cambria Math"/>
                  </w:rPr>
                  <m:t>A</m:t>
                </m:r>
              </m:sub>
            </m:sSub>
          </m:num>
          <m:den>
            <m:r>
              <w:rPr>
                <w:rFonts w:ascii="Cambria Math" w:hAnsi="Bookman Old Style"/>
              </w:rPr>
              <m:t>2</m:t>
            </m:r>
          </m:den>
        </m:f>
      </m:oMath>
      <w:r w:rsidRPr="00D201FC">
        <w:rPr>
          <w:rFonts w:ascii="Bookman Old Style" w:hAnsi="Bookman Old Style"/>
        </w:rPr>
        <w:t xml:space="preserve">           d)2XN</w:t>
      </w:r>
      <w:r w:rsidRPr="00D201FC">
        <w:rPr>
          <w:rFonts w:ascii="Bookman Old Style" w:hAnsi="Bookman Old Style"/>
          <w:vertAlign w:val="subscript"/>
        </w:rPr>
        <w:t>A</w:t>
      </w:r>
      <w:r w:rsidRPr="00D201FC">
        <w:rPr>
          <w:rFonts w:ascii="Bookman Old Style" w:hAnsi="Bookman Old Style"/>
          <w:b/>
        </w:rPr>
        <w:t xml:space="preserve">  </w:t>
      </w:r>
    </w:p>
    <w:p w:rsidR="00FA0741" w:rsidRPr="00D201FC" w:rsidRDefault="00FA0741"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Which of the following is not correct for ionic crystals?</w:t>
      </w:r>
    </w:p>
    <w:p w:rsidR="00FA0741" w:rsidRPr="00D201FC" w:rsidRDefault="00FA0741" w:rsidP="008E0A85">
      <w:pPr>
        <w:tabs>
          <w:tab w:val="right" w:pos="5126"/>
        </w:tabs>
        <w:spacing w:after="0" w:line="240" w:lineRule="auto"/>
        <w:ind w:left="504"/>
        <w:jc w:val="both"/>
        <w:rPr>
          <w:rFonts w:ascii="Bookman Old Style" w:hAnsi="Bookman Old Style"/>
        </w:rPr>
      </w:pPr>
      <w:r w:rsidRPr="00D201FC">
        <w:rPr>
          <w:rFonts w:ascii="Bookman Old Style" w:hAnsi="Bookman Old Style"/>
        </w:rPr>
        <w:t>a)They possess high melting  point and boiling point     b)All are electrolyte</w:t>
      </w:r>
    </w:p>
    <w:p w:rsidR="00FA0741" w:rsidRPr="00D201FC" w:rsidRDefault="00FA0741"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rPr>
        <w:t>c)Exhibit the property of isomorphism                     d)Exhibit directional properties of the bond</w:t>
      </w:r>
      <w:r w:rsidRPr="00D201FC">
        <w:rPr>
          <w:rFonts w:ascii="Bookman Old Style" w:hAnsi="Bookman Old Style"/>
          <w:b/>
        </w:rPr>
        <w:t xml:space="preserve">  </w:t>
      </w:r>
    </w:p>
    <w:p w:rsidR="00FA0741" w:rsidRPr="00D201FC" w:rsidRDefault="00FA0741"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The edge length of the unit cell of NaCl crystal lattice is 552pm. If the ionic radius of sodium ion is 95pm, what is the ionic radius of chloride ion?</w:t>
      </w:r>
    </w:p>
    <w:p w:rsidR="00FA0741" w:rsidRDefault="00FA0741"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rPr>
        <w:t>a)276pm               b)368pm                 c)181pm          d)190pm</w:t>
      </w:r>
      <w:r w:rsidRPr="00D201FC">
        <w:rPr>
          <w:rFonts w:ascii="Bookman Old Style" w:hAnsi="Bookman Old Style"/>
          <w:b/>
        </w:rPr>
        <w:t xml:space="preserve">  </w:t>
      </w:r>
    </w:p>
    <w:p w:rsidR="003C5DC6" w:rsidRDefault="003C5DC6" w:rsidP="008E0A85">
      <w:pPr>
        <w:tabs>
          <w:tab w:val="right" w:pos="5126"/>
        </w:tabs>
        <w:spacing w:after="0" w:line="240" w:lineRule="auto"/>
        <w:ind w:left="504"/>
        <w:jc w:val="both"/>
        <w:rPr>
          <w:rFonts w:ascii="Bookman Old Style" w:hAnsi="Bookman Old Style"/>
          <w:b/>
        </w:rPr>
      </w:pPr>
    </w:p>
    <w:p w:rsidR="003C5DC6" w:rsidRDefault="003C5DC6" w:rsidP="008E0A85">
      <w:pPr>
        <w:tabs>
          <w:tab w:val="right" w:pos="5126"/>
        </w:tabs>
        <w:spacing w:after="0" w:line="240" w:lineRule="auto"/>
        <w:ind w:left="504"/>
        <w:jc w:val="both"/>
        <w:rPr>
          <w:rFonts w:ascii="Bookman Old Style" w:hAnsi="Bookman Old Style"/>
          <w:b/>
        </w:rPr>
      </w:pPr>
    </w:p>
    <w:p w:rsidR="003C5DC6" w:rsidRPr="00D201FC" w:rsidRDefault="003C5DC6" w:rsidP="008E0A85">
      <w:pPr>
        <w:tabs>
          <w:tab w:val="right" w:pos="5126"/>
        </w:tabs>
        <w:spacing w:after="0" w:line="240" w:lineRule="auto"/>
        <w:ind w:left="504"/>
        <w:jc w:val="both"/>
        <w:rPr>
          <w:rFonts w:ascii="Bookman Old Style" w:hAnsi="Bookman Old Style"/>
          <w:b/>
        </w:rPr>
      </w:pPr>
    </w:p>
    <w:p w:rsidR="00FA0741" w:rsidRPr="00D201FC" w:rsidRDefault="00FA0741"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 xml:space="preserve">Example of unit cell with crystallographic dimesnsions </w:t>
      </w:r>
      <m:oMath>
        <m:r>
          <m:rPr>
            <m:sty m:val="bi"/>
          </m:rPr>
          <w:rPr>
            <w:rFonts w:ascii="Cambria Math" w:hAnsi="Cambria Math"/>
          </w:rPr>
          <m:t>a</m:t>
        </m:r>
        <m:r>
          <m:rPr>
            <m:sty m:val="bi"/>
          </m:rPr>
          <w:rPr>
            <w:rFonts w:ascii="Cambria Math" w:hAnsi="Bookman Old Style"/>
          </w:rPr>
          <m:t>≠</m:t>
        </m:r>
        <m:r>
          <m:rPr>
            <m:sty m:val="bi"/>
          </m:rPr>
          <w:rPr>
            <w:rFonts w:ascii="Cambria Math" w:hAnsi="Cambria Math"/>
          </w:rPr>
          <m:t>b</m:t>
        </m:r>
        <m:r>
          <m:rPr>
            <m:sty m:val="bi"/>
          </m:rPr>
          <w:rPr>
            <w:rFonts w:ascii="Cambria Math" w:hAnsi="Bookman Old Style"/>
          </w:rPr>
          <m:t>≠</m:t>
        </m:r>
        <m:r>
          <m:rPr>
            <m:sty m:val="bi"/>
          </m:rPr>
          <w:rPr>
            <w:rFonts w:ascii="Cambria Math" w:hAnsi="Cambria Math"/>
          </w:rPr>
          <m:t>c</m:t>
        </m:r>
        <m:r>
          <m:rPr>
            <m:sty m:val="bi"/>
          </m:rPr>
          <w:rPr>
            <w:rFonts w:ascii="Cambria Math" w:hAnsi="Bookman Old Style"/>
          </w:rPr>
          <m:t xml:space="preserve">, </m:t>
        </m:r>
        <m:r>
          <m:rPr>
            <m:sty m:val="bi"/>
          </m:rPr>
          <w:rPr>
            <w:rFonts w:ascii="Cambria Math" w:hAnsi="Cambria Math"/>
          </w:rPr>
          <m:t>α</m:t>
        </m:r>
        <m:r>
          <m:rPr>
            <m:sty m:val="bi"/>
          </m:rPr>
          <w:rPr>
            <w:rFonts w:ascii="Cambria Math" w:hAnsi="Bookman Old Style"/>
          </w:rPr>
          <m:t>=</m:t>
        </m:r>
        <m:r>
          <m:rPr>
            <m:sty m:val="bi"/>
          </m:rPr>
          <w:rPr>
            <w:rFonts w:ascii="Cambria Math" w:hAnsi="Cambria Math"/>
          </w:rPr>
          <m:t>γ</m:t>
        </m:r>
        <m:r>
          <m:rPr>
            <m:sty m:val="bi"/>
          </m:rPr>
          <w:rPr>
            <w:rFonts w:ascii="Cambria Math" w:hAnsi="Bookman Old Style"/>
          </w:rPr>
          <m:t>=</m:t>
        </m:r>
        <m:r>
          <m:rPr>
            <m:sty m:val="bi"/>
          </m:rPr>
          <w:rPr>
            <w:rFonts w:ascii="Cambria Math" w:hAnsi="Cambria Math"/>
          </w:rPr>
          <m:t>90</m:t>
        </m:r>
        <m:r>
          <m:rPr>
            <m:sty m:val="bi"/>
          </m:rPr>
          <w:rPr>
            <w:rFonts w:ascii="Cambria Math" w:hAnsi="Bookman Old Style"/>
          </w:rPr>
          <m:t>°</m:t>
        </m:r>
        <m:r>
          <m:rPr>
            <m:sty m:val="bi"/>
          </m:rPr>
          <w:rPr>
            <w:rFonts w:ascii="Cambria Math" w:hAnsi="Bookman Old Style"/>
          </w:rPr>
          <m:t>,</m:t>
        </m:r>
        <m:r>
          <m:rPr>
            <m:sty m:val="bi"/>
          </m:rPr>
          <w:rPr>
            <w:rFonts w:ascii="Cambria Math" w:hAnsi="Cambria Math"/>
          </w:rPr>
          <m:t>β</m:t>
        </m:r>
        <m:r>
          <m:rPr>
            <m:sty m:val="bi"/>
          </m:rPr>
          <w:rPr>
            <w:rFonts w:ascii="Cambria Math" w:hAnsi="Bookman Old Style"/>
          </w:rPr>
          <m:t>≠</m:t>
        </m:r>
        <m:r>
          <m:rPr>
            <m:sty m:val="bi"/>
          </m:rPr>
          <w:rPr>
            <w:rFonts w:ascii="Cambria Math" w:hAnsi="Cambria Math"/>
          </w:rPr>
          <m:t>90</m:t>
        </m:r>
        <m:r>
          <m:rPr>
            <m:sty m:val="bi"/>
          </m:rPr>
          <w:rPr>
            <w:rFonts w:ascii="Cambria Math" w:hAnsi="Bookman Old Style"/>
          </w:rPr>
          <m:t>°</m:t>
        </m:r>
      </m:oMath>
      <w:r w:rsidRPr="00D201FC">
        <w:rPr>
          <w:rFonts w:ascii="Bookman Old Style" w:hAnsi="Bookman Old Style"/>
          <w:b/>
        </w:rPr>
        <w:t xml:space="preserve"> is </w:t>
      </w:r>
    </w:p>
    <w:p w:rsidR="00FA0741" w:rsidRPr="00D201FC" w:rsidRDefault="00FA0741" w:rsidP="008E0A85">
      <w:pPr>
        <w:tabs>
          <w:tab w:val="right" w:pos="5126"/>
        </w:tabs>
        <w:spacing w:after="0" w:line="240" w:lineRule="auto"/>
        <w:ind w:left="504"/>
        <w:jc w:val="both"/>
        <w:rPr>
          <w:rFonts w:ascii="Bookman Old Style" w:hAnsi="Bookman Old Style"/>
          <w:b/>
        </w:rPr>
      </w:pPr>
      <w:r w:rsidRPr="00D201FC">
        <w:rPr>
          <w:rFonts w:ascii="Bookman Old Style" w:hAnsi="Bookman Old Style"/>
        </w:rPr>
        <w:t>a)rhombic sulphur            b)graphite          c)calcite            d)monochlinic sulphur</w:t>
      </w:r>
      <w:r w:rsidRPr="00D201FC">
        <w:rPr>
          <w:rFonts w:ascii="Bookman Old Style" w:hAnsi="Bookman Old Style"/>
          <w:b/>
        </w:rPr>
        <w:t xml:space="preserve">  </w:t>
      </w:r>
    </w:p>
    <w:p w:rsidR="008449A6" w:rsidRPr="003C5DC6" w:rsidRDefault="008449A6" w:rsidP="008E0A85">
      <w:pPr>
        <w:tabs>
          <w:tab w:val="right" w:pos="5126"/>
        </w:tabs>
        <w:spacing w:after="0" w:line="240" w:lineRule="auto"/>
        <w:ind w:left="504"/>
        <w:jc w:val="both"/>
        <w:rPr>
          <w:rFonts w:ascii="Bookman Old Style" w:hAnsi="Bookman Old Style"/>
          <w:b/>
          <w:sz w:val="2"/>
        </w:rPr>
      </w:pPr>
    </w:p>
    <w:p w:rsidR="00FA0741" w:rsidRPr="00D201FC" w:rsidRDefault="00FA0741"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Copperr atoms are living on 8 corners and silver atoms on 6 faces while gold at body centre. Find the formula</w:t>
      </w:r>
    </w:p>
    <w:p w:rsidR="00FA0741" w:rsidRPr="00D201FC" w:rsidRDefault="00FA0741" w:rsidP="008E0A85">
      <w:pPr>
        <w:tabs>
          <w:tab w:val="right" w:pos="5126"/>
        </w:tabs>
        <w:spacing w:after="0" w:line="240" w:lineRule="auto"/>
        <w:ind w:left="504"/>
        <w:jc w:val="both"/>
        <w:rPr>
          <w:rFonts w:ascii="Bookman Old Style" w:hAnsi="Bookman Old Style"/>
        </w:rPr>
      </w:pPr>
      <w:r w:rsidRPr="00D201FC">
        <w:rPr>
          <w:rFonts w:ascii="Bookman Old Style" w:hAnsi="Bookman Old Style"/>
        </w:rPr>
        <w:t>a)CuA</w:t>
      </w:r>
      <w:r w:rsidR="00CD1CD6" w:rsidRPr="00D201FC">
        <w:rPr>
          <w:rFonts w:ascii="Bookman Old Style" w:hAnsi="Bookman Old Style"/>
        </w:rPr>
        <w:t>g</w:t>
      </w:r>
      <w:r w:rsidRPr="00D201FC">
        <w:rPr>
          <w:rFonts w:ascii="Bookman Old Style" w:hAnsi="Bookman Old Style"/>
          <w:vertAlign w:val="subscript"/>
        </w:rPr>
        <w:t>3</w:t>
      </w:r>
      <w:r w:rsidRPr="00D201FC">
        <w:rPr>
          <w:rFonts w:ascii="Bookman Old Style" w:hAnsi="Bookman Old Style"/>
        </w:rPr>
        <w:t>Au            b)Cu</w:t>
      </w:r>
      <w:r w:rsidRPr="00D201FC">
        <w:rPr>
          <w:rFonts w:ascii="Bookman Old Style" w:hAnsi="Bookman Old Style"/>
          <w:vertAlign w:val="subscript"/>
        </w:rPr>
        <w:t>3</w:t>
      </w:r>
      <w:r w:rsidRPr="00D201FC">
        <w:rPr>
          <w:rFonts w:ascii="Bookman Old Style" w:hAnsi="Bookman Old Style"/>
        </w:rPr>
        <w:t>Au</w:t>
      </w:r>
      <w:r w:rsidRPr="00D201FC">
        <w:rPr>
          <w:rFonts w:ascii="Bookman Old Style" w:hAnsi="Bookman Old Style"/>
          <w:vertAlign w:val="subscript"/>
        </w:rPr>
        <w:t>3</w:t>
      </w:r>
      <w:r w:rsidRPr="00D201FC">
        <w:rPr>
          <w:rFonts w:ascii="Bookman Old Style" w:hAnsi="Bookman Old Style"/>
        </w:rPr>
        <w:t>Ag           c)CuAgAu            d)Cu</w:t>
      </w:r>
      <w:r w:rsidRPr="00D201FC">
        <w:rPr>
          <w:rFonts w:ascii="Bookman Old Style" w:hAnsi="Bookman Old Style"/>
          <w:vertAlign w:val="subscript"/>
        </w:rPr>
        <w:t>2</w:t>
      </w:r>
      <w:r w:rsidRPr="00D201FC">
        <w:rPr>
          <w:rFonts w:ascii="Bookman Old Style" w:hAnsi="Bookman Old Style"/>
        </w:rPr>
        <w:t>AuAg</w:t>
      </w:r>
    </w:p>
    <w:p w:rsidR="00E527CC" w:rsidRPr="00D201FC" w:rsidRDefault="00E527CC"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A molecule contains X and Y so that X occurs at the corners of the cube while Y at the face centre. The formula of the molecule can be</w:t>
      </w:r>
    </w:p>
    <w:p w:rsidR="00E527CC" w:rsidRPr="00D201FC" w:rsidRDefault="00E527CC" w:rsidP="00E527CC">
      <w:pPr>
        <w:tabs>
          <w:tab w:val="right" w:pos="5126"/>
        </w:tabs>
        <w:spacing w:after="0" w:line="240" w:lineRule="auto"/>
        <w:ind w:left="504"/>
        <w:jc w:val="both"/>
        <w:rPr>
          <w:rFonts w:ascii="Bookman Old Style" w:hAnsi="Bookman Old Style"/>
          <w:b/>
          <w:vertAlign w:val="subscript"/>
        </w:rPr>
      </w:pPr>
      <w:r w:rsidRPr="00D201FC">
        <w:rPr>
          <w:rFonts w:ascii="Bookman Old Style" w:hAnsi="Bookman Old Style"/>
          <w:b/>
        </w:rPr>
        <w:t>a)XY</w:t>
      </w:r>
      <w:r w:rsidRPr="00D201FC">
        <w:rPr>
          <w:rFonts w:ascii="Bookman Old Style" w:hAnsi="Bookman Old Style"/>
          <w:b/>
          <w:vertAlign w:val="subscript"/>
        </w:rPr>
        <w:t xml:space="preserve">3     </w:t>
      </w:r>
      <w:r w:rsidRPr="00D201FC">
        <w:rPr>
          <w:rFonts w:ascii="Bookman Old Style" w:hAnsi="Bookman Old Style"/>
        </w:rPr>
        <w:t>b)X</w:t>
      </w:r>
      <w:r w:rsidRPr="00D201FC">
        <w:rPr>
          <w:rFonts w:ascii="Bookman Old Style" w:hAnsi="Bookman Old Style"/>
          <w:vertAlign w:val="subscript"/>
        </w:rPr>
        <w:t>3</w:t>
      </w:r>
      <w:r w:rsidRPr="00D201FC">
        <w:rPr>
          <w:rFonts w:ascii="Bookman Old Style" w:hAnsi="Bookman Old Style"/>
        </w:rPr>
        <w:t>Y          c)X</w:t>
      </w:r>
      <w:r w:rsidRPr="00D201FC">
        <w:rPr>
          <w:rFonts w:ascii="Bookman Old Style" w:hAnsi="Bookman Old Style"/>
          <w:vertAlign w:val="subscript"/>
        </w:rPr>
        <w:t>2</w:t>
      </w:r>
      <w:r w:rsidRPr="00D201FC">
        <w:rPr>
          <w:rFonts w:ascii="Bookman Old Style" w:hAnsi="Bookman Old Style"/>
        </w:rPr>
        <w:t>Y            d)XY</w:t>
      </w:r>
      <w:r w:rsidRPr="00D201FC">
        <w:rPr>
          <w:rFonts w:ascii="Bookman Old Style" w:hAnsi="Bookman Old Style"/>
          <w:vertAlign w:val="subscript"/>
        </w:rPr>
        <w:t>2</w:t>
      </w:r>
    </w:p>
    <w:p w:rsidR="00FA0741" w:rsidRPr="00D201FC" w:rsidRDefault="008E0A85" w:rsidP="008E0A85">
      <w:pPr>
        <w:numPr>
          <w:ilvl w:val="0"/>
          <w:numId w:val="10"/>
        </w:numPr>
        <w:tabs>
          <w:tab w:val="right" w:pos="5126"/>
        </w:tabs>
        <w:spacing w:after="0" w:line="240" w:lineRule="auto"/>
        <w:jc w:val="both"/>
        <w:rPr>
          <w:rFonts w:ascii="Bookman Old Style" w:hAnsi="Bookman Old Style"/>
          <w:b/>
        </w:rPr>
      </w:pPr>
      <w:r w:rsidRPr="00D201FC">
        <w:rPr>
          <w:rFonts w:ascii="Bookman Old Style" w:hAnsi="Bookman Old Style"/>
          <w:b/>
        </w:rPr>
        <w:t xml:space="preserve">Schotty defect generally appears in </w:t>
      </w:r>
    </w:p>
    <w:p w:rsidR="00944827" w:rsidRPr="00D201FC" w:rsidRDefault="008E0A85" w:rsidP="008E0A85">
      <w:pPr>
        <w:tabs>
          <w:tab w:val="right" w:pos="5126"/>
        </w:tabs>
        <w:spacing w:after="0" w:line="240" w:lineRule="auto"/>
        <w:ind w:left="504"/>
        <w:jc w:val="both"/>
        <w:rPr>
          <w:rFonts w:ascii="Bookman Old Style" w:hAnsi="Bookman Old Style"/>
        </w:rPr>
      </w:pPr>
      <w:r w:rsidRPr="00D201FC">
        <w:rPr>
          <w:rFonts w:ascii="Bookman Old Style" w:hAnsi="Bookman Old Style"/>
        </w:rPr>
        <w:t xml:space="preserve">a)NaCl          </w:t>
      </w:r>
      <w:r w:rsidR="00490B0F" w:rsidRPr="00D201FC">
        <w:rPr>
          <w:rFonts w:ascii="Bookman Old Style" w:hAnsi="Bookman Old Style"/>
        </w:rPr>
        <w:t xml:space="preserve">      </w:t>
      </w:r>
      <w:r w:rsidRPr="00D201FC">
        <w:rPr>
          <w:rFonts w:ascii="Bookman Old Style" w:hAnsi="Bookman Old Style"/>
        </w:rPr>
        <w:t xml:space="preserve">  b)KCl       </w:t>
      </w:r>
      <w:r w:rsidR="00490B0F" w:rsidRPr="00D201FC">
        <w:rPr>
          <w:rFonts w:ascii="Bookman Old Style" w:hAnsi="Bookman Old Style"/>
        </w:rPr>
        <w:t xml:space="preserve">          </w:t>
      </w:r>
      <w:r w:rsidRPr="00D201FC">
        <w:rPr>
          <w:rFonts w:ascii="Bookman Old Style" w:hAnsi="Bookman Old Style"/>
        </w:rPr>
        <w:t xml:space="preserve">    c)CsCl            </w:t>
      </w:r>
      <w:r w:rsidR="00490B0F" w:rsidRPr="00D201FC">
        <w:rPr>
          <w:rFonts w:ascii="Bookman Old Style" w:hAnsi="Bookman Old Style"/>
        </w:rPr>
        <w:t xml:space="preserve">    </w:t>
      </w:r>
      <w:r w:rsidRPr="00D201FC">
        <w:rPr>
          <w:rFonts w:ascii="Bookman Old Style" w:hAnsi="Bookman Old Style"/>
        </w:rPr>
        <w:t xml:space="preserve"> d)All of these.</w:t>
      </w:r>
    </w:p>
    <w:p w:rsidR="00D201FC" w:rsidRPr="00D201FC" w:rsidRDefault="00D201FC" w:rsidP="00D201FC">
      <w:pPr>
        <w:spacing w:after="0" w:line="240" w:lineRule="auto"/>
        <w:jc w:val="center"/>
        <w:rPr>
          <w:rFonts w:ascii="Bookman Old Style" w:hAnsi="Bookman Old Style"/>
          <w:b/>
        </w:rPr>
      </w:pPr>
    </w:p>
    <w:p w:rsidR="00D201FC" w:rsidRPr="00D201FC" w:rsidRDefault="00D201FC" w:rsidP="00D201FC">
      <w:pPr>
        <w:pStyle w:val="ListParagraph"/>
        <w:numPr>
          <w:ilvl w:val="0"/>
          <w:numId w:val="10"/>
        </w:numPr>
        <w:tabs>
          <w:tab w:val="left" w:pos="180"/>
          <w:tab w:val="left" w:pos="270"/>
          <w:tab w:val="left" w:pos="360"/>
          <w:tab w:val="left" w:pos="450"/>
          <w:tab w:val="left" w:pos="540"/>
          <w:tab w:val="right" w:pos="5126"/>
        </w:tabs>
        <w:spacing w:after="0" w:line="360" w:lineRule="auto"/>
        <w:ind w:hanging="594"/>
        <w:rPr>
          <w:rFonts w:ascii="Bookman Old Style" w:hAnsi="Bookman Old Style"/>
          <w:b/>
          <w:bCs/>
        </w:rPr>
      </w:pPr>
      <w:r w:rsidRPr="00D201FC">
        <w:rPr>
          <w:rFonts w:ascii="Bookman Old Style" w:hAnsi="Bookman Old Style"/>
          <w:b/>
          <w:bCs/>
          <w:noProof/>
        </w:rPr>
        <w:drawing>
          <wp:anchor distT="0" distB="0" distL="114300" distR="114300" simplePos="0" relativeHeight="251682816" behindDoc="0" locked="0" layoutInCell="1" allowOverlap="1">
            <wp:simplePos x="0" y="0"/>
            <wp:positionH relativeFrom="column">
              <wp:posOffset>5550535</wp:posOffset>
            </wp:positionH>
            <wp:positionV relativeFrom="paragraph">
              <wp:posOffset>38100</wp:posOffset>
            </wp:positionV>
            <wp:extent cx="975360" cy="622935"/>
            <wp:effectExtent l="19050" t="0" r="0" b="0"/>
            <wp:wrapThrough wrapText="bothSides">
              <wp:wrapPolygon edited="0">
                <wp:start x="-422" y="0"/>
                <wp:lineTo x="-422" y="21138"/>
                <wp:lineTo x="21516" y="21138"/>
                <wp:lineTo x="21516" y="0"/>
                <wp:lineTo x="-422" y="0"/>
              </wp:wrapPolygon>
            </wp:wrapThrough>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75360" cy="622935"/>
                    </a:xfrm>
                    <a:prstGeom prst="rect">
                      <a:avLst/>
                    </a:prstGeom>
                    <a:noFill/>
                    <a:ln w="9525">
                      <a:noFill/>
                      <a:miter lim="800000"/>
                      <a:headEnd/>
                      <a:tailEnd/>
                    </a:ln>
                  </pic:spPr>
                </pic:pic>
              </a:graphicData>
            </a:graphic>
          </wp:anchor>
        </w:drawing>
      </w:r>
      <w:r w:rsidRPr="00D201FC">
        <w:rPr>
          <w:rFonts w:ascii="Bookman Old Style" w:hAnsi="Bookman Old Style"/>
          <w:b/>
          <w:bCs/>
        </w:rPr>
        <w:t xml:space="preserve">For the structure given below the site marked as S is a </w:t>
      </w:r>
    </w:p>
    <w:p w:rsidR="00D201FC" w:rsidRPr="00D201FC" w:rsidRDefault="00D201FC" w:rsidP="00D201FC">
      <w:pPr>
        <w:pStyle w:val="ListParagraph"/>
        <w:tabs>
          <w:tab w:val="left" w:pos="180"/>
          <w:tab w:val="left" w:pos="360"/>
          <w:tab w:val="left" w:pos="450"/>
          <w:tab w:val="left" w:pos="540"/>
          <w:tab w:val="right" w:pos="5126"/>
        </w:tabs>
        <w:spacing w:after="0" w:line="360" w:lineRule="auto"/>
        <w:ind w:left="360" w:hanging="180"/>
        <w:rPr>
          <w:rFonts w:ascii="Bookman Old Style" w:hAnsi="Bookman Old Style"/>
        </w:rPr>
      </w:pPr>
      <w:r w:rsidRPr="00D201FC">
        <w:rPr>
          <w:rFonts w:ascii="Bookman Old Style" w:hAnsi="Bookman Old Style"/>
        </w:rPr>
        <w:t xml:space="preserve">a)Tetrahedral void         b)Cubic void    </w:t>
      </w:r>
    </w:p>
    <w:p w:rsidR="00D201FC" w:rsidRPr="00D201FC" w:rsidRDefault="00D201FC" w:rsidP="00D201FC">
      <w:pPr>
        <w:pStyle w:val="ListParagraph"/>
        <w:tabs>
          <w:tab w:val="left" w:pos="180"/>
          <w:tab w:val="left" w:pos="360"/>
          <w:tab w:val="left" w:pos="450"/>
          <w:tab w:val="left" w:pos="540"/>
          <w:tab w:val="right" w:pos="5126"/>
        </w:tabs>
        <w:spacing w:after="0" w:line="360" w:lineRule="auto"/>
        <w:ind w:left="360" w:hanging="180"/>
        <w:rPr>
          <w:rFonts w:ascii="Bookman Old Style" w:hAnsi="Bookman Old Style"/>
        </w:rPr>
      </w:pPr>
      <w:r w:rsidRPr="00D201FC">
        <w:rPr>
          <w:rFonts w:ascii="Bookman Old Style" w:hAnsi="Bookman Old Style"/>
        </w:rPr>
        <w:t xml:space="preserve"> c)Octahedral void         d)None of these  </w:t>
      </w:r>
    </w:p>
    <w:p w:rsidR="00D201FC" w:rsidRPr="00D201FC" w:rsidRDefault="00D201FC" w:rsidP="00D201FC">
      <w:pPr>
        <w:pStyle w:val="ListParagraph"/>
        <w:numPr>
          <w:ilvl w:val="0"/>
          <w:numId w:val="10"/>
        </w:numPr>
        <w:tabs>
          <w:tab w:val="left" w:pos="180"/>
          <w:tab w:val="left" w:pos="270"/>
          <w:tab w:val="left" w:pos="360"/>
          <w:tab w:val="left" w:pos="450"/>
          <w:tab w:val="left" w:pos="540"/>
          <w:tab w:val="right" w:pos="5126"/>
        </w:tabs>
        <w:spacing w:after="0" w:line="360" w:lineRule="auto"/>
        <w:ind w:hanging="594"/>
        <w:rPr>
          <w:rFonts w:ascii="Bookman Old Style" w:hAnsi="Bookman Old Style"/>
          <w:b/>
          <w:bCs/>
        </w:rPr>
      </w:pPr>
      <w:r w:rsidRPr="00D201FC">
        <w:rPr>
          <w:rFonts w:ascii="Bookman Old Style" w:hAnsi="Bookman Old Style"/>
          <w:b/>
          <w:bCs/>
        </w:rPr>
        <w:t>The mass of unit cell of CaF</w:t>
      </w:r>
      <w:r w:rsidRPr="00D201FC">
        <w:rPr>
          <w:rFonts w:ascii="Bookman Old Style" w:hAnsi="Bookman Old Style"/>
          <w:b/>
          <w:bCs/>
          <w:vertAlign w:val="subscript"/>
        </w:rPr>
        <w:t>2</w:t>
      </w:r>
      <w:r w:rsidRPr="00D201FC">
        <w:rPr>
          <w:rFonts w:ascii="Bookman Old Style" w:hAnsi="Bookman Old Style"/>
          <w:b/>
          <w:bCs/>
        </w:rPr>
        <w:t xml:space="preserve">(fluorite structure) corresponds to </w:t>
      </w:r>
    </w:p>
    <w:p w:rsidR="00D201FC" w:rsidRPr="00D201FC" w:rsidRDefault="00D201FC" w:rsidP="00D201FC">
      <w:pPr>
        <w:pStyle w:val="ListParagraph"/>
        <w:tabs>
          <w:tab w:val="left" w:pos="180"/>
          <w:tab w:val="left" w:pos="270"/>
          <w:tab w:val="left" w:pos="360"/>
          <w:tab w:val="left" w:pos="450"/>
          <w:tab w:val="left" w:pos="540"/>
          <w:tab w:val="right" w:pos="5126"/>
        </w:tabs>
        <w:spacing w:after="0" w:line="360" w:lineRule="auto"/>
        <w:ind w:left="180"/>
        <w:rPr>
          <w:rFonts w:ascii="Bookman Old Style" w:hAnsi="Bookman Old Style"/>
        </w:rPr>
      </w:pPr>
      <w:r w:rsidRPr="00D201FC">
        <w:rPr>
          <w:rFonts w:ascii="Bookman Old Style" w:hAnsi="Bookman Old Style"/>
        </w:rPr>
        <w:t>a)Mass of 8 Ca</w:t>
      </w:r>
      <w:r w:rsidRPr="00D201FC">
        <w:rPr>
          <w:rFonts w:ascii="Bookman Old Style" w:hAnsi="Bookman Old Style"/>
          <w:vertAlign w:val="superscript"/>
        </w:rPr>
        <w:t>++</w:t>
      </w:r>
      <w:r w:rsidRPr="00D201FC">
        <w:rPr>
          <w:rFonts w:ascii="Bookman Old Style" w:hAnsi="Bookman Old Style"/>
        </w:rPr>
        <w:t xml:space="preserve"> ions and 4 F</w:t>
      </w:r>
      <w:r w:rsidRPr="00D201FC">
        <w:rPr>
          <w:rFonts w:ascii="Bookman Old Style" w:hAnsi="Bookman Old Style"/>
          <w:vertAlign w:val="superscript"/>
        </w:rPr>
        <w:t>-</w:t>
      </w:r>
      <w:r w:rsidRPr="00D201FC">
        <w:rPr>
          <w:rFonts w:ascii="Bookman Old Style" w:hAnsi="Bookman Old Style"/>
        </w:rPr>
        <w:t xml:space="preserve"> ions     b)Mass of 4 Ca</w:t>
      </w:r>
      <w:r w:rsidRPr="00D201FC">
        <w:rPr>
          <w:rFonts w:ascii="Bookman Old Style" w:hAnsi="Bookman Old Style"/>
          <w:vertAlign w:val="superscript"/>
        </w:rPr>
        <w:t>++</w:t>
      </w:r>
      <w:r w:rsidRPr="00D201FC">
        <w:rPr>
          <w:rFonts w:ascii="Bookman Old Style" w:hAnsi="Bookman Old Style"/>
        </w:rPr>
        <w:t xml:space="preserve"> ions and 8 F</w:t>
      </w:r>
      <w:r w:rsidRPr="00D201FC">
        <w:rPr>
          <w:rFonts w:ascii="Bookman Old Style" w:hAnsi="Bookman Old Style"/>
          <w:vertAlign w:val="superscript"/>
        </w:rPr>
        <w:t>-</w:t>
      </w:r>
      <w:r w:rsidRPr="00D201FC">
        <w:rPr>
          <w:rFonts w:ascii="Bookman Old Style" w:hAnsi="Bookman Old Style"/>
        </w:rPr>
        <w:t xml:space="preserve"> ions</w:t>
      </w:r>
    </w:p>
    <w:p w:rsidR="00D201FC" w:rsidRPr="00D201FC" w:rsidRDefault="00D201FC" w:rsidP="00D201FC">
      <w:pPr>
        <w:pStyle w:val="ListParagraph"/>
        <w:tabs>
          <w:tab w:val="left" w:pos="180"/>
          <w:tab w:val="left" w:pos="270"/>
          <w:tab w:val="left" w:pos="360"/>
          <w:tab w:val="left" w:pos="450"/>
          <w:tab w:val="left" w:pos="540"/>
          <w:tab w:val="right" w:pos="5126"/>
        </w:tabs>
        <w:spacing w:after="0" w:line="360" w:lineRule="auto"/>
        <w:ind w:left="180"/>
        <w:rPr>
          <w:rFonts w:ascii="Bookman Old Style" w:hAnsi="Bookman Old Style"/>
          <w:b/>
          <w:bCs/>
        </w:rPr>
      </w:pPr>
      <w:r w:rsidRPr="00D201FC">
        <w:rPr>
          <w:rFonts w:ascii="Bookman Old Style" w:hAnsi="Bookman Old Style"/>
        </w:rPr>
        <w:t>c)Mass of 4 Ca</w:t>
      </w:r>
      <w:r w:rsidRPr="00D201FC">
        <w:rPr>
          <w:rFonts w:ascii="Bookman Old Style" w:hAnsi="Bookman Old Style"/>
          <w:vertAlign w:val="superscript"/>
        </w:rPr>
        <w:t>++</w:t>
      </w:r>
      <w:r w:rsidRPr="00D201FC">
        <w:rPr>
          <w:rFonts w:ascii="Bookman Old Style" w:hAnsi="Bookman Old Style"/>
        </w:rPr>
        <w:t xml:space="preserve"> ions and 4 F</w:t>
      </w:r>
      <w:r w:rsidRPr="00D201FC">
        <w:rPr>
          <w:rFonts w:ascii="Bookman Old Style" w:hAnsi="Bookman Old Style"/>
          <w:vertAlign w:val="superscript"/>
        </w:rPr>
        <w:t>-</w:t>
      </w:r>
      <w:r w:rsidRPr="00D201FC">
        <w:rPr>
          <w:rFonts w:ascii="Bookman Old Style" w:hAnsi="Bookman Old Style"/>
        </w:rPr>
        <w:t xml:space="preserve"> ions     d)Mass of 1 Ca</w:t>
      </w:r>
      <w:r w:rsidRPr="00D201FC">
        <w:rPr>
          <w:rFonts w:ascii="Bookman Old Style" w:hAnsi="Bookman Old Style"/>
          <w:vertAlign w:val="superscript"/>
        </w:rPr>
        <w:t>++</w:t>
      </w:r>
      <w:r w:rsidRPr="00D201FC">
        <w:rPr>
          <w:rFonts w:ascii="Bookman Old Style" w:hAnsi="Bookman Old Style"/>
        </w:rPr>
        <w:t xml:space="preserve"> ion and 2 F</w:t>
      </w:r>
      <w:r w:rsidRPr="00D201FC">
        <w:rPr>
          <w:rFonts w:ascii="Bookman Old Style" w:hAnsi="Bookman Old Style"/>
          <w:vertAlign w:val="superscript"/>
        </w:rPr>
        <w:t>-</w:t>
      </w:r>
      <w:r w:rsidRPr="00D201FC">
        <w:rPr>
          <w:rFonts w:ascii="Bookman Old Style" w:hAnsi="Bookman Old Style"/>
        </w:rPr>
        <w:t xml:space="preserve"> ions.</w:t>
      </w:r>
      <w:r w:rsidRPr="00D201FC">
        <w:rPr>
          <w:rFonts w:ascii="Bookman Old Style" w:hAnsi="Bookman Old Style"/>
          <w:b/>
          <w:bCs/>
        </w:rPr>
        <w:t xml:space="preserve">  </w:t>
      </w:r>
    </w:p>
    <w:p w:rsidR="00D201FC" w:rsidRPr="00D201FC" w:rsidRDefault="00D201FC" w:rsidP="00D201FC">
      <w:pPr>
        <w:pStyle w:val="ListParagraph"/>
        <w:numPr>
          <w:ilvl w:val="0"/>
          <w:numId w:val="10"/>
        </w:numPr>
        <w:tabs>
          <w:tab w:val="left" w:pos="180"/>
          <w:tab w:val="left" w:pos="270"/>
          <w:tab w:val="left" w:pos="360"/>
          <w:tab w:val="left" w:pos="450"/>
          <w:tab w:val="left" w:pos="540"/>
          <w:tab w:val="right" w:pos="5126"/>
        </w:tabs>
        <w:spacing w:after="0" w:line="360" w:lineRule="auto"/>
        <w:ind w:left="180" w:hanging="270"/>
        <w:rPr>
          <w:rFonts w:ascii="Bookman Old Style" w:hAnsi="Bookman Old Style"/>
          <w:b/>
          <w:bCs/>
        </w:rPr>
      </w:pPr>
      <w:r w:rsidRPr="00D201FC">
        <w:rPr>
          <w:rFonts w:ascii="Bookman Old Style" w:hAnsi="Bookman Old Style"/>
          <w:b/>
          <w:bCs/>
        </w:rPr>
        <w:t>If the unit cell length of sodium chloride crystal is 600 pm, then its density will be</w:t>
      </w:r>
    </w:p>
    <w:p w:rsidR="00D201FC" w:rsidRPr="00D201FC" w:rsidRDefault="00D201FC" w:rsidP="00D201FC">
      <w:pPr>
        <w:pStyle w:val="ListParagraph"/>
        <w:tabs>
          <w:tab w:val="left" w:pos="180"/>
          <w:tab w:val="left" w:pos="270"/>
          <w:tab w:val="left" w:pos="360"/>
          <w:tab w:val="left" w:pos="450"/>
          <w:tab w:val="left" w:pos="540"/>
          <w:tab w:val="right" w:pos="5126"/>
        </w:tabs>
        <w:spacing w:after="0" w:line="360" w:lineRule="auto"/>
        <w:ind w:left="180"/>
        <w:rPr>
          <w:rFonts w:ascii="Bookman Old Style" w:hAnsi="Bookman Old Style"/>
        </w:rPr>
      </w:pPr>
      <w:r w:rsidRPr="00D201FC">
        <w:rPr>
          <w:rFonts w:ascii="Bookman Old Style" w:hAnsi="Bookman Old Style"/>
          <w:noProof/>
        </w:rPr>
        <w:drawing>
          <wp:anchor distT="0" distB="0" distL="114300" distR="114300" simplePos="0" relativeHeight="251683840" behindDoc="0" locked="0" layoutInCell="1" allowOverlap="1">
            <wp:simplePos x="0" y="0"/>
            <wp:positionH relativeFrom="column">
              <wp:posOffset>5579110</wp:posOffset>
            </wp:positionH>
            <wp:positionV relativeFrom="paragraph">
              <wp:posOffset>116205</wp:posOffset>
            </wp:positionV>
            <wp:extent cx="1049020" cy="1094105"/>
            <wp:effectExtent l="247650" t="209550" r="227330" b="201295"/>
            <wp:wrapThrough wrapText="bothSides">
              <wp:wrapPolygon edited="0">
                <wp:start x="20742" y="-777"/>
                <wp:lineTo x="217" y="-623"/>
                <wp:lineTo x="-573" y="4436"/>
                <wp:lineTo x="-439" y="20924"/>
                <wp:lineTo x="679" y="21979"/>
                <wp:lineTo x="959" y="22243"/>
                <wp:lineTo x="8725" y="22185"/>
                <wp:lineTo x="9000" y="21917"/>
                <wp:lineTo x="9280" y="22180"/>
                <wp:lineTo x="17600" y="22118"/>
                <wp:lineTo x="17875" y="21850"/>
                <wp:lineTo x="21479" y="21557"/>
                <wp:lineTo x="21754" y="21289"/>
                <wp:lineTo x="22278" y="17562"/>
                <wp:lineTo x="22139" y="543"/>
                <wp:lineTo x="20742" y="-777"/>
              </wp:wrapPolygon>
            </wp:wrapThrough>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rot="18926934">
                      <a:off x="0" y="0"/>
                      <a:ext cx="1049020" cy="1094105"/>
                    </a:xfrm>
                    <a:prstGeom prst="rect">
                      <a:avLst/>
                    </a:prstGeom>
                    <a:noFill/>
                    <a:ln w="9525">
                      <a:noFill/>
                      <a:miter lim="800000"/>
                      <a:headEnd/>
                      <a:tailEnd/>
                    </a:ln>
                  </pic:spPr>
                </pic:pic>
              </a:graphicData>
            </a:graphic>
          </wp:anchor>
        </w:drawing>
      </w:r>
      <w:r w:rsidRPr="00D201FC">
        <w:rPr>
          <w:rFonts w:ascii="Bookman Old Style" w:hAnsi="Bookman Old Style"/>
        </w:rPr>
        <w:t>a) 2.165g/cm</w:t>
      </w:r>
      <w:r w:rsidRPr="00D201FC">
        <w:rPr>
          <w:rFonts w:ascii="Bookman Old Style" w:hAnsi="Bookman Old Style"/>
          <w:vertAlign w:val="superscript"/>
        </w:rPr>
        <w:t>3</w:t>
      </w:r>
      <w:r w:rsidRPr="00D201FC">
        <w:rPr>
          <w:rFonts w:ascii="Bookman Old Style" w:hAnsi="Bookman Old Style"/>
        </w:rPr>
        <w:t xml:space="preserve">      b)3.247g/cm</w:t>
      </w:r>
      <w:r w:rsidRPr="00D201FC">
        <w:rPr>
          <w:rFonts w:ascii="Bookman Old Style" w:hAnsi="Bookman Old Style"/>
          <w:vertAlign w:val="superscript"/>
        </w:rPr>
        <w:t>3</w:t>
      </w:r>
      <w:r w:rsidRPr="00D201FC">
        <w:rPr>
          <w:rFonts w:ascii="Bookman Old Style" w:hAnsi="Bookman Old Style"/>
        </w:rPr>
        <w:t xml:space="preserve">      c)1.79g/cm</w:t>
      </w:r>
      <w:r w:rsidRPr="00D201FC">
        <w:rPr>
          <w:rFonts w:ascii="Bookman Old Style" w:hAnsi="Bookman Old Style"/>
          <w:vertAlign w:val="superscript"/>
        </w:rPr>
        <w:t>3</w:t>
      </w:r>
      <w:r w:rsidRPr="00D201FC">
        <w:rPr>
          <w:rFonts w:ascii="Bookman Old Style" w:hAnsi="Bookman Old Style"/>
        </w:rPr>
        <w:t xml:space="preserve">           d)1.082g/cm</w:t>
      </w:r>
      <w:r w:rsidRPr="00D201FC">
        <w:rPr>
          <w:rFonts w:ascii="Bookman Old Style" w:hAnsi="Bookman Old Style"/>
          <w:vertAlign w:val="superscript"/>
        </w:rPr>
        <w:t>3</w:t>
      </w:r>
      <w:r w:rsidRPr="00D201FC">
        <w:rPr>
          <w:rFonts w:ascii="Bookman Old Style" w:hAnsi="Bookman Old Style"/>
        </w:rPr>
        <w:t>.</w:t>
      </w:r>
    </w:p>
    <w:p w:rsidR="00D201FC" w:rsidRPr="00D201FC" w:rsidRDefault="00D201FC" w:rsidP="00D201FC">
      <w:pPr>
        <w:pStyle w:val="ListParagraph"/>
        <w:numPr>
          <w:ilvl w:val="0"/>
          <w:numId w:val="10"/>
        </w:numPr>
        <w:tabs>
          <w:tab w:val="left" w:pos="180"/>
          <w:tab w:val="left" w:pos="270"/>
          <w:tab w:val="left" w:pos="360"/>
          <w:tab w:val="left" w:pos="450"/>
          <w:tab w:val="left" w:pos="540"/>
          <w:tab w:val="right" w:pos="5126"/>
        </w:tabs>
        <w:spacing w:after="0" w:line="360" w:lineRule="auto"/>
        <w:ind w:left="270" w:hanging="360"/>
        <w:rPr>
          <w:rFonts w:ascii="Bookman Old Style" w:hAnsi="Bookman Old Style"/>
          <w:b/>
          <w:bCs/>
        </w:rPr>
      </w:pPr>
      <w:r w:rsidRPr="00D201FC">
        <w:rPr>
          <w:rFonts w:ascii="Bookman Old Style" w:hAnsi="Bookman Old Style"/>
          <w:b/>
          <w:bCs/>
        </w:rPr>
        <w:t>The packing of the two dimensional square unit cell shown below is</w:t>
      </w:r>
    </w:p>
    <w:p w:rsidR="00D201FC" w:rsidRDefault="00D201FC" w:rsidP="00D201FC">
      <w:pPr>
        <w:pStyle w:val="ListParagraph"/>
        <w:tabs>
          <w:tab w:val="left" w:pos="180"/>
          <w:tab w:val="left" w:pos="270"/>
          <w:tab w:val="left" w:pos="360"/>
          <w:tab w:val="left" w:pos="450"/>
          <w:tab w:val="left" w:pos="540"/>
          <w:tab w:val="right" w:pos="5126"/>
        </w:tabs>
        <w:spacing w:after="0" w:line="360" w:lineRule="auto"/>
        <w:ind w:left="270"/>
        <w:rPr>
          <w:rFonts w:ascii="Bookman Old Style" w:hAnsi="Bookman Old Style"/>
        </w:rPr>
      </w:pPr>
      <w:r w:rsidRPr="00D201FC">
        <w:rPr>
          <w:rFonts w:ascii="Bookman Old Style" w:hAnsi="Bookman Old Style"/>
        </w:rPr>
        <w:t>a) 39.27%            b)68.02%             c)74.05%           d)78.54%</w:t>
      </w:r>
    </w:p>
    <w:p w:rsidR="00AE45D8" w:rsidRDefault="00AE45D8" w:rsidP="00D201FC">
      <w:pPr>
        <w:pStyle w:val="ListParagraph"/>
        <w:tabs>
          <w:tab w:val="left" w:pos="180"/>
          <w:tab w:val="left" w:pos="270"/>
          <w:tab w:val="left" w:pos="360"/>
          <w:tab w:val="left" w:pos="450"/>
          <w:tab w:val="left" w:pos="540"/>
          <w:tab w:val="right" w:pos="5126"/>
        </w:tabs>
        <w:spacing w:after="0" w:line="360" w:lineRule="auto"/>
        <w:ind w:left="270"/>
        <w:rPr>
          <w:rFonts w:ascii="Bookman Old Style" w:hAnsi="Bookman Old Style"/>
          <w:b/>
          <w:bCs/>
          <w:sz w:val="10"/>
        </w:rPr>
      </w:pPr>
    </w:p>
    <w:p w:rsidR="003C5DC6" w:rsidRPr="003C5DC6" w:rsidRDefault="003C5DC6" w:rsidP="00D201FC">
      <w:pPr>
        <w:pStyle w:val="ListParagraph"/>
        <w:tabs>
          <w:tab w:val="left" w:pos="180"/>
          <w:tab w:val="left" w:pos="270"/>
          <w:tab w:val="left" w:pos="360"/>
          <w:tab w:val="left" w:pos="450"/>
          <w:tab w:val="left" w:pos="540"/>
          <w:tab w:val="right" w:pos="5126"/>
        </w:tabs>
        <w:spacing w:after="0" w:line="360" w:lineRule="auto"/>
        <w:ind w:left="270"/>
        <w:rPr>
          <w:rFonts w:ascii="Bookman Old Style" w:hAnsi="Bookman Old Style"/>
          <w:b/>
          <w:bCs/>
          <w:sz w:val="10"/>
        </w:rPr>
      </w:pPr>
    </w:p>
    <w:p w:rsidR="00AE45D8" w:rsidRPr="00AE45D8" w:rsidRDefault="00AE45D8" w:rsidP="00D201FC">
      <w:pPr>
        <w:pStyle w:val="ListParagraph"/>
        <w:tabs>
          <w:tab w:val="left" w:pos="180"/>
          <w:tab w:val="left" w:pos="270"/>
          <w:tab w:val="left" w:pos="360"/>
          <w:tab w:val="left" w:pos="450"/>
          <w:tab w:val="left" w:pos="540"/>
          <w:tab w:val="right" w:pos="5126"/>
        </w:tabs>
        <w:spacing w:after="0" w:line="360" w:lineRule="auto"/>
        <w:ind w:left="270"/>
        <w:rPr>
          <w:rFonts w:ascii="Bookman Old Style" w:hAnsi="Bookman Old Style"/>
          <w:b/>
          <w:bCs/>
          <w:sz w:val="16"/>
        </w:rPr>
      </w:pPr>
    </w:p>
    <w:p w:rsidR="00AE45D8" w:rsidRPr="00AE45D8" w:rsidRDefault="00AE45D8" w:rsidP="00D201FC">
      <w:pPr>
        <w:pStyle w:val="ListParagraph"/>
        <w:tabs>
          <w:tab w:val="left" w:pos="180"/>
          <w:tab w:val="left" w:pos="270"/>
          <w:tab w:val="left" w:pos="360"/>
          <w:tab w:val="left" w:pos="450"/>
          <w:tab w:val="left" w:pos="540"/>
          <w:tab w:val="right" w:pos="5126"/>
        </w:tabs>
        <w:spacing w:after="0" w:line="360" w:lineRule="auto"/>
        <w:ind w:left="270"/>
        <w:rPr>
          <w:rFonts w:ascii="Bookman Old Style" w:hAnsi="Bookman Old Style"/>
          <w:b/>
          <w:bCs/>
          <w:sz w:val="6"/>
        </w:rPr>
      </w:pPr>
    </w:p>
    <w:p w:rsidR="00D201FC" w:rsidRPr="00D201FC" w:rsidRDefault="00D201FC" w:rsidP="00D201FC">
      <w:pPr>
        <w:pStyle w:val="ListParagraph"/>
        <w:numPr>
          <w:ilvl w:val="0"/>
          <w:numId w:val="10"/>
        </w:numPr>
        <w:tabs>
          <w:tab w:val="left" w:pos="180"/>
          <w:tab w:val="left" w:pos="270"/>
          <w:tab w:val="left" w:pos="360"/>
          <w:tab w:val="left" w:pos="450"/>
          <w:tab w:val="left" w:pos="540"/>
          <w:tab w:val="right" w:pos="5126"/>
        </w:tabs>
        <w:spacing w:after="0" w:line="360" w:lineRule="auto"/>
        <w:ind w:left="270" w:hanging="360"/>
        <w:rPr>
          <w:rFonts w:ascii="Bookman Old Style" w:hAnsi="Bookman Old Style"/>
          <w:b/>
          <w:bCs/>
        </w:rPr>
      </w:pPr>
      <w:r w:rsidRPr="00D201FC">
        <w:rPr>
          <w:rFonts w:ascii="Bookman Old Style" w:hAnsi="Bookman Old Style"/>
          <w:b/>
          <w:bCs/>
        </w:rPr>
        <w:t xml:space="preserve">A crystalline solid has a cubic structure in which tungsten (W) atoms are located at the cube corners of the unit cell, oxygen atoms at the cube edges and sodium atom at the cube centre. The molecular formula of the compound is </w:t>
      </w:r>
    </w:p>
    <w:p w:rsidR="00D201FC" w:rsidRPr="00D201FC" w:rsidRDefault="00D201FC" w:rsidP="00D201FC">
      <w:pPr>
        <w:pStyle w:val="ListParagraph"/>
        <w:tabs>
          <w:tab w:val="left" w:pos="180"/>
          <w:tab w:val="left" w:pos="270"/>
          <w:tab w:val="left" w:pos="360"/>
          <w:tab w:val="left" w:pos="450"/>
          <w:tab w:val="left" w:pos="540"/>
          <w:tab w:val="right" w:pos="5126"/>
        </w:tabs>
        <w:spacing w:after="0" w:line="360" w:lineRule="auto"/>
        <w:ind w:left="270" w:hanging="360"/>
        <w:rPr>
          <w:rFonts w:ascii="Bookman Old Style" w:hAnsi="Bookman Old Style"/>
          <w:b/>
          <w:bCs/>
        </w:rPr>
      </w:pPr>
      <w:r w:rsidRPr="00D201FC">
        <w:rPr>
          <w:rFonts w:ascii="Bookman Old Style" w:hAnsi="Bookman Old Style"/>
        </w:rPr>
        <w:t xml:space="preserve">    a)Na</w:t>
      </w:r>
      <w:r w:rsidRPr="00D201FC">
        <w:rPr>
          <w:rFonts w:ascii="Bookman Old Style" w:hAnsi="Bookman Old Style"/>
          <w:vertAlign w:val="subscript"/>
        </w:rPr>
        <w:t>2</w:t>
      </w:r>
      <w:r w:rsidRPr="00D201FC">
        <w:rPr>
          <w:rFonts w:ascii="Bookman Old Style" w:hAnsi="Bookman Old Style"/>
        </w:rPr>
        <w:t>WO</w:t>
      </w:r>
      <w:r w:rsidRPr="00D201FC">
        <w:rPr>
          <w:rFonts w:ascii="Bookman Old Style" w:hAnsi="Bookman Old Style"/>
          <w:vertAlign w:val="subscript"/>
        </w:rPr>
        <w:t>3</w:t>
      </w:r>
      <w:r w:rsidRPr="00D201FC">
        <w:rPr>
          <w:rFonts w:ascii="Bookman Old Style" w:hAnsi="Bookman Old Style"/>
        </w:rPr>
        <w:t xml:space="preserve">        b)NaWO</w:t>
      </w:r>
      <w:r w:rsidRPr="00D201FC">
        <w:rPr>
          <w:rFonts w:ascii="Bookman Old Style" w:hAnsi="Bookman Old Style"/>
          <w:vertAlign w:val="subscript"/>
        </w:rPr>
        <w:t>4</w:t>
      </w:r>
      <w:r w:rsidRPr="00D201FC">
        <w:rPr>
          <w:rFonts w:ascii="Bookman Old Style" w:hAnsi="Bookman Old Style"/>
        </w:rPr>
        <w:t xml:space="preserve">      c)NaWO</w:t>
      </w:r>
      <w:r w:rsidRPr="00D201FC">
        <w:rPr>
          <w:rFonts w:ascii="Bookman Old Style" w:hAnsi="Bookman Old Style"/>
          <w:vertAlign w:val="subscript"/>
        </w:rPr>
        <w:t>3</w:t>
      </w:r>
      <w:r w:rsidRPr="00D201FC">
        <w:rPr>
          <w:rFonts w:ascii="Bookman Old Style" w:hAnsi="Bookman Old Style"/>
        </w:rPr>
        <w:t xml:space="preserve">         d)Na</w:t>
      </w:r>
      <w:r w:rsidRPr="00D201FC">
        <w:rPr>
          <w:rFonts w:ascii="Bookman Old Style" w:hAnsi="Bookman Old Style"/>
          <w:vertAlign w:val="subscript"/>
        </w:rPr>
        <w:t>2</w:t>
      </w:r>
      <w:r w:rsidRPr="00D201FC">
        <w:rPr>
          <w:rFonts w:ascii="Bookman Old Style" w:hAnsi="Bookman Old Style"/>
        </w:rPr>
        <w:t>WO</w:t>
      </w:r>
      <w:r w:rsidRPr="00D201FC">
        <w:rPr>
          <w:rFonts w:ascii="Bookman Old Style" w:hAnsi="Bookman Old Style"/>
          <w:vertAlign w:val="subscript"/>
        </w:rPr>
        <w:t>4</w:t>
      </w:r>
      <w:r w:rsidRPr="00D201FC">
        <w:rPr>
          <w:rFonts w:ascii="Bookman Old Style" w:hAnsi="Bookman Old Style"/>
          <w:b/>
          <w:bCs/>
        </w:rPr>
        <w:t xml:space="preserve">  </w:t>
      </w:r>
    </w:p>
    <w:p w:rsidR="00D201FC" w:rsidRPr="00D201FC" w:rsidRDefault="00D201FC" w:rsidP="00D201FC">
      <w:pPr>
        <w:pStyle w:val="ListParagraph"/>
        <w:numPr>
          <w:ilvl w:val="0"/>
          <w:numId w:val="10"/>
        </w:numPr>
        <w:tabs>
          <w:tab w:val="left" w:pos="180"/>
          <w:tab w:val="left" w:pos="270"/>
          <w:tab w:val="left" w:pos="360"/>
          <w:tab w:val="left" w:pos="450"/>
          <w:tab w:val="left" w:pos="540"/>
          <w:tab w:val="left" w:pos="810"/>
          <w:tab w:val="right" w:pos="5126"/>
        </w:tabs>
        <w:spacing w:after="0"/>
        <w:ind w:left="180" w:hanging="270"/>
        <w:rPr>
          <w:rFonts w:ascii="Bookman Old Style" w:hAnsi="Bookman Old Style"/>
          <w:b/>
          <w:bCs/>
        </w:rPr>
      </w:pPr>
      <w:r w:rsidRPr="00D201FC">
        <w:rPr>
          <w:rFonts w:ascii="Bookman Old Style" w:hAnsi="Bookman Old Style"/>
          <w:b/>
          <w:bCs/>
        </w:rPr>
        <w:t>A metallic crystal crystallizes into a lattice containing a sequence of layers AB AB AB….any packing of spheres leaves out voids in the lattice. What percentage by volume of this lattice is empty space?</w:t>
      </w:r>
    </w:p>
    <w:p w:rsidR="00D201FC" w:rsidRPr="00D201FC" w:rsidRDefault="00D201FC" w:rsidP="00D201FC">
      <w:pPr>
        <w:pStyle w:val="ListParagraph"/>
        <w:tabs>
          <w:tab w:val="left" w:pos="180"/>
          <w:tab w:val="left" w:pos="270"/>
          <w:tab w:val="left" w:pos="360"/>
          <w:tab w:val="left" w:pos="450"/>
          <w:tab w:val="left" w:pos="540"/>
          <w:tab w:val="left" w:pos="810"/>
          <w:tab w:val="right" w:pos="5126"/>
        </w:tabs>
        <w:spacing w:after="0"/>
        <w:ind w:left="180"/>
        <w:rPr>
          <w:rFonts w:ascii="Bookman Old Style" w:hAnsi="Bookman Old Style"/>
          <w:b/>
          <w:bCs/>
        </w:rPr>
      </w:pPr>
      <w:r w:rsidRPr="00D201FC">
        <w:rPr>
          <w:rFonts w:ascii="Bookman Old Style" w:hAnsi="Bookman Old Style"/>
        </w:rPr>
        <w:t>a)74%            b)26%          c)50%        d)None of these.</w:t>
      </w:r>
      <w:r w:rsidRPr="00D201FC">
        <w:rPr>
          <w:rFonts w:ascii="Bookman Old Style" w:hAnsi="Bookman Old Style"/>
          <w:b/>
          <w:bCs/>
        </w:rPr>
        <w:t xml:space="preserve">  </w:t>
      </w:r>
    </w:p>
    <w:p w:rsidR="00D201FC" w:rsidRPr="00D201FC" w:rsidRDefault="00D201FC" w:rsidP="00D201FC">
      <w:pPr>
        <w:pStyle w:val="ListParagraph"/>
        <w:numPr>
          <w:ilvl w:val="0"/>
          <w:numId w:val="10"/>
        </w:numPr>
        <w:tabs>
          <w:tab w:val="left" w:pos="180"/>
          <w:tab w:val="left" w:pos="270"/>
          <w:tab w:val="left" w:pos="360"/>
          <w:tab w:val="left" w:pos="450"/>
          <w:tab w:val="left" w:pos="540"/>
          <w:tab w:val="left" w:pos="810"/>
          <w:tab w:val="right" w:pos="5126"/>
        </w:tabs>
        <w:spacing w:after="0"/>
        <w:ind w:left="180" w:hanging="270"/>
        <w:rPr>
          <w:rFonts w:ascii="Bookman Old Style" w:hAnsi="Bookman Old Style"/>
          <w:b/>
          <w:bCs/>
        </w:rPr>
      </w:pPr>
      <w:r w:rsidRPr="00D201FC">
        <w:rPr>
          <w:rFonts w:ascii="Bookman Old Style" w:hAnsi="Bookman Old Style"/>
          <w:b/>
          <w:bCs/>
        </w:rPr>
        <w:t xml:space="preserve">The number of unit cells in 58.5gms of NaCl is nearly </w:t>
      </w:r>
    </w:p>
    <w:p w:rsidR="00D201FC" w:rsidRPr="00D201FC" w:rsidRDefault="00D201FC" w:rsidP="00D201FC">
      <w:pPr>
        <w:pStyle w:val="ListParagraph"/>
        <w:tabs>
          <w:tab w:val="left" w:pos="180"/>
          <w:tab w:val="left" w:pos="270"/>
          <w:tab w:val="left" w:pos="360"/>
          <w:tab w:val="left" w:pos="450"/>
          <w:tab w:val="left" w:pos="540"/>
          <w:tab w:val="left" w:pos="810"/>
          <w:tab w:val="right" w:pos="5126"/>
        </w:tabs>
        <w:spacing w:after="0"/>
        <w:ind w:left="180"/>
        <w:rPr>
          <w:rFonts w:ascii="Bookman Old Style" w:hAnsi="Bookman Old Style"/>
          <w:b/>
          <w:bCs/>
        </w:rPr>
      </w:pPr>
      <w:r w:rsidRPr="00D201FC">
        <w:rPr>
          <w:rFonts w:ascii="Bookman Old Style" w:hAnsi="Bookman Old Style"/>
        </w:rPr>
        <w:t>a)6X10</w:t>
      </w:r>
      <w:r w:rsidRPr="00D201FC">
        <w:rPr>
          <w:rFonts w:ascii="Bookman Old Style" w:hAnsi="Bookman Old Style"/>
          <w:vertAlign w:val="superscript"/>
        </w:rPr>
        <w:t>20</w:t>
      </w:r>
      <w:r w:rsidRPr="00D201FC">
        <w:rPr>
          <w:rFonts w:ascii="Bookman Old Style" w:hAnsi="Bookman Old Style"/>
        </w:rPr>
        <w:t xml:space="preserve">        b)3X10</w:t>
      </w:r>
      <w:r w:rsidRPr="00D201FC">
        <w:rPr>
          <w:rFonts w:ascii="Bookman Old Style" w:hAnsi="Bookman Old Style"/>
          <w:vertAlign w:val="superscript"/>
        </w:rPr>
        <w:t>22</w:t>
      </w:r>
      <w:r w:rsidRPr="00D201FC">
        <w:rPr>
          <w:rFonts w:ascii="Bookman Old Style" w:hAnsi="Bookman Old Style"/>
        </w:rPr>
        <w:t xml:space="preserve">      c)1.5X10</w:t>
      </w:r>
      <w:r w:rsidRPr="00D201FC">
        <w:rPr>
          <w:rFonts w:ascii="Bookman Old Style" w:hAnsi="Bookman Old Style"/>
          <w:vertAlign w:val="superscript"/>
        </w:rPr>
        <w:t>23</w:t>
      </w:r>
      <w:r w:rsidRPr="00D201FC">
        <w:rPr>
          <w:rFonts w:ascii="Bookman Old Style" w:hAnsi="Bookman Old Style"/>
        </w:rPr>
        <w:t xml:space="preserve">   </w:t>
      </w:r>
      <w:r w:rsidR="00D9200C">
        <w:rPr>
          <w:rFonts w:ascii="Bookman Old Style" w:hAnsi="Bookman Old Style"/>
        </w:rPr>
        <w:t xml:space="preserve">      </w:t>
      </w:r>
      <w:r w:rsidRPr="00D201FC">
        <w:rPr>
          <w:rFonts w:ascii="Bookman Old Style" w:hAnsi="Bookman Old Style"/>
        </w:rPr>
        <w:t>d)0.5X10</w:t>
      </w:r>
      <w:r w:rsidRPr="00D201FC">
        <w:rPr>
          <w:rFonts w:ascii="Bookman Old Style" w:hAnsi="Bookman Old Style"/>
          <w:vertAlign w:val="superscript"/>
        </w:rPr>
        <w:t>24</w:t>
      </w:r>
      <w:r w:rsidRPr="00D201FC">
        <w:rPr>
          <w:rFonts w:ascii="Bookman Old Style" w:hAnsi="Bookman Old Style"/>
        </w:rPr>
        <w:t xml:space="preserve">  </w:t>
      </w:r>
      <w:r w:rsidRPr="00D201FC">
        <w:rPr>
          <w:rFonts w:ascii="Bookman Old Style" w:hAnsi="Bookman Old Style"/>
          <w:b/>
          <w:bCs/>
        </w:rPr>
        <w:t xml:space="preserve"> </w:t>
      </w:r>
    </w:p>
    <w:p w:rsidR="00D201FC" w:rsidRPr="00D201FC" w:rsidRDefault="00D201FC" w:rsidP="00D201FC">
      <w:pPr>
        <w:pStyle w:val="ListParagraph"/>
        <w:numPr>
          <w:ilvl w:val="0"/>
          <w:numId w:val="10"/>
        </w:numPr>
        <w:tabs>
          <w:tab w:val="left" w:pos="180"/>
          <w:tab w:val="left" w:pos="270"/>
          <w:tab w:val="left" w:pos="360"/>
          <w:tab w:val="left" w:pos="450"/>
          <w:tab w:val="left" w:pos="540"/>
          <w:tab w:val="left" w:pos="810"/>
          <w:tab w:val="right" w:pos="5126"/>
        </w:tabs>
        <w:spacing w:after="0"/>
        <w:ind w:left="180" w:hanging="270"/>
        <w:rPr>
          <w:rFonts w:ascii="Bookman Old Style" w:hAnsi="Bookman Old Style"/>
          <w:b/>
          <w:bCs/>
        </w:rPr>
      </w:pPr>
      <w:r w:rsidRPr="00D201FC">
        <w:rPr>
          <w:rFonts w:ascii="Bookman Old Style" w:hAnsi="Bookman Old Style"/>
          <w:b/>
          <w:bCs/>
        </w:rPr>
        <w:t>An element (density=7.20g/cc) exists in the body centred cubic structure whose cell edge is 2.88</w:t>
      </w:r>
      <m:oMath>
        <m:r>
          <m:rPr>
            <m:sty m:val="bi"/>
          </m:rPr>
          <w:rPr>
            <w:rFonts w:ascii="Cambria Math" w:hAnsi="Bookman Old Style"/>
          </w:rPr>
          <m:t>Å</m:t>
        </m:r>
      </m:oMath>
      <w:r w:rsidRPr="00D201FC">
        <w:rPr>
          <w:rFonts w:ascii="Bookman Old Style" w:hAnsi="Bookman Old Style"/>
          <w:b/>
          <w:bCs/>
        </w:rPr>
        <w:t xml:space="preserve">. The number of atoms in 104g of the element is </w:t>
      </w:r>
    </w:p>
    <w:p w:rsidR="00D201FC" w:rsidRPr="00D201FC" w:rsidRDefault="00D201FC" w:rsidP="00D201FC">
      <w:pPr>
        <w:pStyle w:val="ListParagraph"/>
        <w:tabs>
          <w:tab w:val="left" w:pos="180"/>
          <w:tab w:val="left" w:pos="270"/>
          <w:tab w:val="left" w:pos="360"/>
          <w:tab w:val="left" w:pos="450"/>
          <w:tab w:val="left" w:pos="540"/>
          <w:tab w:val="left" w:pos="810"/>
          <w:tab w:val="right" w:pos="5126"/>
        </w:tabs>
        <w:spacing w:after="0"/>
        <w:ind w:left="180"/>
        <w:rPr>
          <w:rFonts w:ascii="Bookman Old Style" w:hAnsi="Bookman Old Style"/>
        </w:rPr>
      </w:pPr>
      <w:r w:rsidRPr="00D201FC">
        <w:rPr>
          <w:rFonts w:ascii="Bookman Old Style" w:hAnsi="Bookman Old Style"/>
        </w:rPr>
        <w:t>a)2.0X10</w:t>
      </w:r>
      <w:r w:rsidRPr="00D201FC">
        <w:rPr>
          <w:rFonts w:ascii="Bookman Old Style" w:hAnsi="Bookman Old Style"/>
          <w:vertAlign w:val="superscript"/>
        </w:rPr>
        <w:t>23</w:t>
      </w:r>
      <w:r w:rsidRPr="00D201FC">
        <w:rPr>
          <w:rFonts w:ascii="Bookman Old Style" w:hAnsi="Bookman Old Style"/>
        </w:rPr>
        <w:t xml:space="preserve">       b)1.209X10</w:t>
      </w:r>
      <w:r w:rsidRPr="00D201FC">
        <w:rPr>
          <w:rFonts w:ascii="Bookman Old Style" w:hAnsi="Bookman Old Style"/>
          <w:vertAlign w:val="superscript"/>
        </w:rPr>
        <w:t>24</w:t>
      </w:r>
      <w:r w:rsidRPr="00D201FC">
        <w:rPr>
          <w:rFonts w:ascii="Bookman Old Style" w:hAnsi="Bookman Old Style"/>
        </w:rPr>
        <w:t xml:space="preserve">    c)2.418X10</w:t>
      </w:r>
      <w:r w:rsidRPr="00D201FC">
        <w:rPr>
          <w:rFonts w:ascii="Bookman Old Style" w:hAnsi="Bookman Old Style"/>
          <w:vertAlign w:val="superscript"/>
        </w:rPr>
        <w:t>24</w:t>
      </w:r>
      <w:r w:rsidRPr="00D201FC">
        <w:rPr>
          <w:rFonts w:ascii="Bookman Old Style" w:hAnsi="Bookman Old Style"/>
        </w:rPr>
        <w:t xml:space="preserve">      d)6.045X10</w:t>
      </w:r>
      <w:r w:rsidRPr="00D201FC">
        <w:rPr>
          <w:rFonts w:ascii="Bookman Old Style" w:hAnsi="Bookman Old Style"/>
          <w:vertAlign w:val="superscript"/>
        </w:rPr>
        <w:t>23</w:t>
      </w:r>
    </w:p>
    <w:p w:rsidR="00D201FC" w:rsidRPr="00D201FC" w:rsidRDefault="00D201FC" w:rsidP="00D201FC">
      <w:pPr>
        <w:pStyle w:val="ListParagraph"/>
        <w:numPr>
          <w:ilvl w:val="0"/>
          <w:numId w:val="10"/>
        </w:numPr>
        <w:tabs>
          <w:tab w:val="left" w:pos="180"/>
          <w:tab w:val="left" w:pos="270"/>
          <w:tab w:val="left" w:pos="360"/>
          <w:tab w:val="left" w:pos="450"/>
          <w:tab w:val="left" w:pos="540"/>
          <w:tab w:val="left" w:pos="810"/>
          <w:tab w:val="right" w:pos="5126"/>
        </w:tabs>
        <w:spacing w:after="0"/>
        <w:ind w:left="180" w:hanging="270"/>
        <w:rPr>
          <w:rFonts w:ascii="Bookman Old Style" w:hAnsi="Bookman Old Style"/>
          <w:b/>
          <w:bCs/>
        </w:rPr>
      </w:pPr>
      <w:r w:rsidRPr="00D201FC">
        <w:rPr>
          <w:rFonts w:ascii="Bookman Old Style" w:hAnsi="Bookman Old Style"/>
          <w:b/>
          <w:bCs/>
        </w:rPr>
        <w:t xml:space="preserve">  The ratio of cationic radius to anionic radius in an ionic crystals is greater than 0.732. Its coordination number is </w:t>
      </w:r>
    </w:p>
    <w:p w:rsidR="00D201FC" w:rsidRPr="00D201FC" w:rsidRDefault="00D201FC" w:rsidP="00D201FC">
      <w:pPr>
        <w:pStyle w:val="ListParagraph"/>
        <w:tabs>
          <w:tab w:val="left" w:pos="180"/>
          <w:tab w:val="left" w:pos="270"/>
          <w:tab w:val="left" w:pos="360"/>
          <w:tab w:val="left" w:pos="450"/>
          <w:tab w:val="left" w:pos="540"/>
          <w:tab w:val="left" w:pos="810"/>
          <w:tab w:val="right" w:pos="5126"/>
        </w:tabs>
        <w:spacing w:after="0"/>
        <w:ind w:left="180"/>
        <w:rPr>
          <w:rFonts w:ascii="Bookman Old Style" w:hAnsi="Bookman Old Style"/>
          <w:b/>
          <w:bCs/>
        </w:rPr>
      </w:pPr>
      <w:r w:rsidRPr="00D201FC">
        <w:rPr>
          <w:rFonts w:ascii="Bookman Old Style" w:hAnsi="Bookman Old Style"/>
        </w:rPr>
        <w:t>a) 1                  b)4                 c)6                d)8</w:t>
      </w:r>
      <w:r w:rsidRPr="00D201FC">
        <w:rPr>
          <w:rFonts w:ascii="Bookman Old Style" w:hAnsi="Bookman Old Style"/>
          <w:b/>
          <w:bCs/>
        </w:rPr>
        <w:t xml:space="preserve"> </w:t>
      </w:r>
    </w:p>
    <w:p w:rsidR="00D201FC" w:rsidRPr="00D201FC" w:rsidRDefault="00D201FC" w:rsidP="00D201FC">
      <w:pPr>
        <w:pStyle w:val="ListParagraph"/>
        <w:numPr>
          <w:ilvl w:val="0"/>
          <w:numId w:val="10"/>
        </w:numPr>
        <w:tabs>
          <w:tab w:val="left" w:pos="180"/>
          <w:tab w:val="left" w:pos="270"/>
          <w:tab w:val="left" w:pos="360"/>
          <w:tab w:val="left" w:pos="450"/>
          <w:tab w:val="left" w:pos="540"/>
          <w:tab w:val="left" w:pos="810"/>
          <w:tab w:val="right" w:pos="5126"/>
        </w:tabs>
        <w:spacing w:after="0"/>
        <w:ind w:left="180" w:hanging="270"/>
        <w:rPr>
          <w:rFonts w:ascii="Bookman Old Style" w:hAnsi="Bookman Old Style"/>
          <w:b/>
          <w:bCs/>
        </w:rPr>
      </w:pPr>
      <w:r w:rsidRPr="00D201FC">
        <w:rPr>
          <w:rFonts w:ascii="Bookman Old Style" w:hAnsi="Bookman Old Style"/>
          <w:b/>
          <w:bCs/>
        </w:rPr>
        <w:t>If NaCl is doped with 10</w:t>
      </w:r>
      <w:r w:rsidRPr="00D201FC">
        <w:rPr>
          <w:rFonts w:ascii="Bookman Old Style" w:hAnsi="Bookman Old Style"/>
          <w:b/>
          <w:bCs/>
          <w:vertAlign w:val="superscript"/>
        </w:rPr>
        <w:t>-3</w:t>
      </w:r>
      <w:r w:rsidRPr="00D201FC">
        <w:rPr>
          <w:rFonts w:ascii="Bookman Old Style" w:hAnsi="Bookman Old Style"/>
          <w:b/>
          <w:bCs/>
        </w:rPr>
        <w:t xml:space="preserve"> mol % SrCl</w:t>
      </w:r>
      <w:r w:rsidRPr="00D201FC">
        <w:rPr>
          <w:rFonts w:ascii="Bookman Old Style" w:hAnsi="Bookman Old Style"/>
          <w:b/>
          <w:bCs/>
          <w:vertAlign w:val="subscript"/>
        </w:rPr>
        <w:t>2</w:t>
      </w:r>
      <w:r w:rsidRPr="00D201FC">
        <w:rPr>
          <w:rFonts w:ascii="Bookman Old Style" w:hAnsi="Bookman Old Style"/>
          <w:b/>
          <w:bCs/>
        </w:rPr>
        <w:t xml:space="preserve">, the concentration of cation vacancies is </w:t>
      </w:r>
    </w:p>
    <w:p w:rsidR="00D201FC" w:rsidRPr="00D201FC" w:rsidRDefault="00D201FC" w:rsidP="00D201FC">
      <w:pPr>
        <w:pStyle w:val="ListParagraph"/>
        <w:tabs>
          <w:tab w:val="left" w:pos="180"/>
          <w:tab w:val="left" w:pos="270"/>
          <w:tab w:val="left" w:pos="360"/>
          <w:tab w:val="left" w:pos="450"/>
          <w:tab w:val="left" w:pos="540"/>
          <w:tab w:val="left" w:pos="810"/>
          <w:tab w:val="right" w:pos="5126"/>
        </w:tabs>
        <w:spacing w:after="0"/>
        <w:ind w:left="180"/>
        <w:rPr>
          <w:rFonts w:ascii="Bookman Old Style" w:hAnsi="Bookman Old Style"/>
          <w:b/>
          <w:bCs/>
        </w:rPr>
      </w:pPr>
      <w:r w:rsidRPr="00D201FC">
        <w:rPr>
          <w:rFonts w:ascii="Bookman Old Style" w:hAnsi="Bookman Old Style"/>
        </w:rPr>
        <w:t>a)6.022X10</w:t>
      </w:r>
      <w:r w:rsidRPr="00D201FC">
        <w:rPr>
          <w:rFonts w:ascii="Bookman Old Style" w:hAnsi="Bookman Old Style"/>
          <w:vertAlign w:val="superscript"/>
        </w:rPr>
        <w:t>-23</w:t>
      </w:r>
      <w:r w:rsidRPr="00D201FC">
        <w:rPr>
          <w:rFonts w:ascii="Bookman Old Style" w:hAnsi="Bookman Old Style"/>
        </w:rPr>
        <w:t xml:space="preserve"> mol</w:t>
      </w:r>
      <w:r w:rsidRPr="00D201FC">
        <w:rPr>
          <w:rFonts w:ascii="Bookman Old Style" w:hAnsi="Bookman Old Style"/>
          <w:vertAlign w:val="superscript"/>
        </w:rPr>
        <w:t>-1</w:t>
      </w:r>
      <w:r w:rsidRPr="00D201FC">
        <w:rPr>
          <w:rFonts w:ascii="Bookman Old Style" w:hAnsi="Bookman Old Style"/>
        </w:rPr>
        <w:t xml:space="preserve">  </w:t>
      </w:r>
      <w:r w:rsidR="00D9200C">
        <w:rPr>
          <w:rFonts w:ascii="Bookman Old Style" w:hAnsi="Bookman Old Style"/>
        </w:rPr>
        <w:t xml:space="preserve">   </w:t>
      </w:r>
      <w:r w:rsidRPr="00D201FC">
        <w:rPr>
          <w:rFonts w:ascii="Bookman Old Style" w:hAnsi="Bookman Old Style"/>
        </w:rPr>
        <w:t xml:space="preserve"> b)6.022X10</w:t>
      </w:r>
      <w:r w:rsidRPr="00D201FC">
        <w:rPr>
          <w:rFonts w:ascii="Bookman Old Style" w:hAnsi="Bookman Old Style"/>
          <w:vertAlign w:val="superscript"/>
        </w:rPr>
        <w:t>23</w:t>
      </w:r>
      <w:r w:rsidRPr="00D201FC">
        <w:rPr>
          <w:rFonts w:ascii="Bookman Old Style" w:hAnsi="Bookman Old Style"/>
        </w:rPr>
        <w:t>mol</w:t>
      </w:r>
      <w:r w:rsidRPr="00D201FC">
        <w:rPr>
          <w:rFonts w:ascii="Bookman Old Style" w:hAnsi="Bookman Old Style"/>
          <w:vertAlign w:val="superscript"/>
        </w:rPr>
        <w:t>-1</w:t>
      </w:r>
      <w:r w:rsidRPr="00D201FC">
        <w:rPr>
          <w:rFonts w:ascii="Bookman Old Style" w:hAnsi="Bookman Old Style"/>
        </w:rPr>
        <w:t xml:space="preserve">     c)6.022X10</w:t>
      </w:r>
      <w:r w:rsidRPr="00D201FC">
        <w:rPr>
          <w:rFonts w:ascii="Bookman Old Style" w:hAnsi="Bookman Old Style"/>
          <w:vertAlign w:val="superscript"/>
        </w:rPr>
        <w:t>18</w:t>
      </w:r>
      <w:r w:rsidRPr="00D201FC">
        <w:rPr>
          <w:rFonts w:ascii="Bookman Old Style" w:hAnsi="Bookman Old Style"/>
        </w:rPr>
        <w:t>mol</w:t>
      </w:r>
      <w:r w:rsidRPr="00D201FC">
        <w:rPr>
          <w:rFonts w:ascii="Bookman Old Style" w:hAnsi="Bookman Old Style"/>
          <w:vertAlign w:val="superscript"/>
        </w:rPr>
        <w:t>-1</w:t>
      </w:r>
      <w:r w:rsidRPr="00D201FC">
        <w:rPr>
          <w:rFonts w:ascii="Bookman Old Style" w:hAnsi="Bookman Old Style"/>
        </w:rPr>
        <w:t xml:space="preserve">    d)6.022X10</w:t>
      </w:r>
      <w:r w:rsidRPr="00D201FC">
        <w:rPr>
          <w:rFonts w:ascii="Bookman Old Style" w:hAnsi="Bookman Old Style"/>
          <w:vertAlign w:val="superscript"/>
        </w:rPr>
        <w:t>-18</w:t>
      </w:r>
      <w:r w:rsidRPr="00D201FC">
        <w:rPr>
          <w:rFonts w:ascii="Bookman Old Style" w:hAnsi="Bookman Old Style"/>
        </w:rPr>
        <w:t>mol</w:t>
      </w:r>
      <w:r w:rsidRPr="00D201FC">
        <w:rPr>
          <w:rFonts w:ascii="Bookman Old Style" w:hAnsi="Bookman Old Style"/>
          <w:vertAlign w:val="superscript"/>
        </w:rPr>
        <w:t>-1</w:t>
      </w:r>
      <w:r w:rsidRPr="00D201FC">
        <w:rPr>
          <w:rFonts w:ascii="Bookman Old Style" w:hAnsi="Bookman Old Style"/>
          <w:b/>
          <w:bCs/>
        </w:rPr>
        <w:t xml:space="preserve">  </w:t>
      </w:r>
    </w:p>
    <w:p w:rsidR="00D201FC" w:rsidRPr="00D201FC" w:rsidRDefault="00D201FC" w:rsidP="00D201FC">
      <w:pPr>
        <w:pStyle w:val="ListParagraph"/>
        <w:numPr>
          <w:ilvl w:val="0"/>
          <w:numId w:val="10"/>
        </w:numPr>
        <w:tabs>
          <w:tab w:val="left" w:pos="180"/>
          <w:tab w:val="left" w:pos="270"/>
          <w:tab w:val="left" w:pos="360"/>
          <w:tab w:val="left" w:pos="450"/>
          <w:tab w:val="left" w:pos="540"/>
          <w:tab w:val="left" w:pos="810"/>
          <w:tab w:val="right" w:pos="5126"/>
        </w:tabs>
        <w:spacing w:after="0"/>
        <w:ind w:left="180" w:hanging="270"/>
        <w:rPr>
          <w:rFonts w:ascii="Bookman Old Style" w:hAnsi="Bookman Old Style"/>
          <w:b/>
          <w:bCs/>
        </w:rPr>
      </w:pPr>
      <w:r w:rsidRPr="00D201FC">
        <w:rPr>
          <w:rFonts w:ascii="Bookman Old Style" w:hAnsi="Bookman Old Style"/>
          <w:b/>
          <w:bCs/>
        </w:rPr>
        <w:t>Which of the following arrangements shows schematic alignment of magnetic moments of antiferromagnetic substances?</w:t>
      </w:r>
    </w:p>
    <w:p w:rsidR="005D1FD7" w:rsidRPr="00F40780" w:rsidRDefault="00D201FC" w:rsidP="00627780">
      <w:pPr>
        <w:pStyle w:val="ListParagraph"/>
        <w:tabs>
          <w:tab w:val="left" w:pos="180"/>
          <w:tab w:val="left" w:pos="270"/>
          <w:tab w:val="left" w:pos="360"/>
          <w:tab w:val="left" w:pos="450"/>
          <w:tab w:val="left" w:pos="540"/>
          <w:tab w:val="left" w:pos="810"/>
          <w:tab w:val="right" w:pos="5126"/>
        </w:tabs>
        <w:spacing w:after="0" w:line="360" w:lineRule="auto"/>
        <w:ind w:left="180"/>
        <w:rPr>
          <w:rFonts w:ascii="Bookman Old Style" w:hAnsi="Bookman Old Style"/>
          <w:b/>
          <w:sz w:val="4"/>
          <w:szCs w:val="20"/>
        </w:rPr>
      </w:pPr>
      <w:r w:rsidRPr="00D201FC">
        <w:rPr>
          <w:rFonts w:ascii="Bookman Old Style" w:hAnsi="Bookman Old Style"/>
          <w:b/>
          <w:bCs/>
          <w:noProof/>
        </w:rPr>
        <w:drawing>
          <wp:inline distT="0" distB="0" distL="0" distR="0">
            <wp:extent cx="4673530" cy="70338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712000" cy="709175"/>
                    </a:xfrm>
                    <a:prstGeom prst="rect">
                      <a:avLst/>
                    </a:prstGeom>
                    <a:noFill/>
                    <a:ln w="9525">
                      <a:noFill/>
                      <a:miter lim="800000"/>
                      <a:headEnd/>
                      <a:tailEnd/>
                    </a:ln>
                  </pic:spPr>
                </pic:pic>
              </a:graphicData>
            </a:graphic>
          </wp:inline>
        </w:drawing>
      </w:r>
      <w:r w:rsidR="005D1FD7">
        <w:tab/>
      </w:r>
      <w:r w:rsidR="005D1FD7">
        <w:tab/>
      </w:r>
      <w:r w:rsidR="005D1FD7">
        <w:tab/>
      </w:r>
    </w:p>
    <w:sectPr w:rsidR="005D1FD7" w:rsidRPr="00F40780" w:rsidSect="00D201FC">
      <w:pgSz w:w="11907" w:h="16839" w:code="9"/>
      <w:pgMar w:top="450" w:right="567" w:bottom="270" w:left="630" w:header="144"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8B6" w:rsidRDefault="004048B6" w:rsidP="008C3EFF">
      <w:pPr>
        <w:spacing w:after="0" w:line="240" w:lineRule="auto"/>
      </w:pPr>
      <w:r>
        <w:separator/>
      </w:r>
    </w:p>
  </w:endnote>
  <w:endnote w:type="continuationSeparator" w:id="1">
    <w:p w:rsidR="004048B6" w:rsidRDefault="004048B6" w:rsidP="008C3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8B6" w:rsidRDefault="004048B6" w:rsidP="008C3EFF">
      <w:pPr>
        <w:spacing w:after="0" w:line="240" w:lineRule="auto"/>
      </w:pPr>
      <w:r>
        <w:separator/>
      </w:r>
    </w:p>
  </w:footnote>
  <w:footnote w:type="continuationSeparator" w:id="1">
    <w:p w:rsidR="004048B6" w:rsidRDefault="004048B6" w:rsidP="008C3E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E238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897572"/>
    <w:multiLevelType w:val="hybridMultilevel"/>
    <w:tmpl w:val="AEA4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66F59"/>
    <w:multiLevelType w:val="hybridMultilevel"/>
    <w:tmpl w:val="EDFC62F0"/>
    <w:lvl w:ilvl="0" w:tplc="C2389524">
      <w:start w:val="1"/>
      <w:numFmt w:val="decimal"/>
      <w:lvlText w:val="%1."/>
      <w:lvlJc w:val="left"/>
      <w:pPr>
        <w:ind w:left="36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3380D22"/>
    <w:multiLevelType w:val="hybridMultilevel"/>
    <w:tmpl w:val="467C7C08"/>
    <w:lvl w:ilvl="0" w:tplc="C576ED6A">
      <w:start w:val="1"/>
      <w:numFmt w:val="decimal"/>
      <w:lvlText w:val="%1."/>
      <w:lvlJc w:val="left"/>
      <w:pPr>
        <w:ind w:left="360" w:hanging="360"/>
      </w:pPr>
      <w:rPr>
        <w:rFonts w:ascii="Bookman Old Style" w:eastAsiaTheme="minorEastAsia" w:hAnsi="Bookman Old Style" w:cstheme="minorBidi"/>
        <w:i w:val="0"/>
        <w:noProof w:val="0"/>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4">
    <w:nsid w:val="141C315D"/>
    <w:multiLevelType w:val="hybridMultilevel"/>
    <w:tmpl w:val="07E89A54"/>
    <w:lvl w:ilvl="0" w:tplc="26062FF4">
      <w:start w:val="62"/>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20415E"/>
    <w:multiLevelType w:val="hybridMultilevel"/>
    <w:tmpl w:val="E03294D8"/>
    <w:lvl w:ilvl="0" w:tplc="477E268C">
      <w:start w:val="1"/>
      <w:numFmt w:val="decimal"/>
      <w:lvlText w:val="%1."/>
      <w:lvlJc w:val="left"/>
      <w:pPr>
        <w:tabs>
          <w:tab w:val="num" w:pos="504"/>
        </w:tabs>
        <w:ind w:left="504" w:hanging="504"/>
      </w:pPr>
      <w:rPr>
        <w:rFonts w:ascii="Bookman Old Style" w:hAnsi="Bookman Old Style" w:hint="default"/>
        <w:b/>
        <w:i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6443F"/>
    <w:multiLevelType w:val="hybridMultilevel"/>
    <w:tmpl w:val="B654234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3B8F22C1"/>
    <w:multiLevelType w:val="hybridMultilevel"/>
    <w:tmpl w:val="0AEC75F8"/>
    <w:lvl w:ilvl="0" w:tplc="D5886614">
      <w:start w:val="1"/>
      <w:numFmt w:val="decimal"/>
      <w:lvlText w:val="%1."/>
      <w:lvlJc w:val="left"/>
      <w:pPr>
        <w:tabs>
          <w:tab w:val="num" w:pos="504"/>
        </w:tabs>
        <w:ind w:left="504" w:hanging="504"/>
      </w:pPr>
      <w:rPr>
        <w:rFonts w:ascii="Bookman Old Style" w:hAnsi="Bookman Old Style" w:hint="default"/>
        <w:b/>
        <w:i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045B2"/>
    <w:multiLevelType w:val="hybridMultilevel"/>
    <w:tmpl w:val="11CC3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351BF"/>
    <w:multiLevelType w:val="hybridMultilevel"/>
    <w:tmpl w:val="6F26A1D4"/>
    <w:lvl w:ilvl="0" w:tplc="C6CE60A0">
      <w:start w:val="3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185EEA"/>
    <w:multiLevelType w:val="hybridMultilevel"/>
    <w:tmpl w:val="67A6E6F4"/>
    <w:lvl w:ilvl="0" w:tplc="AF5863F6">
      <w:start w:val="8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E56A80"/>
    <w:multiLevelType w:val="hybridMultilevel"/>
    <w:tmpl w:val="CCFA11E6"/>
    <w:lvl w:ilvl="0" w:tplc="A7B2E934">
      <w:start w:val="2"/>
      <w:numFmt w:val="decimal"/>
      <w:lvlText w:val="%1."/>
      <w:lvlJc w:val="left"/>
      <w:pPr>
        <w:ind w:left="1944" w:hanging="360"/>
      </w:pPr>
      <w:rPr>
        <w:rFonts w:hint="default"/>
        <w:b/>
        <w:bCs/>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nsid w:val="4D480071"/>
    <w:multiLevelType w:val="hybridMultilevel"/>
    <w:tmpl w:val="2C0887D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52D339FF"/>
    <w:multiLevelType w:val="hybridMultilevel"/>
    <w:tmpl w:val="E9644E18"/>
    <w:lvl w:ilvl="0" w:tplc="B1C432F8">
      <w:start w:val="10"/>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488227E"/>
    <w:multiLevelType w:val="hybridMultilevel"/>
    <w:tmpl w:val="1672681C"/>
    <w:lvl w:ilvl="0" w:tplc="EED85354">
      <w:start w:val="1"/>
      <w:numFmt w:val="decimal"/>
      <w:lvlText w:val="%1."/>
      <w:lvlJc w:val="left"/>
      <w:pPr>
        <w:ind w:left="450" w:hanging="360"/>
      </w:pPr>
      <w:rPr>
        <w:rFonts w:hint="default"/>
      </w:rPr>
    </w:lvl>
    <w:lvl w:ilvl="1" w:tplc="43EC14D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B259BD"/>
    <w:multiLevelType w:val="hybridMultilevel"/>
    <w:tmpl w:val="08064272"/>
    <w:lvl w:ilvl="0" w:tplc="8EC215DA">
      <w:start w:val="81"/>
      <w:numFmt w:val="decimal"/>
      <w:lvlText w:val="%1."/>
      <w:lvlJc w:val="left"/>
      <w:pPr>
        <w:ind w:left="630" w:hanging="360"/>
      </w:pPr>
      <w:rPr>
        <w:rFonts w:hint="default"/>
        <w:b/>
      </w:rPr>
    </w:lvl>
    <w:lvl w:ilvl="1" w:tplc="04090019" w:tentative="1">
      <w:start w:val="1"/>
      <w:numFmt w:val="lowerLetter"/>
      <w:lvlText w:val="%2."/>
      <w:lvlJc w:val="left"/>
      <w:pPr>
        <w:ind w:left="103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2472" w:hanging="360"/>
      </w:pPr>
    </w:lvl>
    <w:lvl w:ilvl="4" w:tplc="04090019" w:tentative="1">
      <w:start w:val="1"/>
      <w:numFmt w:val="lowerLetter"/>
      <w:lvlText w:val="%5."/>
      <w:lvlJc w:val="left"/>
      <w:pPr>
        <w:ind w:left="3192" w:hanging="360"/>
      </w:pPr>
    </w:lvl>
    <w:lvl w:ilvl="5" w:tplc="0409001B" w:tentative="1">
      <w:start w:val="1"/>
      <w:numFmt w:val="lowerRoman"/>
      <w:lvlText w:val="%6."/>
      <w:lvlJc w:val="right"/>
      <w:pPr>
        <w:ind w:left="3912" w:hanging="180"/>
      </w:pPr>
    </w:lvl>
    <w:lvl w:ilvl="6" w:tplc="0409000F" w:tentative="1">
      <w:start w:val="1"/>
      <w:numFmt w:val="decimal"/>
      <w:lvlText w:val="%7."/>
      <w:lvlJc w:val="left"/>
      <w:pPr>
        <w:ind w:left="4632" w:hanging="360"/>
      </w:pPr>
    </w:lvl>
    <w:lvl w:ilvl="7" w:tplc="04090019" w:tentative="1">
      <w:start w:val="1"/>
      <w:numFmt w:val="lowerLetter"/>
      <w:lvlText w:val="%8."/>
      <w:lvlJc w:val="left"/>
      <w:pPr>
        <w:ind w:left="5352" w:hanging="360"/>
      </w:pPr>
    </w:lvl>
    <w:lvl w:ilvl="8" w:tplc="0409001B" w:tentative="1">
      <w:start w:val="1"/>
      <w:numFmt w:val="lowerRoman"/>
      <w:lvlText w:val="%9."/>
      <w:lvlJc w:val="right"/>
      <w:pPr>
        <w:ind w:left="6072" w:hanging="180"/>
      </w:pPr>
    </w:lvl>
  </w:abstractNum>
  <w:abstractNum w:abstractNumId="16">
    <w:nsid w:val="6AE5160F"/>
    <w:multiLevelType w:val="singleLevel"/>
    <w:tmpl w:val="1398F88A"/>
    <w:lvl w:ilvl="0">
      <w:start w:val="1"/>
      <w:numFmt w:val="decimal"/>
      <w:lvlText w:val="%1."/>
      <w:lvlJc w:val="left"/>
      <w:pPr>
        <w:tabs>
          <w:tab w:val="num" w:pos="504"/>
        </w:tabs>
        <w:ind w:left="504" w:hanging="504"/>
      </w:pPr>
      <w:rPr>
        <w:rFonts w:ascii="Bookman Old Style" w:hAnsi="Bookman Old Style" w:hint="default"/>
        <w:b/>
        <w:i w:val="0"/>
        <w:sz w:val="24"/>
        <w:szCs w:val="24"/>
        <w:vertAlign w:val="baseline"/>
      </w:rPr>
    </w:lvl>
  </w:abstractNum>
  <w:abstractNum w:abstractNumId="17">
    <w:nsid w:val="73D2213F"/>
    <w:multiLevelType w:val="hybridMultilevel"/>
    <w:tmpl w:val="5E683246"/>
    <w:lvl w:ilvl="0" w:tplc="8B9A05E8">
      <w:start w:val="82"/>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F10750"/>
    <w:multiLevelType w:val="hybridMultilevel"/>
    <w:tmpl w:val="79BE112C"/>
    <w:lvl w:ilvl="0" w:tplc="529E0BAA">
      <w:start w:val="1"/>
      <w:numFmt w:val="decimal"/>
      <w:lvlText w:val="%1."/>
      <w:lvlJc w:val="left"/>
      <w:pPr>
        <w:tabs>
          <w:tab w:val="num" w:pos="504"/>
        </w:tabs>
        <w:ind w:left="504" w:hanging="504"/>
      </w:pPr>
      <w:rPr>
        <w:rFonts w:ascii="Bookman Old Style" w:hAnsi="Bookman Old Style" w:hint="default"/>
        <w:b/>
        <w:i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203F9"/>
    <w:multiLevelType w:val="hybridMultilevel"/>
    <w:tmpl w:val="4E0A32C8"/>
    <w:lvl w:ilvl="0" w:tplc="492461AA">
      <w:start w:val="56"/>
      <w:numFmt w:val="decimal"/>
      <w:lvlText w:val="%1."/>
      <w:lvlJc w:val="left"/>
      <w:pPr>
        <w:ind w:left="54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7FA52DD6"/>
    <w:multiLevelType w:val="hybridMultilevel"/>
    <w:tmpl w:val="68A64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6"/>
  </w:num>
  <w:num w:numId="5">
    <w:abstractNumId w:val="20"/>
  </w:num>
  <w:num w:numId="6">
    <w:abstractNumId w:val="14"/>
  </w:num>
  <w:num w:numId="7">
    <w:abstractNumId w:val="12"/>
  </w:num>
  <w:num w:numId="8">
    <w:abstractNumId w:val="1"/>
  </w:num>
  <w:num w:numId="9">
    <w:abstractNumId w:val="17"/>
  </w:num>
  <w:num w:numId="10">
    <w:abstractNumId w:val="16"/>
  </w:num>
  <w:num w:numId="11">
    <w:abstractNumId w:val="13"/>
  </w:num>
  <w:num w:numId="12">
    <w:abstractNumId w:val="7"/>
  </w:num>
  <w:num w:numId="13">
    <w:abstractNumId w:val="11"/>
  </w:num>
  <w:num w:numId="14">
    <w:abstractNumId w:val="18"/>
  </w:num>
  <w:num w:numId="15">
    <w:abstractNumId w:val="3"/>
  </w:num>
  <w:num w:numId="16">
    <w:abstractNumId w:val="2"/>
  </w:num>
  <w:num w:numId="17">
    <w:abstractNumId w:val="19"/>
  </w:num>
  <w:num w:numId="18">
    <w:abstractNumId w:val="8"/>
  </w:num>
  <w:num w:numId="19">
    <w:abstractNumId w:val="5"/>
  </w:num>
  <w:num w:numId="20">
    <w:abstractNumId w:val="4"/>
  </w:num>
  <w:num w:numId="21">
    <w:abstractNumId w:val="1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34285"/>
    <w:rsid w:val="0000447B"/>
    <w:rsid w:val="000074A4"/>
    <w:rsid w:val="00007A4F"/>
    <w:rsid w:val="00011C21"/>
    <w:rsid w:val="0001335E"/>
    <w:rsid w:val="0001547B"/>
    <w:rsid w:val="0001765B"/>
    <w:rsid w:val="0002621C"/>
    <w:rsid w:val="00031BDA"/>
    <w:rsid w:val="00032B77"/>
    <w:rsid w:val="00033E0F"/>
    <w:rsid w:val="00036776"/>
    <w:rsid w:val="0004117B"/>
    <w:rsid w:val="00046075"/>
    <w:rsid w:val="00047246"/>
    <w:rsid w:val="000505DD"/>
    <w:rsid w:val="000514DF"/>
    <w:rsid w:val="00056173"/>
    <w:rsid w:val="00057B15"/>
    <w:rsid w:val="00057FE4"/>
    <w:rsid w:val="00062470"/>
    <w:rsid w:val="0006302E"/>
    <w:rsid w:val="000646B7"/>
    <w:rsid w:val="00067AD0"/>
    <w:rsid w:val="00075633"/>
    <w:rsid w:val="000774CD"/>
    <w:rsid w:val="00077FFA"/>
    <w:rsid w:val="00081F0F"/>
    <w:rsid w:val="00082E6D"/>
    <w:rsid w:val="00085CEA"/>
    <w:rsid w:val="00087C9B"/>
    <w:rsid w:val="0009038E"/>
    <w:rsid w:val="000903C7"/>
    <w:rsid w:val="0009166A"/>
    <w:rsid w:val="000918CC"/>
    <w:rsid w:val="0009428D"/>
    <w:rsid w:val="00094A22"/>
    <w:rsid w:val="00095BDC"/>
    <w:rsid w:val="000A263D"/>
    <w:rsid w:val="000A26A1"/>
    <w:rsid w:val="000A2C09"/>
    <w:rsid w:val="000A4606"/>
    <w:rsid w:val="000A4698"/>
    <w:rsid w:val="000A50D9"/>
    <w:rsid w:val="000B1534"/>
    <w:rsid w:val="000B1ABE"/>
    <w:rsid w:val="000B20C7"/>
    <w:rsid w:val="000B2C9B"/>
    <w:rsid w:val="000B526D"/>
    <w:rsid w:val="000C007C"/>
    <w:rsid w:val="000C429F"/>
    <w:rsid w:val="000C44E0"/>
    <w:rsid w:val="000C4A93"/>
    <w:rsid w:val="000D134F"/>
    <w:rsid w:val="000D1867"/>
    <w:rsid w:val="000D2195"/>
    <w:rsid w:val="000D6F80"/>
    <w:rsid w:val="000E2FA9"/>
    <w:rsid w:val="000E40CF"/>
    <w:rsid w:val="000F16DC"/>
    <w:rsid w:val="000F1C6F"/>
    <w:rsid w:val="000F2AFD"/>
    <w:rsid w:val="00101846"/>
    <w:rsid w:val="00101921"/>
    <w:rsid w:val="00101B33"/>
    <w:rsid w:val="00104985"/>
    <w:rsid w:val="001115D4"/>
    <w:rsid w:val="001117CD"/>
    <w:rsid w:val="001130A7"/>
    <w:rsid w:val="001171EC"/>
    <w:rsid w:val="00122418"/>
    <w:rsid w:val="00124B24"/>
    <w:rsid w:val="0012621C"/>
    <w:rsid w:val="00127ECD"/>
    <w:rsid w:val="00130986"/>
    <w:rsid w:val="00133304"/>
    <w:rsid w:val="00133649"/>
    <w:rsid w:val="001417E7"/>
    <w:rsid w:val="00142F4B"/>
    <w:rsid w:val="0014675E"/>
    <w:rsid w:val="00155005"/>
    <w:rsid w:val="001610F1"/>
    <w:rsid w:val="00162412"/>
    <w:rsid w:val="001632BB"/>
    <w:rsid w:val="00166704"/>
    <w:rsid w:val="001744F9"/>
    <w:rsid w:val="00176B3A"/>
    <w:rsid w:val="001826C1"/>
    <w:rsid w:val="00183458"/>
    <w:rsid w:val="00184D54"/>
    <w:rsid w:val="00190F4B"/>
    <w:rsid w:val="0019180D"/>
    <w:rsid w:val="00193EA3"/>
    <w:rsid w:val="00197CBA"/>
    <w:rsid w:val="001A23C1"/>
    <w:rsid w:val="001A35EC"/>
    <w:rsid w:val="001A43AE"/>
    <w:rsid w:val="001A78BB"/>
    <w:rsid w:val="001B09FC"/>
    <w:rsid w:val="001B0FC3"/>
    <w:rsid w:val="001B4B8E"/>
    <w:rsid w:val="001B5C59"/>
    <w:rsid w:val="001B7440"/>
    <w:rsid w:val="001C356F"/>
    <w:rsid w:val="001C63AA"/>
    <w:rsid w:val="001C6E96"/>
    <w:rsid w:val="001C7CB3"/>
    <w:rsid w:val="001D09A1"/>
    <w:rsid w:val="001D43DA"/>
    <w:rsid w:val="001D7F71"/>
    <w:rsid w:val="001E2D1C"/>
    <w:rsid w:val="001E48BF"/>
    <w:rsid w:val="001E73B7"/>
    <w:rsid w:val="001F34D5"/>
    <w:rsid w:val="001F4B83"/>
    <w:rsid w:val="001F4E43"/>
    <w:rsid w:val="0020154E"/>
    <w:rsid w:val="00203E52"/>
    <w:rsid w:val="00205AD4"/>
    <w:rsid w:val="00212A76"/>
    <w:rsid w:val="00220EE3"/>
    <w:rsid w:val="002263B2"/>
    <w:rsid w:val="0023120E"/>
    <w:rsid w:val="00232386"/>
    <w:rsid w:val="002329FE"/>
    <w:rsid w:val="002343A1"/>
    <w:rsid w:val="00240812"/>
    <w:rsid w:val="0024297F"/>
    <w:rsid w:val="00245F58"/>
    <w:rsid w:val="002464D9"/>
    <w:rsid w:val="002532D6"/>
    <w:rsid w:val="00254FEC"/>
    <w:rsid w:val="00256B9D"/>
    <w:rsid w:val="0025779A"/>
    <w:rsid w:val="002579A9"/>
    <w:rsid w:val="002607A9"/>
    <w:rsid w:val="002607F6"/>
    <w:rsid w:val="00261491"/>
    <w:rsid w:val="002616A6"/>
    <w:rsid w:val="00261C32"/>
    <w:rsid w:val="00266BFE"/>
    <w:rsid w:val="00270310"/>
    <w:rsid w:val="002758B8"/>
    <w:rsid w:val="00276300"/>
    <w:rsid w:val="00276EAF"/>
    <w:rsid w:val="002810D1"/>
    <w:rsid w:val="00281FE2"/>
    <w:rsid w:val="002872E0"/>
    <w:rsid w:val="002916AB"/>
    <w:rsid w:val="00291CA9"/>
    <w:rsid w:val="00297B83"/>
    <w:rsid w:val="002A39CD"/>
    <w:rsid w:val="002A4235"/>
    <w:rsid w:val="002A4D3F"/>
    <w:rsid w:val="002B13A0"/>
    <w:rsid w:val="002B3B03"/>
    <w:rsid w:val="002B7468"/>
    <w:rsid w:val="002C0867"/>
    <w:rsid w:val="002C6568"/>
    <w:rsid w:val="002C761F"/>
    <w:rsid w:val="002C76C7"/>
    <w:rsid w:val="002D2B59"/>
    <w:rsid w:val="002D3FC1"/>
    <w:rsid w:val="002E6034"/>
    <w:rsid w:val="002E605A"/>
    <w:rsid w:val="002E79A3"/>
    <w:rsid w:val="002F014B"/>
    <w:rsid w:val="002F17E8"/>
    <w:rsid w:val="002F240A"/>
    <w:rsid w:val="002F37F2"/>
    <w:rsid w:val="00303282"/>
    <w:rsid w:val="00303AC1"/>
    <w:rsid w:val="00317B15"/>
    <w:rsid w:val="00317D2E"/>
    <w:rsid w:val="00320C57"/>
    <w:rsid w:val="00325E3C"/>
    <w:rsid w:val="00326025"/>
    <w:rsid w:val="00332CDF"/>
    <w:rsid w:val="003341F9"/>
    <w:rsid w:val="00335FA4"/>
    <w:rsid w:val="00337343"/>
    <w:rsid w:val="003440D8"/>
    <w:rsid w:val="00346259"/>
    <w:rsid w:val="00347743"/>
    <w:rsid w:val="00347F76"/>
    <w:rsid w:val="00355949"/>
    <w:rsid w:val="00356405"/>
    <w:rsid w:val="00356E88"/>
    <w:rsid w:val="0036336F"/>
    <w:rsid w:val="003638BD"/>
    <w:rsid w:val="00363FB9"/>
    <w:rsid w:val="0037216B"/>
    <w:rsid w:val="003725E8"/>
    <w:rsid w:val="003740AF"/>
    <w:rsid w:val="00376680"/>
    <w:rsid w:val="00381206"/>
    <w:rsid w:val="00381F62"/>
    <w:rsid w:val="00381FEC"/>
    <w:rsid w:val="003840D9"/>
    <w:rsid w:val="00384AFF"/>
    <w:rsid w:val="003858AD"/>
    <w:rsid w:val="00396962"/>
    <w:rsid w:val="003A0274"/>
    <w:rsid w:val="003A32FF"/>
    <w:rsid w:val="003A3B18"/>
    <w:rsid w:val="003A629D"/>
    <w:rsid w:val="003B03B6"/>
    <w:rsid w:val="003B18CC"/>
    <w:rsid w:val="003B19D5"/>
    <w:rsid w:val="003C0180"/>
    <w:rsid w:val="003C0E6A"/>
    <w:rsid w:val="003C5DC6"/>
    <w:rsid w:val="003C61EF"/>
    <w:rsid w:val="003C76B4"/>
    <w:rsid w:val="003D14F2"/>
    <w:rsid w:val="003D2D39"/>
    <w:rsid w:val="003E26F5"/>
    <w:rsid w:val="003F057E"/>
    <w:rsid w:val="003F11D9"/>
    <w:rsid w:val="003F322A"/>
    <w:rsid w:val="003F3AEB"/>
    <w:rsid w:val="003F54FA"/>
    <w:rsid w:val="003F773C"/>
    <w:rsid w:val="00400F15"/>
    <w:rsid w:val="00401F79"/>
    <w:rsid w:val="004048B6"/>
    <w:rsid w:val="00405A6E"/>
    <w:rsid w:val="004132AC"/>
    <w:rsid w:val="004247BA"/>
    <w:rsid w:val="0042600A"/>
    <w:rsid w:val="00426805"/>
    <w:rsid w:val="00431B96"/>
    <w:rsid w:val="0043588E"/>
    <w:rsid w:val="00437E85"/>
    <w:rsid w:val="00440493"/>
    <w:rsid w:val="00440C23"/>
    <w:rsid w:val="0044208F"/>
    <w:rsid w:val="00442D82"/>
    <w:rsid w:val="00444048"/>
    <w:rsid w:val="00444AAF"/>
    <w:rsid w:val="00455CEC"/>
    <w:rsid w:val="0046051A"/>
    <w:rsid w:val="00461228"/>
    <w:rsid w:val="0046225F"/>
    <w:rsid w:val="00475F14"/>
    <w:rsid w:val="0047614E"/>
    <w:rsid w:val="00490B0F"/>
    <w:rsid w:val="00493F91"/>
    <w:rsid w:val="00494A35"/>
    <w:rsid w:val="00494DF4"/>
    <w:rsid w:val="00494F1C"/>
    <w:rsid w:val="00494FA7"/>
    <w:rsid w:val="004A2ACB"/>
    <w:rsid w:val="004A3967"/>
    <w:rsid w:val="004A4D89"/>
    <w:rsid w:val="004A5476"/>
    <w:rsid w:val="004A7E41"/>
    <w:rsid w:val="004B1AA8"/>
    <w:rsid w:val="004B3183"/>
    <w:rsid w:val="004B5D2D"/>
    <w:rsid w:val="004B5DA3"/>
    <w:rsid w:val="004C308A"/>
    <w:rsid w:val="004C3D9F"/>
    <w:rsid w:val="004C42CF"/>
    <w:rsid w:val="004C43D9"/>
    <w:rsid w:val="004D08E8"/>
    <w:rsid w:val="004D130E"/>
    <w:rsid w:val="004D2B72"/>
    <w:rsid w:val="004D3B79"/>
    <w:rsid w:val="004D42C4"/>
    <w:rsid w:val="004E2030"/>
    <w:rsid w:val="004E5D8F"/>
    <w:rsid w:val="004E7072"/>
    <w:rsid w:val="004F0DB3"/>
    <w:rsid w:val="004F3215"/>
    <w:rsid w:val="004F73BC"/>
    <w:rsid w:val="00501592"/>
    <w:rsid w:val="00503376"/>
    <w:rsid w:val="0050586E"/>
    <w:rsid w:val="005059D4"/>
    <w:rsid w:val="0050759D"/>
    <w:rsid w:val="005076C7"/>
    <w:rsid w:val="005208DE"/>
    <w:rsid w:val="00521A1B"/>
    <w:rsid w:val="0052327F"/>
    <w:rsid w:val="0052401C"/>
    <w:rsid w:val="005309B8"/>
    <w:rsid w:val="005334C7"/>
    <w:rsid w:val="00536527"/>
    <w:rsid w:val="00537761"/>
    <w:rsid w:val="00545530"/>
    <w:rsid w:val="00546121"/>
    <w:rsid w:val="0055234F"/>
    <w:rsid w:val="00553A84"/>
    <w:rsid w:val="0055417F"/>
    <w:rsid w:val="005549DC"/>
    <w:rsid w:val="0055503C"/>
    <w:rsid w:val="00555B7A"/>
    <w:rsid w:val="00555E1D"/>
    <w:rsid w:val="00556759"/>
    <w:rsid w:val="005576F1"/>
    <w:rsid w:val="00562B69"/>
    <w:rsid w:val="00563F4D"/>
    <w:rsid w:val="00564D8D"/>
    <w:rsid w:val="00565B62"/>
    <w:rsid w:val="005705DA"/>
    <w:rsid w:val="00570BD2"/>
    <w:rsid w:val="005737A5"/>
    <w:rsid w:val="005807B6"/>
    <w:rsid w:val="00581BFF"/>
    <w:rsid w:val="00582F76"/>
    <w:rsid w:val="00583869"/>
    <w:rsid w:val="00583B7D"/>
    <w:rsid w:val="0058508F"/>
    <w:rsid w:val="00586FC2"/>
    <w:rsid w:val="00590718"/>
    <w:rsid w:val="0059159C"/>
    <w:rsid w:val="00594DAE"/>
    <w:rsid w:val="00596704"/>
    <w:rsid w:val="00597121"/>
    <w:rsid w:val="005A19EC"/>
    <w:rsid w:val="005A232F"/>
    <w:rsid w:val="005A5FC8"/>
    <w:rsid w:val="005B35C4"/>
    <w:rsid w:val="005B77F8"/>
    <w:rsid w:val="005C3469"/>
    <w:rsid w:val="005C36D3"/>
    <w:rsid w:val="005D15E1"/>
    <w:rsid w:val="005D1FD7"/>
    <w:rsid w:val="005D3988"/>
    <w:rsid w:val="005D3AE7"/>
    <w:rsid w:val="005D3DDA"/>
    <w:rsid w:val="005D48CF"/>
    <w:rsid w:val="005E0813"/>
    <w:rsid w:val="005E69CF"/>
    <w:rsid w:val="005E727E"/>
    <w:rsid w:val="005E7A23"/>
    <w:rsid w:val="005F32D5"/>
    <w:rsid w:val="005F4A1E"/>
    <w:rsid w:val="005F4F9B"/>
    <w:rsid w:val="005F711D"/>
    <w:rsid w:val="00600C65"/>
    <w:rsid w:val="00601FAC"/>
    <w:rsid w:val="00602D12"/>
    <w:rsid w:val="00604C5A"/>
    <w:rsid w:val="00610434"/>
    <w:rsid w:val="00610FD1"/>
    <w:rsid w:val="0061115A"/>
    <w:rsid w:val="00614C05"/>
    <w:rsid w:val="00615157"/>
    <w:rsid w:val="00620728"/>
    <w:rsid w:val="00623E56"/>
    <w:rsid w:val="006266BF"/>
    <w:rsid w:val="00627780"/>
    <w:rsid w:val="00627F38"/>
    <w:rsid w:val="006329CA"/>
    <w:rsid w:val="00633D66"/>
    <w:rsid w:val="00634019"/>
    <w:rsid w:val="0063565A"/>
    <w:rsid w:val="00635BFC"/>
    <w:rsid w:val="0063772B"/>
    <w:rsid w:val="00637BDA"/>
    <w:rsid w:val="00637E8C"/>
    <w:rsid w:val="00640276"/>
    <w:rsid w:val="00645B36"/>
    <w:rsid w:val="006474A7"/>
    <w:rsid w:val="00647B3A"/>
    <w:rsid w:val="006559BF"/>
    <w:rsid w:val="00667CDD"/>
    <w:rsid w:val="00676D2F"/>
    <w:rsid w:val="00686CD3"/>
    <w:rsid w:val="0069282C"/>
    <w:rsid w:val="006A2C5D"/>
    <w:rsid w:val="006A7E4C"/>
    <w:rsid w:val="006B1203"/>
    <w:rsid w:val="006B3EF6"/>
    <w:rsid w:val="006B60D9"/>
    <w:rsid w:val="006B6819"/>
    <w:rsid w:val="006C08A1"/>
    <w:rsid w:val="006C2E43"/>
    <w:rsid w:val="006C3550"/>
    <w:rsid w:val="006C7116"/>
    <w:rsid w:val="006D0F59"/>
    <w:rsid w:val="006D7A61"/>
    <w:rsid w:val="006E1479"/>
    <w:rsid w:val="006E2020"/>
    <w:rsid w:val="006E2709"/>
    <w:rsid w:val="006E52DA"/>
    <w:rsid w:val="006E5C36"/>
    <w:rsid w:val="006E5D3A"/>
    <w:rsid w:val="006E62D9"/>
    <w:rsid w:val="006F30F2"/>
    <w:rsid w:val="007013ED"/>
    <w:rsid w:val="00702BE5"/>
    <w:rsid w:val="00703535"/>
    <w:rsid w:val="00707470"/>
    <w:rsid w:val="00707B3C"/>
    <w:rsid w:val="0071355D"/>
    <w:rsid w:val="00720072"/>
    <w:rsid w:val="00721690"/>
    <w:rsid w:val="00724F4F"/>
    <w:rsid w:val="0072774F"/>
    <w:rsid w:val="0074522E"/>
    <w:rsid w:val="00745268"/>
    <w:rsid w:val="00746117"/>
    <w:rsid w:val="00747F6D"/>
    <w:rsid w:val="00750068"/>
    <w:rsid w:val="0075597C"/>
    <w:rsid w:val="007567DC"/>
    <w:rsid w:val="00756E3D"/>
    <w:rsid w:val="007651BE"/>
    <w:rsid w:val="0076665F"/>
    <w:rsid w:val="0076680E"/>
    <w:rsid w:val="00767BCD"/>
    <w:rsid w:val="00775C17"/>
    <w:rsid w:val="00776CA0"/>
    <w:rsid w:val="0078174B"/>
    <w:rsid w:val="00781F0B"/>
    <w:rsid w:val="00785A4D"/>
    <w:rsid w:val="00785B7F"/>
    <w:rsid w:val="0079118E"/>
    <w:rsid w:val="007922E0"/>
    <w:rsid w:val="0079269E"/>
    <w:rsid w:val="00794282"/>
    <w:rsid w:val="00797416"/>
    <w:rsid w:val="007A3CA6"/>
    <w:rsid w:val="007A472E"/>
    <w:rsid w:val="007A62AA"/>
    <w:rsid w:val="007A68B1"/>
    <w:rsid w:val="007A6AD3"/>
    <w:rsid w:val="007B0333"/>
    <w:rsid w:val="007B5305"/>
    <w:rsid w:val="007B6D9F"/>
    <w:rsid w:val="007C0052"/>
    <w:rsid w:val="007C00D2"/>
    <w:rsid w:val="007C01E4"/>
    <w:rsid w:val="007C1925"/>
    <w:rsid w:val="007C1E4B"/>
    <w:rsid w:val="007C2152"/>
    <w:rsid w:val="007C5ECC"/>
    <w:rsid w:val="007D0ADD"/>
    <w:rsid w:val="007D28AD"/>
    <w:rsid w:val="007E046F"/>
    <w:rsid w:val="007E117A"/>
    <w:rsid w:val="007E2DA3"/>
    <w:rsid w:val="007E3160"/>
    <w:rsid w:val="007E472E"/>
    <w:rsid w:val="007E4DDE"/>
    <w:rsid w:val="007F310E"/>
    <w:rsid w:val="007F73A8"/>
    <w:rsid w:val="0080167E"/>
    <w:rsid w:val="00801E86"/>
    <w:rsid w:val="00804D17"/>
    <w:rsid w:val="00811501"/>
    <w:rsid w:val="0081177E"/>
    <w:rsid w:val="00811E3F"/>
    <w:rsid w:val="00812A40"/>
    <w:rsid w:val="00814DC8"/>
    <w:rsid w:val="00822709"/>
    <w:rsid w:val="00825218"/>
    <w:rsid w:val="00827A42"/>
    <w:rsid w:val="00830B4B"/>
    <w:rsid w:val="00831224"/>
    <w:rsid w:val="008314EA"/>
    <w:rsid w:val="00835440"/>
    <w:rsid w:val="0084245A"/>
    <w:rsid w:val="00842941"/>
    <w:rsid w:val="008449A6"/>
    <w:rsid w:val="00846B53"/>
    <w:rsid w:val="00846B7B"/>
    <w:rsid w:val="00847078"/>
    <w:rsid w:val="00847F32"/>
    <w:rsid w:val="0085598B"/>
    <w:rsid w:val="0086678C"/>
    <w:rsid w:val="008850D5"/>
    <w:rsid w:val="008927C4"/>
    <w:rsid w:val="008A2D71"/>
    <w:rsid w:val="008A3283"/>
    <w:rsid w:val="008A531E"/>
    <w:rsid w:val="008A620F"/>
    <w:rsid w:val="008A7406"/>
    <w:rsid w:val="008B2BFE"/>
    <w:rsid w:val="008B31A5"/>
    <w:rsid w:val="008B67BD"/>
    <w:rsid w:val="008B7389"/>
    <w:rsid w:val="008C101C"/>
    <w:rsid w:val="008C3EFF"/>
    <w:rsid w:val="008D1D44"/>
    <w:rsid w:val="008D38D7"/>
    <w:rsid w:val="008D4210"/>
    <w:rsid w:val="008D5E48"/>
    <w:rsid w:val="008E0A85"/>
    <w:rsid w:val="008E3A87"/>
    <w:rsid w:val="008E4552"/>
    <w:rsid w:val="008E49D7"/>
    <w:rsid w:val="008F16FB"/>
    <w:rsid w:val="00900BBF"/>
    <w:rsid w:val="00904EC3"/>
    <w:rsid w:val="00905642"/>
    <w:rsid w:val="009234F1"/>
    <w:rsid w:val="00925491"/>
    <w:rsid w:val="0092656F"/>
    <w:rsid w:val="009359D2"/>
    <w:rsid w:val="00936A88"/>
    <w:rsid w:val="0094005F"/>
    <w:rsid w:val="00940AF6"/>
    <w:rsid w:val="00941DC6"/>
    <w:rsid w:val="00943065"/>
    <w:rsid w:val="00943CF1"/>
    <w:rsid w:val="00944827"/>
    <w:rsid w:val="00945437"/>
    <w:rsid w:val="00945AD9"/>
    <w:rsid w:val="009478B0"/>
    <w:rsid w:val="00947C9F"/>
    <w:rsid w:val="00951054"/>
    <w:rsid w:val="00973901"/>
    <w:rsid w:val="00981CED"/>
    <w:rsid w:val="0098362F"/>
    <w:rsid w:val="00986F33"/>
    <w:rsid w:val="0098741E"/>
    <w:rsid w:val="00987B5C"/>
    <w:rsid w:val="009914BB"/>
    <w:rsid w:val="00997723"/>
    <w:rsid w:val="00997740"/>
    <w:rsid w:val="00997D57"/>
    <w:rsid w:val="00997EA0"/>
    <w:rsid w:val="009A4474"/>
    <w:rsid w:val="009A5BE1"/>
    <w:rsid w:val="009A7E8D"/>
    <w:rsid w:val="009B42F8"/>
    <w:rsid w:val="009C7670"/>
    <w:rsid w:val="009D4CAB"/>
    <w:rsid w:val="009D63A3"/>
    <w:rsid w:val="009D74B4"/>
    <w:rsid w:val="009D7B25"/>
    <w:rsid w:val="009E01A0"/>
    <w:rsid w:val="009E5022"/>
    <w:rsid w:val="009E6684"/>
    <w:rsid w:val="009E6708"/>
    <w:rsid w:val="009E74CA"/>
    <w:rsid w:val="009F2EC5"/>
    <w:rsid w:val="009F772A"/>
    <w:rsid w:val="00A02F89"/>
    <w:rsid w:val="00A04662"/>
    <w:rsid w:val="00A07E41"/>
    <w:rsid w:val="00A12488"/>
    <w:rsid w:val="00A150E8"/>
    <w:rsid w:val="00A16D76"/>
    <w:rsid w:val="00A17660"/>
    <w:rsid w:val="00A176EF"/>
    <w:rsid w:val="00A22E4D"/>
    <w:rsid w:val="00A27E7F"/>
    <w:rsid w:val="00A31D81"/>
    <w:rsid w:val="00A3346B"/>
    <w:rsid w:val="00A46628"/>
    <w:rsid w:val="00A5361E"/>
    <w:rsid w:val="00A5362A"/>
    <w:rsid w:val="00A604AA"/>
    <w:rsid w:val="00A6681E"/>
    <w:rsid w:val="00A73925"/>
    <w:rsid w:val="00A75679"/>
    <w:rsid w:val="00A761E5"/>
    <w:rsid w:val="00A7667C"/>
    <w:rsid w:val="00A768C5"/>
    <w:rsid w:val="00A83719"/>
    <w:rsid w:val="00A851DE"/>
    <w:rsid w:val="00A9091F"/>
    <w:rsid w:val="00A92414"/>
    <w:rsid w:val="00A92E7C"/>
    <w:rsid w:val="00A953C2"/>
    <w:rsid w:val="00AA43AD"/>
    <w:rsid w:val="00AA623D"/>
    <w:rsid w:val="00AC23AD"/>
    <w:rsid w:val="00AD22B8"/>
    <w:rsid w:val="00AD770D"/>
    <w:rsid w:val="00AE061F"/>
    <w:rsid w:val="00AE0FF7"/>
    <w:rsid w:val="00AE45D8"/>
    <w:rsid w:val="00AE4EE4"/>
    <w:rsid w:val="00AE7713"/>
    <w:rsid w:val="00AF1407"/>
    <w:rsid w:val="00AF1C98"/>
    <w:rsid w:val="00AF3CE8"/>
    <w:rsid w:val="00AF75C5"/>
    <w:rsid w:val="00B00CDA"/>
    <w:rsid w:val="00B02BD5"/>
    <w:rsid w:val="00B02E73"/>
    <w:rsid w:val="00B04A66"/>
    <w:rsid w:val="00B07593"/>
    <w:rsid w:val="00B1022C"/>
    <w:rsid w:val="00B12DB1"/>
    <w:rsid w:val="00B1476B"/>
    <w:rsid w:val="00B154C8"/>
    <w:rsid w:val="00B23270"/>
    <w:rsid w:val="00B2471A"/>
    <w:rsid w:val="00B306CA"/>
    <w:rsid w:val="00B35F88"/>
    <w:rsid w:val="00B36241"/>
    <w:rsid w:val="00B368BB"/>
    <w:rsid w:val="00B37097"/>
    <w:rsid w:val="00B42F90"/>
    <w:rsid w:val="00B50A0D"/>
    <w:rsid w:val="00B55D61"/>
    <w:rsid w:val="00B5653B"/>
    <w:rsid w:val="00B61A95"/>
    <w:rsid w:val="00B63192"/>
    <w:rsid w:val="00B65B77"/>
    <w:rsid w:val="00B667BC"/>
    <w:rsid w:val="00B667E7"/>
    <w:rsid w:val="00B67325"/>
    <w:rsid w:val="00B7167A"/>
    <w:rsid w:val="00B721FA"/>
    <w:rsid w:val="00B74038"/>
    <w:rsid w:val="00B753B2"/>
    <w:rsid w:val="00B76AA5"/>
    <w:rsid w:val="00B76BE7"/>
    <w:rsid w:val="00B810F9"/>
    <w:rsid w:val="00B812AC"/>
    <w:rsid w:val="00B846B7"/>
    <w:rsid w:val="00B85841"/>
    <w:rsid w:val="00B87B06"/>
    <w:rsid w:val="00B957E9"/>
    <w:rsid w:val="00B95D53"/>
    <w:rsid w:val="00BA140C"/>
    <w:rsid w:val="00BA798A"/>
    <w:rsid w:val="00BA7A7D"/>
    <w:rsid w:val="00BB3063"/>
    <w:rsid w:val="00BB66C1"/>
    <w:rsid w:val="00BB7F08"/>
    <w:rsid w:val="00BC374E"/>
    <w:rsid w:val="00BC5329"/>
    <w:rsid w:val="00BC7E87"/>
    <w:rsid w:val="00BD1F8F"/>
    <w:rsid w:val="00BD2F36"/>
    <w:rsid w:val="00BD42B6"/>
    <w:rsid w:val="00BD42C5"/>
    <w:rsid w:val="00BD598E"/>
    <w:rsid w:val="00BE1AB6"/>
    <w:rsid w:val="00BE283C"/>
    <w:rsid w:val="00BE2934"/>
    <w:rsid w:val="00BE33D9"/>
    <w:rsid w:val="00BE3998"/>
    <w:rsid w:val="00BE61A4"/>
    <w:rsid w:val="00BF04B5"/>
    <w:rsid w:val="00BF57DE"/>
    <w:rsid w:val="00BF598E"/>
    <w:rsid w:val="00C03F01"/>
    <w:rsid w:val="00C05DA7"/>
    <w:rsid w:val="00C065CF"/>
    <w:rsid w:val="00C11645"/>
    <w:rsid w:val="00C118D2"/>
    <w:rsid w:val="00C11CAB"/>
    <w:rsid w:val="00C1395E"/>
    <w:rsid w:val="00C17BE0"/>
    <w:rsid w:val="00C17E3D"/>
    <w:rsid w:val="00C2002A"/>
    <w:rsid w:val="00C20524"/>
    <w:rsid w:val="00C20D6A"/>
    <w:rsid w:val="00C310B9"/>
    <w:rsid w:val="00C31236"/>
    <w:rsid w:val="00C323A3"/>
    <w:rsid w:val="00C34362"/>
    <w:rsid w:val="00C42457"/>
    <w:rsid w:val="00C4559A"/>
    <w:rsid w:val="00C46419"/>
    <w:rsid w:val="00C51301"/>
    <w:rsid w:val="00C51996"/>
    <w:rsid w:val="00C5305E"/>
    <w:rsid w:val="00C56ED5"/>
    <w:rsid w:val="00C576D0"/>
    <w:rsid w:val="00C63875"/>
    <w:rsid w:val="00C63BF9"/>
    <w:rsid w:val="00C6415F"/>
    <w:rsid w:val="00C70E25"/>
    <w:rsid w:val="00C71E80"/>
    <w:rsid w:val="00C7369B"/>
    <w:rsid w:val="00C77733"/>
    <w:rsid w:val="00C77B78"/>
    <w:rsid w:val="00C82CA3"/>
    <w:rsid w:val="00C86163"/>
    <w:rsid w:val="00C86683"/>
    <w:rsid w:val="00C868A0"/>
    <w:rsid w:val="00C87A2A"/>
    <w:rsid w:val="00C90F5A"/>
    <w:rsid w:val="00C9232B"/>
    <w:rsid w:val="00C9298A"/>
    <w:rsid w:val="00C946CA"/>
    <w:rsid w:val="00C974EB"/>
    <w:rsid w:val="00CA1F51"/>
    <w:rsid w:val="00CA32CD"/>
    <w:rsid w:val="00CA448D"/>
    <w:rsid w:val="00CA44C2"/>
    <w:rsid w:val="00CA50D6"/>
    <w:rsid w:val="00CA7C7C"/>
    <w:rsid w:val="00CB2694"/>
    <w:rsid w:val="00CB2EE1"/>
    <w:rsid w:val="00CB5FA6"/>
    <w:rsid w:val="00CB6249"/>
    <w:rsid w:val="00CC32E1"/>
    <w:rsid w:val="00CC6404"/>
    <w:rsid w:val="00CD1CD6"/>
    <w:rsid w:val="00CD5A17"/>
    <w:rsid w:val="00CD790A"/>
    <w:rsid w:val="00CE3FB2"/>
    <w:rsid w:val="00CE4042"/>
    <w:rsid w:val="00D1017C"/>
    <w:rsid w:val="00D12668"/>
    <w:rsid w:val="00D201FC"/>
    <w:rsid w:val="00D2313D"/>
    <w:rsid w:val="00D31128"/>
    <w:rsid w:val="00D31FCA"/>
    <w:rsid w:val="00D328C3"/>
    <w:rsid w:val="00D32CF9"/>
    <w:rsid w:val="00D35BBB"/>
    <w:rsid w:val="00D36AF5"/>
    <w:rsid w:val="00D37FB3"/>
    <w:rsid w:val="00D453A7"/>
    <w:rsid w:val="00D45814"/>
    <w:rsid w:val="00D470BB"/>
    <w:rsid w:val="00D5161F"/>
    <w:rsid w:val="00D51809"/>
    <w:rsid w:val="00D51FDA"/>
    <w:rsid w:val="00D559F2"/>
    <w:rsid w:val="00D606B0"/>
    <w:rsid w:val="00D60F88"/>
    <w:rsid w:val="00D64148"/>
    <w:rsid w:val="00D66766"/>
    <w:rsid w:val="00D66DA8"/>
    <w:rsid w:val="00D705DB"/>
    <w:rsid w:val="00D74453"/>
    <w:rsid w:val="00D7548F"/>
    <w:rsid w:val="00D75D4A"/>
    <w:rsid w:val="00D765E2"/>
    <w:rsid w:val="00D7776A"/>
    <w:rsid w:val="00D8136C"/>
    <w:rsid w:val="00D84B39"/>
    <w:rsid w:val="00D91D70"/>
    <w:rsid w:val="00D9200C"/>
    <w:rsid w:val="00D974F9"/>
    <w:rsid w:val="00DA5F58"/>
    <w:rsid w:val="00DB0011"/>
    <w:rsid w:val="00DB3B8A"/>
    <w:rsid w:val="00DB5D1A"/>
    <w:rsid w:val="00DB6BEA"/>
    <w:rsid w:val="00DC0CB3"/>
    <w:rsid w:val="00DC10AA"/>
    <w:rsid w:val="00DC2E60"/>
    <w:rsid w:val="00DC4953"/>
    <w:rsid w:val="00DC63F7"/>
    <w:rsid w:val="00DD57CE"/>
    <w:rsid w:val="00DE12FA"/>
    <w:rsid w:val="00DE2FEE"/>
    <w:rsid w:val="00DE4CD5"/>
    <w:rsid w:val="00DF263C"/>
    <w:rsid w:val="00DF4034"/>
    <w:rsid w:val="00DF6543"/>
    <w:rsid w:val="00DF736E"/>
    <w:rsid w:val="00E004A3"/>
    <w:rsid w:val="00E00B40"/>
    <w:rsid w:val="00E00B73"/>
    <w:rsid w:val="00E02A63"/>
    <w:rsid w:val="00E0320A"/>
    <w:rsid w:val="00E0367E"/>
    <w:rsid w:val="00E0450E"/>
    <w:rsid w:val="00E04EE0"/>
    <w:rsid w:val="00E133FD"/>
    <w:rsid w:val="00E15916"/>
    <w:rsid w:val="00E20E0F"/>
    <w:rsid w:val="00E258E6"/>
    <w:rsid w:val="00E31A69"/>
    <w:rsid w:val="00E32B80"/>
    <w:rsid w:val="00E338AF"/>
    <w:rsid w:val="00E34285"/>
    <w:rsid w:val="00E34881"/>
    <w:rsid w:val="00E43DFA"/>
    <w:rsid w:val="00E471A8"/>
    <w:rsid w:val="00E527CC"/>
    <w:rsid w:val="00E62A3B"/>
    <w:rsid w:val="00E62E2F"/>
    <w:rsid w:val="00E64C1B"/>
    <w:rsid w:val="00E654D6"/>
    <w:rsid w:val="00E6646B"/>
    <w:rsid w:val="00E70EED"/>
    <w:rsid w:val="00E718A5"/>
    <w:rsid w:val="00E727AA"/>
    <w:rsid w:val="00E73CD4"/>
    <w:rsid w:val="00E873CF"/>
    <w:rsid w:val="00E91AC9"/>
    <w:rsid w:val="00E94999"/>
    <w:rsid w:val="00E94BBE"/>
    <w:rsid w:val="00E950F9"/>
    <w:rsid w:val="00E9647A"/>
    <w:rsid w:val="00EA27C5"/>
    <w:rsid w:val="00EA40F1"/>
    <w:rsid w:val="00EA52DA"/>
    <w:rsid w:val="00EA5835"/>
    <w:rsid w:val="00EA5D79"/>
    <w:rsid w:val="00EB2AE4"/>
    <w:rsid w:val="00EB6729"/>
    <w:rsid w:val="00EB6F3B"/>
    <w:rsid w:val="00ED0A87"/>
    <w:rsid w:val="00EE1E34"/>
    <w:rsid w:val="00EE4230"/>
    <w:rsid w:val="00EE6576"/>
    <w:rsid w:val="00EE7228"/>
    <w:rsid w:val="00EF1B53"/>
    <w:rsid w:val="00EF3DFB"/>
    <w:rsid w:val="00EF58F2"/>
    <w:rsid w:val="00F006BE"/>
    <w:rsid w:val="00F03FAB"/>
    <w:rsid w:val="00F06743"/>
    <w:rsid w:val="00F121FE"/>
    <w:rsid w:val="00F207A7"/>
    <w:rsid w:val="00F20DD3"/>
    <w:rsid w:val="00F24740"/>
    <w:rsid w:val="00F352EB"/>
    <w:rsid w:val="00F360C8"/>
    <w:rsid w:val="00F40780"/>
    <w:rsid w:val="00F41A67"/>
    <w:rsid w:val="00F43D79"/>
    <w:rsid w:val="00F44F39"/>
    <w:rsid w:val="00F47FEB"/>
    <w:rsid w:val="00F5497A"/>
    <w:rsid w:val="00F61660"/>
    <w:rsid w:val="00F62007"/>
    <w:rsid w:val="00F64125"/>
    <w:rsid w:val="00F66481"/>
    <w:rsid w:val="00F70ED4"/>
    <w:rsid w:val="00F73D47"/>
    <w:rsid w:val="00F74AB0"/>
    <w:rsid w:val="00F76981"/>
    <w:rsid w:val="00F9312C"/>
    <w:rsid w:val="00F9359A"/>
    <w:rsid w:val="00F9432F"/>
    <w:rsid w:val="00F950E7"/>
    <w:rsid w:val="00F95D2C"/>
    <w:rsid w:val="00F96249"/>
    <w:rsid w:val="00F96F4B"/>
    <w:rsid w:val="00FA02BB"/>
    <w:rsid w:val="00FA0741"/>
    <w:rsid w:val="00FA0CE3"/>
    <w:rsid w:val="00FA3281"/>
    <w:rsid w:val="00FA681D"/>
    <w:rsid w:val="00FA686E"/>
    <w:rsid w:val="00FB05AB"/>
    <w:rsid w:val="00FB1625"/>
    <w:rsid w:val="00FB18FB"/>
    <w:rsid w:val="00FB2563"/>
    <w:rsid w:val="00FB2DFA"/>
    <w:rsid w:val="00FB74AA"/>
    <w:rsid w:val="00FC3A2B"/>
    <w:rsid w:val="00FC42F9"/>
    <w:rsid w:val="00FC552A"/>
    <w:rsid w:val="00FC6353"/>
    <w:rsid w:val="00FC6AA0"/>
    <w:rsid w:val="00FD1C2E"/>
    <w:rsid w:val="00FD2413"/>
    <w:rsid w:val="00FD4751"/>
    <w:rsid w:val="00FD496A"/>
    <w:rsid w:val="00FD7052"/>
    <w:rsid w:val="00FD77E6"/>
    <w:rsid w:val="00FE02CC"/>
    <w:rsid w:val="00FE0A73"/>
    <w:rsid w:val="00FE51DE"/>
    <w:rsid w:val="00FE5BAA"/>
    <w:rsid w:val="00FE6D37"/>
    <w:rsid w:val="00FE74E2"/>
    <w:rsid w:val="00FF041F"/>
    <w:rsid w:val="00FF1267"/>
    <w:rsid w:val="00FF202D"/>
    <w:rsid w:val="00FF2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rules v:ext="edit">
        <o:r id="V:Rule4" type="connector" idref="#_x0000_s102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B5"/>
  </w:style>
  <w:style w:type="paragraph" w:styleId="Heading5">
    <w:name w:val="heading 5"/>
    <w:basedOn w:val="Normal"/>
    <w:next w:val="Normal"/>
    <w:link w:val="Heading5Char"/>
    <w:uiPriority w:val="9"/>
    <w:semiHidden/>
    <w:unhideWhenUsed/>
    <w:qFormat/>
    <w:rsid w:val="005A19EC"/>
    <w:pPr>
      <w:spacing w:before="240" w:after="60"/>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072"/>
    <w:pPr>
      <w:ind w:left="720"/>
      <w:contextualSpacing/>
    </w:pPr>
  </w:style>
  <w:style w:type="paragraph" w:styleId="Header">
    <w:name w:val="header"/>
    <w:basedOn w:val="Normal"/>
    <w:link w:val="HeaderChar"/>
    <w:uiPriority w:val="99"/>
    <w:unhideWhenUsed/>
    <w:rsid w:val="008C3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EFF"/>
  </w:style>
  <w:style w:type="paragraph" w:styleId="Footer">
    <w:name w:val="footer"/>
    <w:basedOn w:val="Normal"/>
    <w:link w:val="FooterChar"/>
    <w:uiPriority w:val="99"/>
    <w:unhideWhenUsed/>
    <w:rsid w:val="008C3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EFF"/>
  </w:style>
  <w:style w:type="paragraph" w:styleId="BalloonText">
    <w:name w:val="Balloon Text"/>
    <w:basedOn w:val="Normal"/>
    <w:link w:val="BalloonTextChar"/>
    <w:uiPriority w:val="99"/>
    <w:semiHidden/>
    <w:unhideWhenUsed/>
    <w:rsid w:val="008C3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EFF"/>
    <w:rPr>
      <w:rFonts w:ascii="Tahoma" w:hAnsi="Tahoma" w:cs="Tahoma"/>
      <w:sz w:val="16"/>
      <w:szCs w:val="16"/>
    </w:rPr>
  </w:style>
  <w:style w:type="character" w:styleId="PlaceholderText">
    <w:name w:val="Placeholder Text"/>
    <w:basedOn w:val="DefaultParagraphFont"/>
    <w:uiPriority w:val="99"/>
    <w:semiHidden/>
    <w:rsid w:val="000F2AFD"/>
    <w:rPr>
      <w:color w:val="808080"/>
    </w:rPr>
  </w:style>
  <w:style w:type="table" w:styleId="TableGrid">
    <w:name w:val="Table Grid"/>
    <w:basedOn w:val="TableNormal"/>
    <w:uiPriority w:val="59"/>
    <w:rsid w:val="002D3F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FB1625"/>
    <w:pPr>
      <w:numPr>
        <w:numId w:val="1"/>
      </w:numPr>
      <w:contextualSpacing/>
    </w:pPr>
  </w:style>
  <w:style w:type="character" w:customStyle="1" w:styleId="Heading5Char">
    <w:name w:val="Heading 5 Char"/>
    <w:basedOn w:val="DefaultParagraphFont"/>
    <w:link w:val="Heading5"/>
    <w:uiPriority w:val="9"/>
    <w:semiHidden/>
    <w:rsid w:val="005A19EC"/>
    <w:rPr>
      <w:rFonts w:ascii="Calibri" w:eastAsia="Times New Roman" w:hAnsi="Calibri" w:cs="Times New Roman"/>
      <w:b/>
      <w:bCs/>
      <w:i/>
      <w:iCs/>
      <w:sz w:val="26"/>
      <w:szCs w:val="26"/>
    </w:rPr>
  </w:style>
  <w:style w:type="paragraph" w:customStyle="1" w:styleId="Default">
    <w:name w:val="Default"/>
    <w:rsid w:val="00814DC8"/>
    <w:pPr>
      <w:autoSpaceDE w:val="0"/>
      <w:autoSpaceDN w:val="0"/>
      <w:adjustRightInd w:val="0"/>
      <w:spacing w:after="0" w:line="240" w:lineRule="auto"/>
    </w:pPr>
    <w:rPr>
      <w:rFonts w:ascii="Tahoma" w:eastAsia="Times New Roman" w:hAnsi="Tahoma" w:cs="Tahoma"/>
      <w:color w:val="000000"/>
      <w:sz w:val="24"/>
      <w:szCs w:val="24"/>
    </w:rPr>
  </w:style>
  <w:style w:type="paragraph" w:styleId="NoSpacing">
    <w:name w:val="No Spacing"/>
    <w:uiPriority w:val="1"/>
    <w:qFormat/>
    <w:rsid w:val="00DE4CD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811A4-0495-4758-B052-4F4F1528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Prepared by: A.ANILKUMAR</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masterspu</cp:lastModifiedBy>
  <cp:revision>175</cp:revision>
  <cp:lastPrinted>2020-03-24T06:03:00Z</cp:lastPrinted>
  <dcterms:created xsi:type="dcterms:W3CDTF">2017-01-07T07:10:00Z</dcterms:created>
  <dcterms:modified xsi:type="dcterms:W3CDTF">2020-03-24T06:03:00Z</dcterms:modified>
</cp:coreProperties>
</file>