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22710A">
        <w:rPr>
          <w:rFonts w:ascii="Times New Roman" w:hAnsi="Times New Roman"/>
          <w:color w:val="CC00CC"/>
          <w:sz w:val="24"/>
          <w:szCs w:val="24"/>
        </w:rPr>
        <w:t>7,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22710A">
        <w:rPr>
          <w:rFonts w:ascii="Times New Roman" w:hAnsi="Times New Roman"/>
          <w:b/>
          <w:sz w:val="24"/>
          <w:szCs w:val="24"/>
        </w:rPr>
        <w:t>PARABOLA, ELLIPSE, HYPERBOLA</w:t>
      </w:r>
      <w:r w:rsidR="00CD72B7" w:rsidRPr="00CD72B7">
        <w:rPr>
          <w:rFonts w:ascii="Times New Roman" w:hAnsi="Times New Roman"/>
          <w:b/>
          <w:sz w:val="24"/>
          <w:szCs w:val="24"/>
        </w:rPr>
        <w:t>.</w:t>
      </w:r>
      <w:r w:rsidR="00BC3642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BC3642"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2A38F9" w:rsidRPr="00A033BD" w:rsidRDefault="002A38F9" w:rsidP="00A033BD">
      <w:pPr>
        <w:numPr>
          <w:ilvl w:val="0"/>
          <w:numId w:val="44"/>
        </w:numPr>
        <w:tabs>
          <w:tab w:val="right" w:pos="5126"/>
        </w:tabs>
        <w:spacing w:before="14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parabola with its vertex at the origin, </w:t>
      </w:r>
      <w:r w:rsidRPr="00A033BD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axis on the </w:t>
      </w:r>
      <w:r w:rsidRPr="00A033BD">
        <w:rPr>
          <w:rFonts w:ascii="Times New Roman" w:hAnsi="Times New Roman"/>
          <w:b/>
          <w:i/>
          <w:snapToGrid w:val="0"/>
          <w:spacing w:val="-4"/>
          <w:sz w:val="24"/>
          <w:szCs w:val="24"/>
        </w:rPr>
        <w:t>y-</w:t>
      </w:r>
      <w:r w:rsidRPr="00A033BD">
        <w:rPr>
          <w:rFonts w:ascii="Times New Roman" w:hAnsi="Times New Roman"/>
          <w:b/>
          <w:snapToGrid w:val="0"/>
          <w:spacing w:val="-4"/>
          <w:sz w:val="24"/>
          <w:szCs w:val="24"/>
        </w:rPr>
        <w:t>axis and passing through the point</w: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(6, –3) is</w:t>
      </w:r>
    </w:p>
    <w:p w:rsidR="002A38F9" w:rsidRPr="00A033BD" w:rsidRDefault="002A38F9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14.95pt" o:ole="" fillcolor="window">
            <v:imagedata r:id="rId8" o:title=""/>
          </v:shape>
          <o:OLEObject Type="Embed" ProgID="Equation.3" ShapeID="_x0000_i1025" DrawAspect="Content" ObjectID="_1649915317" r:id="rId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300">
          <v:shape id="_x0000_i1026" type="#_x0000_t75" style="width:39.25pt;height:14.95pt" o:ole="" fillcolor="window">
            <v:imagedata r:id="rId10" o:title=""/>
          </v:shape>
          <o:OLEObject Type="Embed" ProgID="Equation.3" ShapeID="_x0000_i1026" DrawAspect="Content" ObjectID="_1649915318" r:id="rId11"/>
        </w:object>
      </w:r>
    </w:p>
    <w:p w:rsidR="002A38F9" w:rsidRDefault="002A38F9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900" w:dyaOrig="300">
          <v:shape id="_x0000_i1027" type="#_x0000_t75" style="width:44.9pt;height:14.95pt" o:ole="" fillcolor="window">
            <v:imagedata r:id="rId12" o:title=""/>
          </v:shape>
          <o:OLEObject Type="Embed" ProgID="Equation.3" ShapeID="_x0000_i1027" DrawAspect="Content" ObjectID="_1649915319" r:id="rId1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180" w:dyaOrig="300">
          <v:shape id="_x0000_i1028" type="#_x0000_t75" style="width:58.9pt;height:14.95pt" o:ole="" fillcolor="window">
            <v:imagedata r:id="rId14" o:title=""/>
          </v:shape>
          <o:OLEObject Type="Embed" ProgID="Equation.3" ShapeID="_x0000_i1028" DrawAspect="Content" ObjectID="_1649915320" r:id="rId15"/>
        </w:object>
      </w:r>
    </w:p>
    <w:p w:rsidR="00A033BD" w:rsidRPr="00A033BD" w:rsidRDefault="00A033BD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A38F9" w:rsidRPr="00A033BD" w:rsidRDefault="002A38F9" w:rsidP="002A38F9">
      <w:pPr>
        <w:numPr>
          <w:ilvl w:val="0"/>
          <w:numId w:val="44"/>
        </w:numPr>
        <w:tabs>
          <w:tab w:val="right" w:pos="5126"/>
        </w:tabs>
        <w:spacing w:before="14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point on the parabola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00" w:dyaOrig="300">
          <v:shape id="_x0000_i1029" type="#_x0000_t75" style="width:40.2pt;height:14.95pt" o:ole="" fillcolor="window">
            <v:imagedata r:id="rId16" o:title=""/>
          </v:shape>
          <o:OLEObject Type="Embed" ProgID="Equation.3" ShapeID="_x0000_i1029" DrawAspect="Content" ObjectID="_1649915321" r:id="rId1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>, for which the ordinate is three times the abscissa, is</w:t>
      </w:r>
    </w:p>
    <w:p w:rsidR="002A38F9" w:rsidRPr="00A033BD" w:rsidRDefault="002A38F9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(6, 2)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(–2, –6)</w:t>
      </w:r>
    </w:p>
    <w:p w:rsidR="002A38F9" w:rsidRDefault="002A38F9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(3, 18)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(2, 6)</w:t>
      </w:r>
    </w:p>
    <w:p w:rsidR="00A033BD" w:rsidRPr="00A033BD" w:rsidRDefault="00A033BD" w:rsidP="002A38F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1146A" w:rsidRPr="00A033BD" w:rsidRDefault="00B1146A" w:rsidP="00B1146A">
      <w:pPr>
        <w:numPr>
          <w:ilvl w:val="0"/>
          <w:numId w:val="44"/>
        </w:numPr>
        <w:tabs>
          <w:tab w:val="right" w:pos="5126"/>
        </w:tabs>
        <w:spacing w:before="14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latus rectum of a parabola is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260">
          <v:shape id="_x0000_i1030" type="#_x0000_t75" style="width:39.25pt;height:13.1pt" o:ole="" fillcolor="window">
            <v:imagedata r:id="rId18" o:title=""/>
          </v:shape>
          <o:OLEObject Type="Embed" ProgID="Equation.3" ShapeID="_x0000_i1030" DrawAspect="Content" ObjectID="_1649915322" r:id="rId19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and the equation of the tangent at the vertex is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31" type="#_x0000_t75" style="width:43pt;height:13.1pt" o:ole="" fillcolor="window">
            <v:imagedata r:id="rId20" o:title=""/>
          </v:shape>
          <o:OLEObject Type="Embed" ProgID="Equation.3" ShapeID="_x0000_i1031" DrawAspect="Content" ObjectID="_1649915323" r:id="rId21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>, then length of the latus rectum is</w:t>
      </w:r>
      <w:r w:rsidRPr="00A033BD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B1146A" w:rsidRPr="00A033BD" w:rsidRDefault="00B1146A" w:rsidP="00B114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2" type="#_x0000_t75" style="width:20.55pt;height:14.95pt" o:ole="" fillcolor="window">
            <v:imagedata r:id="rId22" o:title=""/>
          </v:shape>
          <o:OLEObject Type="Embed" ProgID="Equation.3" ShapeID="_x0000_i1032" DrawAspect="Content" ObjectID="_1649915324" r:id="rId2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3" type="#_x0000_t75" style="width:20.55pt;height:14.95pt" o:ole="" fillcolor="window">
            <v:imagedata r:id="rId24" o:title=""/>
          </v:shape>
          <o:OLEObject Type="Embed" ProgID="Equation.3" ShapeID="_x0000_i1033" DrawAspect="Content" ObjectID="_1649915325" r:id="rId25"/>
        </w:object>
      </w:r>
    </w:p>
    <w:p w:rsidR="00B1146A" w:rsidRDefault="00B1146A" w:rsidP="00B114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8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034" type="#_x0000_t75" style="width:20.55pt;height:14.95pt" o:ole="" fillcolor="window">
            <v:imagedata r:id="rId26" o:title=""/>
          </v:shape>
          <o:OLEObject Type="Embed" ProgID="Equation.3" ShapeID="_x0000_i1034" DrawAspect="Content" ObjectID="_1649915326" r:id="rId27"/>
        </w:object>
      </w:r>
    </w:p>
    <w:p w:rsidR="00A033BD" w:rsidRPr="00A033BD" w:rsidRDefault="00A033BD" w:rsidP="00B1146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17C6" w:rsidRPr="00A033BD" w:rsidRDefault="005F17C6" w:rsidP="005F17C6">
      <w:pPr>
        <w:numPr>
          <w:ilvl w:val="0"/>
          <w:numId w:val="44"/>
        </w:numPr>
        <w:tabs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Latus rectum of the parabola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79" w:dyaOrig="300">
          <v:shape id="_x0000_i1035" type="#_x0000_t75" style="width:78.55pt;height:14.95pt" o:ole="" fillcolor="window">
            <v:imagedata r:id="rId28" o:title=""/>
          </v:shape>
          <o:OLEObject Type="Embed" ProgID="Equation.3" ShapeID="_x0000_i1035" DrawAspect="Content" ObjectID="_1649915327" r:id="rId29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5F17C6" w:rsidRPr="00A033BD" w:rsidRDefault="005F17C6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5F17C6" w:rsidRDefault="005F17C6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8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A033BD" w:rsidRPr="00A033BD" w:rsidRDefault="00A033BD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17C6" w:rsidRPr="00A033BD" w:rsidRDefault="005F17C6" w:rsidP="005F17C6">
      <w:pPr>
        <w:numPr>
          <w:ilvl w:val="0"/>
          <w:numId w:val="44"/>
        </w:numPr>
        <w:tabs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length of latus rectum of the parabola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939" w:dyaOrig="300">
          <v:shape id="_x0000_i1036" type="#_x0000_t75" style="width:107.55pt;height:16.85pt" o:ole="" fillcolor="window">
            <v:imagedata r:id="rId30" o:title=""/>
          </v:shape>
          <o:OLEObject Type="Embed" ProgID="Equation.3" ShapeID="_x0000_i1036" DrawAspect="Content" ObjectID="_1649915328" r:id="rId31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5F17C6" w:rsidRPr="00A033BD" w:rsidRDefault="005F17C6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6</w:t>
      </w:r>
    </w:p>
    <w:p w:rsidR="005F17C6" w:rsidRDefault="005F17C6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37" type="#_x0000_t75" style="width:11.2pt;height:25.25pt" o:ole="" fillcolor="window">
            <v:imagedata r:id="rId32" o:title=""/>
          </v:shape>
          <o:OLEObject Type="Embed" ProgID="Equation.3" ShapeID="_x0000_i1037" DrawAspect="Content" ObjectID="_1649915329" r:id="rId3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9</w:t>
      </w:r>
    </w:p>
    <w:p w:rsidR="00A033BD" w:rsidRPr="00A033BD" w:rsidRDefault="00A033BD" w:rsidP="005F17C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85C1C" w:rsidRPr="00A033BD" w:rsidRDefault="00E85C1C" w:rsidP="00A033BD">
      <w:pPr>
        <w:numPr>
          <w:ilvl w:val="0"/>
          <w:numId w:val="44"/>
        </w:numPr>
        <w:tabs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focus of the parabola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80" w:dyaOrig="300">
          <v:shape id="_x0000_i1038" type="#_x0000_t75" style="width:85.1pt;height:16.85pt" o:ole="" fillcolor="window">
            <v:imagedata r:id="rId34" o:title=""/>
          </v:shape>
          <o:OLEObject Type="Embed" ProgID="Equation.3" ShapeID="_x0000_i1038" DrawAspect="Content" ObjectID="_1649915330" r:id="rId3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E85C1C" w:rsidRPr="00A033BD" w:rsidRDefault="00E85C1C" w:rsidP="00E85C1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(–8/5, 2)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(–5/8, 1/2)</w:t>
      </w:r>
    </w:p>
    <w:p w:rsidR="00E85C1C" w:rsidRDefault="00E85C1C" w:rsidP="00E85C1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(1/2, 5/8)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(5/8, –1/2)</w:t>
      </w:r>
    </w:p>
    <w:p w:rsidR="00A033BD" w:rsidRPr="00A033BD" w:rsidRDefault="00A033BD" w:rsidP="00E85C1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02AE7" w:rsidRPr="00A033BD" w:rsidRDefault="00F02AE7" w:rsidP="00F02AE7">
      <w:pPr>
        <w:numPr>
          <w:ilvl w:val="0"/>
          <w:numId w:val="44"/>
        </w:numPr>
        <w:tabs>
          <w:tab w:val="right" w:pos="5126"/>
        </w:tabs>
        <w:spacing w:before="28" w:after="2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latus rectum of the parabola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80" w:dyaOrig="300">
          <v:shape id="_x0000_i1039" type="#_x0000_t75" style="width:85.1pt;height:18.7pt" o:ole="" fillcolor="window">
            <v:imagedata r:id="rId36" o:title=""/>
          </v:shape>
          <o:OLEObject Type="Embed" ProgID="Equation.3" ShapeID="_x0000_i1039" DrawAspect="Content" ObjectID="_1649915331" r:id="rId3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F02AE7" w:rsidRPr="00A033BD" w:rsidRDefault="00F02AE7" w:rsidP="00F02AE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260">
          <v:shape id="_x0000_i1040" type="#_x0000_t75" style="width:43pt;height:13.1pt" o:ole="" fillcolor="window">
            <v:imagedata r:id="rId38" o:title=""/>
          </v:shape>
          <o:OLEObject Type="Embed" ProgID="Equation.3" ShapeID="_x0000_i1040" DrawAspect="Content" ObjectID="_1649915332" r:id="rId3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580" w:dyaOrig="260">
          <v:shape id="_x0000_i1041" type="#_x0000_t75" style="width:29pt;height:13.1pt" o:ole="" fillcolor="window">
            <v:imagedata r:id="rId40" o:title=""/>
          </v:shape>
          <o:OLEObject Type="Embed" ProgID="Equation.3" ShapeID="_x0000_i1041" DrawAspect="Content" ObjectID="_1649915333" r:id="rId41"/>
        </w:object>
      </w:r>
    </w:p>
    <w:p w:rsidR="00F02AE7" w:rsidRDefault="00F02AE7" w:rsidP="00F02AE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580" w:dyaOrig="260">
          <v:shape id="_x0000_i1042" type="#_x0000_t75" style="width:29pt;height:13.1pt" o:ole="" fillcolor="window">
            <v:imagedata r:id="rId42" o:title=""/>
          </v:shape>
          <o:OLEObject Type="Embed" ProgID="Equation.3" ShapeID="_x0000_i1042" DrawAspect="Content" ObjectID="_1649915334" r:id="rId4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859" w:dyaOrig="260">
          <v:shape id="_x0000_i1043" type="#_x0000_t75" style="width:43pt;height:13.1pt" o:ole="" fillcolor="window">
            <v:imagedata r:id="rId44" o:title=""/>
          </v:shape>
          <o:OLEObject Type="Embed" ProgID="Equation.3" ShapeID="_x0000_i1043" DrawAspect="Content" ObjectID="_1649915335" r:id="rId45"/>
        </w:object>
      </w:r>
    </w:p>
    <w:p w:rsidR="00A033BD" w:rsidRPr="00A033BD" w:rsidRDefault="00A033BD" w:rsidP="00F02AE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C3E95" w:rsidRPr="00A033BD" w:rsidRDefault="00FC3E95" w:rsidP="00FC3E95">
      <w:pPr>
        <w:numPr>
          <w:ilvl w:val="0"/>
          <w:numId w:val="44"/>
        </w:numPr>
        <w:tabs>
          <w:tab w:val="right" w:pos="5126"/>
        </w:tabs>
        <w:spacing w:before="28" w:after="2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the axis of a parabola is horizontal and it passes through the points (0, 0), (0, –1) and (6, 1), then its equation is </w:t>
      </w:r>
    </w:p>
    <w:p w:rsidR="00FC3E95" w:rsidRPr="00A033BD" w:rsidRDefault="00FC3E95" w:rsidP="00FC3E9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560" w:dyaOrig="300">
          <v:shape id="_x0000_i1044" type="#_x0000_t75" style="width:77.6pt;height:14.95pt" o:ole="" fillcolor="window">
            <v:imagedata r:id="rId46" o:title=""/>
          </v:shape>
          <o:OLEObject Type="Embed" ProgID="Equation.3" ShapeID="_x0000_i1044" DrawAspect="Content" ObjectID="_1649915336" r:id="rId47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560" w:dyaOrig="300">
          <v:shape id="_x0000_i1045" type="#_x0000_t75" style="width:77.6pt;height:14.95pt" o:ole="" fillcolor="window">
            <v:imagedata r:id="rId48" o:title=""/>
          </v:shape>
          <o:OLEObject Type="Embed" ProgID="Equation.3" ShapeID="_x0000_i1045" DrawAspect="Content" ObjectID="_1649915337" r:id="rId49"/>
        </w:object>
      </w:r>
    </w:p>
    <w:p w:rsidR="00FC3E95" w:rsidRDefault="00FC3E95" w:rsidP="00FC3E9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560" w:dyaOrig="300">
          <v:shape id="_x0000_i1046" type="#_x0000_t75" style="width:77.6pt;height:14.95pt" o:ole="" fillcolor="window">
            <v:imagedata r:id="rId50" o:title=""/>
          </v:shape>
          <o:OLEObject Type="Embed" ProgID="Equation.3" ShapeID="_x0000_i1046" DrawAspect="Content" ObjectID="_1649915338" r:id="rId5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FC3E9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461EA" w:rsidRPr="00A033BD" w:rsidRDefault="00A461EA" w:rsidP="00A461EA">
      <w:pPr>
        <w:numPr>
          <w:ilvl w:val="0"/>
          <w:numId w:val="44"/>
        </w:numPr>
        <w:tabs>
          <w:tab w:val="right" w:pos="5126"/>
        </w:tabs>
        <w:spacing w:before="24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straight line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47" type="#_x0000_t75" style="width:62.65pt;height:17.75pt" o:ole="" fillcolor="window">
            <v:imagedata r:id="rId52" o:title=""/>
          </v:shape>
          <o:OLEObject Type="Embed" ProgID="Equation.3" ShapeID="_x0000_i1047" DrawAspect="Content" ObjectID="_1649915339" r:id="rId5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does not meet the parabola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00" w:dyaOrig="300">
          <v:shape id="_x0000_i1048" type="#_x0000_t75" style="width:40.2pt;height:16.85pt" o:ole="" fillcolor="window">
            <v:imagedata r:id="rId54" o:title=""/>
          </v:shape>
          <o:OLEObject Type="Embed" ProgID="Equation.3" ShapeID="_x0000_i1048" DrawAspect="Content" ObjectID="_1649915340" r:id="rId5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if </w:t>
      </w:r>
    </w:p>
    <w:p w:rsidR="00A461EA" w:rsidRPr="00A033BD" w:rsidRDefault="00A461EA" w:rsidP="00A461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lastRenderedPageBreak/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049" type="#_x0000_t75" style="width:27.1pt;height:25.25pt" o:ole="" fillcolor="window">
            <v:imagedata r:id="rId56" o:title=""/>
          </v:shape>
          <o:OLEObject Type="Embed" ProgID="Equation.3" ShapeID="_x0000_i1049" DrawAspect="Content" ObjectID="_1649915341" r:id="rId57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050" type="#_x0000_t75" style="width:27.1pt;height:25.25pt" o:ole="" fillcolor="window">
            <v:imagedata r:id="rId58" o:title=""/>
          </v:shape>
          <o:OLEObject Type="Embed" ProgID="Equation.3" ShapeID="_x0000_i1050" DrawAspect="Content" ObjectID="_1649915342" r:id="rId59"/>
        </w:object>
      </w:r>
    </w:p>
    <w:p w:rsidR="00A461EA" w:rsidRDefault="00A461EA" w:rsidP="00A461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99" w:dyaOrig="240">
          <v:shape id="_x0000_i1051" type="#_x0000_t75" style="width:25.25pt;height:12.15pt" o:ole="" fillcolor="window">
            <v:imagedata r:id="rId60" o:title=""/>
          </v:shape>
          <o:OLEObject Type="Embed" ProgID="Equation.3" ShapeID="_x0000_i1051" DrawAspect="Content" ObjectID="_1649915343" r:id="rId6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80" w:dyaOrig="240">
          <v:shape id="_x0000_i1052" type="#_x0000_t75" style="width:24.3pt;height:12.15pt" o:ole="" fillcolor="window">
            <v:imagedata r:id="rId62" o:title=""/>
          </v:shape>
          <o:OLEObject Type="Embed" ProgID="Equation.3" ShapeID="_x0000_i1052" DrawAspect="Content" ObjectID="_1649915344" r:id="rId63"/>
        </w:object>
      </w:r>
    </w:p>
    <w:p w:rsidR="00A033BD" w:rsidRPr="00A033BD" w:rsidRDefault="00A033BD" w:rsidP="00A461E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42C5E" w:rsidRPr="00A033BD" w:rsidRDefault="00042C5E" w:rsidP="00042C5E">
      <w:pPr>
        <w:numPr>
          <w:ilvl w:val="0"/>
          <w:numId w:val="44"/>
        </w:numPr>
        <w:tabs>
          <w:tab w:val="right" w:pos="5126"/>
        </w:tabs>
        <w:spacing w:before="22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line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20" w:dyaOrig="260">
          <v:shape id="_x0000_i1053" type="#_x0000_t75" style="width:54.25pt;height:14.95pt" o:ole="" fillcolor="window">
            <v:imagedata r:id="rId64" o:title=""/>
          </v:shape>
          <o:OLEObject Type="Embed" ProgID="Equation.3" ShapeID="_x0000_i1053" DrawAspect="Content" ObjectID="_1649915345" r:id="rId6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touches the parabola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00" w:dyaOrig="300">
          <v:shape id="_x0000_i1054" type="#_x0000_t75" style="width:45.8pt;height:16.85pt" o:ole="" fillcolor="window">
            <v:imagedata r:id="rId66" o:title=""/>
          </v:shape>
          <o:OLEObject Type="Embed" ProgID="Equation.3" ShapeID="_x0000_i1054" DrawAspect="Content" ObjectID="_1649915346" r:id="rId6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A033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220">
          <v:shape id="_x0000_i1055" type="#_x0000_t75" style="width:15.9pt;height:11.2pt" o:ole="" fillcolor="window">
            <v:imagedata r:id="rId68" o:title=""/>
          </v:shape>
          <o:OLEObject Type="Embed" ProgID="Equation.3" ShapeID="_x0000_i1055" DrawAspect="Content" ObjectID="_1649915347" r:id="rId69"/>
        </w:object>
      </w:r>
    </w:p>
    <w:p w:rsidR="00042C5E" w:rsidRPr="00A033BD" w:rsidRDefault="00042C5E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260" w:dyaOrig="499">
          <v:shape id="_x0000_i1056" type="#_x0000_t75" style="width:13.1pt;height:25.25pt" o:ole="" fillcolor="window">
            <v:imagedata r:id="rId70" o:title=""/>
          </v:shape>
          <o:OLEObject Type="Embed" ProgID="Equation.3" ShapeID="_x0000_i1056" DrawAspect="Content" ObjectID="_1649915348" r:id="rId7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i/>
          <w:snapToGrid w:val="0"/>
          <w:sz w:val="24"/>
          <w:szCs w:val="24"/>
        </w:rPr>
        <w:t>am</w:t>
      </w:r>
    </w:p>
    <w:p w:rsidR="00042C5E" w:rsidRDefault="00042C5E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400" w:dyaOrig="260">
          <v:shape id="_x0000_i1057" type="#_x0000_t75" style="width:19.65pt;height:13.1pt" o:ole="" fillcolor="window">
            <v:imagedata r:id="rId72" o:title=""/>
          </v:shape>
          <o:OLEObject Type="Embed" ProgID="Equation.3" ShapeID="_x0000_i1057" DrawAspect="Content" ObjectID="_1649915349" r:id="rId7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540" w:dyaOrig="260">
          <v:shape id="_x0000_i1058" type="#_x0000_t75" style="width:27.1pt;height:13.1pt" o:ole="" fillcolor="window">
            <v:imagedata r:id="rId74" o:title=""/>
          </v:shape>
          <o:OLEObject Type="Embed" ProgID="Equation.3" ShapeID="_x0000_i1058" DrawAspect="Content" ObjectID="_1649915350" r:id="rId75"/>
        </w:object>
      </w:r>
    </w:p>
    <w:p w:rsidR="00A033BD" w:rsidRPr="00A033BD" w:rsidRDefault="00A033BD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42C5E" w:rsidRPr="00A033BD" w:rsidRDefault="00042C5E" w:rsidP="00A033BD">
      <w:pPr>
        <w:numPr>
          <w:ilvl w:val="0"/>
          <w:numId w:val="44"/>
        </w:numPr>
        <w:tabs>
          <w:tab w:val="right" w:pos="5126"/>
        </w:tabs>
        <w:spacing w:before="14" w:after="1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tangent to the parabola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80" w:dyaOrig="300">
          <v:shape id="_x0000_i1059" type="#_x0000_t75" style="width:39.25pt;height:14.95pt" o:ole="" fillcolor="window">
            <v:imagedata r:id="rId76" o:title=""/>
          </v:shape>
          <o:OLEObject Type="Embed" ProgID="Equation.3" ShapeID="_x0000_i1059" DrawAspect="Content" ObjectID="_1649915351" r:id="rId7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which is perpendicular to the line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60" type="#_x0000_t75" style="width:43pt;height:13.1pt" o:ole="" fillcolor="window">
            <v:imagedata r:id="rId78" o:title=""/>
          </v:shape>
          <o:OLEObject Type="Embed" ProgID="Equation.3" ShapeID="_x0000_i1060" DrawAspect="Content" ObjectID="_1649915352" r:id="rId79"/>
        </w:object>
      </w:r>
      <w:r w:rsidR="00A033B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042C5E" w:rsidRPr="00A033BD" w:rsidRDefault="00042C5E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061" type="#_x0000_t75" style="width:57.95pt;height:13.1pt" o:ole="" fillcolor="window">
            <v:imagedata r:id="rId80" o:title=""/>
          </v:shape>
          <o:OLEObject Type="Embed" ProgID="Equation.3" ShapeID="_x0000_i1061" DrawAspect="Content" ObjectID="_1649915353" r:id="rId8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260" w:dyaOrig="260">
          <v:shape id="_x0000_i1062" type="#_x0000_t75" style="width:62.65pt;height:13.1pt" o:ole="" fillcolor="window">
            <v:imagedata r:id="rId82" o:title=""/>
          </v:shape>
          <o:OLEObject Type="Embed" ProgID="Equation.3" ShapeID="_x0000_i1062" DrawAspect="Content" ObjectID="_1649915354" r:id="rId83"/>
        </w:object>
      </w:r>
    </w:p>
    <w:p w:rsidR="00042C5E" w:rsidRDefault="00042C5E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260" w:dyaOrig="260">
          <v:shape id="_x0000_i1063" type="#_x0000_t75" style="width:62.65pt;height:13.1pt" o:ole="" fillcolor="window">
            <v:imagedata r:id="rId84" o:title=""/>
          </v:shape>
          <o:OLEObject Type="Embed" ProgID="Equation.3" ShapeID="_x0000_i1063" DrawAspect="Content" ObjectID="_1649915355" r:id="rId85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260" w:dyaOrig="260">
          <v:shape id="_x0000_i1064" type="#_x0000_t75" style="width:62.65pt;height:13.1pt" o:ole="" fillcolor="window">
            <v:imagedata r:id="rId86" o:title=""/>
          </v:shape>
          <o:OLEObject Type="Embed" ProgID="Equation.3" ShapeID="_x0000_i1064" DrawAspect="Content" ObjectID="_1649915356" r:id="rId87"/>
        </w:object>
      </w:r>
    </w:p>
    <w:p w:rsidR="00A033BD" w:rsidRPr="00A033BD" w:rsidRDefault="00A033BD" w:rsidP="00042C5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4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0"/>
        <w:jc w:val="both"/>
        <w:rPr>
          <w:rFonts w:ascii="Times New Roman" w:hAnsi="Times New Roman"/>
          <w:b/>
          <w:sz w:val="24"/>
          <w:szCs w:val="24"/>
        </w:rPr>
      </w:pPr>
      <w:r w:rsidRPr="00A033BD">
        <w:rPr>
          <w:rFonts w:ascii="Times New Roman" w:hAnsi="Times New Roman"/>
          <w:b/>
          <w:sz w:val="24"/>
          <w:szCs w:val="24"/>
        </w:rPr>
        <w:t xml:space="preserve">If the line </w:t>
      </w:r>
      <w:r w:rsidRPr="00A033BD">
        <w:rPr>
          <w:rFonts w:ascii="Times New Roman" w:hAnsi="Times New Roman"/>
          <w:b/>
          <w:position w:val="-8"/>
          <w:sz w:val="24"/>
          <w:szCs w:val="24"/>
        </w:rPr>
        <w:object w:dxaOrig="840" w:dyaOrig="260">
          <v:shape id="_x0000_i1065" type="#_x0000_t75" style="width:42.1pt;height:13.1pt" o:ole="" fillcolor="window">
            <v:imagedata r:id="rId88" o:title=""/>
          </v:shape>
          <o:OLEObject Type="Embed" ProgID="Equation.3" ShapeID="_x0000_i1065" DrawAspect="Content" ObjectID="_1649915357" r:id="rId89"/>
        </w:object>
      </w:r>
      <w:r w:rsidRPr="00A033BD">
        <w:rPr>
          <w:rFonts w:ascii="Times New Roman" w:hAnsi="Times New Roman"/>
          <w:b/>
          <w:sz w:val="24"/>
          <w:szCs w:val="24"/>
        </w:rPr>
        <w:t xml:space="preserve"> is a tangent to the curve </w:t>
      </w:r>
      <w:r w:rsidRPr="00A033BD">
        <w:rPr>
          <w:rFonts w:ascii="Times New Roman" w:hAnsi="Times New Roman"/>
          <w:b/>
          <w:position w:val="-8"/>
          <w:sz w:val="24"/>
          <w:szCs w:val="24"/>
        </w:rPr>
        <w:object w:dxaOrig="680" w:dyaOrig="300">
          <v:shape id="_x0000_i1066" type="#_x0000_t75" style="width:33.65pt;height:14.95pt" o:ole="" fillcolor="window">
            <v:imagedata r:id="rId90" o:title=""/>
          </v:shape>
          <o:OLEObject Type="Embed" ProgID="Equation.3" ShapeID="_x0000_i1066" DrawAspect="Content" ObjectID="_1649915358" r:id="rId91"/>
        </w:object>
      </w:r>
      <w:r w:rsidRPr="00A033BD">
        <w:rPr>
          <w:rFonts w:ascii="Times New Roman" w:hAnsi="Times New Roman"/>
          <w:b/>
          <w:sz w:val="24"/>
          <w:szCs w:val="24"/>
        </w:rPr>
        <w:t xml:space="preserve">, then </w:t>
      </w:r>
      <w:r w:rsidRPr="00A033BD">
        <w:rPr>
          <w:rFonts w:ascii="Times New Roman" w:hAnsi="Times New Roman"/>
          <w:b/>
          <w:i/>
          <w:sz w:val="24"/>
          <w:szCs w:val="24"/>
        </w:rPr>
        <w:t>k</w:t>
      </w:r>
      <w:r w:rsidRPr="00A033BD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A033BD">
        <w:rPr>
          <w:rFonts w:ascii="Times New Roman" w:hAnsi="Times New Roman"/>
          <w:sz w:val="24"/>
          <w:szCs w:val="24"/>
        </w:rPr>
        <w:t>(a)</w:t>
      </w:r>
      <w:r w:rsidRPr="00A033BD">
        <w:rPr>
          <w:rFonts w:ascii="Times New Roman" w:hAnsi="Times New Roman"/>
          <w:sz w:val="24"/>
          <w:szCs w:val="24"/>
        </w:rPr>
        <w:tab/>
        <w:t>4</w:t>
      </w:r>
      <w:r w:rsidRPr="00A033BD">
        <w:rPr>
          <w:rFonts w:ascii="Times New Roman" w:hAnsi="Times New Roman"/>
          <w:sz w:val="24"/>
          <w:szCs w:val="24"/>
        </w:rPr>
        <w:tab/>
        <w:t>(b)</w:t>
      </w:r>
      <w:r w:rsidRPr="00A033BD">
        <w:rPr>
          <w:rFonts w:ascii="Times New Roman" w:hAnsi="Times New Roman"/>
          <w:sz w:val="24"/>
          <w:szCs w:val="24"/>
        </w:rPr>
        <w:tab/>
        <w:t>1/2</w: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A033BD">
        <w:rPr>
          <w:rFonts w:ascii="Times New Roman" w:hAnsi="Times New Roman"/>
          <w:sz w:val="24"/>
          <w:szCs w:val="24"/>
        </w:rPr>
        <w:t>(c)</w:t>
      </w:r>
      <w:r w:rsidRPr="00A033BD">
        <w:rPr>
          <w:rFonts w:ascii="Times New Roman" w:hAnsi="Times New Roman"/>
          <w:sz w:val="24"/>
          <w:szCs w:val="24"/>
        </w:rPr>
        <w:tab/>
        <w:t>–4</w:t>
      </w:r>
      <w:r w:rsidRPr="00A033BD">
        <w:rPr>
          <w:rFonts w:ascii="Times New Roman" w:hAnsi="Times New Roman"/>
          <w:b/>
          <w:sz w:val="24"/>
          <w:szCs w:val="24"/>
        </w:rPr>
        <w:tab/>
      </w:r>
      <w:r w:rsidRPr="00A033BD">
        <w:rPr>
          <w:rFonts w:ascii="Times New Roman" w:hAnsi="Times New Roman"/>
          <w:sz w:val="24"/>
          <w:szCs w:val="24"/>
        </w:rPr>
        <w:t>(d)</w:t>
      </w:r>
      <w:r w:rsidRPr="00A033BD">
        <w:rPr>
          <w:rFonts w:ascii="Times New Roman" w:hAnsi="Times New Roman"/>
          <w:sz w:val="24"/>
          <w:szCs w:val="24"/>
        </w:rPr>
        <w:tab/>
        <w:t>–1/2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16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ellipse whose foci are </w:t>
      </w:r>
      <w:r w:rsidRPr="00A033B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560" w:dyaOrig="279">
          <v:shape id="_x0000_i1067" type="#_x0000_t75" style="width:28.05pt;height:14.05pt" o:ole="" fillcolor="window">
            <v:imagedata r:id="rId92" o:title=""/>
          </v:shape>
          <o:OLEObject Type="Embed" ProgID="Equation.3" ShapeID="_x0000_i1067" DrawAspect="Content" ObjectID="_1649915359" r:id="rId9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and one of its directrix is </w:t>
      </w:r>
      <w:r w:rsidRPr="00A033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700" w:dyaOrig="220">
          <v:shape id="_x0000_i1068" type="#_x0000_t75" style="width:34.6pt;height:11.2pt" o:ole="" fillcolor="window">
            <v:imagedata r:id="rId94" o:title=""/>
          </v:shape>
          <o:OLEObject Type="Embed" ProgID="Equation.3" ShapeID="_x0000_i1068" DrawAspect="Content" ObjectID="_1649915360" r:id="rId9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540">
          <v:shape id="_x0000_i1069" type="#_x0000_t75" style="width:53.3pt;height:27.1pt" o:ole="" fillcolor="window">
            <v:imagedata r:id="rId96" o:title=""/>
          </v:shape>
          <o:OLEObject Type="Embed" ProgID="Equation.3" ShapeID="_x0000_i1069" DrawAspect="Content" ObjectID="_1649915361" r:id="rId97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4"/>
          <w:sz w:val="24"/>
          <w:szCs w:val="24"/>
        </w:rPr>
        <w:object w:dxaOrig="1160" w:dyaOrig="580">
          <v:shape id="_x0000_i1070" type="#_x0000_t75" style="width:57.95pt;height:29pt" o:ole="" fillcolor="window">
            <v:imagedata r:id="rId98" o:title=""/>
          </v:shape>
          <o:OLEObject Type="Embed" ProgID="Equation.3" ShapeID="_x0000_i1070" DrawAspect="Content" ObjectID="_1649915362" r:id="rId99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540">
          <v:shape id="_x0000_i1071" type="#_x0000_t75" style="width:53.3pt;height:27.1pt" o:ole="" fillcolor="window">
            <v:imagedata r:id="rId100" o:title=""/>
          </v:shape>
          <o:OLEObject Type="Embed" ProgID="Equation.3" ShapeID="_x0000_i1071" DrawAspect="Content" ObjectID="_1649915363" r:id="rId10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16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length of the latus rectum of the ellipse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072" type="#_x0000_t75" style="width:65.45pt;height:14.95pt" o:ole="" fillcolor="window">
            <v:imagedata r:id="rId102" o:title=""/>
          </v:shape>
          <o:OLEObject Type="Embed" ProgID="Equation.3" ShapeID="_x0000_i1072" DrawAspect="Content" ObjectID="_1649915364" r:id="rId10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  <w:r w:rsidRPr="00A033BD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540" w:dyaOrig="300">
          <v:shape id="_x0000_i1073" type="#_x0000_t75" style="width:27.1pt;height:14.95pt" o:ole="" fillcolor="window">
            <v:imagedata r:id="rId104" o:title=""/>
          </v:shape>
          <o:OLEObject Type="Embed" ProgID="Equation.3" ShapeID="_x0000_i1073" DrawAspect="Content" ObjectID="_1649915365" r:id="rId105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540" w:dyaOrig="300">
          <v:shape id="_x0000_i1074" type="#_x0000_t75" style="width:27.1pt;height:14.95pt" o:ole="" fillcolor="window">
            <v:imagedata r:id="rId106" o:title=""/>
          </v:shape>
          <o:OLEObject Type="Embed" ProgID="Equation.3" ShapeID="_x0000_i1074" DrawAspect="Content" ObjectID="_1649915366" r:id="rId107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5/3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10/3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A033BD">
      <w:pPr>
        <w:numPr>
          <w:ilvl w:val="0"/>
          <w:numId w:val="45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the length of the major axis of an ellipse is three times the length of its minor axis, then its eccentricity is  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75" type="#_x0000_t75" style="width:11.2pt;height:25.25pt" o:ole="" fillcolor="window">
            <v:imagedata r:id="rId108" o:title=""/>
          </v:shape>
          <o:OLEObject Type="Embed" ProgID="Equation.3" ShapeID="_x0000_i1075" DrawAspect="Content" ObjectID="_1649915367" r:id="rId10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4"/>
          <w:sz w:val="24"/>
          <w:szCs w:val="24"/>
        </w:rPr>
        <w:object w:dxaOrig="360" w:dyaOrig="540">
          <v:shape id="_x0000_i1076" type="#_x0000_t75" style="width:17.75pt;height:27.1pt" o:ole="" fillcolor="window">
            <v:imagedata r:id="rId110" o:title=""/>
          </v:shape>
          <o:OLEObject Type="Embed" ProgID="Equation.3" ShapeID="_x0000_i1076" DrawAspect="Content" ObjectID="_1649915368" r:id="rId111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4"/>
          <w:sz w:val="24"/>
          <w:szCs w:val="24"/>
        </w:rPr>
        <w:object w:dxaOrig="360" w:dyaOrig="540">
          <v:shape id="_x0000_i1077" type="#_x0000_t75" style="width:17.75pt;height:27.1pt" o:ole="" fillcolor="window">
            <v:imagedata r:id="rId112" o:title=""/>
          </v:shape>
          <o:OLEObject Type="Embed" ProgID="Equation.3" ShapeID="_x0000_i1077" DrawAspect="Content" ObjectID="_1649915369" r:id="rId11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560">
          <v:shape id="_x0000_i1078" type="#_x0000_t75" style="width:23.4pt;height:28.05pt" o:ole="" fillcolor="window">
            <v:imagedata r:id="rId114" o:title=""/>
          </v:shape>
          <o:OLEObject Type="Embed" ProgID="Equation.3" ShapeID="_x0000_i1078" DrawAspect="Content" ObjectID="_1649915370" r:id="rId115"/>
        </w:objec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length of the latus rectum of an ellipse is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20" w:dyaOrig="499">
          <v:shape id="_x0000_i1079" type="#_x0000_t75" style="width:11.2pt;height:25.25pt" o:ole="" fillcolor="window">
            <v:imagedata r:id="rId108" o:title=""/>
          </v:shape>
          <o:OLEObject Type="Embed" ProgID="Equation.3" ShapeID="_x0000_i1079" DrawAspect="Content" ObjectID="_1649915371" r:id="rId116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of the major axis. Its eccentricity is 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80" type="#_x0000_t75" style="width:11.2pt;height:25.25pt" o:ole="" fillcolor="window">
            <v:imagedata r:id="rId117" o:title=""/>
          </v:shape>
          <o:OLEObject Type="Embed" ProgID="Equation.3" ShapeID="_x0000_i1080" DrawAspect="Content" ObjectID="_1649915372" r:id="rId118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2"/>
          <w:sz w:val="24"/>
          <w:szCs w:val="24"/>
        </w:rPr>
        <w:object w:dxaOrig="360" w:dyaOrig="580">
          <v:shape id="_x0000_i1081" type="#_x0000_t75" style="width:17.75pt;height:29pt" o:ole="" fillcolor="window">
            <v:imagedata r:id="rId119" o:title=""/>
          </v:shape>
          <o:OLEObject Type="Embed" ProgID="Equation.3" ShapeID="_x0000_i1081" DrawAspect="Content" ObjectID="_1649915373" r:id="rId120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2"/>
          <w:sz w:val="24"/>
          <w:szCs w:val="24"/>
        </w:rPr>
        <w:object w:dxaOrig="760" w:dyaOrig="520">
          <v:shape id="_x0000_i1082" type="#_x0000_t75" style="width:38.35pt;height:26.2pt" o:ole="" fillcolor="window">
            <v:imagedata r:id="rId121" o:title=""/>
          </v:shape>
          <o:OLEObject Type="Embed" ProgID="Equation.3" ShapeID="_x0000_i1082" DrawAspect="Content" ObjectID="_1649915374" r:id="rId122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4"/>
          <w:sz w:val="24"/>
          <w:szCs w:val="24"/>
        </w:rPr>
        <w:object w:dxaOrig="480" w:dyaOrig="600">
          <v:shape id="_x0000_i1083" type="#_x0000_t75" style="width:24.3pt;height:29.9pt" o:ole="" fillcolor="window">
            <v:imagedata r:id="rId123" o:title=""/>
          </v:shape>
          <o:OLEObject Type="Embed" ProgID="Equation.3" ShapeID="_x0000_i1083" DrawAspect="Content" ObjectID="_1649915375" r:id="rId124"/>
        </w:object>
      </w:r>
    </w:p>
    <w:p w:rsid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24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An ellipse is described by using an endless string which is passed over two pins. If the axes are 6 </w:t>
      </w:r>
      <w:r w:rsidRPr="00A033BD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and 4 </w:t>
      </w:r>
      <w:r w:rsidRPr="00A033BD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the necessary length of the string and the distance between the pins respectively in </w:t>
      </w:r>
      <w:r w:rsidRPr="00A033BD">
        <w:rPr>
          <w:rFonts w:ascii="Times New Roman" w:hAnsi="Times New Roman"/>
          <w:b/>
          <w:i/>
          <w:snapToGrid w:val="0"/>
          <w:sz w:val="24"/>
          <w:szCs w:val="24"/>
        </w:rPr>
        <w:t>cm</w: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are  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10"/>
          <w:sz w:val="24"/>
          <w:szCs w:val="24"/>
        </w:rPr>
        <w:object w:dxaOrig="600" w:dyaOrig="340">
          <v:shape id="_x0000_i1084" type="#_x0000_t75" style="width:29.9pt;height:16.85pt" o:ole="" fillcolor="window">
            <v:imagedata r:id="rId125" o:title=""/>
          </v:shape>
          <o:OLEObject Type="Embed" ProgID="Equation.3" ShapeID="_x0000_i1084" DrawAspect="Content" ObjectID="_1649915376" r:id="rId126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340">
          <v:shape id="_x0000_i1085" type="#_x0000_t75" style="width:25.25pt;height:16.85pt" o:ole="" fillcolor="window">
            <v:imagedata r:id="rId127" o:title=""/>
          </v:shape>
          <o:OLEObject Type="Embed" ProgID="Equation.3" ShapeID="_x0000_i1085" DrawAspect="Content" ObjectID="_1649915377" r:id="rId128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10"/>
          <w:sz w:val="24"/>
          <w:szCs w:val="24"/>
        </w:rPr>
        <w:object w:dxaOrig="620" w:dyaOrig="340">
          <v:shape id="_x0000_i1086" type="#_x0000_t75" style="width:30.85pt;height:16.85pt" o:ole="" fillcolor="window">
            <v:imagedata r:id="rId129" o:title=""/>
          </v:shape>
          <o:OLEObject Type="Embed" ProgID="Equation.3" ShapeID="_x0000_i1086" DrawAspect="Content" ObjectID="_1649915378" r:id="rId130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locus of a variable point whose distance from (–2, 0) is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20" w:dyaOrig="499">
          <v:shape id="_x0000_i1087" type="#_x0000_t75" style="width:11.2pt;height:25.25pt" o:ole="" fillcolor="window">
            <v:imagedata r:id="rId117" o:title=""/>
          </v:shape>
          <o:OLEObject Type="Embed" ProgID="Equation.3" ShapeID="_x0000_i1087" DrawAspect="Content" ObjectID="_1649915379" r:id="rId131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times its distance from the line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660" w:dyaOrig="499">
          <v:shape id="_x0000_i1088" type="#_x0000_t75" style="width:32.75pt;height:25.25pt" o:ole="" fillcolor="window">
            <v:imagedata r:id="rId132" o:title=""/>
          </v:shape>
          <o:OLEObject Type="Embed" ProgID="Equation.3" ShapeID="_x0000_i1088" DrawAspect="Content" ObjectID="_1649915380" r:id="rId13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>, is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Ellipse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Parabola </w: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Hyperbola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A033BD">
      <w:pPr>
        <w:numPr>
          <w:ilvl w:val="0"/>
          <w:numId w:val="45"/>
        </w:numPr>
        <w:tabs>
          <w:tab w:val="right" w:pos="5126"/>
        </w:tabs>
        <w:spacing w:before="14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the eccentricity of the two ellipse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120" w:dyaOrig="540">
          <v:shape id="_x0000_i1089" type="#_x0000_t75" style="width:56.1pt;height:27.1pt" o:ole="" fillcolor="window">
            <v:imagedata r:id="rId134" o:title=""/>
          </v:shape>
          <o:OLEObject Type="Embed" ProgID="Equation.3" ShapeID="_x0000_i1089" DrawAspect="Content" ObjectID="_1649915381" r:id="rId13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60" w:dyaOrig="540">
          <v:shape id="_x0000_i1090" type="#_x0000_t75" style="width:53.3pt;height:27.1pt" o:ole="" fillcolor="window">
            <v:imagedata r:id="rId136" o:title=""/>
          </v:shape>
          <o:OLEObject Type="Embed" ProgID="Equation.3" ShapeID="_x0000_i1090" DrawAspect="Content" ObjectID="_1649915382" r:id="rId13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are equal, then the value of </w:t>
      </w:r>
      <w:r w:rsidRPr="00A033BD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380" w:dyaOrig="240">
          <v:shape id="_x0000_i1091" type="#_x0000_t75" style="width:18.7pt;height:12.15pt" o:ole="" fillcolor="window">
            <v:imagedata r:id="rId138" o:title=""/>
          </v:shape>
          <o:OLEObject Type="Embed" ProgID="Equation.3" ShapeID="_x0000_i1091" DrawAspect="Content" ObjectID="_1649915383" r:id="rId139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5/13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6/13</w: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13/5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13/6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18" w:after="20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200" w:dyaOrig="300">
          <v:shape id="_x0000_i1092" type="#_x0000_t75" style="width:164.55pt;height:14.95pt" o:ole="" fillcolor="window">
            <v:imagedata r:id="rId140" o:title=""/>
          </v:shape>
          <o:OLEObject Type="Embed" ProgID="Equation.3" ShapeID="_x0000_i1092" DrawAspect="Content" ObjectID="_1649915384" r:id="rId141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represents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circle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An ellipse </w: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hyperbola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rectangular hyperbola </w: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A033BD">
      <w:pPr>
        <w:numPr>
          <w:ilvl w:val="0"/>
          <w:numId w:val="45"/>
        </w:numPr>
        <w:tabs>
          <w:tab w:val="right" w:pos="5126"/>
        </w:tabs>
        <w:spacing w:before="24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eccentricity of the conic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160" w:dyaOrig="300">
          <v:shape id="_x0000_i1093" type="#_x0000_t75" style="width:145.85pt;height:20.55pt" o:ole="" fillcolor="window">
            <v:imagedata r:id="rId142" o:title=""/>
          </v:shape>
          <o:OLEObject Type="Embed" ProgID="Equation.3" ShapeID="_x0000_i1093" DrawAspect="Content" ObjectID="_1649915385" r:id="rId14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560">
          <v:shape id="_x0000_i1094" type="#_x0000_t75" style="width:17.75pt;height:28.05pt" o:ole="" fillcolor="window">
            <v:imagedata r:id="rId144" o:title=""/>
          </v:shape>
          <o:OLEObject Type="Embed" ProgID="Equation.3" ShapeID="_x0000_i1094" DrawAspect="Content" ObjectID="_1649915386" r:id="rId145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5" type="#_x0000_t75" style="width:11.2pt;height:25.25pt" o:ole="" fillcolor="window">
            <v:imagedata r:id="rId146" o:title=""/>
          </v:shape>
          <o:OLEObject Type="Embed" ProgID="Equation.3" ShapeID="_x0000_i1095" DrawAspect="Content" ObjectID="_1649915387" r:id="rId147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560">
          <v:shape id="_x0000_i1096" type="#_x0000_t75" style="width:17.75pt;height:28.05pt" o:ole="" fillcolor="window">
            <v:imagedata r:id="rId148" o:title=""/>
          </v:shape>
          <o:OLEObject Type="Embed" ProgID="Equation.3" ShapeID="_x0000_i1096" DrawAspect="Content" ObjectID="_1649915388" r:id="rId14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320" w:dyaOrig="300">
          <v:shape id="_x0000_i1097" type="#_x0000_t75" style="width:15.9pt;height:14.95pt" o:ole="" fillcolor="window">
            <v:imagedata r:id="rId150" o:title=""/>
          </v:shape>
          <o:OLEObject Type="Embed" ProgID="Equation.3" ShapeID="_x0000_i1097" DrawAspect="Content" ObjectID="_1649915389" r:id="rId151"/>
        </w:objec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A71F0" w:rsidRPr="00A033BD" w:rsidRDefault="007A71F0" w:rsidP="007A71F0">
      <w:pPr>
        <w:numPr>
          <w:ilvl w:val="0"/>
          <w:numId w:val="45"/>
        </w:numPr>
        <w:tabs>
          <w:tab w:val="right" w:pos="5126"/>
        </w:tabs>
        <w:spacing w:before="24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the line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98" type="#_x0000_t75" style="width:43pt;height:13.1pt" o:ole="" fillcolor="window">
            <v:imagedata r:id="rId152" o:title=""/>
          </v:shape>
          <o:OLEObject Type="Embed" ProgID="Equation.3" ShapeID="_x0000_i1098" DrawAspect="Content" ObjectID="_1649915390" r:id="rId15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be a tangent to the ellipse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60" w:dyaOrig="540">
          <v:shape id="_x0000_i1099" type="#_x0000_t75" style="width:53.3pt;height:27.1pt" o:ole="" fillcolor="window">
            <v:imagedata r:id="rId154" o:title=""/>
          </v:shape>
          <o:OLEObject Type="Embed" ProgID="Equation.3" ShapeID="_x0000_i1099" DrawAspect="Content" ObjectID="_1649915391" r:id="rId15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A033B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180">
          <v:shape id="_x0000_i1100" type="#_x0000_t75" style="width:15.9pt;height:9.35pt" o:ole="" fillcolor="window">
            <v:imagedata r:id="rId156" o:title=""/>
          </v:shape>
          <o:OLEObject Type="Embed" ProgID="Equation.3" ShapeID="_x0000_i1100" DrawAspect="Content" ObjectID="_1649915392" r:id="rId157"/>
        </w:object>
      </w:r>
    </w:p>
    <w:p w:rsidR="007A71F0" w:rsidRPr="00A033BD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20">
          <v:shape id="_x0000_i1101" type="#_x0000_t75" style="width:14.05pt;height:11.2pt" o:ole="" fillcolor="window">
            <v:imagedata r:id="rId158" o:title=""/>
          </v:shape>
          <o:OLEObject Type="Embed" ProgID="Equation.3" ShapeID="_x0000_i1101" DrawAspect="Content" ObjectID="_1649915393" r:id="rId15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20">
          <v:shape id="_x0000_i1102" type="#_x0000_t75" style="width:14.05pt;height:11.2pt" o:ole="" fillcolor="window">
            <v:imagedata r:id="rId160" o:title=""/>
          </v:shape>
          <o:OLEObject Type="Embed" ProgID="Equation.3" ShapeID="_x0000_i1102" DrawAspect="Content" ObjectID="_1649915394" r:id="rId161"/>
        </w:object>
      </w:r>
    </w:p>
    <w:p w:rsidR="007A71F0" w:rsidRDefault="007A71F0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20">
          <v:shape id="_x0000_i1103" type="#_x0000_t75" style="width:13.1pt;height:11.2pt" o:ole="" fillcolor="window">
            <v:imagedata r:id="rId162" o:title=""/>
          </v:shape>
          <o:OLEObject Type="Embed" ProgID="Equation.3" ShapeID="_x0000_i1103" DrawAspect="Content" ObjectID="_1649915395" r:id="rId16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20">
          <v:shape id="_x0000_i1104" type="#_x0000_t75" style="width:14.05pt;height:11.2pt" o:ole="" fillcolor="window">
            <v:imagedata r:id="rId164" o:title=""/>
          </v:shape>
          <o:OLEObject Type="Embed" ProgID="Equation.3" ShapeID="_x0000_i1104" DrawAspect="Content" ObjectID="_1649915396" r:id="rId165"/>
        </w:object>
      </w:r>
    </w:p>
    <w:p w:rsidR="00A033BD" w:rsidRPr="00A033BD" w:rsidRDefault="00A033BD" w:rsidP="007A71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51556" w:rsidRPr="00A033BD" w:rsidRDefault="00651556" w:rsidP="00651556">
      <w:pPr>
        <w:numPr>
          <w:ilvl w:val="0"/>
          <w:numId w:val="45"/>
        </w:numPr>
        <w:tabs>
          <w:tab w:val="right" w:pos="5126"/>
        </w:tabs>
        <w:spacing w:before="14" w:after="1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normal at the point (0, 3) of the ellipse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105" type="#_x0000_t75" style="width:65.45pt;height:14.95pt" o:ole="" fillcolor="window">
            <v:imagedata r:id="rId166" o:title=""/>
          </v:shape>
          <o:OLEObject Type="Embed" ProgID="Equation.3" ShapeID="_x0000_i1105" DrawAspect="Content" ObjectID="_1649915397" r:id="rId16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  <w:r w:rsidRPr="00A033BD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651556" w:rsidRPr="00A033BD" w:rsidRDefault="00651556" w:rsidP="006515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106" type="#_x0000_t75" style="width:38.35pt;height:13.1pt" o:ole="" fillcolor="window">
            <v:imagedata r:id="rId168" o:title=""/>
          </v:shape>
          <o:OLEObject Type="Embed" ProgID="Equation.3" ShapeID="_x0000_i1106" DrawAspect="Content" ObjectID="_1649915398" r:id="rId16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760" w:dyaOrig="260">
          <v:shape id="_x0000_i1107" type="#_x0000_t75" style="width:38.35pt;height:13.1pt" o:ole="" fillcolor="window">
            <v:imagedata r:id="rId170" o:title=""/>
          </v:shape>
          <o:OLEObject Type="Embed" ProgID="Equation.3" ShapeID="_x0000_i1107" DrawAspect="Content" ObjectID="_1649915399" r:id="rId171"/>
        </w:object>
      </w:r>
    </w:p>
    <w:p w:rsidR="00651556" w:rsidRDefault="00651556" w:rsidP="006515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i/>
          <w:snapToGrid w:val="0"/>
          <w:sz w:val="24"/>
          <w:szCs w:val="24"/>
        </w:rPr>
        <w:t>x-</w:t>
      </w:r>
      <w:r w:rsidRPr="00A033BD">
        <w:rPr>
          <w:rFonts w:ascii="Times New Roman" w:hAnsi="Times New Roman"/>
          <w:snapToGrid w:val="0"/>
          <w:sz w:val="24"/>
          <w:szCs w:val="24"/>
        </w:rPr>
        <w:t xml:space="preserve">axis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i/>
          <w:snapToGrid w:val="0"/>
          <w:sz w:val="24"/>
          <w:szCs w:val="24"/>
        </w:rPr>
        <w:t>y-</w:t>
      </w:r>
      <w:r w:rsidRPr="00A033BD">
        <w:rPr>
          <w:rFonts w:ascii="Times New Roman" w:hAnsi="Times New Roman"/>
          <w:snapToGrid w:val="0"/>
          <w:sz w:val="24"/>
          <w:szCs w:val="24"/>
        </w:rPr>
        <w:t xml:space="preserve">axis </w:t>
      </w:r>
    </w:p>
    <w:p w:rsidR="00A033BD" w:rsidRPr="00A033BD" w:rsidRDefault="00A033BD" w:rsidP="006515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51556" w:rsidRPr="00A033BD" w:rsidRDefault="00651556" w:rsidP="00651556">
      <w:pPr>
        <w:numPr>
          <w:ilvl w:val="0"/>
          <w:numId w:val="45"/>
        </w:numPr>
        <w:tabs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00" w:dyaOrig="220">
          <v:shape id="_x0000_i1108" type="#_x0000_t75" style="width:44.9pt;height:11.2pt" o:ole="" fillcolor="window">
            <v:imagedata r:id="rId172" o:title=""/>
          </v:shape>
          <o:OLEObject Type="Embed" ProgID="Equation.3" ShapeID="_x0000_i1108" DrawAspect="Content" ObjectID="_1649915400" r:id="rId17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tangent on the ellipse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60" w:dyaOrig="540">
          <v:shape id="_x0000_i1109" type="#_x0000_t75" style="width:53.3pt;height:27.1pt" o:ole="" fillcolor="window">
            <v:imagedata r:id="rId174" o:title=""/>
          </v:shape>
          <o:OLEObject Type="Embed" ProgID="Equation.3" ShapeID="_x0000_i1109" DrawAspect="Content" ObjectID="_1649915401" r:id="rId17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Pr="00A033BD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651556" w:rsidRPr="00A033BD" w:rsidRDefault="00651556" w:rsidP="006515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440" w:dyaOrig="240">
          <v:shape id="_x0000_i1110" type="#_x0000_t75" style="width:22.45pt;height:12.15pt" o:ole="" fillcolor="window">
            <v:imagedata r:id="rId176" o:title=""/>
          </v:shape>
          <o:OLEObject Type="Embed" ProgID="Equation.3" ShapeID="_x0000_i1110" DrawAspect="Content" ObjectID="_1649915402" r:id="rId177"/>
        </w:object>
      </w:r>
    </w:p>
    <w:p w:rsidR="001D6B9B" w:rsidRDefault="00651556" w:rsidP="00651556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1020" w:dyaOrig="340">
          <v:shape id="_x0000_i1111" type="#_x0000_t75" style="width:51.45pt;height:16.85pt" o:ole="" fillcolor="window">
            <v:imagedata r:id="rId178" o:title=""/>
          </v:shape>
          <o:OLEObject Type="Embed" ProgID="Equation.3" ShapeID="_x0000_i1111" DrawAspect="Content" ObjectID="_1649915403" r:id="rId17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980" w:dyaOrig="340">
          <v:shape id="_x0000_i1112" type="#_x0000_t75" style="width:48.6pt;height:16.85pt" o:ole="" fillcolor="window">
            <v:imagedata r:id="rId180" o:title=""/>
          </v:shape>
          <o:OLEObject Type="Embed" ProgID="Equation.3" ShapeID="_x0000_i1112" DrawAspect="Content" ObjectID="_1649915404" r:id="rId181"/>
        </w:object>
      </w:r>
    </w:p>
    <w:p w:rsidR="00A033BD" w:rsidRPr="00A033BD" w:rsidRDefault="00A033BD" w:rsidP="00651556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23862" w:rsidRPr="00A033BD" w:rsidRDefault="00E23862" w:rsidP="00E23862">
      <w:pPr>
        <w:numPr>
          <w:ilvl w:val="0"/>
          <w:numId w:val="46"/>
        </w:numPr>
        <w:tabs>
          <w:tab w:val="right" w:pos="5126"/>
        </w:tabs>
        <w:spacing w:before="3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locus of the point of intersection of the lines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20" w:dyaOrig="260">
          <v:shape id="_x0000_i1113" type="#_x0000_t75" style="width:86.05pt;height:19.65pt" o:ole="" fillcolor="window">
            <v:imagedata r:id="rId182" o:title=""/>
          </v:shape>
          <o:OLEObject Type="Embed" ProgID="Equation.3" ShapeID="_x0000_i1113" DrawAspect="Content" ObjectID="_1649915405" r:id="rId183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80" w:dyaOrig="260">
          <v:shape id="_x0000_i1114" type="#_x0000_t75" style="width:65.45pt;height:14.95pt" o:ole="" fillcolor="window">
            <v:imagedata r:id="rId184" o:title=""/>
          </v:shape>
          <o:OLEObject Type="Embed" ProgID="Equation.3" ShapeID="_x0000_i1114" DrawAspect="Content" ObjectID="_1649915406" r:id="rId185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E23862" w:rsidRPr="00A033BD" w:rsidRDefault="00E23862" w:rsidP="00E238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parabola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An ellipse </w:t>
      </w:r>
    </w:p>
    <w:p w:rsidR="00E23862" w:rsidRDefault="00E23862" w:rsidP="00E238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hyperbola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E238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B1C49" w:rsidRPr="00A033BD" w:rsidRDefault="009B1C49" w:rsidP="00A033BD">
      <w:pPr>
        <w:numPr>
          <w:ilvl w:val="0"/>
          <w:numId w:val="46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directrix of the hyperbola is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40" w:dyaOrig="540">
          <v:shape id="_x0000_i1115" type="#_x0000_t75" style="width:52.35pt;height:27.1pt" o:ole="" fillcolor="window">
            <v:imagedata r:id="rId186" o:title=""/>
          </v:shape>
          <o:OLEObject Type="Embed" ProgID="Equation.3" ShapeID="_x0000_i1115" DrawAspect="Content" ObjectID="_1649915407" r:id="rId187"/>
        </w:object>
      </w:r>
    </w:p>
    <w:p w:rsidR="009B1C49" w:rsidRPr="00A033BD" w:rsidRDefault="009B1C49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940" w:dyaOrig="300">
          <v:shape id="_x0000_i1116" type="#_x0000_t75" style="width:46.75pt;height:14.95pt" o:ole="" fillcolor="window">
            <v:imagedata r:id="rId188" o:title=""/>
          </v:shape>
          <o:OLEObject Type="Embed" ProgID="Equation.3" ShapeID="_x0000_i1116" DrawAspect="Content" ObjectID="_1649915408" r:id="rId189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920" w:dyaOrig="320">
          <v:shape id="_x0000_i1117" type="#_x0000_t75" style="width:45.8pt;height:15.9pt" o:ole="" fillcolor="window">
            <v:imagedata r:id="rId190" o:title=""/>
          </v:shape>
          <o:OLEObject Type="Embed" ProgID="Equation.3" ShapeID="_x0000_i1117" DrawAspect="Content" ObjectID="_1649915409" r:id="rId191"/>
        </w:object>
      </w:r>
    </w:p>
    <w:p w:rsidR="00E23862" w:rsidRDefault="009B1C49" w:rsidP="009B1C49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940" w:dyaOrig="300">
          <v:shape id="_x0000_i1118" type="#_x0000_t75" style="width:46.75pt;height:14.95pt" o:ole="" fillcolor="window">
            <v:imagedata r:id="rId192" o:title=""/>
          </v:shape>
          <o:OLEObject Type="Embed" ProgID="Equation.3" ShapeID="_x0000_i1118" DrawAspect="Content" ObjectID="_1649915410" r:id="rId193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920" w:dyaOrig="320">
          <v:shape id="_x0000_i1119" type="#_x0000_t75" style="width:45.8pt;height:15.9pt" o:ole="" fillcolor="window">
            <v:imagedata r:id="rId194" o:title=""/>
          </v:shape>
          <o:OLEObject Type="Embed" ProgID="Equation.3" ShapeID="_x0000_i1119" DrawAspect="Content" ObjectID="_1649915411" r:id="rId195"/>
        </w:object>
      </w:r>
    </w:p>
    <w:p w:rsidR="00A033BD" w:rsidRPr="00A033BD" w:rsidRDefault="00A033BD" w:rsidP="009B1C49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B1C49" w:rsidRPr="00A033BD" w:rsidRDefault="009B1C49" w:rsidP="009B1C49">
      <w:pPr>
        <w:numPr>
          <w:ilvl w:val="0"/>
          <w:numId w:val="46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560" w:dyaOrig="300">
          <v:shape id="_x0000_i1120" type="#_x0000_t75" style="width:145.85pt;height:16.85pt" o:ole="" fillcolor="window">
            <v:imagedata r:id="rId196" o:title=""/>
          </v:shape>
          <o:OLEObject Type="Embed" ProgID="Equation.3" ShapeID="_x0000_i1120" DrawAspect="Content" ObjectID="_1649915412" r:id="rId197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represents </w:t>
      </w:r>
    </w:p>
    <w:p w:rsidR="009B1C49" w:rsidRPr="00A033BD" w:rsidRDefault="009B1C49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An ellipse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pair of straight lines </w:t>
      </w:r>
    </w:p>
    <w:p w:rsidR="009B1C49" w:rsidRDefault="009B1C49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lastRenderedPageBreak/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 xml:space="preserve">A hyperbola 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B1C49" w:rsidRPr="00A033BD" w:rsidRDefault="009B1C49" w:rsidP="009B1C49">
      <w:pPr>
        <w:numPr>
          <w:ilvl w:val="0"/>
          <w:numId w:val="46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directrices of the conic </w:t>
      </w:r>
      <w:r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80" w:dyaOrig="300">
          <v:shape id="_x0000_i1121" type="#_x0000_t75" style="width:84.15pt;height:14.95pt" o:ole="" fillcolor="window">
            <v:imagedata r:id="rId198" o:title=""/>
          </v:shape>
          <o:OLEObject Type="Embed" ProgID="Equation.3" ShapeID="_x0000_i1121" DrawAspect="Content" ObjectID="_1649915413" r:id="rId199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are </w:t>
      </w:r>
    </w:p>
    <w:p w:rsidR="009B1C49" w:rsidRPr="00A033BD" w:rsidRDefault="009B1C49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20">
          <v:shape id="_x0000_i1122" type="#_x0000_t75" style="width:29pt;height:11.2pt" o:ole="" fillcolor="window">
            <v:imagedata r:id="rId200" o:title=""/>
          </v:shape>
          <o:OLEObject Type="Embed" ProgID="Equation.3" ShapeID="_x0000_i1122" DrawAspect="Content" ObjectID="_1649915414" r:id="rId201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580" w:dyaOrig="260">
          <v:shape id="_x0000_i1123" type="#_x0000_t75" style="width:29pt;height:13.1pt" o:ole="" fillcolor="window">
            <v:imagedata r:id="rId202" o:title=""/>
          </v:shape>
          <o:OLEObject Type="Embed" ProgID="Equation.3" ShapeID="_x0000_i1123" DrawAspect="Content" ObjectID="_1649915415" r:id="rId203"/>
        </w:object>
      </w:r>
    </w:p>
    <w:p w:rsidR="009B1C49" w:rsidRDefault="009B1C49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20">
          <v:shape id="_x0000_i1124" type="#_x0000_t75" style="width:36.45pt;height:15.9pt" o:ole="" fillcolor="window">
            <v:imagedata r:id="rId204" o:title=""/>
          </v:shape>
          <o:OLEObject Type="Embed" ProgID="Equation.3" ShapeID="_x0000_i1124" DrawAspect="Content" ObjectID="_1649915416" r:id="rId205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6"/>
          <w:sz w:val="24"/>
          <w:szCs w:val="24"/>
        </w:rPr>
        <w:object w:dxaOrig="740" w:dyaOrig="300">
          <v:shape id="_x0000_i1125" type="#_x0000_t75" style="width:37.4pt;height:14.95pt" o:ole="" fillcolor="window">
            <v:imagedata r:id="rId206" o:title=""/>
          </v:shape>
          <o:OLEObject Type="Embed" ProgID="Equation.3" ShapeID="_x0000_i1125" DrawAspect="Content" ObjectID="_1649915417" r:id="rId207"/>
        </w:object>
      </w:r>
    </w:p>
    <w:p w:rsidR="00A033BD" w:rsidRPr="00A033BD" w:rsidRDefault="00A033BD" w:rsidP="009B1C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7071D" w:rsidRPr="00A033BD" w:rsidRDefault="0087071D" w:rsidP="0087071D">
      <w:pPr>
        <w:numPr>
          <w:ilvl w:val="0"/>
          <w:numId w:val="46"/>
        </w:numPr>
        <w:tabs>
          <w:tab w:val="right" w:pos="5126"/>
        </w:tabs>
        <w:spacing w:before="24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If the line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126" type="#_x0000_t75" style="width:62.65pt;height:17.75pt" o:ole="" fillcolor="window">
            <v:imagedata r:id="rId52" o:title=""/>
          </v:shape>
          <o:OLEObject Type="Embed" ProgID="Equation.3" ShapeID="_x0000_i1126" DrawAspect="Content" ObjectID="_1649915418" r:id="rId208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be a tangent to the hyperbola </w:t>
      </w:r>
      <w:r w:rsidR="00A033BD" w:rsidRPr="00A033B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00" w:dyaOrig="300">
          <v:shape id="_x0000_i1127" type="#_x0000_t75" style="width:108.45pt;height:19.65pt" o:ole="" fillcolor="window">
            <v:imagedata r:id="rId209" o:title=""/>
          </v:shape>
          <o:OLEObject Type="Embed" ProgID="Equation.3" ShapeID="_x0000_i1127" DrawAspect="Content" ObjectID="_1649915419" r:id="rId210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A033BD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340" w:dyaOrig="240">
          <v:shape id="_x0000_i1128" type="#_x0000_t75" style="width:16.85pt;height:12.15pt" o:ole="" fillcolor="window">
            <v:imagedata r:id="rId211" o:title=""/>
          </v:shape>
          <o:OLEObject Type="Embed" ProgID="Equation.3" ShapeID="_x0000_i1128" DrawAspect="Content" ObjectID="_1649915420" r:id="rId212"/>
        </w:object>
      </w:r>
    </w:p>
    <w:p w:rsidR="0087071D" w:rsidRPr="00A033BD" w:rsidRDefault="0087071D" w:rsidP="0087071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16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–16</w:t>
      </w:r>
    </w:p>
    <w:p w:rsidR="0087071D" w:rsidRDefault="0087071D" w:rsidP="0087071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4"/>
          <w:sz w:val="24"/>
          <w:szCs w:val="24"/>
        </w:rPr>
        <w:object w:dxaOrig="380" w:dyaOrig="220">
          <v:shape id="_x0000_i1129" type="#_x0000_t75" style="width:18.7pt;height:11.2pt" o:ole="" fillcolor="window">
            <v:imagedata r:id="rId213" o:title=""/>
          </v:shape>
          <o:OLEObject Type="Embed" ProgID="Equation.3" ShapeID="_x0000_i1129" DrawAspect="Content" ObjectID="_1649915421" r:id="rId214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033BD" w:rsidRPr="00A033BD" w:rsidRDefault="00A033BD" w:rsidP="0087071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13817" w:rsidRPr="00A033BD" w:rsidRDefault="00113817" w:rsidP="00113817">
      <w:pPr>
        <w:numPr>
          <w:ilvl w:val="0"/>
          <w:numId w:val="46"/>
        </w:numPr>
        <w:tabs>
          <w:tab w:val="right" w:pos="5126"/>
        </w:tabs>
        <w:spacing w:before="32" w:after="3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The equation of the director circle of the hyperbola </w:t>
      </w:r>
      <w:r w:rsidRPr="00A033B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40" w:dyaOrig="540">
          <v:shape id="_x0000_i1130" type="#_x0000_t75" style="width:52.35pt;height:27.1pt" o:ole="" fillcolor="window">
            <v:imagedata r:id="rId215" o:title=""/>
          </v:shape>
          <o:OLEObject Type="Embed" ProgID="Equation.3" ShapeID="_x0000_i1130" DrawAspect="Content" ObjectID="_1649915422" r:id="rId216"/>
        </w:object>
      </w:r>
      <w:r w:rsidRPr="00A033BD">
        <w:rPr>
          <w:rFonts w:ascii="Times New Roman" w:hAnsi="Times New Roman"/>
          <w:b/>
          <w:snapToGrid w:val="0"/>
          <w:sz w:val="24"/>
          <w:szCs w:val="24"/>
        </w:rPr>
        <w:t xml:space="preserve"> is given by </w:t>
      </w:r>
    </w:p>
    <w:p w:rsidR="00113817" w:rsidRPr="00A033BD" w:rsidRDefault="00113817" w:rsidP="001138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(a)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300">
          <v:shape id="_x0000_i1131" type="#_x0000_t75" style="width:54.25pt;height:14.95pt" o:ole="" fillcolor="window">
            <v:imagedata r:id="rId217" o:title=""/>
          </v:shape>
          <o:OLEObject Type="Embed" ProgID="Equation.3" ShapeID="_x0000_i1131" DrawAspect="Content" ObjectID="_1649915423" r:id="rId218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999" w:dyaOrig="300">
          <v:shape id="_x0000_i1132" type="#_x0000_t75" style="width:49.55pt;height:14.95pt" o:ole="" fillcolor="window">
            <v:imagedata r:id="rId219" o:title=""/>
          </v:shape>
          <o:OLEObject Type="Embed" ProgID="Equation.3" ShapeID="_x0000_i1132" DrawAspect="Content" ObjectID="_1649915424" r:id="rId220"/>
        </w:object>
      </w:r>
    </w:p>
    <w:p w:rsidR="00113817" w:rsidRPr="00A033BD" w:rsidRDefault="00113817" w:rsidP="001138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A033BD">
        <w:rPr>
          <w:rFonts w:ascii="Times New Roman" w:hAnsi="Times New Roman"/>
          <w:snapToGrid w:val="0"/>
          <w:sz w:val="24"/>
          <w:szCs w:val="24"/>
        </w:rPr>
        <w:t>(c)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100" w:dyaOrig="300">
          <v:shape id="_x0000_i1133" type="#_x0000_t75" style="width:55.15pt;height:14.95pt" o:ole="" fillcolor="window">
            <v:imagedata r:id="rId221" o:title=""/>
          </v:shape>
          <o:OLEObject Type="Embed" ProgID="Equation.3" ShapeID="_x0000_i1133" DrawAspect="Content" ObjectID="_1649915425" r:id="rId222"/>
        </w:object>
      </w:r>
      <w:r w:rsidRPr="00A033B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A033BD">
        <w:rPr>
          <w:rFonts w:ascii="Times New Roman" w:hAnsi="Times New Roman"/>
          <w:snapToGrid w:val="0"/>
          <w:sz w:val="24"/>
          <w:szCs w:val="24"/>
        </w:rPr>
        <w:tab/>
      </w:r>
      <w:r w:rsidRPr="00A033BD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300">
          <v:shape id="_x0000_i1134" type="#_x0000_t75" style="width:54.25pt;height:14.95pt" o:ole="" fillcolor="window">
            <v:imagedata r:id="rId223" o:title=""/>
          </v:shape>
          <o:OLEObject Type="Embed" ProgID="Equation.3" ShapeID="_x0000_i1134" DrawAspect="Content" ObjectID="_1649915426" r:id="rId224"/>
        </w:object>
      </w:r>
    </w:p>
    <w:p w:rsidR="009B1C49" w:rsidRDefault="009B1C49" w:rsidP="009B1C49">
      <w:pPr>
        <w:tabs>
          <w:tab w:val="left" w:pos="850"/>
          <w:tab w:val="left" w:pos="2808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9B1C49" w:rsidSect="00946BA0">
      <w:headerReference w:type="even" r:id="rId225"/>
      <w:headerReference w:type="default" r:id="rId226"/>
      <w:headerReference w:type="first" r:id="rId227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FE8" w:rsidRDefault="00291FE8">
      <w:r>
        <w:separator/>
      </w:r>
    </w:p>
  </w:endnote>
  <w:endnote w:type="continuationSeparator" w:id="1">
    <w:p w:rsidR="00291FE8" w:rsidRDefault="0029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FE8" w:rsidRDefault="00291FE8">
      <w:r>
        <w:separator/>
      </w:r>
    </w:p>
  </w:footnote>
  <w:footnote w:type="continuationSeparator" w:id="1">
    <w:p w:rsidR="00291FE8" w:rsidRDefault="00291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A6F"/>
    <w:multiLevelType w:val="hybridMultilevel"/>
    <w:tmpl w:val="BE2E9F9C"/>
    <w:lvl w:ilvl="0" w:tplc="D5B65DD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3503C44"/>
    <w:multiLevelType w:val="hybridMultilevel"/>
    <w:tmpl w:val="709C9158"/>
    <w:lvl w:ilvl="0" w:tplc="AB36BD26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E3F53"/>
    <w:multiLevelType w:val="singleLevel"/>
    <w:tmpl w:val="E2D8FBC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D11B12"/>
    <w:multiLevelType w:val="hybridMultilevel"/>
    <w:tmpl w:val="258E4142"/>
    <w:lvl w:ilvl="0" w:tplc="BDDAD55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940082D"/>
    <w:multiLevelType w:val="singleLevel"/>
    <w:tmpl w:val="8910A16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FCB01DF"/>
    <w:multiLevelType w:val="singleLevel"/>
    <w:tmpl w:val="2DD0FEB0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04D1A28"/>
    <w:multiLevelType w:val="hybridMultilevel"/>
    <w:tmpl w:val="81063436"/>
    <w:lvl w:ilvl="0" w:tplc="B00C3C38">
      <w:start w:val="1"/>
      <w:numFmt w:val="lowerLetter"/>
      <w:lvlText w:val="(%1)"/>
      <w:lvlJc w:val="left"/>
      <w:pPr>
        <w:ind w:left="8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B3F7441"/>
    <w:multiLevelType w:val="hybridMultilevel"/>
    <w:tmpl w:val="5B52CDFE"/>
    <w:lvl w:ilvl="0" w:tplc="CD5604C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A131B"/>
    <w:multiLevelType w:val="singleLevel"/>
    <w:tmpl w:val="077805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CA653F0"/>
    <w:multiLevelType w:val="singleLevel"/>
    <w:tmpl w:val="5EE4AD8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1CD008A4"/>
    <w:multiLevelType w:val="hybridMultilevel"/>
    <w:tmpl w:val="34C2740A"/>
    <w:lvl w:ilvl="0" w:tplc="1F98701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C27EF"/>
    <w:multiLevelType w:val="singleLevel"/>
    <w:tmpl w:val="02CED84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6793A2C"/>
    <w:multiLevelType w:val="singleLevel"/>
    <w:tmpl w:val="6AB8B678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7B2039E"/>
    <w:multiLevelType w:val="hybridMultilevel"/>
    <w:tmpl w:val="D7EE41FC"/>
    <w:lvl w:ilvl="0" w:tplc="9D901D16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929C8"/>
    <w:multiLevelType w:val="singleLevel"/>
    <w:tmpl w:val="D5606C5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8BE4880"/>
    <w:multiLevelType w:val="singleLevel"/>
    <w:tmpl w:val="4D10B9A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28FF7F85"/>
    <w:multiLevelType w:val="singleLevel"/>
    <w:tmpl w:val="64127304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12E5E89"/>
    <w:multiLevelType w:val="singleLevel"/>
    <w:tmpl w:val="302A4848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A7E2E51"/>
    <w:multiLevelType w:val="hybridMultilevel"/>
    <w:tmpl w:val="286E4A38"/>
    <w:lvl w:ilvl="0" w:tplc="7408E83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F5ED5"/>
    <w:multiLevelType w:val="singleLevel"/>
    <w:tmpl w:val="7D4C37AE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3D633EA9"/>
    <w:multiLevelType w:val="singleLevel"/>
    <w:tmpl w:val="AFF4CA2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41B10D7"/>
    <w:multiLevelType w:val="singleLevel"/>
    <w:tmpl w:val="8F2E414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80066CE"/>
    <w:multiLevelType w:val="singleLevel"/>
    <w:tmpl w:val="F9AE39F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AFB42C4"/>
    <w:multiLevelType w:val="hybridMultilevel"/>
    <w:tmpl w:val="2E02880A"/>
    <w:lvl w:ilvl="0" w:tplc="7FD213D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>
    <w:nsid w:val="4DB728E5"/>
    <w:multiLevelType w:val="singleLevel"/>
    <w:tmpl w:val="D20C8BB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E1379F7"/>
    <w:multiLevelType w:val="singleLevel"/>
    <w:tmpl w:val="2A5ED816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22C24EC"/>
    <w:multiLevelType w:val="singleLevel"/>
    <w:tmpl w:val="D63EB41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44C41DD"/>
    <w:multiLevelType w:val="hybridMultilevel"/>
    <w:tmpl w:val="FAE82CB0"/>
    <w:lvl w:ilvl="0" w:tplc="F5D696E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9">
    <w:nsid w:val="56361342"/>
    <w:multiLevelType w:val="singleLevel"/>
    <w:tmpl w:val="B1C8D09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30">
    <w:nsid w:val="5A2C0808"/>
    <w:multiLevelType w:val="hybridMultilevel"/>
    <w:tmpl w:val="ACD4F0BE"/>
    <w:lvl w:ilvl="0" w:tplc="ECF62B84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856B9"/>
    <w:multiLevelType w:val="singleLevel"/>
    <w:tmpl w:val="7FDC7C16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F186247"/>
    <w:multiLevelType w:val="singleLevel"/>
    <w:tmpl w:val="F0D6088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1634F84"/>
    <w:multiLevelType w:val="singleLevel"/>
    <w:tmpl w:val="189CA1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20A6858"/>
    <w:multiLevelType w:val="hybridMultilevel"/>
    <w:tmpl w:val="7A442682"/>
    <w:lvl w:ilvl="0" w:tplc="D4EAD764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408D6"/>
    <w:multiLevelType w:val="hybridMultilevel"/>
    <w:tmpl w:val="5352DFF4"/>
    <w:lvl w:ilvl="0" w:tplc="94A616E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4B67EF"/>
    <w:multiLevelType w:val="hybridMultilevel"/>
    <w:tmpl w:val="0618121E"/>
    <w:lvl w:ilvl="0" w:tplc="2FAA18CE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7">
    <w:nsid w:val="6F031D18"/>
    <w:multiLevelType w:val="singleLevel"/>
    <w:tmpl w:val="1A24595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FF60482"/>
    <w:multiLevelType w:val="singleLevel"/>
    <w:tmpl w:val="D8CED27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2A6146F"/>
    <w:multiLevelType w:val="singleLevel"/>
    <w:tmpl w:val="9DDC734A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61E362F"/>
    <w:multiLevelType w:val="hybridMultilevel"/>
    <w:tmpl w:val="2E888CA4"/>
    <w:lvl w:ilvl="0" w:tplc="DE3A12E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1">
    <w:nsid w:val="766C716D"/>
    <w:multiLevelType w:val="singleLevel"/>
    <w:tmpl w:val="FCFA8888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  <w:u w:val="none"/>
      </w:rPr>
    </w:lvl>
  </w:abstractNum>
  <w:abstractNum w:abstractNumId="42">
    <w:nsid w:val="77E73ABF"/>
    <w:multiLevelType w:val="singleLevel"/>
    <w:tmpl w:val="49A00D1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95467D5"/>
    <w:multiLevelType w:val="singleLevel"/>
    <w:tmpl w:val="4A4EE51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9632652"/>
    <w:multiLevelType w:val="singleLevel"/>
    <w:tmpl w:val="F4D2B6E6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EDA43D0"/>
    <w:multiLevelType w:val="hybridMultilevel"/>
    <w:tmpl w:val="4002E2A0"/>
    <w:lvl w:ilvl="0" w:tplc="FB8A71B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2"/>
  </w:num>
  <w:num w:numId="2">
    <w:abstractNumId w:val="4"/>
  </w:num>
  <w:num w:numId="3">
    <w:abstractNumId w:val="33"/>
  </w:num>
  <w:num w:numId="4">
    <w:abstractNumId w:val="10"/>
  </w:num>
  <w:num w:numId="5">
    <w:abstractNumId w:val="41"/>
  </w:num>
  <w:num w:numId="6">
    <w:abstractNumId w:val="7"/>
  </w:num>
  <w:num w:numId="7">
    <w:abstractNumId w:val="19"/>
  </w:num>
  <w:num w:numId="8">
    <w:abstractNumId w:val="34"/>
  </w:num>
  <w:num w:numId="9">
    <w:abstractNumId w:val="17"/>
  </w:num>
  <w:num w:numId="10">
    <w:abstractNumId w:val="8"/>
  </w:num>
  <w:num w:numId="11">
    <w:abstractNumId w:val="3"/>
  </w:num>
  <w:num w:numId="12">
    <w:abstractNumId w:val="40"/>
  </w:num>
  <w:num w:numId="13">
    <w:abstractNumId w:val="0"/>
  </w:num>
  <w:num w:numId="14">
    <w:abstractNumId w:val="6"/>
  </w:num>
  <w:num w:numId="15">
    <w:abstractNumId w:val="24"/>
  </w:num>
  <w:num w:numId="16">
    <w:abstractNumId w:val="28"/>
  </w:num>
  <w:num w:numId="17">
    <w:abstractNumId w:val="36"/>
  </w:num>
  <w:num w:numId="18">
    <w:abstractNumId w:val="45"/>
  </w:num>
  <w:num w:numId="19">
    <w:abstractNumId w:val="27"/>
  </w:num>
  <w:num w:numId="20">
    <w:abstractNumId w:val="9"/>
  </w:num>
  <w:num w:numId="21">
    <w:abstractNumId w:val="16"/>
  </w:num>
  <w:num w:numId="22">
    <w:abstractNumId w:val="15"/>
  </w:num>
  <w:num w:numId="23">
    <w:abstractNumId w:val="32"/>
  </w:num>
  <w:num w:numId="24">
    <w:abstractNumId w:val="20"/>
  </w:num>
  <w:num w:numId="25">
    <w:abstractNumId w:val="44"/>
  </w:num>
  <w:num w:numId="26">
    <w:abstractNumId w:val="2"/>
  </w:num>
  <w:num w:numId="27">
    <w:abstractNumId w:val="1"/>
  </w:num>
  <w:num w:numId="28">
    <w:abstractNumId w:val="39"/>
  </w:num>
  <w:num w:numId="29">
    <w:abstractNumId w:val="35"/>
  </w:num>
  <w:num w:numId="30">
    <w:abstractNumId w:val="30"/>
  </w:num>
  <w:num w:numId="31">
    <w:abstractNumId w:val="43"/>
  </w:num>
  <w:num w:numId="32">
    <w:abstractNumId w:val="11"/>
  </w:num>
  <w:num w:numId="33">
    <w:abstractNumId w:val="29"/>
  </w:num>
  <w:num w:numId="34">
    <w:abstractNumId w:val="14"/>
  </w:num>
  <w:num w:numId="35">
    <w:abstractNumId w:val="42"/>
  </w:num>
  <w:num w:numId="36">
    <w:abstractNumId w:val="38"/>
  </w:num>
  <w:num w:numId="37">
    <w:abstractNumId w:val="23"/>
  </w:num>
  <w:num w:numId="38">
    <w:abstractNumId w:val="25"/>
  </w:num>
  <w:num w:numId="39">
    <w:abstractNumId w:val="13"/>
  </w:num>
  <w:num w:numId="40">
    <w:abstractNumId w:val="22"/>
  </w:num>
  <w:num w:numId="41">
    <w:abstractNumId w:val="26"/>
  </w:num>
  <w:num w:numId="42">
    <w:abstractNumId w:val="5"/>
  </w:num>
  <w:num w:numId="43">
    <w:abstractNumId w:val="21"/>
  </w:num>
  <w:num w:numId="44">
    <w:abstractNumId w:val="37"/>
  </w:num>
  <w:num w:numId="45">
    <w:abstractNumId w:val="18"/>
  </w:num>
  <w:num w:numId="46">
    <w:abstractNumId w:val="3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964"/>
    <w:rsid w:val="00025025"/>
    <w:rsid w:val="00042C5E"/>
    <w:rsid w:val="00047D2C"/>
    <w:rsid w:val="000521C9"/>
    <w:rsid w:val="00063EAE"/>
    <w:rsid w:val="00067244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1A12"/>
    <w:rsid w:val="00142441"/>
    <w:rsid w:val="00143517"/>
    <w:rsid w:val="00144CB7"/>
    <w:rsid w:val="00154B35"/>
    <w:rsid w:val="00164BE4"/>
    <w:rsid w:val="00167608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1FE8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4CB4"/>
    <w:rsid w:val="002D01F4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17C6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5FF9"/>
    <w:rsid w:val="008365E1"/>
    <w:rsid w:val="0084390F"/>
    <w:rsid w:val="008445FE"/>
    <w:rsid w:val="008642D6"/>
    <w:rsid w:val="0087071D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215F0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33AE"/>
    <w:rsid w:val="00AC4E9E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B35FD"/>
    <w:rsid w:val="00DC3E13"/>
    <w:rsid w:val="00DD67CF"/>
    <w:rsid w:val="00DE1B01"/>
    <w:rsid w:val="00DE1E1D"/>
    <w:rsid w:val="00DE4757"/>
    <w:rsid w:val="00DE6393"/>
    <w:rsid w:val="00E07109"/>
    <w:rsid w:val="00E10109"/>
    <w:rsid w:val="00E23862"/>
    <w:rsid w:val="00E37044"/>
    <w:rsid w:val="00E37F4A"/>
    <w:rsid w:val="00E42564"/>
    <w:rsid w:val="00E46DA0"/>
    <w:rsid w:val="00E564EF"/>
    <w:rsid w:val="00E72C47"/>
    <w:rsid w:val="00E8070D"/>
    <w:rsid w:val="00E851B9"/>
    <w:rsid w:val="00E85211"/>
    <w:rsid w:val="00E85C1C"/>
    <w:rsid w:val="00EA0D86"/>
    <w:rsid w:val="00EA23BA"/>
    <w:rsid w:val="00EA5F61"/>
    <w:rsid w:val="00EC16EE"/>
    <w:rsid w:val="00EC44A7"/>
    <w:rsid w:val="00ED0F36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4DD1"/>
    <w:rsid w:val="00FD675D"/>
    <w:rsid w:val="00FD7718"/>
    <w:rsid w:val="00FF02F8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header" Target="header2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99.wmf"/><Relationship Id="rId227" Type="http://schemas.openxmlformats.org/officeDocument/2006/relationships/header" Target="header3.xml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217" Type="http://schemas.openxmlformats.org/officeDocument/2006/relationships/image" Target="media/image10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oleObject" Target="embeddings/oleObject102.bin"/><Relationship Id="rId229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8.bin"/><Relationship Id="rId225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image" Target="media/image10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3</cp:revision>
  <cp:lastPrinted>1999-12-31T23:34:00Z</cp:lastPrinted>
  <dcterms:created xsi:type="dcterms:W3CDTF">2020-05-02T03:30:00Z</dcterms:created>
  <dcterms:modified xsi:type="dcterms:W3CDTF">2020-05-02T03:30:00Z</dcterms:modified>
</cp:coreProperties>
</file>