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B50ED0" w:rsidRPr="001A3335" w:rsidRDefault="00B50ED0" w:rsidP="00B50ED0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B50ED0" w:rsidRPr="001A3335" w:rsidRDefault="00B50ED0" w:rsidP="00B50ED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 xml:space="preserve">31,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B50ED0" w:rsidRDefault="00B50ED0" w:rsidP="00B50ED0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 xml:space="preserve">: </w:t>
      </w:r>
      <w:r w:rsidRPr="00AC0830">
        <w:rPr>
          <w:rFonts w:ascii="Times New Roman" w:hAnsi="Times New Roman"/>
          <w:b/>
          <w:sz w:val="24"/>
          <w:szCs w:val="24"/>
        </w:rPr>
        <w:t>1</w:t>
      </w:r>
      <w:r w:rsidRPr="00AC0830"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ALGEBRA, LIMITS</w:t>
      </w:r>
      <w:r w:rsidRPr="00AC083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          DATE: 31/05/2020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CD1CAC" w:rsidRPr="006578FD" w:rsidTr="00AE4AA3">
        <w:tc>
          <w:tcPr>
            <w:tcW w:w="721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CD1CAC" w:rsidRPr="006578FD" w:rsidTr="00AE4AA3">
        <w:tc>
          <w:tcPr>
            <w:tcW w:w="721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142219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  <w:tr w:rsidR="00CD1CAC" w:rsidRPr="006578FD" w:rsidTr="00AE4AA3">
        <w:trPr>
          <w:trHeight w:val="287"/>
        </w:trPr>
        <w:tc>
          <w:tcPr>
            <w:tcW w:w="721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CD1CAC" w:rsidRPr="006578FD" w:rsidTr="00AE4AA3">
        <w:tc>
          <w:tcPr>
            <w:tcW w:w="721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803BC1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016E8B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016E8B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016E8B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016E8B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016E8B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</w:tbl>
    <w:p w:rsidR="00B50ED0" w:rsidRDefault="00B50ED0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7A3558" w:rsidRDefault="007A3558" w:rsidP="007A3558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528C2" w:rsidRDefault="006528C2" w:rsidP="006528C2">
      <w:pPr>
        <w:numPr>
          <w:ilvl w:val="0"/>
          <w:numId w:val="31"/>
        </w:numPr>
        <w:tabs>
          <w:tab w:val="clear" w:pos="510"/>
          <w:tab w:val="left" w:pos="504"/>
          <w:tab w:val="left" w:pos="850"/>
        </w:tabs>
        <w:ind w:left="547" w:hanging="547"/>
        <w:jc w:val="both"/>
        <w:rPr>
          <w:rFonts w:ascii="Times New Roman" w:hAnsi="Times New Roman"/>
          <w:sz w:val="24"/>
          <w:szCs w:val="24"/>
        </w:rPr>
      </w:pPr>
      <w:r w:rsidRPr="0021742B">
        <w:rPr>
          <w:rFonts w:ascii="Times New Roman" w:hAnsi="Times New Roman"/>
          <w:sz w:val="24"/>
          <w:szCs w:val="24"/>
        </w:rPr>
        <w:t>(a)</w:t>
      </w:r>
      <w:r w:rsidRPr="0021742B">
        <w:rPr>
          <w:rFonts w:ascii="Times New Roman" w:hAnsi="Times New Roman"/>
          <w:sz w:val="24"/>
          <w:szCs w:val="24"/>
        </w:rPr>
        <w:tab/>
        <w:t xml:space="preserve">The number of non- empty subsets = </w:t>
      </w:r>
      <w:r w:rsidRPr="00AB0C6E">
        <w:rPr>
          <w:rFonts w:ascii="Times New Roman" w:hAnsi="Times New Roman"/>
          <w:position w:val="-4"/>
          <w:sz w:val="24"/>
          <w:szCs w:val="24"/>
        </w:rPr>
        <w:object w:dxaOrig="5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2.75pt" o:ole="" fillcolor="window">
            <v:imagedata r:id="rId8" o:title=""/>
          </v:shape>
          <o:OLEObject Type="Embed" ProgID="Equation.3" ShapeID="_x0000_i1025" DrawAspect="Content" ObjectID="_1652424289" r:id="rId9"/>
        </w:object>
      </w:r>
      <w:r w:rsidRPr="0021742B">
        <w:rPr>
          <w:rFonts w:ascii="Times New Roman" w:hAnsi="Times New Roman"/>
          <w:sz w:val="24"/>
          <w:szCs w:val="24"/>
        </w:rPr>
        <w:tab/>
      </w:r>
      <w:r w:rsidRPr="0021742B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4"/>
          <w:sz w:val="24"/>
          <w:szCs w:val="24"/>
        </w:rPr>
        <w:object w:dxaOrig="1600" w:dyaOrig="260">
          <v:shape id="_x0000_i1026" type="#_x0000_t75" style="width:80.25pt;height:12.75pt" o:ole="" fillcolor="window">
            <v:imagedata r:id="rId10" o:title=""/>
          </v:shape>
          <o:OLEObject Type="Embed" ProgID="Equation.3" ShapeID="_x0000_i1026" DrawAspect="Content" ObjectID="_1652424290" r:id="rId11"/>
        </w:object>
      </w:r>
      <w:r w:rsidRPr="0021742B">
        <w:rPr>
          <w:rFonts w:ascii="Times New Roman" w:hAnsi="Times New Roman"/>
          <w:sz w:val="24"/>
          <w:szCs w:val="24"/>
        </w:rPr>
        <w:t>.</w:t>
      </w:r>
    </w:p>
    <w:p w:rsidR="006D726B" w:rsidRPr="0021742B" w:rsidRDefault="006D726B" w:rsidP="006D726B">
      <w:pPr>
        <w:tabs>
          <w:tab w:val="left" w:pos="504"/>
          <w:tab w:val="left" w:pos="850"/>
        </w:tabs>
        <w:ind w:left="547"/>
        <w:jc w:val="both"/>
        <w:rPr>
          <w:rFonts w:ascii="Times New Roman" w:hAnsi="Times New Roman"/>
          <w:sz w:val="24"/>
          <w:szCs w:val="24"/>
        </w:rPr>
      </w:pPr>
    </w:p>
    <w:p w:rsidR="006528C2" w:rsidRPr="006D726B" w:rsidRDefault="006528C2" w:rsidP="006528C2">
      <w:pPr>
        <w:numPr>
          <w:ilvl w:val="0"/>
          <w:numId w:val="31"/>
        </w:numPr>
        <w:tabs>
          <w:tab w:val="left" w:pos="850"/>
        </w:tabs>
        <w:ind w:left="547" w:hanging="547"/>
        <w:jc w:val="both"/>
        <w:rPr>
          <w:rFonts w:ascii="Times New Roman" w:hAnsi="Times New Roman"/>
          <w:sz w:val="24"/>
          <w:szCs w:val="24"/>
        </w:rPr>
      </w:pPr>
      <w:r w:rsidRPr="006D726B">
        <w:rPr>
          <w:rFonts w:ascii="Times New Roman" w:hAnsi="Times New Roman"/>
          <w:sz w:val="24"/>
          <w:szCs w:val="24"/>
        </w:rPr>
        <w:t>(b)</w:t>
      </w:r>
      <w:r w:rsidRPr="006D726B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10"/>
          <w:sz w:val="24"/>
          <w:szCs w:val="24"/>
        </w:rPr>
        <w:object w:dxaOrig="1420" w:dyaOrig="320">
          <v:shape id="_x0000_i1027" type="#_x0000_t75" style="width:71.25pt;height:15.75pt" o:ole="" fillcolor="window">
            <v:imagedata r:id="rId12" o:title=""/>
          </v:shape>
          <o:OLEObject Type="Embed" ProgID="Equation.3" ShapeID="_x0000_i1027" DrawAspect="Content" ObjectID="_1652424291" r:id="rId13"/>
        </w:object>
      </w:r>
      <w:r w:rsidRPr="006D726B">
        <w:rPr>
          <w:rFonts w:ascii="Times New Roman" w:hAnsi="Times New Roman"/>
          <w:sz w:val="24"/>
          <w:szCs w:val="24"/>
        </w:rPr>
        <w:t xml:space="preserve">will meet, when </w:t>
      </w:r>
      <w:r w:rsidRPr="00AB0C6E">
        <w:rPr>
          <w:rFonts w:ascii="Times New Roman" w:hAnsi="Times New Roman"/>
          <w:position w:val="-4"/>
          <w:sz w:val="24"/>
          <w:szCs w:val="24"/>
        </w:rPr>
        <w:object w:dxaOrig="760" w:dyaOrig="260">
          <v:shape id="_x0000_i1028" type="#_x0000_t75" style="width:38.25pt;height:12.75pt" o:ole="" fillcolor="window">
            <v:imagedata r:id="rId14" o:title=""/>
          </v:shape>
          <o:OLEObject Type="Embed" ProgID="Equation.3" ShapeID="_x0000_i1028" DrawAspect="Content" ObjectID="_1652424292" r:id="rId15"/>
        </w:object>
      </w:r>
      <w:r w:rsidRPr="00AB0C6E">
        <w:rPr>
          <w:rFonts w:ascii="Times New Roman" w:hAnsi="Times New Roman"/>
          <w:sz w:val="24"/>
          <w:szCs w:val="24"/>
        </w:rPr>
        <w:sym w:font="Symbol" w:char="F0DE"/>
      </w:r>
      <w:r w:rsidRPr="006D726B">
        <w:rPr>
          <w:rFonts w:ascii="Times New Roman" w:hAnsi="Times New Roman"/>
          <w:sz w:val="24"/>
          <w:szCs w:val="24"/>
        </w:rPr>
        <w:t xml:space="preserve"> </w:t>
      </w:r>
      <w:r w:rsidRPr="00AB0C6E">
        <w:rPr>
          <w:rFonts w:ascii="Times New Roman" w:hAnsi="Times New Roman"/>
          <w:position w:val="-10"/>
          <w:sz w:val="24"/>
          <w:szCs w:val="24"/>
        </w:rPr>
        <w:object w:dxaOrig="1760" w:dyaOrig="320">
          <v:shape id="_x0000_i1029" type="#_x0000_t75" style="width:87.75pt;height:15.75pt" o:ole="" fillcolor="window">
            <v:imagedata r:id="rId16" o:title=""/>
          </v:shape>
          <o:OLEObject Type="Embed" ProgID="Equation.3" ShapeID="_x0000_i1029" DrawAspect="Content" ObjectID="_1652424293" r:id="rId17"/>
        </w:object>
      </w:r>
    </w:p>
    <w:p w:rsidR="006528C2" w:rsidRDefault="006528C2" w:rsidP="006528C2">
      <w:pPr>
        <w:tabs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AB0C6E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sz w:val="24"/>
          <w:szCs w:val="24"/>
        </w:rPr>
        <w:sym w:font="Symbol" w:char="F05C"/>
      </w:r>
      <w:r w:rsidRPr="00AB0C6E">
        <w:rPr>
          <w:rFonts w:ascii="Times New Roman" w:hAnsi="Times New Roman"/>
          <w:sz w:val="24"/>
          <w:szCs w:val="24"/>
        </w:rPr>
        <w:t xml:space="preserve"> </w:t>
      </w:r>
      <w:r w:rsidRPr="00AB0C6E">
        <w:rPr>
          <w:rFonts w:ascii="Times New Roman" w:hAnsi="Times New Roman"/>
          <w:i/>
          <w:sz w:val="24"/>
          <w:szCs w:val="24"/>
        </w:rPr>
        <w:t>A</w:t>
      </w:r>
      <w:r w:rsidRPr="00AB0C6E">
        <w:rPr>
          <w:rFonts w:ascii="Times New Roman" w:hAnsi="Times New Roman"/>
          <w:sz w:val="24"/>
          <w:szCs w:val="24"/>
        </w:rPr>
        <w:t xml:space="preserve"> and </w:t>
      </w:r>
      <w:r w:rsidRPr="00AB0C6E">
        <w:rPr>
          <w:rFonts w:ascii="Times New Roman" w:hAnsi="Times New Roman"/>
          <w:i/>
          <w:sz w:val="24"/>
          <w:szCs w:val="24"/>
        </w:rPr>
        <w:t>B</w:t>
      </w:r>
      <w:r w:rsidRPr="00AB0C6E">
        <w:rPr>
          <w:rFonts w:ascii="Times New Roman" w:hAnsi="Times New Roman"/>
          <w:sz w:val="24"/>
          <w:szCs w:val="24"/>
        </w:rPr>
        <w:t xml:space="preserve"> meet on (0, 1), </w:t>
      </w:r>
      <w:r w:rsidRPr="00AB0C6E">
        <w:rPr>
          <w:rFonts w:ascii="Times New Roman" w:hAnsi="Times New Roman"/>
          <w:sz w:val="24"/>
          <w:szCs w:val="24"/>
        </w:rPr>
        <w:sym w:font="Symbol" w:char="F05C"/>
      </w:r>
      <w:r w:rsidRPr="00AB0C6E">
        <w:rPr>
          <w:rFonts w:ascii="Times New Roman" w:hAnsi="Times New Roman"/>
          <w:sz w:val="24"/>
          <w:szCs w:val="24"/>
        </w:rPr>
        <w:t xml:space="preserve"> </w:t>
      </w:r>
      <w:r w:rsidR="003026D8" w:rsidRPr="00AB0C6E">
        <w:rPr>
          <w:rFonts w:ascii="Times New Roman" w:hAnsi="Times New Roman"/>
          <w:position w:val="-10"/>
          <w:sz w:val="24"/>
          <w:szCs w:val="24"/>
        </w:rPr>
        <w:object w:dxaOrig="1020" w:dyaOrig="320">
          <v:shape id="_x0000_i1030" type="#_x0000_t75" style="width:51pt;height:15.75pt" o:ole="" fillcolor="window">
            <v:imagedata r:id="rId18" o:title=""/>
          </v:shape>
          <o:OLEObject Type="Embed" ProgID="Equation.3" ShapeID="_x0000_i1030" DrawAspect="Content" ObjectID="_1652424294" r:id="rId19"/>
        </w:object>
      </w:r>
      <w:r w:rsidRPr="00AB0C6E">
        <w:rPr>
          <w:rFonts w:ascii="Times New Roman" w:hAnsi="Times New Roman"/>
          <w:sz w:val="24"/>
          <w:szCs w:val="24"/>
        </w:rPr>
        <w:t>.</w:t>
      </w:r>
      <w:r w:rsidRPr="00AB0C6E">
        <w:rPr>
          <w:rFonts w:ascii="Times New Roman" w:hAnsi="Times New Roman"/>
          <w:sz w:val="24"/>
          <w:szCs w:val="24"/>
        </w:rPr>
        <w:tab/>
      </w:r>
    </w:p>
    <w:p w:rsidR="006D726B" w:rsidRPr="00AB0C6E" w:rsidRDefault="006D726B" w:rsidP="006528C2">
      <w:pPr>
        <w:tabs>
          <w:tab w:val="left" w:pos="850"/>
        </w:tabs>
        <w:jc w:val="both"/>
        <w:rPr>
          <w:rFonts w:ascii="Times New Roman" w:hAnsi="Times New Roman"/>
          <w:sz w:val="24"/>
          <w:szCs w:val="24"/>
        </w:rPr>
      </w:pPr>
    </w:p>
    <w:p w:rsidR="003026D8" w:rsidRDefault="003026D8" w:rsidP="003026D8">
      <w:pPr>
        <w:numPr>
          <w:ilvl w:val="0"/>
          <w:numId w:val="13"/>
        </w:num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(c)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Check for </w:t>
      </w:r>
      <w:r w:rsidRPr="00AB0C6E">
        <w:rPr>
          <w:rFonts w:ascii="Times New Roman" w:hAnsi="Times New Roman"/>
          <w:snapToGrid w:val="0"/>
          <w:position w:val="-10"/>
          <w:sz w:val="24"/>
          <w:szCs w:val="24"/>
        </w:rPr>
        <w:object w:dxaOrig="780" w:dyaOrig="279">
          <v:shape id="_x0000_i1031" type="#_x0000_t75" style="width:39pt;height:14.25pt" o:ole="" fillcolor="window">
            <v:imagedata r:id="rId20" o:title=""/>
          </v:shape>
          <o:OLEObject Type="Embed" ProgID="Equation.3" ShapeID="_x0000_i1031" DrawAspect="Content" ObjectID="_1652424295" r:id="rId21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.... it is true for all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520" w:dyaOrig="220">
          <v:shape id="_x0000_i1032" type="#_x0000_t75" style="width:26.25pt;height:11.25pt" o:ole="" fillcolor="window">
            <v:imagedata r:id="rId22" o:title=""/>
          </v:shape>
          <o:OLEObject Type="Embed" ProgID="Equation.3" ShapeID="_x0000_i1032" DrawAspect="Content" ObjectID="_1652424296" r:id="rId23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Pr="00AB0C6E" w:rsidRDefault="006D726B" w:rsidP="006D726B">
      <w:pPr>
        <w:tabs>
          <w:tab w:val="left" w:pos="504"/>
          <w:tab w:val="left" w:pos="850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F5B10" w:rsidRDefault="007F5B10" w:rsidP="007F5B10">
      <w:pPr>
        <w:numPr>
          <w:ilvl w:val="0"/>
          <w:numId w:val="13"/>
        </w:numPr>
        <w:tabs>
          <w:tab w:val="left" w:pos="504"/>
          <w:tab w:val="left" w:pos="850"/>
        </w:tabs>
        <w:spacing w:before="6" w:after="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(a)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position w:val="-8"/>
          <w:sz w:val="24"/>
          <w:szCs w:val="24"/>
        </w:rPr>
        <w:object w:dxaOrig="1040" w:dyaOrig="300">
          <v:shape id="_x0000_i1033" type="#_x0000_t75" style="width:51.75pt;height:15pt" o:ole="" fillcolor="window">
            <v:imagedata r:id="rId24" o:title=""/>
          </v:shape>
          <o:OLEObject Type="Embed" ProgID="Equation.3" ShapeID="_x0000_i1033" DrawAspect="Content" ObjectID="_1652424297" r:id="rId25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is always contain equal odd power. So it is always divisible by </w:t>
      </w:r>
      <w:r w:rsidRPr="00AB0C6E">
        <w:rPr>
          <w:rFonts w:ascii="Times New Roman" w:hAnsi="Times New Roman"/>
          <w:snapToGrid w:val="0"/>
          <w:position w:val="-8"/>
          <w:sz w:val="24"/>
          <w:szCs w:val="24"/>
        </w:rPr>
        <w:object w:dxaOrig="460" w:dyaOrig="220">
          <v:shape id="_x0000_i1034" type="#_x0000_t75" style="width:23.25pt;height:11.25pt" o:ole="" fillcolor="window">
            <v:imagedata r:id="rId26" o:title=""/>
          </v:shape>
          <o:OLEObject Type="Embed" ProgID="Equation.3" ShapeID="_x0000_i1034" DrawAspect="Content" ObjectID="_1652424298" r:id="rId27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Default="006D726B" w:rsidP="006D726B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6D726B" w:rsidRPr="00AB0C6E" w:rsidRDefault="006D726B" w:rsidP="006D726B">
      <w:pPr>
        <w:tabs>
          <w:tab w:val="left" w:pos="504"/>
          <w:tab w:val="left" w:pos="850"/>
        </w:tabs>
        <w:spacing w:before="6" w:after="6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348BD" w:rsidRPr="00AB0C6E" w:rsidRDefault="00CD1CAC" w:rsidP="004348BD">
      <w:pPr>
        <w:numPr>
          <w:ilvl w:val="0"/>
          <w:numId w:val="13"/>
        </w:numPr>
        <w:tabs>
          <w:tab w:val="left" w:pos="504"/>
          <w:tab w:val="left" w:pos="85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>(</w:t>
      </w:r>
      <w:r w:rsidR="004348BD" w:rsidRPr="00AB0C6E">
        <w:rPr>
          <w:rFonts w:ascii="Times New Roman" w:hAnsi="Times New Roman"/>
          <w:snapToGrid w:val="0"/>
          <w:sz w:val="24"/>
          <w:szCs w:val="24"/>
        </w:rPr>
        <w:t>a)</w:t>
      </w:r>
      <w:r w:rsidR="004348BD" w:rsidRPr="00AB0C6E">
        <w:rPr>
          <w:rFonts w:ascii="Times New Roman" w:hAnsi="Times New Roman"/>
          <w:snapToGrid w:val="0"/>
          <w:sz w:val="24"/>
          <w:szCs w:val="24"/>
        </w:rPr>
        <w:tab/>
      </w:r>
      <w:r w:rsidR="004348BD" w:rsidRPr="00AB0C6E">
        <w:rPr>
          <w:rFonts w:ascii="Times New Roman" w:hAnsi="Times New Roman"/>
          <w:color w:val="000000"/>
          <w:sz w:val="24"/>
          <w:szCs w:val="24"/>
        </w:rPr>
        <w:t xml:space="preserve">Let the coefficient of three consecutive terms </w:t>
      </w:r>
      <w:r w:rsidR="004348BD" w:rsidRPr="00AB0C6E">
        <w:rPr>
          <w:rFonts w:ascii="Times New Roman" w:hAnsi="Times New Roman"/>
          <w:i/>
          <w:color w:val="000000"/>
          <w:sz w:val="24"/>
          <w:szCs w:val="24"/>
        </w:rPr>
        <w:t>i.e.</w:t>
      </w:r>
      <w:r w:rsidR="004348BD" w:rsidRPr="00AB0C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348BD" w:rsidRPr="00AB0C6E">
        <w:rPr>
          <w:rFonts w:ascii="Times New Roman" w:hAnsi="Times New Roman"/>
          <w:color w:val="000000"/>
          <w:position w:val="-10"/>
          <w:sz w:val="24"/>
          <w:szCs w:val="24"/>
        </w:rPr>
        <w:object w:dxaOrig="2140" w:dyaOrig="320">
          <v:shape id="_x0000_i1035" type="#_x0000_t75" style="width:107.25pt;height:15.75pt" o:ole="" fillcolor="window">
            <v:imagedata r:id="rId28" o:title=""/>
          </v:shape>
          <o:OLEObject Type="Embed" ProgID="Equation.3" ShapeID="_x0000_i1035" DrawAspect="Content" ObjectID="_1652424299" r:id="rId29"/>
        </w:object>
      </w:r>
      <w:r w:rsidR="004348BD" w:rsidRPr="00AB0C6E">
        <w:rPr>
          <w:rFonts w:ascii="Times New Roman" w:hAnsi="Times New Roman"/>
          <w:color w:val="000000"/>
          <w:sz w:val="24"/>
          <w:szCs w:val="24"/>
        </w:rPr>
        <w:t xml:space="preserve"> in expansion of </w:t>
      </w:r>
      <w:r w:rsidR="004348BD" w:rsidRPr="00AB0C6E">
        <w:rPr>
          <w:rFonts w:ascii="Times New Roman" w:hAnsi="Times New Roman"/>
          <w:color w:val="000000"/>
          <w:position w:val="-8"/>
          <w:sz w:val="24"/>
          <w:szCs w:val="24"/>
        </w:rPr>
        <w:object w:dxaOrig="620" w:dyaOrig="300">
          <v:shape id="_x0000_i1036" type="#_x0000_t75" style="width:30.75pt;height:15pt" o:ole="" fillcolor="window">
            <v:imagedata r:id="rId30" o:title=""/>
          </v:shape>
          <o:OLEObject Type="Embed" ProgID="Equation.3" ShapeID="_x0000_i1036" DrawAspect="Content" ObjectID="_1652424300" r:id="rId31"/>
        </w:object>
      </w:r>
      <w:r w:rsidR="004348BD" w:rsidRPr="00AB0C6E">
        <w:rPr>
          <w:rFonts w:ascii="Times New Roman" w:hAnsi="Times New Roman"/>
          <w:color w:val="000000"/>
          <w:sz w:val="24"/>
          <w:szCs w:val="24"/>
        </w:rPr>
        <w:t xml:space="preserve"> are 165,330 and 462 respectively then, coefficient of </w:t>
      </w:r>
      <w:r w:rsidR="004348BD" w:rsidRPr="00AB0C6E">
        <w:rPr>
          <w:rFonts w:ascii="Times New Roman" w:hAnsi="Times New Roman"/>
          <w:color w:val="000000"/>
          <w:position w:val="-8"/>
          <w:sz w:val="24"/>
          <w:szCs w:val="24"/>
        </w:rPr>
        <w:object w:dxaOrig="620" w:dyaOrig="300">
          <v:shape id="_x0000_i1037" type="#_x0000_t75" style="width:30.75pt;height:15pt" o:ole="" fillcolor="window">
            <v:imagedata r:id="rId32" o:title=""/>
          </v:shape>
          <o:OLEObject Type="Embed" ProgID="Equation.3" ShapeID="_x0000_i1037" DrawAspect="Content" ObjectID="_1652424301" r:id="rId33"/>
        </w:object>
      </w:r>
      <w:r w:rsidR="004348BD" w:rsidRPr="00AB0C6E">
        <w:rPr>
          <w:rFonts w:ascii="Times New Roman" w:hAnsi="Times New Roman"/>
          <w:color w:val="000000"/>
          <w:sz w:val="24"/>
          <w:szCs w:val="24"/>
        </w:rPr>
        <w:t xml:space="preserve"> term </w:t>
      </w:r>
      <w:r w:rsidR="004348BD" w:rsidRPr="00AB0C6E">
        <w:rPr>
          <w:rFonts w:ascii="Times New Roman" w:hAnsi="Times New Roman"/>
          <w:color w:val="000000"/>
          <w:position w:val="-10"/>
          <w:sz w:val="24"/>
          <w:szCs w:val="24"/>
        </w:rPr>
        <w:object w:dxaOrig="920" w:dyaOrig="320">
          <v:shape id="_x0000_i1038" type="#_x0000_t75" style="width:45.75pt;height:15.75pt" o:ole="" fillcolor="window">
            <v:imagedata r:id="rId34" o:title=""/>
          </v:shape>
          <o:OLEObject Type="Embed" ProgID="Equation.3" ShapeID="_x0000_i1038" DrawAspect="Content" ObjectID="_1652424302" r:id="rId35"/>
        </w:object>
      </w:r>
      <w:r w:rsidR="004348BD" w:rsidRPr="00AB0C6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348BD" w:rsidRPr="00AB0C6E" w:rsidRDefault="004348BD" w:rsidP="004348BD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AB0C6E">
        <w:rPr>
          <w:rFonts w:ascii="Times New Roman" w:hAnsi="Times New Roman"/>
          <w:color w:val="000000"/>
          <w:sz w:val="24"/>
          <w:szCs w:val="24"/>
        </w:rPr>
        <w:tab/>
        <w:t>Coefficient of (</w:t>
      </w:r>
      <w:r w:rsidRPr="00AB0C6E">
        <w:rPr>
          <w:rFonts w:ascii="Times New Roman" w:hAnsi="Times New Roman"/>
          <w:i/>
          <w:color w:val="000000"/>
          <w:sz w:val="24"/>
          <w:szCs w:val="24"/>
        </w:rPr>
        <w:t>r</w: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+ 2)</w:t>
      </w:r>
      <w:r w:rsidRPr="00AB0C6E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>th</w: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term </w:t>
      </w:r>
      <w:r w:rsidRPr="00AB0C6E">
        <w:rPr>
          <w:rFonts w:ascii="Times New Roman" w:hAnsi="Times New Roman"/>
          <w:color w:val="000000"/>
          <w:position w:val="-10"/>
          <w:sz w:val="24"/>
          <w:szCs w:val="24"/>
        </w:rPr>
        <w:object w:dxaOrig="1060" w:dyaOrig="320">
          <v:shape id="_x0000_i1039" type="#_x0000_t75" style="width:53.25pt;height:15.75pt" o:ole="" fillcolor="window">
            <v:imagedata r:id="rId36" o:title=""/>
          </v:shape>
          <o:OLEObject Type="Embed" ProgID="Equation.3" ShapeID="_x0000_i1039" DrawAspect="Content" ObjectID="_1652424303" r:id="rId37"/>
        </w:objec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and </w:t>
      </w:r>
    </w:p>
    <w:p w:rsidR="004348BD" w:rsidRPr="00AB0C6E" w:rsidRDefault="004348BD" w:rsidP="004348BD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AB0C6E">
        <w:rPr>
          <w:rFonts w:ascii="Times New Roman" w:hAnsi="Times New Roman"/>
          <w:color w:val="000000"/>
          <w:sz w:val="24"/>
          <w:szCs w:val="24"/>
        </w:rPr>
        <w:tab/>
        <w:t>Coefficient of (</w:t>
      </w:r>
      <w:r w:rsidRPr="00AB0C6E">
        <w:rPr>
          <w:rFonts w:ascii="Times New Roman" w:hAnsi="Times New Roman"/>
          <w:i/>
          <w:color w:val="000000"/>
          <w:sz w:val="24"/>
          <w:szCs w:val="24"/>
        </w:rPr>
        <w:t>r</w: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+ 3)</w:t>
      </w:r>
      <w:r w:rsidRPr="00AB0C6E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>th</w: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term </w:t>
      </w:r>
      <w:r w:rsidRPr="00AB0C6E">
        <w:rPr>
          <w:rFonts w:ascii="Times New Roman" w:hAnsi="Times New Roman"/>
          <w:color w:val="000000"/>
          <w:position w:val="-10"/>
          <w:sz w:val="24"/>
          <w:szCs w:val="24"/>
        </w:rPr>
        <w:object w:dxaOrig="1060" w:dyaOrig="320">
          <v:shape id="_x0000_i1040" type="#_x0000_t75" style="width:53.25pt;height:15.75pt" o:ole="" fillcolor="window">
            <v:imagedata r:id="rId38" o:title=""/>
          </v:shape>
          <o:OLEObject Type="Embed" ProgID="Equation.3" ShapeID="_x0000_i1040" DrawAspect="Content" ObjectID="_1652424304" r:id="rId39"/>
        </w:object>
      </w:r>
      <w:r w:rsidRPr="00AB0C6E">
        <w:rPr>
          <w:rFonts w:ascii="Times New Roman" w:hAnsi="Times New Roman"/>
          <w:color w:val="000000"/>
          <w:sz w:val="24"/>
          <w:szCs w:val="24"/>
        </w:rPr>
        <w:sym w:font="Symbol" w:char="F05C"/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B0C6E">
        <w:rPr>
          <w:rFonts w:ascii="Times New Roman" w:hAnsi="Times New Roman"/>
          <w:color w:val="000000"/>
          <w:position w:val="-24"/>
          <w:sz w:val="24"/>
          <w:szCs w:val="24"/>
        </w:rPr>
        <w:object w:dxaOrig="1400" w:dyaOrig="580">
          <v:shape id="_x0000_i1041" type="#_x0000_t75" style="width:69.75pt;height:29.25pt" o:ole="" fillcolor="window">
            <v:imagedata r:id="rId40" o:title=""/>
          </v:shape>
          <o:OLEObject Type="Embed" ProgID="Equation.3" ShapeID="_x0000_i1041" DrawAspect="Content" ObjectID="_1652424305" r:id="rId41"/>
        </w:objec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348BD" w:rsidRPr="00AB0C6E" w:rsidRDefault="004348BD" w:rsidP="004348BD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AB0C6E">
        <w:rPr>
          <w:rFonts w:ascii="Times New Roman" w:hAnsi="Times New Roman"/>
          <w:color w:val="000000"/>
          <w:sz w:val="24"/>
          <w:szCs w:val="24"/>
        </w:rPr>
        <w:tab/>
        <w:t xml:space="preserve">or  </w:t>
      </w:r>
      <w:r w:rsidRPr="00AB0C6E">
        <w:rPr>
          <w:rFonts w:ascii="Times New Roman" w:hAnsi="Times New Roman"/>
          <w:color w:val="000000"/>
          <w:position w:val="-8"/>
          <w:sz w:val="24"/>
          <w:szCs w:val="24"/>
        </w:rPr>
        <w:object w:dxaOrig="1160" w:dyaOrig="260">
          <v:shape id="_x0000_i1042" type="#_x0000_t75" style="width:57.75pt;height:12.75pt" o:ole="" fillcolor="window">
            <v:imagedata r:id="rId42" o:title=""/>
          </v:shape>
          <o:OLEObject Type="Embed" ProgID="Equation.3" ShapeID="_x0000_i1042" DrawAspect="Content" ObjectID="_1652424306" r:id="rId43"/>
        </w:objec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 or </w:t>
      </w:r>
      <w:r w:rsidRPr="00AB0C6E">
        <w:rPr>
          <w:rFonts w:ascii="Times New Roman" w:hAnsi="Times New Roman"/>
          <w:color w:val="000000"/>
          <w:position w:val="-20"/>
          <w:sz w:val="24"/>
          <w:szCs w:val="24"/>
        </w:rPr>
        <w:object w:dxaOrig="980" w:dyaOrig="499">
          <v:shape id="_x0000_i1043" type="#_x0000_t75" style="width:48.75pt;height:24.75pt" o:ole="" fillcolor="window">
            <v:imagedata r:id="rId44" o:title=""/>
          </v:shape>
          <o:OLEObject Type="Embed" ProgID="Equation.3" ShapeID="_x0000_i1043" DrawAspect="Content" ObjectID="_1652424307" r:id="rId45"/>
        </w:objec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and  </w:t>
      </w:r>
      <w:r w:rsidRPr="00AB0C6E">
        <w:rPr>
          <w:rFonts w:ascii="Times New Roman" w:hAnsi="Times New Roman"/>
          <w:color w:val="000000"/>
          <w:position w:val="-24"/>
          <w:sz w:val="24"/>
          <w:szCs w:val="24"/>
        </w:rPr>
        <w:object w:dxaOrig="1920" w:dyaOrig="580">
          <v:shape id="_x0000_i1044" type="#_x0000_t75" style="width:96pt;height:29.25pt" o:ole="" fillcolor="window">
            <v:imagedata r:id="rId46" o:title=""/>
          </v:shape>
          <o:OLEObject Type="Embed" ProgID="Equation.3" ShapeID="_x0000_i1044" DrawAspect="Content" ObjectID="_1652424308" r:id="rId47"/>
        </w:object>
      </w:r>
    </w:p>
    <w:p w:rsidR="004348BD" w:rsidRPr="00AB0C6E" w:rsidRDefault="004348BD" w:rsidP="004348BD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AB0C6E">
        <w:rPr>
          <w:rFonts w:ascii="Times New Roman" w:hAnsi="Times New Roman"/>
          <w:color w:val="000000"/>
          <w:sz w:val="24"/>
          <w:szCs w:val="24"/>
        </w:rPr>
        <w:tab/>
        <w:t xml:space="preserve">or  </w:t>
      </w:r>
      <w:r w:rsidRPr="00AB0C6E">
        <w:rPr>
          <w:rFonts w:ascii="Times New Roman" w:hAnsi="Times New Roman"/>
          <w:color w:val="000000"/>
          <w:position w:val="-8"/>
          <w:sz w:val="24"/>
          <w:szCs w:val="24"/>
        </w:rPr>
        <w:object w:dxaOrig="1960" w:dyaOrig="260">
          <v:shape id="_x0000_i1045" type="#_x0000_t75" style="width:98.25pt;height:12.75pt" o:ole="" fillcolor="window">
            <v:imagedata r:id="rId48" o:title=""/>
          </v:shape>
          <o:OLEObject Type="Embed" ProgID="Equation.3" ShapeID="_x0000_i1045" DrawAspect="Content" ObjectID="_1652424309" r:id="rId49"/>
        </w:objec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or </w:t>
      </w:r>
      <w:r w:rsidRPr="00AB0C6E">
        <w:rPr>
          <w:rFonts w:ascii="Times New Roman" w:hAnsi="Times New Roman"/>
          <w:color w:val="000000"/>
          <w:position w:val="-6"/>
          <w:sz w:val="24"/>
          <w:szCs w:val="24"/>
        </w:rPr>
        <w:object w:dxaOrig="1480" w:dyaOrig="240">
          <v:shape id="_x0000_i1046" type="#_x0000_t75" style="width:74.25pt;height:12pt" o:ole="" fillcolor="window">
            <v:imagedata r:id="rId50" o:title=""/>
          </v:shape>
          <o:OLEObject Type="Embed" ProgID="Equation.3" ShapeID="_x0000_i1046" DrawAspect="Content" ObjectID="_1652424310" r:id="rId51"/>
        </w:object>
      </w:r>
      <w:r w:rsidRPr="00AB0C6E">
        <w:rPr>
          <w:rFonts w:ascii="Times New Roman" w:hAnsi="Times New Roman"/>
          <w:color w:val="000000"/>
          <w:sz w:val="24"/>
          <w:szCs w:val="24"/>
        </w:rPr>
        <w:tab/>
        <w:t xml:space="preserve">or  </w:t>
      </w:r>
      <w:r w:rsidRPr="00AB0C6E">
        <w:rPr>
          <w:rFonts w:ascii="Times New Roman" w:hAnsi="Times New Roman"/>
          <w:color w:val="000000"/>
          <w:position w:val="-20"/>
          <w:sz w:val="24"/>
          <w:szCs w:val="24"/>
        </w:rPr>
        <w:object w:dxaOrig="2299" w:dyaOrig="499">
          <v:shape id="_x0000_i1047" type="#_x0000_t75" style="width:114.75pt;height:24.75pt" o:ole="" fillcolor="window">
            <v:imagedata r:id="rId52" o:title=""/>
          </v:shape>
          <o:OLEObject Type="Embed" ProgID="Equation.3" ShapeID="_x0000_i1047" DrawAspect="Content" ObjectID="_1652424311" r:id="rId53"/>
        </w:object>
      </w:r>
    </w:p>
    <w:p w:rsidR="004348BD" w:rsidRDefault="004348BD" w:rsidP="004348BD">
      <w:pPr>
        <w:tabs>
          <w:tab w:val="left" w:pos="504"/>
          <w:tab w:val="left" w:pos="850"/>
        </w:tabs>
        <w:ind w:firstLine="504"/>
        <w:jc w:val="both"/>
        <w:rPr>
          <w:rFonts w:ascii="Times New Roman" w:hAnsi="Times New Roman"/>
          <w:color w:val="000000"/>
          <w:sz w:val="24"/>
          <w:szCs w:val="24"/>
        </w:rPr>
      </w:pPr>
      <w:r w:rsidRPr="00AB0C6E">
        <w:rPr>
          <w:rFonts w:ascii="Times New Roman" w:hAnsi="Times New Roman"/>
          <w:color w:val="000000"/>
          <w:sz w:val="24"/>
          <w:szCs w:val="24"/>
        </w:rPr>
        <w:tab/>
        <w:t xml:space="preserve">or   </w:t>
      </w:r>
      <w:r w:rsidRPr="00AB0C6E">
        <w:rPr>
          <w:rFonts w:ascii="Times New Roman" w:hAnsi="Times New Roman"/>
          <w:color w:val="000000"/>
          <w:position w:val="-8"/>
          <w:sz w:val="24"/>
          <w:szCs w:val="24"/>
        </w:rPr>
        <w:object w:dxaOrig="1880" w:dyaOrig="260">
          <v:shape id="_x0000_i1048" type="#_x0000_t75" style="width:93.75pt;height:12.75pt" o:ole="" fillcolor="window">
            <v:imagedata r:id="rId54" o:title=""/>
          </v:shape>
          <o:OLEObject Type="Embed" ProgID="Equation.3" ShapeID="_x0000_i1048" DrawAspect="Content" ObjectID="_1652424312" r:id="rId55"/>
        </w:objec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or  </w:t>
      </w:r>
      <w:r w:rsidRPr="00AB0C6E">
        <w:rPr>
          <w:rFonts w:ascii="Times New Roman" w:hAnsi="Times New Roman"/>
          <w:i/>
          <w:color w:val="000000"/>
          <w:sz w:val="24"/>
          <w:szCs w:val="24"/>
        </w:rPr>
        <w:t>n</w:t>
      </w:r>
      <w:r w:rsidRPr="00AB0C6E">
        <w:rPr>
          <w:rFonts w:ascii="Times New Roman" w:hAnsi="Times New Roman"/>
          <w:color w:val="000000"/>
          <w:sz w:val="24"/>
          <w:szCs w:val="24"/>
        </w:rPr>
        <w:t xml:space="preserve"> = 11.</w:t>
      </w:r>
    </w:p>
    <w:p w:rsidR="006D726B" w:rsidRPr="00AB0C6E" w:rsidRDefault="006D726B" w:rsidP="004348BD">
      <w:pPr>
        <w:tabs>
          <w:tab w:val="left" w:pos="504"/>
          <w:tab w:val="left" w:pos="850"/>
        </w:tabs>
        <w:ind w:firstLine="50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48BD" w:rsidRDefault="004348BD" w:rsidP="004348BD">
      <w:pPr>
        <w:numPr>
          <w:ilvl w:val="0"/>
          <w:numId w:val="13"/>
        </w:numPr>
        <w:tabs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(d)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position w:val="-10"/>
          <w:sz w:val="24"/>
          <w:szCs w:val="24"/>
        </w:rPr>
        <w:object w:dxaOrig="3620" w:dyaOrig="320">
          <v:shape id="_x0000_i1049" type="#_x0000_t75" style="width:180.75pt;height:15.75pt" o:ole="" fillcolor="window">
            <v:imagedata r:id="rId56" o:title=""/>
          </v:shape>
          <o:OLEObject Type="Embed" ProgID="Equation.3" ShapeID="_x0000_i1049" DrawAspect="Content" ObjectID="_1652424313" r:id="rId57"/>
        </w:object>
      </w:r>
    </w:p>
    <w:p w:rsidR="006D726B" w:rsidRPr="00AB0C6E" w:rsidRDefault="006D726B" w:rsidP="006D726B">
      <w:pPr>
        <w:tabs>
          <w:tab w:val="left" w:pos="504"/>
          <w:tab w:val="left" w:pos="850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348BD" w:rsidRPr="006D726B" w:rsidRDefault="004348BD" w:rsidP="004348BD">
      <w:pPr>
        <w:numPr>
          <w:ilvl w:val="0"/>
          <w:numId w:val="13"/>
        </w:num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>(b)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  <w:t xml:space="preserve">We know that </w:t>
      </w:r>
      <w:r w:rsidRPr="00AB0C6E">
        <w:rPr>
          <w:rFonts w:ascii="Times New Roman" w:hAnsi="Times New Roman"/>
          <w:snapToGrid w:val="0"/>
          <w:position w:val="-24"/>
          <w:sz w:val="24"/>
          <w:szCs w:val="24"/>
        </w:rPr>
        <w:object w:dxaOrig="3340" w:dyaOrig="540">
          <v:shape id="_x0000_i1050" type="#_x0000_t75" style="width:167.25pt;height:27pt" o:ole="" fillcolor="window">
            <v:imagedata r:id="rId58" o:title=""/>
          </v:shape>
          <o:OLEObject Type="Embed" ProgID="Equation.3" ShapeID="_x0000_i1050" DrawAspect="Content" ObjectID="_1652424314" r:id="rId59"/>
        </w:objec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</w:p>
    <w:p w:rsidR="004348BD" w:rsidRDefault="004348BD" w:rsidP="004348BD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Putting </w:t>
      </w:r>
      <w:r w:rsidRPr="00AB0C6E">
        <w:rPr>
          <w:rFonts w:ascii="Times New Roman" w:hAnsi="Times New Roman"/>
          <w:i/>
          <w:snapToGrid w:val="0"/>
          <w:sz w:val="24"/>
          <w:szCs w:val="24"/>
        </w:rPr>
        <w:t>n</w: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=15, then </w:t>
      </w:r>
      <w:r w:rsidRPr="00AB0C6E">
        <w:rPr>
          <w:rFonts w:ascii="Times New Roman" w:hAnsi="Times New Roman"/>
          <w:snapToGrid w:val="0"/>
          <w:position w:val="-20"/>
          <w:sz w:val="24"/>
          <w:szCs w:val="24"/>
        </w:rPr>
        <w:object w:dxaOrig="1500" w:dyaOrig="499">
          <v:shape id="_x0000_i1051" type="#_x0000_t75" style="width:75pt;height:24.75pt" o:ole="" fillcolor="window">
            <v:imagedata r:id="rId60" o:title=""/>
          </v:shape>
          <o:OLEObject Type="Embed" ProgID="Equation.3" ShapeID="_x0000_i1051" DrawAspect="Content" ObjectID="_1652424315" r:id="rId61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Pr="00AB0C6E" w:rsidRDefault="006D726B" w:rsidP="004348BD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E2720" w:rsidRPr="00AB0C6E" w:rsidRDefault="00AE2720" w:rsidP="00AE2720">
      <w:pPr>
        <w:numPr>
          <w:ilvl w:val="0"/>
          <w:numId w:val="32"/>
        </w:numPr>
        <w:tabs>
          <w:tab w:val="left" w:pos="504"/>
          <w:tab w:val="left" w:pos="850"/>
        </w:tabs>
        <w:spacing w:before="20" w:after="20"/>
        <w:ind w:left="850" w:hanging="850"/>
        <w:rPr>
          <w:rFonts w:ascii="Times New Roman" w:hAnsi="Times New Roman"/>
          <w:sz w:val="24"/>
          <w:szCs w:val="24"/>
        </w:rPr>
      </w:pPr>
      <w:r w:rsidRPr="00AB0C6E">
        <w:rPr>
          <w:rFonts w:ascii="Times New Roman" w:hAnsi="Times New Roman"/>
          <w:noProof/>
          <w:sz w:val="24"/>
          <w:szCs w:val="24"/>
        </w:rPr>
        <w:pict>
          <v:group id="_x0000_s3503" style="position:absolute;left:0;text-align:left;margin-left:310pt;margin-top:11.05pt;width:168.25pt;height:86.75pt;z-index:251657216" coordorigin="1664,12975" coordsize="3365,1735" o:allowincell="f">
            <v:shape id="_x0000_s3504" style="position:absolute;left:2976;top:14185;width:734;height:237;mso-wrap-distance-left:9pt;mso-wrap-distance-top:0;mso-wrap-distance-right:9pt;mso-wrap-distance-bottom:0;v-text-anchor:top" coordsize="734,237" path="m,l,237r734,l606,154,,xe" stroked="f" strokeweight=".5pt">
              <v:fill color2="silver" angle="-45" focusposition=".5,.5" focussize="" type="gradien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505" type="#_x0000_t202" style="position:absolute;left:2037;top:13549;width:866;height:208" filled="f" stroked="f" strokeweight=".5pt">
              <v:textbox style="mso-next-textbox:#_x0000_s3505" inset="0,0,0,0">
                <w:txbxContent>
                  <w:p w:rsidR="00AE2720" w:rsidRDefault="00AE2720" w:rsidP="00AE272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x+</w:t>
                    </w: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y=</w:t>
                    </w:r>
                    <w:r>
                      <w:rPr>
                        <w:sz w:val="16"/>
                      </w:rPr>
                      <w:t>6</w:t>
                    </w:r>
                  </w:p>
                </w:txbxContent>
              </v:textbox>
            </v:shape>
            <v:shape id="_x0000_s3506" type="#_x0000_t202" style="position:absolute;left:1664;top:13960;width:866;height:208" filled="f" stroked="f" strokeweight=".5pt">
              <v:textbox style="mso-next-textbox:#_x0000_s3506" inset="0,0,0,0">
                <w:txbxContent>
                  <w:p w:rsidR="00AE2720" w:rsidRDefault="00AE2720" w:rsidP="00AE272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x+</w:t>
                    </w: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t>y=</w:t>
                    </w: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</v:shape>
            <v:shape id="_x0000_s3507" type="#_x0000_t202" style="position:absolute;left:3428;top:14434;width:370;height:208" filled="f" stroked="f" strokeweight=".5pt">
              <v:textbox style="mso-next-textbox:#_x0000_s3507" inset="0,0,0,0">
                <w:txbxContent>
                  <w:p w:rsidR="00AE2720" w:rsidRDefault="00AE2720" w:rsidP="00AE272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(3,0)</w:t>
                    </w:r>
                  </w:p>
                </w:txbxContent>
              </v:textbox>
            </v:shape>
            <v:shape id="_x0000_s3508" type="#_x0000_t202" style="position:absolute;left:3924;top:14502;width:370;height:208" filled="f" stroked="f" strokeweight=".5pt">
              <v:textbox style="mso-next-textbox:#_x0000_s3508" inset="0,0,0,0">
                <w:txbxContent>
                  <w:p w:rsidR="00AE2720" w:rsidRDefault="00AE2720" w:rsidP="00AE272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(4,0)</w:t>
                    </w:r>
                  </w:p>
                </w:txbxContent>
              </v:textbox>
            </v:shape>
            <v:shape id="_x0000_s3509" type="#_x0000_t202" style="position:absolute;left:2609;top:14161;width:370;height:208" filled="f" stroked="f" strokeweight=".5pt">
              <v:textbox style="mso-next-textbox:#_x0000_s3509" inset="0,0,0,0">
                <w:txbxContent>
                  <w:p w:rsidR="00AE2720" w:rsidRDefault="00AE2720" w:rsidP="00AE272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(0,1)</w:t>
                    </w:r>
                  </w:p>
                </w:txbxContent>
              </v:textbox>
            </v:shape>
            <v:shape id="_x0000_s3510" type="#_x0000_t202" style="position:absolute;left:2619;top:13899;width:370;height:208" filled="f" stroked="f" strokeweight=".5pt">
              <v:textbox style="mso-next-textbox:#_x0000_s3510" inset="0,0,0,0">
                <w:txbxContent>
                  <w:p w:rsidR="00AE2720" w:rsidRDefault="00AE2720" w:rsidP="00AE272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(0,2)</w:t>
                    </w:r>
                  </w:p>
                </w:txbxContent>
              </v:textbox>
            </v:shape>
            <v:shape id="_x0000_s3511" type="#_x0000_t202" style="position:absolute;left:2760;top:12975;width:250;height:208" filled="f" stroked="f" strokeweight=".5pt">
              <v:textbox style="mso-next-textbox:#_x0000_s3511" inset="0,0,0,0">
                <w:txbxContent>
                  <w:p w:rsidR="00AE2720" w:rsidRDefault="00AE2720" w:rsidP="00AE272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512" type="#_x0000_t202" style="position:absolute;left:4779;top:14325;width:250;height:208" filled="f" stroked="f" strokeweight=".5pt">
              <v:textbox style="mso-next-textbox:#_x0000_s3512" inset="0,0,0,0">
                <w:txbxContent>
                  <w:p w:rsidR="00AE2720" w:rsidRDefault="00AE2720" w:rsidP="00AE272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line id="_x0000_s3513" style="position:absolute" from="2506,14060" to="4207,14491" strokeweight=".5pt"/>
            <v:line id="_x0000_s3514" style="position:absolute" from="2689,13745" to="3893,14546" strokeweight=".5pt"/>
            <v:shape id="_x0000_s3515" type="#_x0000_t202" style="position:absolute;left:3571;top:14077;width:821;height:232" filled="f" stroked="f" strokeweight=".5pt">
              <v:textbox style="mso-next-textbox:#_x0000_s3515" inset="0,0,0,0">
                <w:txbxContent>
                  <w:p w:rsidR="00AE2720" w:rsidRDefault="00AE2720" w:rsidP="00AE272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(12/5, 2/5)</w:t>
                    </w:r>
                  </w:p>
                </w:txbxContent>
              </v:textbox>
            </v:shape>
            <v:shape id="_x0000_s3516" type="#_x0000_t202" style="position:absolute;left:2766;top:14415;width:250;height:208" filled="f" stroked="f" strokeweight=".5pt">
              <v:textbox style="mso-next-textbox:#_x0000_s3516" inset="0,0,0,0">
                <w:txbxContent>
                  <w:p w:rsidR="00AE2720" w:rsidRDefault="00AE2720" w:rsidP="00AE272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line id="_x0000_s3517" style="position:absolute" from="2976,13067" to="2976,14667" strokeweight=".5pt">
              <v:stroke startarrow="classic" startarrowwidth="narrow" startarrowlength="short"/>
            </v:line>
            <v:line id="_x0000_s3518" style="position:absolute;rotation:90" from="3761,13391" to="3761,15467" strokeweight=".5pt">
              <v:stroke startarrow="classic" startarrowwidth="narrow" startarrowlength="short"/>
            </v:line>
          </v:group>
        </w:pict>
      </w:r>
      <w:r w:rsidRPr="00AB0C6E">
        <w:rPr>
          <w:rFonts w:ascii="Times New Roman" w:hAnsi="Times New Roman"/>
          <w:sz w:val="24"/>
          <w:szCs w:val="24"/>
        </w:rPr>
        <w:t>(c)</w:t>
      </w:r>
      <w:r w:rsidRPr="00AB0C6E">
        <w:rPr>
          <w:rFonts w:ascii="Times New Roman" w:hAnsi="Times New Roman"/>
          <w:sz w:val="24"/>
          <w:szCs w:val="24"/>
        </w:rPr>
        <w:tab/>
        <w:t xml:space="preserve">Solving </w:t>
      </w:r>
      <w:r w:rsidRPr="00AB0C6E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052" type="#_x0000_t75" style="width:48pt;height:12.75pt" o:ole="" fillcolor="window">
            <v:imagedata r:id="rId62" o:title=""/>
          </v:shape>
          <o:OLEObject Type="Embed" ProgID="Equation.3" ShapeID="_x0000_i1052" DrawAspect="Content" ObjectID="_1652424316" r:id="rId63"/>
        </w:object>
      </w:r>
      <w:r w:rsidRPr="00AB0C6E">
        <w:rPr>
          <w:rFonts w:ascii="Times New Roman" w:hAnsi="Times New Roman"/>
          <w:sz w:val="24"/>
          <w:szCs w:val="24"/>
        </w:rPr>
        <w:t xml:space="preserve">and </w:t>
      </w:r>
      <w:r w:rsidRPr="00AB0C6E">
        <w:rPr>
          <w:rFonts w:ascii="Times New Roman" w:hAnsi="Times New Roman"/>
          <w:position w:val="-8"/>
          <w:sz w:val="24"/>
          <w:szCs w:val="24"/>
        </w:rPr>
        <w:object w:dxaOrig="859" w:dyaOrig="260">
          <v:shape id="_x0000_i1053" type="#_x0000_t75" style="width:42.75pt;height:12.75pt" o:ole="" fillcolor="window">
            <v:imagedata r:id="rId64" o:title=""/>
          </v:shape>
          <o:OLEObject Type="Embed" ProgID="Equation.3" ShapeID="_x0000_i1053" DrawAspect="Content" ObjectID="_1652424317" r:id="rId65"/>
        </w:object>
      </w:r>
      <w:r w:rsidRPr="00AB0C6E">
        <w:rPr>
          <w:rFonts w:ascii="Times New Roman" w:hAnsi="Times New Roman"/>
          <w:sz w:val="24"/>
          <w:szCs w:val="24"/>
        </w:rPr>
        <w:t xml:space="preserve">, we get </w:t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120" w:dyaOrig="499">
          <v:shape id="_x0000_i1054" type="#_x0000_t75" style="width:56.25pt;height:24.75pt" o:ole="" fillcolor="window">
            <v:imagedata r:id="rId66" o:title=""/>
          </v:shape>
          <o:OLEObject Type="Embed" ProgID="Equation.3" ShapeID="_x0000_i1054" DrawAspect="Content" ObjectID="_1652424318" r:id="rId67"/>
        </w:object>
      </w:r>
      <w:r w:rsidRPr="00AB0C6E">
        <w:rPr>
          <w:rFonts w:ascii="Times New Roman" w:hAnsi="Times New Roman"/>
          <w:sz w:val="24"/>
          <w:szCs w:val="24"/>
        </w:rPr>
        <w:t>.</w:t>
      </w:r>
    </w:p>
    <w:p w:rsidR="00AE2720" w:rsidRPr="00AB0C6E" w:rsidRDefault="00AE2720" w:rsidP="00AE2720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E2720" w:rsidRPr="00AB0C6E" w:rsidRDefault="00AE2720" w:rsidP="00AE2720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E2720" w:rsidRPr="00AB0C6E" w:rsidRDefault="00AE2720" w:rsidP="00AE2720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E2720" w:rsidRDefault="00AE2720" w:rsidP="00AE2720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AB0C6E">
        <w:rPr>
          <w:rFonts w:ascii="Times New Roman" w:hAnsi="Times New Roman"/>
          <w:sz w:val="24"/>
          <w:szCs w:val="24"/>
        </w:rPr>
        <w:lastRenderedPageBreak/>
        <w:tab/>
      </w:r>
      <w:r w:rsidRPr="00AB0C6E">
        <w:rPr>
          <w:rFonts w:ascii="Times New Roman" w:hAnsi="Times New Roman"/>
          <w:sz w:val="24"/>
          <w:szCs w:val="24"/>
        </w:rPr>
        <w:tab/>
        <w:t xml:space="preserve">Hence a vertex is </w:t>
      </w:r>
      <w:r w:rsidRPr="00AB0C6E">
        <w:rPr>
          <w:rFonts w:ascii="Times New Roman" w:hAnsi="Times New Roman"/>
          <w:position w:val="-24"/>
          <w:sz w:val="24"/>
          <w:szCs w:val="24"/>
        </w:rPr>
        <w:object w:dxaOrig="680" w:dyaOrig="560">
          <v:shape id="_x0000_i1055" type="#_x0000_t75" style="width:33.75pt;height:27.75pt" o:ole="" fillcolor="window">
            <v:imagedata r:id="rId68" o:title=""/>
          </v:shape>
          <o:OLEObject Type="Embed" ProgID="Equation.3" ShapeID="_x0000_i1055" DrawAspect="Content" ObjectID="_1652424319" r:id="rId69"/>
        </w:object>
      </w:r>
      <w:r w:rsidRPr="00AB0C6E">
        <w:rPr>
          <w:rFonts w:ascii="Times New Roman" w:hAnsi="Times New Roman"/>
          <w:sz w:val="24"/>
          <w:szCs w:val="24"/>
        </w:rPr>
        <w:t>.</w:t>
      </w:r>
    </w:p>
    <w:p w:rsidR="006D726B" w:rsidRPr="00AB0C6E" w:rsidRDefault="006D726B" w:rsidP="00AE2720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6D7810" w:rsidRPr="00AB0C6E" w:rsidRDefault="006D7810" w:rsidP="006D7810">
      <w:pPr>
        <w:numPr>
          <w:ilvl w:val="0"/>
          <w:numId w:val="32"/>
        </w:num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AB0C6E">
        <w:rPr>
          <w:rFonts w:ascii="Times New Roman" w:hAnsi="Times New Roman"/>
          <w:sz w:val="24"/>
          <w:szCs w:val="24"/>
        </w:rPr>
        <w:t xml:space="preserve">(c) </w:t>
      </w:r>
      <w:r w:rsidRPr="00AB0C6E">
        <w:rPr>
          <w:rFonts w:ascii="Times New Roman" w:hAnsi="Times New Roman"/>
          <w:sz w:val="24"/>
          <w:szCs w:val="24"/>
        </w:rPr>
        <w:tab/>
        <w:t>The shaded area is the required area given in graph as below.</w:t>
      </w:r>
    </w:p>
    <w:p w:rsidR="006D7810" w:rsidRPr="00AB0C6E" w:rsidRDefault="006D7810" w:rsidP="006D7810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AB0C6E">
        <w:rPr>
          <w:rFonts w:ascii="Times New Roman" w:hAnsi="Times New Roman"/>
          <w:noProof/>
          <w:sz w:val="24"/>
          <w:szCs w:val="24"/>
        </w:rPr>
        <w:pict>
          <v:group id="_x0000_s3519" style="position:absolute;left:0;text-align:left;margin-left:372.25pt;margin-top:0;width:90.3pt;height:89pt;z-index:251658240" coordorigin="2033,6654" coordsize="1806,1780" o:allowincell="f">
            <v:rect id="_x0000_s3520" style="position:absolute;left:2033;top:7319;width:1509;height:283;rotation:-45" stroked="f" strokeweight=".5pt">
              <v:fill color2="silver" angle="-45" type="gradient"/>
              <v:textbox inset="0,0,0,0"/>
            </v:rect>
            <v:line id="_x0000_s3521" style="position:absolute" from="2839,6830" to="2839,8434" strokeweight=".5pt">
              <v:stroke startarrow="classic" startarrowwidth="narrow" startarrowlength="short" endarrow="classic" endarrowwidth="narrow" endarrowlength="short"/>
            </v:line>
            <v:line id="_x0000_s3522" style="position:absolute;rotation:-90" from="2838,6831" to="2838,8435" strokeweight=".5pt">
              <v:stroke startarrow="classic" startarrowwidth="narrow" startarrowlength="short" endarrow="classic" endarrowwidth="narrow" endarrowlength="short"/>
            </v:line>
            <v:line id="_x0000_s3523" style="position:absolute;flip:y" from="2360,7011" to="3450,8101" strokeweight=".5pt"/>
            <v:line id="_x0000_s3524" style="position:absolute;flip:y" from="2154,6825" to="3229,7885" strokeweight=".5pt"/>
            <v:shape id="_x0000_s3525" type="#_x0000_t202" style="position:absolute;left:3374;top:7076;width:420;height:213" filled="f" stroked="f" strokeweight=".5pt">
              <v:textbox style="mso-next-textbox:#_x0000_s3525" inset="0,0,0,0">
                <w:txbxContent>
                  <w:p w:rsidR="006D7810" w:rsidRDefault="006D7810" w:rsidP="006D781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 =y</w:t>
                    </w:r>
                  </w:p>
                </w:txbxContent>
              </v:textbox>
            </v:shape>
            <v:shape id="_x0000_s3526" type="#_x0000_t202" style="position:absolute;left:3023;top:6654;width:633;height:202" filled="f" stroked="f" strokeweight=".5pt">
              <v:textbox style="mso-next-textbox:#_x0000_s3526" inset="0,0,0,0">
                <w:txbxContent>
                  <w:p w:rsidR="006D7810" w:rsidRDefault="006D7810" w:rsidP="006D7810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 =x</w:t>
                    </w:r>
                    <w:r>
                      <w:rPr>
                        <w:sz w:val="16"/>
                      </w:rPr>
                      <w:t>+3</w:t>
                    </w:r>
                  </w:p>
                </w:txbxContent>
              </v:textbox>
            </v:shape>
            <v:shape id="_x0000_s3527" type="#_x0000_t202" style="position:absolute;left:3614;top:7526;width:225;height:213" filled="f" stroked="f" strokeweight=".5pt">
              <v:textbox style="mso-next-textbox:#_x0000_s3527" inset="0,0,0,0">
                <w:txbxContent>
                  <w:p w:rsidR="006D7810" w:rsidRDefault="006D7810" w:rsidP="006D781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528" type="#_x0000_t202" style="position:absolute;left:2744;top:6656;width:225;height:213" filled="f" stroked="f" strokeweight=".5pt">
              <v:textbox style="mso-next-textbox:#_x0000_s3528" inset="0,0,0,0">
                <w:txbxContent>
                  <w:p w:rsidR="006D7810" w:rsidRDefault="006D7810" w:rsidP="006D781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529" type="#_x0000_t202" style="position:absolute;left:2829;top:7644;width:225;height:213" filled="f" stroked="f" strokeweight=".5pt">
              <v:textbox style="mso-next-textbox:#_x0000_s3529" inset="0,0,0,0">
                <w:txbxContent>
                  <w:p w:rsidR="006D7810" w:rsidRDefault="006D7810" w:rsidP="006D7810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6D7810" w:rsidRPr="00AB0C6E" w:rsidRDefault="006D7810" w:rsidP="006D7810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6D7810" w:rsidRPr="00AB0C6E" w:rsidRDefault="006D7810" w:rsidP="006D7810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6D7810" w:rsidRPr="00AB0C6E" w:rsidRDefault="006D7810" w:rsidP="006D7810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6D7810" w:rsidRPr="00AB0C6E" w:rsidRDefault="006D7810" w:rsidP="006D7810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6D7810" w:rsidRDefault="006D7810" w:rsidP="006D7810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AB0C6E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sz w:val="24"/>
          <w:szCs w:val="24"/>
        </w:rPr>
        <w:tab/>
        <w:t>Hence it is in I, II and III quadrant.</w:t>
      </w:r>
    </w:p>
    <w:p w:rsidR="006D726B" w:rsidRPr="00AB0C6E" w:rsidRDefault="006D726B" w:rsidP="006D7810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</w:p>
    <w:p w:rsidR="002F6980" w:rsidRPr="00AB0C6E" w:rsidRDefault="002F6980" w:rsidP="002F6980">
      <w:pPr>
        <w:numPr>
          <w:ilvl w:val="0"/>
          <w:numId w:val="33"/>
        </w:numPr>
        <w:tabs>
          <w:tab w:val="left" w:pos="504"/>
          <w:tab w:val="left" w:pos="850"/>
        </w:tabs>
        <w:spacing w:before="16" w:after="12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(d)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>The required number of points</w:t>
      </w:r>
    </w:p>
    <w:p w:rsidR="002F6980" w:rsidRDefault="002F6980" w:rsidP="002F6980">
      <w:pPr>
        <w:tabs>
          <w:tab w:val="left" w:pos="504"/>
          <w:tab w:val="left" w:pos="850"/>
        </w:tabs>
        <w:spacing w:before="16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position w:val="-10"/>
          <w:sz w:val="24"/>
          <w:szCs w:val="24"/>
        </w:rPr>
        <w:object w:dxaOrig="2880" w:dyaOrig="320">
          <v:shape id="_x0000_i1056" type="#_x0000_t75" style="width:2in;height:15.75pt" o:ole="" fillcolor="window">
            <v:imagedata r:id="rId70" o:title=""/>
          </v:shape>
          <o:OLEObject Type="Embed" ProgID="Equation.3" ShapeID="_x0000_i1056" DrawAspect="Content" ObjectID="_1652424320" r:id="rId71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1939" w:dyaOrig="220">
          <v:shape id="_x0000_i1057" type="#_x0000_t75" style="width:96.75pt;height:11.25pt" o:ole="" fillcolor="window">
            <v:imagedata r:id="rId72" o:title=""/>
          </v:shape>
          <o:OLEObject Type="Embed" ProgID="Equation.3" ShapeID="_x0000_i1057" DrawAspect="Content" ObjectID="_1652424321" r:id="rId73"/>
        </w:object>
      </w:r>
    </w:p>
    <w:p w:rsidR="006D726B" w:rsidRPr="00AB0C6E" w:rsidRDefault="006D726B" w:rsidP="002F6980">
      <w:pPr>
        <w:tabs>
          <w:tab w:val="left" w:pos="504"/>
          <w:tab w:val="left" w:pos="850"/>
        </w:tabs>
        <w:spacing w:before="16" w:after="1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F6980" w:rsidRPr="00AB0C6E" w:rsidRDefault="002F6980" w:rsidP="002F6980">
      <w:pPr>
        <w:numPr>
          <w:ilvl w:val="0"/>
          <w:numId w:val="34"/>
        </w:numPr>
        <w:tabs>
          <w:tab w:val="left" w:pos="850"/>
        </w:tabs>
        <w:spacing w:before="22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(c)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1480" w:dyaOrig="260">
          <v:shape id="_x0000_i1058" type="#_x0000_t75" style="width:74.25pt;height:12.75pt" o:ole="" fillcolor="window">
            <v:imagedata r:id="rId74" o:title=""/>
          </v:shape>
          <o:OLEObject Type="Embed" ProgID="Equation.3" ShapeID="_x0000_i1058" DrawAspect="Content" ObjectID="_1652424322" r:id="rId75"/>
        </w:object>
      </w:r>
    </w:p>
    <w:p w:rsidR="002F6980" w:rsidRDefault="002F6980" w:rsidP="002F6980">
      <w:pPr>
        <w:tabs>
          <w:tab w:val="left" w:pos="504"/>
          <w:tab w:val="left" w:pos="850"/>
        </w:tabs>
        <w:spacing w:before="22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Hence, number of divisors </w:t>
      </w:r>
      <w:r w:rsidRPr="00AB0C6E">
        <w:rPr>
          <w:rFonts w:ascii="Times New Roman" w:hAnsi="Times New Roman"/>
          <w:snapToGrid w:val="0"/>
          <w:position w:val="-8"/>
          <w:sz w:val="24"/>
          <w:szCs w:val="24"/>
        </w:rPr>
        <w:object w:dxaOrig="2020" w:dyaOrig="260">
          <v:shape id="_x0000_i1059" type="#_x0000_t75" style="width:101.25pt;height:12.75pt" o:ole="" fillcolor="window">
            <v:imagedata r:id="rId76" o:title=""/>
          </v:shape>
          <o:OLEObject Type="Embed" ProgID="Equation.3" ShapeID="_x0000_i1059" DrawAspect="Content" ObjectID="_1652424323" r:id="rId77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Pr="00AB0C6E" w:rsidRDefault="006D726B" w:rsidP="002F6980">
      <w:pPr>
        <w:tabs>
          <w:tab w:val="left" w:pos="504"/>
          <w:tab w:val="left" w:pos="850"/>
        </w:tabs>
        <w:spacing w:before="22" w:after="2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5773C" w:rsidRDefault="0075773C" w:rsidP="0075773C">
      <w:pPr>
        <w:numPr>
          <w:ilvl w:val="0"/>
          <w:numId w:val="18"/>
        </w:numPr>
        <w:tabs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(a)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12 persons can be seated around a round table in </w:t>
      </w:r>
      <w:r w:rsidRPr="00AB0C6E">
        <w:rPr>
          <w:rFonts w:ascii="Times New Roman" w:hAnsi="Times New Roman"/>
          <w:snapToGrid w:val="0"/>
          <w:position w:val="-10"/>
          <w:sz w:val="24"/>
          <w:szCs w:val="24"/>
        </w:rPr>
        <w:object w:dxaOrig="340" w:dyaOrig="279">
          <v:shape id="_x0000_i1060" type="#_x0000_t75" style="width:17.25pt;height:14.25pt" o:ole="" fillcolor="window">
            <v:imagedata r:id="rId78" o:title=""/>
          </v:shape>
          <o:OLEObject Type="Embed" ProgID="Equation.3" ShapeID="_x0000_i1060" DrawAspect="Content" ObjectID="_1652424324" r:id="rId79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ways. The total number of ways in which 2 particular persons sit side by side is </w:t>
      </w:r>
      <w:r w:rsidRPr="00AB0C6E">
        <w:rPr>
          <w:rFonts w:ascii="Times New Roman" w:hAnsi="Times New Roman"/>
          <w:snapToGrid w:val="0"/>
          <w:position w:val="-10"/>
          <w:sz w:val="24"/>
          <w:szCs w:val="24"/>
        </w:rPr>
        <w:object w:dxaOrig="720" w:dyaOrig="279">
          <v:shape id="_x0000_i1061" type="#_x0000_t75" style="width:36pt;height:14.25pt" o:ole="" fillcolor="window">
            <v:imagedata r:id="rId80" o:title=""/>
          </v:shape>
          <o:OLEObject Type="Embed" ProgID="Equation.3" ShapeID="_x0000_i1061" DrawAspect="Content" ObjectID="_1652424325" r:id="rId81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. Hence the required number of arrangements </w:t>
      </w:r>
      <w:r w:rsidRPr="00AB0C6E">
        <w:rPr>
          <w:rFonts w:ascii="Times New Roman" w:hAnsi="Times New Roman"/>
          <w:snapToGrid w:val="0"/>
          <w:position w:val="-10"/>
          <w:sz w:val="24"/>
          <w:szCs w:val="24"/>
        </w:rPr>
        <w:object w:dxaOrig="2079" w:dyaOrig="279">
          <v:shape id="_x0000_i1062" type="#_x0000_t75" style="width:104.25pt;height:14.25pt" o:ole="" fillcolor="window">
            <v:imagedata r:id="rId82" o:title=""/>
          </v:shape>
          <o:OLEObject Type="Embed" ProgID="Equation.3" ShapeID="_x0000_i1062" DrawAspect="Content" ObjectID="_1652424326" r:id="rId83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Pr="00AB0C6E" w:rsidRDefault="006D726B" w:rsidP="006D726B">
      <w:pPr>
        <w:tabs>
          <w:tab w:val="left" w:pos="850"/>
        </w:tabs>
        <w:spacing w:before="40" w:after="40" w:line="264" w:lineRule="auto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5773C" w:rsidRDefault="0075773C" w:rsidP="0075773C">
      <w:pPr>
        <w:numPr>
          <w:ilvl w:val="0"/>
          <w:numId w:val="18"/>
        </w:numPr>
        <w:tabs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(a)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A number between 5000 and 10,000 can have any of the digits 5, 6, 7, 8, 9 at thousand's place. So thousand's place can be filled in 5 ways. Remaining 3 places can be filled by the remaining 8 digits in </w:t>
      </w:r>
      <w:r w:rsidRPr="00AB0C6E">
        <w:rPr>
          <w:rFonts w:ascii="Times New Roman" w:hAnsi="Times New Roman"/>
          <w:snapToGrid w:val="0"/>
          <w:position w:val="-10"/>
          <w:sz w:val="24"/>
          <w:szCs w:val="24"/>
        </w:rPr>
        <w:object w:dxaOrig="360" w:dyaOrig="320">
          <v:shape id="_x0000_i1063" type="#_x0000_t75" style="width:18pt;height:15.75pt" o:ole="" fillcolor="window">
            <v:imagedata r:id="rId84" o:title=""/>
          </v:shape>
          <o:OLEObject Type="Embed" ProgID="Equation.3" ShapeID="_x0000_i1063" DrawAspect="Content" ObjectID="_1652424327" r:id="rId85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ways. Hence required number = </w:t>
      </w:r>
      <w:r w:rsidRPr="00AB0C6E">
        <w:rPr>
          <w:rFonts w:ascii="Times New Roman" w:hAnsi="Times New Roman"/>
          <w:snapToGrid w:val="0"/>
          <w:position w:val="-10"/>
          <w:sz w:val="24"/>
          <w:szCs w:val="24"/>
        </w:rPr>
        <w:object w:dxaOrig="580" w:dyaOrig="320">
          <v:shape id="_x0000_i1064" type="#_x0000_t75" style="width:29.25pt;height:15.75pt" o:ole="" fillcolor="window">
            <v:imagedata r:id="rId86" o:title=""/>
          </v:shape>
          <o:OLEObject Type="Embed" ProgID="Equation.3" ShapeID="_x0000_i1064" DrawAspect="Content" ObjectID="_1652424328" r:id="rId87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Default="006D726B" w:rsidP="006D726B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6D726B" w:rsidRPr="00AB0C6E" w:rsidRDefault="006D726B" w:rsidP="006D726B">
      <w:pPr>
        <w:tabs>
          <w:tab w:val="left" w:pos="850"/>
        </w:tabs>
        <w:spacing w:before="40" w:after="40" w:line="264" w:lineRule="auto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03766" w:rsidRPr="00AB0C6E" w:rsidRDefault="00A03766" w:rsidP="00A03766">
      <w:pPr>
        <w:numPr>
          <w:ilvl w:val="0"/>
          <w:numId w:val="1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2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(c)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Given that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920" w:dyaOrig="260">
          <v:shape id="_x0000_i1065" type="#_x0000_t75" style="width:45.75pt;height:12.75pt" o:ole="" fillcolor="window">
            <v:imagedata r:id="rId88" o:title=""/>
          </v:shape>
          <o:OLEObject Type="Embed" ProgID="Equation.3" ShapeID="_x0000_i1065" DrawAspect="Content" ObjectID="_1652424329" r:id="rId89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, therefore </w:t>
      </w:r>
    </w:p>
    <w:p w:rsidR="00A03766" w:rsidRPr="00AB0C6E" w:rsidRDefault="00A03766" w:rsidP="00A0376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2" w:line="360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position w:val="-22"/>
          <w:sz w:val="24"/>
          <w:szCs w:val="24"/>
        </w:rPr>
        <w:object w:dxaOrig="2560" w:dyaOrig="520">
          <v:shape id="_x0000_i1066" type="#_x0000_t75" style="width:128.25pt;height:26.25pt" o:ole="" fillcolor="window">
            <v:imagedata r:id="rId90" o:title=""/>
          </v:shape>
          <o:OLEObject Type="Embed" ProgID="Equation.3" ShapeID="_x0000_i1066" DrawAspect="Content" ObjectID="_1652424330" r:id="rId91"/>
        </w:object>
      </w:r>
    </w:p>
    <w:p w:rsidR="00A03766" w:rsidRPr="00AB0C6E" w:rsidRDefault="00A03766" w:rsidP="00A0376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2" w:line="360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AB0C6E">
        <w:rPr>
          <w:rFonts w:ascii="Times New Roman" w:hAnsi="Times New Roman"/>
          <w:snapToGrid w:val="0"/>
          <w:position w:val="-20"/>
          <w:sz w:val="24"/>
          <w:szCs w:val="24"/>
        </w:rPr>
        <w:object w:dxaOrig="2040" w:dyaOrig="540">
          <v:shape id="_x0000_i1067" type="#_x0000_t75" style="width:99pt;height:26.25pt" o:ole="" fillcolor="window">
            <v:imagedata r:id="rId92" o:title=""/>
          </v:shape>
          <o:OLEObject Type="Embed" ProgID="Equation.3" ShapeID="_x0000_i1067" DrawAspect="Content" ObjectID="_1652424331" r:id="rId93"/>
        </w:object>
      </w:r>
      <w:r w:rsidRPr="00AB0C6E">
        <w:rPr>
          <w:rFonts w:ascii="Times New Roman" w:hAnsi="Times New Roman"/>
          <w:snapToGrid w:val="0"/>
          <w:position w:val="-22"/>
          <w:sz w:val="24"/>
          <w:szCs w:val="24"/>
        </w:rPr>
        <w:object w:dxaOrig="2480" w:dyaOrig="560">
          <v:shape id="_x0000_i1068" type="#_x0000_t75" style="width:120.75pt;height:27pt" o:ole="" fillcolor="window">
            <v:imagedata r:id="rId94" o:title=""/>
          </v:shape>
          <o:OLEObject Type="Embed" ProgID="Equation.3" ShapeID="_x0000_i1068" DrawAspect="Content" ObjectID="_1652424332" r:id="rId95"/>
        </w:object>
      </w:r>
    </w:p>
    <w:p w:rsidR="00A03766" w:rsidRPr="00AB0C6E" w:rsidRDefault="00A03766" w:rsidP="00A0376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2" w:line="360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AB0C6E">
        <w:rPr>
          <w:rFonts w:ascii="Times New Roman" w:hAnsi="Times New Roman"/>
          <w:snapToGrid w:val="0"/>
          <w:position w:val="-24"/>
          <w:sz w:val="24"/>
          <w:szCs w:val="24"/>
        </w:rPr>
        <w:object w:dxaOrig="2439" w:dyaOrig="580">
          <v:shape id="_x0000_i1069" type="#_x0000_t75" style="width:122.25pt;height:29.25pt" o:ole="" fillcolor="window">
            <v:imagedata r:id="rId96" o:title=""/>
          </v:shape>
          <o:OLEObject Type="Embed" ProgID="Equation.3" ShapeID="_x0000_i1069" DrawAspect="Content" ObjectID="_1652424333" r:id="rId97"/>
        </w:object>
      </w:r>
    </w:p>
    <w:p w:rsidR="005B64EF" w:rsidRPr="00AB0C6E" w:rsidRDefault="006D726B" w:rsidP="005B64EF">
      <w:pPr>
        <w:numPr>
          <w:ilvl w:val="0"/>
          <w:numId w:val="1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5B64EF" w:rsidRPr="00AB0C6E">
        <w:rPr>
          <w:rFonts w:ascii="Times New Roman" w:hAnsi="Times New Roman"/>
          <w:snapToGrid w:val="0"/>
          <w:sz w:val="24"/>
          <w:szCs w:val="24"/>
        </w:rPr>
        <w:t>(c)</w:t>
      </w:r>
      <w:r w:rsidR="005B64EF" w:rsidRPr="00AB0C6E">
        <w:rPr>
          <w:rFonts w:ascii="Times New Roman" w:hAnsi="Times New Roman"/>
          <w:snapToGrid w:val="0"/>
          <w:sz w:val="24"/>
          <w:szCs w:val="24"/>
        </w:rPr>
        <w:tab/>
      </w:r>
      <w:r w:rsidR="005B64EF" w:rsidRPr="00AB0C6E">
        <w:rPr>
          <w:rFonts w:ascii="Times New Roman" w:hAnsi="Times New Roman"/>
          <w:snapToGrid w:val="0"/>
          <w:position w:val="-20"/>
          <w:sz w:val="24"/>
          <w:szCs w:val="24"/>
        </w:rPr>
        <w:object w:dxaOrig="920" w:dyaOrig="499">
          <v:shape id="_x0000_i1070" type="#_x0000_t75" style="width:45.75pt;height:24.75pt" o:ole="" fillcolor="window">
            <v:imagedata r:id="rId98" o:title=""/>
          </v:shape>
          <o:OLEObject Type="Embed" ProgID="Equation.3" ShapeID="_x0000_i1070" DrawAspect="Content" ObjectID="_1652424334" r:id="rId99"/>
        </w:object>
      </w:r>
      <w:r w:rsidR="005B64EF" w:rsidRPr="00AB0C6E">
        <w:rPr>
          <w:rFonts w:ascii="Times New Roman" w:hAnsi="Times New Roman"/>
          <w:snapToGrid w:val="0"/>
          <w:sz w:val="24"/>
          <w:szCs w:val="24"/>
        </w:rPr>
        <w:t xml:space="preserve"> will be purely imaginary, if the real part vanishes</w:t>
      </w:r>
      <w:r w:rsidR="005B64EF" w:rsidRPr="00AB0C6E">
        <w:rPr>
          <w:rFonts w:ascii="Times New Roman" w:hAnsi="Times New Roman"/>
          <w:i/>
          <w:snapToGrid w:val="0"/>
          <w:sz w:val="24"/>
          <w:szCs w:val="24"/>
        </w:rPr>
        <w:t>, i.e.,</w:t>
      </w:r>
      <w:r w:rsidR="005B64EF" w:rsidRPr="00AB0C6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5B64EF" w:rsidRPr="00AB0C6E">
        <w:rPr>
          <w:rFonts w:ascii="Times New Roman" w:hAnsi="Times New Roman"/>
          <w:snapToGrid w:val="0"/>
          <w:position w:val="-22"/>
          <w:sz w:val="24"/>
          <w:szCs w:val="24"/>
        </w:rPr>
        <w:object w:dxaOrig="1300" w:dyaOrig="560">
          <v:shape id="_x0000_i1071" type="#_x0000_t75" style="width:65.25pt;height:27.75pt" o:ole="" fillcolor="window">
            <v:imagedata r:id="rId100" o:title=""/>
          </v:shape>
          <o:OLEObject Type="Embed" ProgID="Equation.3" ShapeID="_x0000_i1071" DrawAspect="Content" ObjectID="_1652424335" r:id="rId101"/>
        </w:object>
      </w:r>
    </w:p>
    <w:p w:rsidR="005B64EF" w:rsidRPr="00AB0C6E" w:rsidRDefault="005B64EF" w:rsidP="005B64EF">
      <w:pPr>
        <w:tabs>
          <w:tab w:val="left" w:pos="540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AB0C6E">
        <w:rPr>
          <w:rFonts w:ascii="Times New Roman" w:hAnsi="Times New Roman"/>
          <w:snapToGrid w:val="0"/>
          <w:position w:val="-6"/>
          <w:sz w:val="24"/>
          <w:szCs w:val="24"/>
        </w:rPr>
        <w:object w:dxaOrig="1260" w:dyaOrig="279">
          <v:shape id="_x0000_i1072" type="#_x0000_t75" style="width:63pt;height:14.25pt" o:ole="" fillcolor="window">
            <v:imagedata r:id="rId102" o:title=""/>
          </v:shape>
          <o:OLEObject Type="Embed" ProgID="Equation.3" ShapeID="_x0000_i1072" DrawAspect="Content" ObjectID="_1652424336" r:id="rId103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 (only if </w:t>
      </w:r>
      <w:r w:rsidRPr="00AB0C6E">
        <w:rPr>
          <w:rFonts w:ascii="Times New Roman" w:hAnsi="Times New Roman"/>
          <w:snapToGrid w:val="0"/>
          <w:position w:val="-6"/>
          <w:sz w:val="24"/>
          <w:szCs w:val="24"/>
        </w:rPr>
        <w:object w:dxaOrig="180" w:dyaOrig="240">
          <v:shape id="_x0000_i1073" type="#_x0000_t75" style="width:9pt;height:12pt" o:ole="" fillcolor="window">
            <v:imagedata r:id="rId104" o:title=""/>
          </v:shape>
          <o:OLEObject Type="Embed" ProgID="Equation.3" ShapeID="_x0000_i1073" DrawAspect="Content" ObjectID="_1652424337" r:id="rId105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be real)</w:t>
      </w:r>
    </w:p>
    <w:p w:rsidR="00F644C2" w:rsidRDefault="005B64EF" w:rsidP="006D726B">
      <w:pPr>
        <w:tabs>
          <w:tab w:val="left" w:pos="540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AB0C6E">
        <w:rPr>
          <w:rFonts w:ascii="Times New Roman" w:hAnsi="Times New Roman"/>
          <w:snapToGrid w:val="0"/>
          <w:position w:val="-22"/>
          <w:sz w:val="24"/>
          <w:szCs w:val="24"/>
        </w:rPr>
        <w:object w:dxaOrig="1920" w:dyaOrig="560">
          <v:shape id="_x0000_i1074" type="#_x0000_t75" style="width:96pt;height:27.75pt" o:ole="" fillcolor="window">
            <v:imagedata r:id="rId106" o:title=""/>
          </v:shape>
          <o:OLEObject Type="Embed" ProgID="Equation.3" ShapeID="_x0000_i1074" DrawAspect="Content" ObjectID="_1652424338" r:id="rId107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AB0C6E">
        <w:rPr>
          <w:rFonts w:ascii="Times New Roman" w:hAnsi="Times New Roman"/>
          <w:snapToGrid w:val="0"/>
          <w:position w:val="-22"/>
          <w:sz w:val="24"/>
          <w:szCs w:val="24"/>
        </w:rPr>
        <w:object w:dxaOrig="2380" w:dyaOrig="540">
          <v:shape id="_x0000_i1075" type="#_x0000_t75" style="width:119.25pt;height:27pt" o:ole="" fillcolor="window">
            <v:imagedata r:id="rId108" o:title=""/>
          </v:shape>
          <o:OLEObject Type="Embed" ProgID="Equation.3" ShapeID="_x0000_i1075" DrawAspect="Content" ObjectID="_1652424339" r:id="rId109"/>
        </w:object>
      </w:r>
    </w:p>
    <w:p w:rsidR="006D726B" w:rsidRPr="00AB0C6E" w:rsidRDefault="006D726B" w:rsidP="006D726B">
      <w:pPr>
        <w:tabs>
          <w:tab w:val="left" w:pos="540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2321E" w:rsidRDefault="00803BC1" w:rsidP="00934D51">
      <w:pPr>
        <w:numPr>
          <w:ilvl w:val="0"/>
          <w:numId w:val="1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>(</w:t>
      </w:r>
      <w:r w:rsidR="00934D51" w:rsidRPr="006D726B">
        <w:rPr>
          <w:rFonts w:ascii="Times New Roman" w:hAnsi="Times New Roman"/>
          <w:snapToGrid w:val="0"/>
          <w:sz w:val="24"/>
          <w:szCs w:val="24"/>
        </w:rPr>
        <w:t>a)</w:t>
      </w:r>
      <w:r w:rsidR="00934D51" w:rsidRPr="006D726B">
        <w:rPr>
          <w:rFonts w:ascii="Times New Roman" w:hAnsi="Times New Roman"/>
          <w:snapToGrid w:val="0"/>
          <w:sz w:val="24"/>
          <w:szCs w:val="24"/>
        </w:rPr>
        <w:tab/>
      </w:r>
      <w:r w:rsidR="00934D51" w:rsidRPr="00AB0C6E">
        <w:rPr>
          <w:rFonts w:ascii="Times New Roman" w:hAnsi="Times New Roman"/>
          <w:snapToGrid w:val="0"/>
          <w:position w:val="-24"/>
          <w:sz w:val="24"/>
          <w:szCs w:val="24"/>
        </w:rPr>
        <w:object w:dxaOrig="3260" w:dyaOrig="580">
          <v:shape id="_x0000_i1076" type="#_x0000_t75" style="width:162.75pt;height:29.25pt" o:ole="" fillcolor="window">
            <v:imagedata r:id="rId110" o:title=""/>
          </v:shape>
          <o:OLEObject Type="Embed" ProgID="Equation.3" ShapeID="_x0000_i1076" DrawAspect="Content" ObjectID="_1652424340" r:id="rId111"/>
        </w:object>
      </w:r>
      <w:r w:rsidR="00934D51" w:rsidRPr="006D726B">
        <w:rPr>
          <w:rFonts w:ascii="Times New Roman" w:hAnsi="Times New Roman"/>
          <w:snapToGrid w:val="0"/>
          <w:sz w:val="24"/>
          <w:szCs w:val="24"/>
        </w:rPr>
        <w:tab/>
      </w:r>
      <w:r w:rsidR="00934D51" w:rsidRPr="00AB0C6E">
        <w:rPr>
          <w:rFonts w:ascii="Times New Roman" w:hAnsi="Times New Roman"/>
          <w:snapToGrid w:val="0"/>
          <w:position w:val="-18"/>
          <w:sz w:val="24"/>
          <w:szCs w:val="24"/>
        </w:rPr>
        <w:object w:dxaOrig="3019" w:dyaOrig="520">
          <v:shape id="_x0000_i1077" type="#_x0000_t75" style="width:150.75pt;height:26.25pt" o:ole="" fillcolor="window">
            <v:imagedata r:id="rId112" o:title=""/>
          </v:shape>
          <o:OLEObject Type="Embed" ProgID="Equation.3" ShapeID="_x0000_i1077" DrawAspect="Content" ObjectID="_1652424341" r:id="rId113"/>
        </w:object>
      </w:r>
      <w:r w:rsidR="00934D51" w:rsidRPr="006D726B">
        <w:rPr>
          <w:rFonts w:ascii="Times New Roman" w:hAnsi="Times New Roman"/>
          <w:snapToGrid w:val="0"/>
          <w:sz w:val="24"/>
          <w:szCs w:val="24"/>
        </w:rPr>
        <w:tab/>
      </w:r>
      <w:r w:rsidR="00934D51" w:rsidRPr="00AB0C6E">
        <w:rPr>
          <w:rFonts w:ascii="Times New Roman" w:hAnsi="Times New Roman"/>
          <w:snapToGrid w:val="0"/>
          <w:position w:val="-18"/>
          <w:sz w:val="24"/>
          <w:szCs w:val="24"/>
        </w:rPr>
        <w:object w:dxaOrig="1820" w:dyaOrig="480">
          <v:shape id="_x0000_i1078" type="#_x0000_t75" style="width:90.75pt;height:24pt" o:ole="" fillcolor="window">
            <v:imagedata r:id="rId114" o:title=""/>
          </v:shape>
          <o:OLEObject Type="Embed" ProgID="Equation.3" ShapeID="_x0000_i1078" DrawAspect="Content" ObjectID="_1652424342" r:id="rId115"/>
        </w:object>
      </w:r>
      <w:r w:rsidR="00934D51" w:rsidRPr="006D726B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="00934D51" w:rsidRPr="00AB0C6E">
        <w:rPr>
          <w:rFonts w:ascii="Times New Roman" w:hAnsi="Times New Roman"/>
          <w:snapToGrid w:val="0"/>
          <w:position w:val="-18"/>
          <w:sz w:val="24"/>
          <w:szCs w:val="24"/>
        </w:rPr>
        <w:object w:dxaOrig="260" w:dyaOrig="480">
          <v:shape id="_x0000_i1079" type="#_x0000_t75" style="width:12.75pt;height:24pt" o:ole="" fillcolor="window">
            <v:imagedata r:id="rId116" o:title=""/>
          </v:shape>
          <o:OLEObject Type="Embed" ProgID="Equation.3" ShapeID="_x0000_i1079" DrawAspect="Content" ObjectID="_1652424343" r:id="rId117"/>
        </w:object>
      </w:r>
      <w:r w:rsidR="00934D51" w:rsidRPr="006D726B">
        <w:rPr>
          <w:rFonts w:ascii="Times New Roman" w:hAnsi="Times New Roman"/>
          <w:snapToGrid w:val="0"/>
          <w:sz w:val="24"/>
          <w:szCs w:val="24"/>
        </w:rPr>
        <w:tab/>
      </w:r>
    </w:p>
    <w:p w:rsidR="006D726B" w:rsidRPr="006D726B" w:rsidRDefault="006D726B" w:rsidP="006D72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 w:line="360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12BB7" w:rsidRPr="00AB0C6E" w:rsidRDefault="00D12BB7" w:rsidP="00D12BB7">
      <w:pPr>
        <w:numPr>
          <w:ilvl w:val="0"/>
          <w:numId w:val="30"/>
        </w:numPr>
        <w:tabs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(c)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1560" w:dyaOrig="260">
          <v:shape id="_x0000_i1080" type="#_x0000_t75" style="width:78pt;height:12.75pt" o:ole="" fillcolor="window">
            <v:imagedata r:id="rId118" o:title=""/>
          </v:shape>
          <o:OLEObject Type="Embed" ProgID="Equation.3" ShapeID="_x0000_i1080" DrawAspect="Content" ObjectID="_1652424344" r:id="rId119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B0C6E">
        <w:rPr>
          <w:rFonts w:ascii="Times New Roman" w:hAnsi="Times New Roman"/>
          <w:snapToGrid w:val="0"/>
          <w:position w:val="-8"/>
          <w:sz w:val="24"/>
          <w:szCs w:val="24"/>
        </w:rPr>
        <w:object w:dxaOrig="1920" w:dyaOrig="300">
          <v:shape id="_x0000_i1081" type="#_x0000_t75" style="width:96pt;height:15pt" o:ole="" fillcolor="window">
            <v:imagedata r:id="rId120" o:title=""/>
          </v:shape>
          <o:OLEObject Type="Embed" ProgID="Equation.3" ShapeID="_x0000_i1081" DrawAspect="Content" ObjectID="_1652424345" r:id="rId121"/>
        </w:object>
      </w:r>
    </w:p>
    <w:p w:rsidR="00D12BB7" w:rsidRPr="00AB0C6E" w:rsidRDefault="00D12BB7" w:rsidP="00D12BB7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lastRenderedPageBreak/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AB0C6E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300">
          <v:shape id="_x0000_i1082" type="#_x0000_t75" style="width:38.25pt;height:15pt" o:ole="" fillcolor="window">
            <v:imagedata r:id="rId122" o:title=""/>
          </v:shape>
          <o:OLEObject Type="Embed" ProgID="Equation.3" ShapeID="_x0000_i1082" DrawAspect="Content" ObjectID="_1652424346" r:id="rId123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then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1140" w:dyaOrig="260">
          <v:shape id="_x0000_i1083" type="#_x0000_t75" style="width:57pt;height:12.75pt" o:ole="" fillcolor="window">
            <v:imagedata r:id="rId124" o:title=""/>
          </v:shape>
          <o:OLEObject Type="Embed" ProgID="Equation.3" ShapeID="_x0000_i1083" DrawAspect="Content" ObjectID="_1652424347" r:id="rId125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AB0C6E">
        <w:rPr>
          <w:rFonts w:ascii="Times New Roman" w:hAnsi="Times New Roman"/>
          <w:snapToGrid w:val="0"/>
          <w:position w:val="-8"/>
          <w:sz w:val="24"/>
          <w:szCs w:val="24"/>
        </w:rPr>
        <w:object w:dxaOrig="680" w:dyaOrig="260">
          <v:shape id="_x0000_i1084" type="#_x0000_t75" style="width:33.75pt;height:12.75pt" o:ole="" fillcolor="window">
            <v:imagedata r:id="rId126" o:title=""/>
          </v:shape>
          <o:OLEObject Type="Embed" ProgID="Equation.3" ShapeID="_x0000_i1084" DrawAspect="Content" ObjectID="_1652424348" r:id="rId127"/>
        </w:object>
      </w:r>
    </w:p>
    <w:p w:rsidR="00D12BB7" w:rsidRDefault="00D12BB7" w:rsidP="00D12BB7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Hence  </w:t>
      </w:r>
      <w:r w:rsidRPr="00AB0C6E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260">
          <v:shape id="_x0000_i1085" type="#_x0000_t75" style="width:36pt;height:12.75pt" o:ole="" fillcolor="window">
            <v:imagedata r:id="rId128" o:title=""/>
          </v:shape>
          <o:OLEObject Type="Embed" ProgID="Equation.3" ShapeID="_x0000_i1085" DrawAspect="Content" ObjectID="_1652424349" r:id="rId129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(by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700" w:dyaOrig="260">
          <v:shape id="_x0000_i1086" type="#_x0000_t75" style="width:35.25pt;height:12.75pt" o:ole="" fillcolor="window">
            <v:imagedata r:id="rId130" o:title=""/>
          </v:shape>
          <o:OLEObject Type="Embed" ProgID="Equation.3" ShapeID="_x0000_i1086" DrawAspect="Content" ObjectID="_1652424350" r:id="rId131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).</w:t>
      </w:r>
    </w:p>
    <w:p w:rsidR="006D726B" w:rsidRPr="00AB0C6E" w:rsidRDefault="006D726B" w:rsidP="00D12BB7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12BB7" w:rsidRPr="00AB0C6E" w:rsidRDefault="00D12BB7" w:rsidP="00D12BB7">
      <w:pPr>
        <w:numPr>
          <w:ilvl w:val="0"/>
          <w:numId w:val="30"/>
        </w:numPr>
        <w:tabs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(b)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position w:val="-10"/>
          <w:sz w:val="24"/>
          <w:szCs w:val="24"/>
        </w:rPr>
        <w:object w:dxaOrig="3400" w:dyaOrig="320">
          <v:shape id="_x0000_i1087" type="#_x0000_t75" style="width:170.25pt;height:15.75pt" o:ole="" fillcolor="window">
            <v:imagedata r:id="rId132" o:title=""/>
          </v:shape>
          <o:OLEObject Type="Embed" ProgID="Equation.3" ShapeID="_x0000_i1087" DrawAspect="Content" ObjectID="_1652424351" r:id="rId133"/>
        </w:object>
      </w:r>
    </w:p>
    <w:p w:rsidR="00D12BB7" w:rsidRPr="00AB0C6E" w:rsidRDefault="00D12BB7" w:rsidP="00D12BB7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Cubing both sides, we get </w:t>
      </w:r>
    </w:p>
    <w:p w:rsidR="00D12BB7" w:rsidRDefault="00D12BB7" w:rsidP="00D12BB7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position w:val="-8"/>
          <w:sz w:val="24"/>
          <w:szCs w:val="24"/>
        </w:rPr>
        <w:object w:dxaOrig="2620" w:dyaOrig="300">
          <v:shape id="_x0000_i1088" type="#_x0000_t75" style="width:131.25pt;height:15pt" o:ole="" fillcolor="window">
            <v:imagedata r:id="rId134" o:title=""/>
          </v:shape>
          <o:OLEObject Type="Embed" ProgID="Equation.3" ShapeID="_x0000_i1088" DrawAspect="Content" ObjectID="_1652424352" r:id="rId135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1500" w:dyaOrig="260">
          <v:shape id="_x0000_i1089" type="#_x0000_t75" style="width:75pt;height:12.75pt" o:ole="" fillcolor="window">
            <v:imagedata r:id="rId136" o:title=""/>
          </v:shape>
          <o:OLEObject Type="Embed" ProgID="Equation.3" ShapeID="_x0000_i1089" DrawAspect="Content" ObjectID="_1652424353" r:id="rId137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Pr="00AB0C6E" w:rsidRDefault="006D726B" w:rsidP="00D12BB7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B4E94" w:rsidRPr="00AB0C6E" w:rsidRDefault="00EB4E94" w:rsidP="00EB4E94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 xml:space="preserve">(c) </w:t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Suppose that required numbers are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090" type="#_x0000_t75" style="width:8.25pt;height:9pt" o:ole="" fillcolor="window">
            <v:imagedata r:id="rId138" o:title=""/>
          </v:shape>
          <o:OLEObject Type="Embed" ProgID="Equation.3" ShapeID="_x0000_i1090" DrawAspect="Content" ObjectID="_1652424354" r:id="rId139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220">
          <v:shape id="_x0000_i1091" type="#_x0000_t75" style="width:9pt;height:11.25pt" o:ole="" fillcolor="window">
            <v:imagedata r:id="rId140" o:title=""/>
          </v:shape>
          <o:OLEObject Type="Embed" ProgID="Equation.3" ShapeID="_x0000_i1091" DrawAspect="Content" ObjectID="_1652424355" r:id="rId141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EB4E94" w:rsidRPr="00AB0C6E" w:rsidRDefault="00EB4E94" w:rsidP="00EB4E9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  <w:t>Now  A.M.</w:t>
      </w:r>
      <w:r w:rsidRPr="00AB0C6E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092" type="#_x0000_t75" style="width:30.75pt;height:24.75pt" o:ole="" fillcolor="window">
            <v:imagedata r:id="rId142" o:title=""/>
          </v:shape>
          <o:OLEObject Type="Embed" ProgID="Equation.3" ShapeID="_x0000_i1092" DrawAspect="Content" ObjectID="_1652424356" r:id="rId143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and G.M.</w:t>
      </w:r>
      <w:r w:rsidRPr="00AB0C6E">
        <w:rPr>
          <w:rFonts w:ascii="Times New Roman" w:hAnsi="Times New Roman"/>
          <w:snapToGrid w:val="0"/>
          <w:position w:val="-6"/>
          <w:sz w:val="24"/>
          <w:szCs w:val="24"/>
        </w:rPr>
        <w:object w:dxaOrig="560" w:dyaOrig="300">
          <v:shape id="_x0000_i1093" type="#_x0000_t75" style="width:27.75pt;height:15pt" o:ole="" fillcolor="window">
            <v:imagedata r:id="rId144" o:title=""/>
          </v:shape>
          <o:OLEObject Type="Embed" ProgID="Equation.3" ShapeID="_x0000_i1093" DrawAspect="Content" ObjectID="_1652424357" r:id="rId145"/>
        </w:object>
      </w:r>
    </w:p>
    <w:p w:rsidR="00EB4E94" w:rsidRPr="00AB0C6E" w:rsidRDefault="00EB4E94" w:rsidP="00EB4E9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  <w:t>Under conditions,</w:t>
      </w:r>
    </w:p>
    <w:p w:rsidR="00EB4E94" w:rsidRPr="00AB0C6E" w:rsidRDefault="00EB4E94" w:rsidP="00EB4E9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A.M.=G.M.+ 2 </w:t>
      </w:r>
      <w:r w:rsidRPr="00AB0C6E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94" type="#_x0000_t75" style="width:12.75pt;height:9.75pt" o:ole="" fillcolor="window">
            <v:imagedata r:id="rId146" o:title=""/>
          </v:shape>
          <o:OLEObject Type="Embed" ProgID="Equation.3" ShapeID="_x0000_i1094" DrawAspect="Content" ObjectID="_1652424358" r:id="rId147"/>
        </w:object>
      </w:r>
      <w:r w:rsidRPr="00AB0C6E">
        <w:rPr>
          <w:rFonts w:ascii="Times New Roman" w:hAnsi="Times New Roman"/>
          <w:snapToGrid w:val="0"/>
          <w:position w:val="-20"/>
          <w:sz w:val="24"/>
          <w:szCs w:val="24"/>
        </w:rPr>
        <w:object w:dxaOrig="1280" w:dyaOrig="499">
          <v:shape id="_x0000_i1095" type="#_x0000_t75" style="width:63.75pt;height:24.75pt" o:ole="" fillcolor="window">
            <v:imagedata r:id="rId148" o:title=""/>
          </v:shape>
          <o:OLEObject Type="Embed" ProgID="Equation.3" ShapeID="_x0000_i1095" DrawAspect="Content" ObjectID="_1652424359" r:id="rId149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     ......(i)</w:t>
      </w:r>
    </w:p>
    <w:p w:rsidR="00EB4E94" w:rsidRPr="00AB0C6E" w:rsidRDefault="00EB4E94" w:rsidP="00EB4E9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AB0C6E">
        <w:rPr>
          <w:rFonts w:ascii="Times New Roman" w:hAnsi="Times New Roman"/>
          <w:snapToGrid w:val="0"/>
          <w:position w:val="-20"/>
          <w:sz w:val="24"/>
          <w:szCs w:val="24"/>
        </w:rPr>
        <w:object w:dxaOrig="560" w:dyaOrig="499">
          <v:shape id="_x0000_i1096" type="#_x0000_t75" style="width:27.75pt;height:24.75pt" o:ole="" fillcolor="window">
            <v:imagedata r:id="rId150" o:title=""/>
          </v:shape>
          <o:OLEObject Type="Embed" ProgID="Equation.3" ShapeID="_x0000_i1096" DrawAspect="Content" ObjectID="_1652424360" r:id="rId151"/>
        </w:object>
      </w:r>
      <w:r w:rsidRPr="00AB0C6E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97" type="#_x0000_t75" style="width:12.75pt;height:9.75pt" o:ole="" fillcolor="window">
            <v:imagedata r:id="rId146" o:title=""/>
          </v:shape>
          <o:OLEObject Type="Embed" ProgID="Equation.3" ShapeID="_x0000_i1097" DrawAspect="Content" ObjectID="_1652424361" r:id="rId152"/>
        </w:objec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580" w:dyaOrig="220">
          <v:shape id="_x0000_i1098" type="#_x0000_t75" style="width:29.25pt;height:11.25pt" o:ole="" fillcolor="window">
            <v:imagedata r:id="rId153" o:title=""/>
          </v:shape>
          <o:OLEObject Type="Embed" ProgID="Equation.3" ShapeID="_x0000_i1098" DrawAspect="Content" ObjectID="_1652424362" r:id="rId154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               .....(ii)</w:t>
      </w:r>
    </w:p>
    <w:p w:rsidR="00EB4E94" w:rsidRDefault="00EB4E94" w:rsidP="00EB4E9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ab/>
        <w:t xml:space="preserve">From (ii) and (i), we get 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560" w:dyaOrig="220">
          <v:shape id="_x0000_i1099" type="#_x0000_t75" style="width:27.75pt;height:11.25pt" o:ole="" fillcolor="window">
            <v:imagedata r:id="rId155" o:title=""/>
          </v:shape>
          <o:OLEObject Type="Embed" ProgID="Equation.3" ShapeID="_x0000_i1099" DrawAspect="Content" ObjectID="_1652424363" r:id="rId156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AB0C6E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100" type="#_x0000_t75" style="width:24pt;height:11.25pt" o:ole="" fillcolor="window">
            <v:imagedata r:id="rId157" o:title=""/>
          </v:shape>
          <o:OLEObject Type="Embed" ProgID="Equation.3" ShapeID="_x0000_i1100" DrawAspect="Content" ObjectID="_1652424364" r:id="rId158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Pr="00AB0C6E" w:rsidRDefault="006D726B" w:rsidP="00EB4E9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0BD7" w:rsidRPr="006D726B" w:rsidRDefault="005C0BD7" w:rsidP="005C0BD7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>(d)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6D726B">
        <w:rPr>
          <w:rFonts w:ascii="Times New Roman" w:hAnsi="Times New Roman"/>
          <w:sz w:val="24"/>
          <w:szCs w:val="24"/>
        </w:rPr>
        <w:t xml:space="preserve">Putting </w:t>
      </w:r>
      <w:r w:rsidRPr="00AB0C6E">
        <w:rPr>
          <w:rFonts w:ascii="Times New Roman" w:hAnsi="Times New Roman"/>
          <w:position w:val="-4"/>
          <w:sz w:val="24"/>
          <w:szCs w:val="24"/>
        </w:rPr>
        <w:object w:dxaOrig="440" w:dyaOrig="220">
          <v:shape id="_x0000_i1101" type="#_x0000_t75" style="width:21.75pt;height:11.25pt" o:ole="" fillcolor="window">
            <v:imagedata r:id="rId159" o:title=""/>
          </v:shape>
          <o:OLEObject Type="Embed" ProgID="Equation.3" ShapeID="_x0000_i1101" DrawAspect="Content" ObjectID="_1652424365" r:id="rId160"/>
        </w:object>
      </w:r>
      <w:r w:rsidRPr="006D726B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24"/>
          <w:sz w:val="24"/>
          <w:szCs w:val="24"/>
        </w:rPr>
        <w:object w:dxaOrig="1620" w:dyaOrig="600">
          <v:shape id="_x0000_i1102" type="#_x0000_t75" style="width:81pt;height:30pt" o:ole="" fillcolor="window">
            <v:imagedata r:id="rId161" o:title=""/>
          </v:shape>
          <o:OLEObject Type="Embed" ProgID="Equation.3" ShapeID="_x0000_i1102" DrawAspect="Content" ObjectID="_1652424366" r:id="rId162"/>
        </w:object>
      </w:r>
    </w:p>
    <w:p w:rsidR="005C0BD7" w:rsidRDefault="005C0BD7" w:rsidP="005C0BD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AB0C6E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sz w:val="24"/>
          <w:szCs w:val="24"/>
        </w:rPr>
        <w:tab/>
        <w:t>On checking, (d) is the correct option.</w:t>
      </w:r>
    </w:p>
    <w:p w:rsidR="006D726B" w:rsidRPr="00AB0C6E" w:rsidRDefault="006D726B" w:rsidP="005C0BD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5C0BD7" w:rsidRDefault="005C0BD7" w:rsidP="005C0BD7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6D726B">
        <w:rPr>
          <w:rFonts w:ascii="Times New Roman" w:hAnsi="Times New Roman"/>
          <w:sz w:val="24"/>
          <w:szCs w:val="24"/>
        </w:rPr>
        <w:t>(c)</w:t>
      </w:r>
      <w:r w:rsidRPr="006D726B">
        <w:rPr>
          <w:rFonts w:ascii="Times New Roman" w:hAnsi="Times New Roman"/>
          <w:sz w:val="24"/>
          <w:szCs w:val="24"/>
        </w:rPr>
        <w:tab/>
        <w:t xml:space="preserve">Obviously </w:t>
      </w:r>
      <w:r w:rsidRPr="00AB0C6E">
        <w:rPr>
          <w:rFonts w:ascii="Times New Roman" w:hAnsi="Times New Roman"/>
          <w:position w:val="-24"/>
          <w:sz w:val="24"/>
          <w:szCs w:val="24"/>
        </w:rPr>
        <w:object w:dxaOrig="2720" w:dyaOrig="580">
          <v:shape id="_x0000_i1103" type="#_x0000_t75" style="width:135.75pt;height:29.25pt" o:ole="" fillcolor="window">
            <v:imagedata r:id="rId163" o:title=""/>
          </v:shape>
          <o:OLEObject Type="Embed" ProgID="Equation.3" ShapeID="_x0000_i1103" DrawAspect="Content" ObjectID="_1652424367" r:id="rId164"/>
        </w:object>
      </w:r>
      <w:r w:rsidRPr="006D726B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AB0C6E">
        <w:rPr>
          <w:rFonts w:ascii="Times New Roman" w:hAnsi="Times New Roman"/>
          <w:snapToGrid w:val="0"/>
          <w:position w:val="-42"/>
          <w:sz w:val="24"/>
          <w:szCs w:val="24"/>
        </w:rPr>
        <w:object w:dxaOrig="3620" w:dyaOrig="760">
          <v:shape id="_x0000_i1104" type="#_x0000_t75" style="width:180.75pt;height:38.25pt" o:ole="" fillcolor="window">
            <v:imagedata r:id="rId165" o:title=""/>
          </v:shape>
          <o:OLEObject Type="Embed" ProgID="Equation.3" ShapeID="_x0000_i1104" DrawAspect="Content" ObjectID="_1652424368" r:id="rId166"/>
        </w:object>
      </w:r>
      <w:r w:rsidRPr="006D726B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Pr="006D726B" w:rsidRDefault="006D726B" w:rsidP="006D72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17B30" w:rsidRPr="006D726B" w:rsidRDefault="00217B30" w:rsidP="00217B30">
      <w:pPr>
        <w:numPr>
          <w:ilvl w:val="0"/>
          <w:numId w:val="35"/>
        </w:numPr>
        <w:tabs>
          <w:tab w:val="left" w:pos="850"/>
        </w:tabs>
        <w:spacing w:before="2" w:after="4"/>
        <w:rPr>
          <w:rFonts w:ascii="Times New Roman" w:hAnsi="Times New Roman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>(d)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6D726B">
        <w:rPr>
          <w:rFonts w:ascii="Times New Roman" w:hAnsi="Times New Roman"/>
          <w:sz w:val="24"/>
          <w:szCs w:val="24"/>
        </w:rPr>
        <w:t xml:space="preserve">Applying L-Hospital’s rule,  </w:t>
      </w:r>
      <w:r w:rsidRPr="00AB0C6E">
        <w:rPr>
          <w:rFonts w:ascii="Times New Roman" w:hAnsi="Times New Roman"/>
          <w:position w:val="-22"/>
          <w:sz w:val="24"/>
          <w:szCs w:val="24"/>
        </w:rPr>
        <w:object w:dxaOrig="3760" w:dyaOrig="740">
          <v:shape id="_x0000_i1105" type="#_x0000_t75" style="width:188.25pt;height:36.75pt" o:ole="" fillcolor="window">
            <v:imagedata r:id="rId167" o:title=""/>
          </v:shape>
          <o:OLEObject Type="Embed" ProgID="Equation.3" ShapeID="_x0000_i1105" DrawAspect="Content" ObjectID="_1652424369" r:id="rId168"/>
        </w:object>
      </w:r>
    </w:p>
    <w:p w:rsidR="00217B30" w:rsidRDefault="00217B30" w:rsidP="00217B30">
      <w:pPr>
        <w:tabs>
          <w:tab w:val="left" w:pos="504"/>
          <w:tab w:val="left" w:pos="850"/>
        </w:tabs>
        <w:spacing w:before="2" w:after="4"/>
        <w:jc w:val="both"/>
        <w:rPr>
          <w:rFonts w:ascii="Times New Roman" w:hAnsi="Times New Roman"/>
          <w:sz w:val="24"/>
          <w:szCs w:val="24"/>
        </w:rPr>
      </w:pPr>
      <w:r w:rsidRPr="00AB0C6E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sz w:val="24"/>
          <w:szCs w:val="24"/>
        </w:rPr>
        <w:tab/>
        <w:t xml:space="preserve">Again applying L-Hospital’s rule, </w:t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359" w:dyaOrig="499">
          <v:shape id="_x0000_i1106" type="#_x0000_t75" style="width:68.25pt;height:24.75pt" o:ole="" fillcolor="window">
            <v:imagedata r:id="rId169" o:title=""/>
          </v:shape>
          <o:OLEObject Type="Embed" ProgID="Equation.3" ShapeID="_x0000_i1106" DrawAspect="Content" ObjectID="_1652424370" r:id="rId170"/>
        </w:object>
      </w:r>
      <w:r w:rsidRPr="00AB0C6E">
        <w:rPr>
          <w:rFonts w:ascii="Times New Roman" w:hAnsi="Times New Roman"/>
          <w:sz w:val="24"/>
          <w:szCs w:val="24"/>
        </w:rPr>
        <w:t>.</w:t>
      </w:r>
    </w:p>
    <w:p w:rsidR="006D726B" w:rsidRPr="00AB0C6E" w:rsidRDefault="006D726B" w:rsidP="00217B30">
      <w:pPr>
        <w:tabs>
          <w:tab w:val="left" w:pos="504"/>
          <w:tab w:val="left" w:pos="850"/>
        </w:tabs>
        <w:spacing w:before="2" w:after="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17B30" w:rsidRDefault="00217B30" w:rsidP="00217B30">
      <w:pPr>
        <w:numPr>
          <w:ilvl w:val="0"/>
          <w:numId w:val="35"/>
        </w:numPr>
        <w:tabs>
          <w:tab w:val="clear" w:pos="510"/>
          <w:tab w:val="left" w:pos="504"/>
          <w:tab w:val="left" w:pos="850"/>
        </w:tabs>
        <w:spacing w:before="2" w:after="4"/>
        <w:ind w:left="504"/>
        <w:jc w:val="both"/>
        <w:rPr>
          <w:rFonts w:ascii="Times New Roman" w:hAnsi="Times New Roman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>(c)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2960" w:dyaOrig="540">
          <v:shape id="_x0000_i1107" type="#_x0000_t75" style="width:147.75pt;height:27pt" o:ole="" fillcolor="window">
            <v:imagedata r:id="rId171" o:title=""/>
          </v:shape>
          <o:OLEObject Type="Embed" ProgID="Equation.3" ShapeID="_x0000_i1107" DrawAspect="Content" ObjectID="_1652424371" r:id="rId172"/>
        </w:object>
      </w:r>
      <w:r w:rsidRPr="006D726B">
        <w:rPr>
          <w:rFonts w:ascii="Times New Roman" w:hAnsi="Times New Roman"/>
          <w:sz w:val="24"/>
          <w:szCs w:val="24"/>
        </w:rPr>
        <w:t xml:space="preserve"> </w:t>
      </w:r>
      <w:r w:rsidRPr="00AB0C6E">
        <w:rPr>
          <w:rFonts w:ascii="Times New Roman" w:hAnsi="Times New Roman"/>
          <w:position w:val="-10"/>
          <w:sz w:val="24"/>
          <w:szCs w:val="24"/>
        </w:rPr>
        <w:object w:dxaOrig="160" w:dyaOrig="279">
          <v:shape id="_x0000_i1108" type="#_x0000_t75" style="width:8.25pt;height:14.25pt" o:ole="" fillcolor="window">
            <v:imagedata r:id="rId173" o:title=""/>
          </v:shape>
          <o:OLEObject Type="Embed" ProgID="Equation.3" ShapeID="_x0000_i1108" DrawAspect="Content" ObjectID="_1652424372" r:id="rId174"/>
        </w:object>
      </w:r>
      <w:r w:rsidRPr="006D726B">
        <w:rPr>
          <w:rFonts w:ascii="Times New Roman" w:hAnsi="Times New Roman"/>
          <w:sz w:val="24"/>
          <w:szCs w:val="24"/>
        </w:rPr>
        <w:t xml:space="preserve"> </w:t>
      </w:r>
      <w:r w:rsidRPr="00AB0C6E">
        <w:rPr>
          <w:rFonts w:ascii="Times New Roman" w:hAnsi="Times New Roman"/>
          <w:position w:val="-24"/>
          <w:sz w:val="24"/>
          <w:szCs w:val="24"/>
        </w:rPr>
        <w:object w:dxaOrig="1920" w:dyaOrig="540">
          <v:shape id="_x0000_i1109" type="#_x0000_t75" style="width:96pt;height:27pt" o:ole="" fillcolor="window">
            <v:imagedata r:id="rId175" o:title=""/>
          </v:shape>
          <o:OLEObject Type="Embed" ProgID="Equation.3" ShapeID="_x0000_i1109" DrawAspect="Content" ObjectID="_1652424373" r:id="rId176"/>
        </w:object>
      </w:r>
      <w:r w:rsidRPr="006D726B">
        <w:rPr>
          <w:rFonts w:ascii="Times New Roman" w:hAnsi="Times New Roman"/>
          <w:sz w:val="24"/>
          <w:szCs w:val="24"/>
        </w:rPr>
        <w:t xml:space="preserve">. </w:t>
      </w:r>
    </w:p>
    <w:p w:rsidR="006D726B" w:rsidRPr="006D726B" w:rsidRDefault="006D726B" w:rsidP="006D726B">
      <w:pPr>
        <w:tabs>
          <w:tab w:val="left" w:pos="504"/>
          <w:tab w:val="left" w:pos="850"/>
        </w:tabs>
        <w:spacing w:before="2" w:after="4"/>
        <w:ind w:left="504"/>
        <w:jc w:val="both"/>
        <w:rPr>
          <w:rFonts w:ascii="Times New Roman" w:hAnsi="Times New Roman"/>
          <w:sz w:val="24"/>
          <w:szCs w:val="24"/>
        </w:rPr>
      </w:pPr>
    </w:p>
    <w:p w:rsidR="00217B30" w:rsidRDefault="00217B30" w:rsidP="00217B30">
      <w:pPr>
        <w:numPr>
          <w:ilvl w:val="0"/>
          <w:numId w:val="35"/>
        </w:numPr>
        <w:tabs>
          <w:tab w:val="clear" w:pos="510"/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>(c)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position w:val="-26"/>
          <w:sz w:val="24"/>
          <w:szCs w:val="24"/>
        </w:rPr>
        <w:object w:dxaOrig="1180" w:dyaOrig="620">
          <v:shape id="_x0000_i1110" type="#_x0000_t75" style="width:59.25pt;height:30.75pt" o:ole="" fillcolor="window">
            <v:imagedata r:id="rId177" o:title=""/>
          </v:shape>
          <o:OLEObject Type="Embed" ProgID="Equation.3" ShapeID="_x0000_i1110" DrawAspect="Content" ObjectID="_1652424374" r:id="rId178"/>
        </w:object>
      </w:r>
      <w:r w:rsidRPr="006D726B">
        <w:rPr>
          <w:rFonts w:ascii="Times New Roman" w:hAnsi="Times New Roman"/>
          <w:sz w:val="24"/>
          <w:szCs w:val="24"/>
        </w:rPr>
        <w:t xml:space="preserve"> </w:t>
      </w:r>
      <w:r w:rsidRPr="00AB0C6E">
        <w:rPr>
          <w:rFonts w:ascii="Times New Roman" w:hAnsi="Times New Roman"/>
          <w:position w:val="-26"/>
          <w:sz w:val="24"/>
          <w:szCs w:val="24"/>
        </w:rPr>
        <w:object w:dxaOrig="1680" w:dyaOrig="620">
          <v:shape id="_x0000_i1111" type="#_x0000_t75" style="width:84pt;height:30.75pt" o:ole="" fillcolor="window">
            <v:imagedata r:id="rId179" o:title=""/>
          </v:shape>
          <o:OLEObject Type="Embed" ProgID="Equation.3" ShapeID="_x0000_i1111" DrawAspect="Content" ObjectID="_1652424375" r:id="rId180"/>
        </w:object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500" w:dyaOrig="499">
          <v:shape id="_x0000_i1112" type="#_x0000_t75" style="width:75pt;height:24.75pt" o:ole="" fillcolor="window">
            <v:imagedata r:id="rId181" o:title=""/>
          </v:shape>
          <o:OLEObject Type="Embed" ProgID="Equation.3" ShapeID="_x0000_i1112" DrawAspect="Content" ObjectID="_1652424376" r:id="rId182"/>
        </w:object>
      </w:r>
      <w:r w:rsidRPr="006D726B">
        <w:rPr>
          <w:rFonts w:ascii="Times New Roman" w:hAnsi="Times New Roman"/>
          <w:sz w:val="24"/>
          <w:szCs w:val="24"/>
        </w:rPr>
        <w:t xml:space="preserve">. </w:t>
      </w:r>
    </w:p>
    <w:p w:rsidR="006D726B" w:rsidRDefault="006D726B" w:rsidP="006D726B">
      <w:pPr>
        <w:pStyle w:val="ListParagraph"/>
        <w:rPr>
          <w:rFonts w:ascii="Times New Roman" w:hAnsi="Times New Roman"/>
          <w:sz w:val="24"/>
          <w:szCs w:val="24"/>
        </w:rPr>
      </w:pPr>
    </w:p>
    <w:p w:rsidR="006D726B" w:rsidRPr="006D726B" w:rsidRDefault="006D726B" w:rsidP="006D726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217B30" w:rsidRPr="006D726B" w:rsidRDefault="00217B30" w:rsidP="00217B30">
      <w:pPr>
        <w:numPr>
          <w:ilvl w:val="0"/>
          <w:numId w:val="35"/>
        </w:numPr>
        <w:tabs>
          <w:tab w:val="clear" w:pos="510"/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>(d)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620" w:dyaOrig="540">
          <v:shape id="_x0000_i1113" type="#_x0000_t75" style="width:81pt;height:27pt" o:ole="" fillcolor="window">
            <v:imagedata r:id="rId183" o:title=""/>
          </v:shape>
          <o:OLEObject Type="Embed" ProgID="Equation.3" ShapeID="_x0000_i1113" DrawAspect="Content" ObjectID="_1652424377" r:id="rId184"/>
        </w:object>
      </w:r>
      <w:r w:rsidRPr="006D726B">
        <w:rPr>
          <w:rFonts w:ascii="Times New Roman" w:hAnsi="Times New Roman"/>
          <w:sz w:val="24"/>
          <w:szCs w:val="24"/>
        </w:rPr>
        <w:t xml:space="preserve">,  </w:t>
      </w:r>
      <w:r w:rsidRPr="006D726B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24"/>
          <w:sz w:val="24"/>
          <w:szCs w:val="24"/>
        </w:rPr>
        <w:object w:dxaOrig="780" w:dyaOrig="560">
          <v:shape id="_x0000_i1114" type="#_x0000_t75" style="width:39pt;height:27.75pt" o:ole="" fillcolor="window">
            <v:imagedata r:id="rId185" o:title=""/>
          </v:shape>
          <o:OLEObject Type="Embed" ProgID="Equation.3" ShapeID="_x0000_i1114" DrawAspect="Content" ObjectID="_1652424378" r:id="rId186"/>
        </w:object>
      </w:r>
      <w:r w:rsidR="006D726B" w:rsidRPr="006D726B">
        <w:rPr>
          <w:rFonts w:ascii="Times New Roman" w:hAnsi="Times New Roman"/>
          <w:sz w:val="24"/>
          <w:szCs w:val="24"/>
        </w:rPr>
        <w:t xml:space="preserve"> </w:t>
      </w:r>
      <w:r w:rsidRPr="006D726B">
        <w:rPr>
          <w:rFonts w:ascii="Times New Roman" w:hAnsi="Times New Roman"/>
          <w:sz w:val="24"/>
          <w:szCs w:val="24"/>
        </w:rPr>
        <w:t xml:space="preserve">Applying L-Hospital’s rule, </w:t>
      </w:r>
      <w:r w:rsidRPr="006D726B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719" w:dyaOrig="800">
          <v:shape id="_x0000_i1115" type="#_x0000_t75" style="width:86.25pt;height:39.75pt" o:ole="" fillcolor="window">
            <v:imagedata r:id="rId187" o:title=""/>
          </v:shape>
          <o:OLEObject Type="Embed" ProgID="Equation.3" ShapeID="_x0000_i1115" DrawAspect="Content" ObjectID="_1652424379" r:id="rId188"/>
        </w:object>
      </w:r>
      <w:r w:rsidRPr="006D726B">
        <w:rPr>
          <w:rFonts w:ascii="Times New Roman" w:hAnsi="Times New Roman"/>
          <w:sz w:val="24"/>
          <w:szCs w:val="24"/>
        </w:rPr>
        <w:t>,</w:t>
      </w:r>
      <w:r w:rsidRPr="006D726B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24"/>
          <w:sz w:val="24"/>
          <w:szCs w:val="24"/>
        </w:rPr>
        <w:object w:dxaOrig="780" w:dyaOrig="560">
          <v:shape id="_x0000_i1116" type="#_x0000_t75" style="width:39pt;height:27.75pt" o:ole="" fillcolor="window">
            <v:imagedata r:id="rId185" o:title=""/>
          </v:shape>
          <o:OLEObject Type="Embed" ProgID="Equation.3" ShapeID="_x0000_i1116" DrawAspect="Content" ObjectID="_1652424380" r:id="rId189"/>
        </w:object>
      </w:r>
    </w:p>
    <w:p w:rsidR="00217B30" w:rsidRDefault="00217B30" w:rsidP="00217B30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AB0C6E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2680" w:dyaOrig="760">
          <v:shape id="_x0000_i1117" type="#_x0000_t75" style="width:134.25pt;height:38.25pt" o:ole="" fillcolor="window">
            <v:imagedata r:id="rId190" o:title=""/>
          </v:shape>
          <o:OLEObject Type="Embed" ProgID="Equation.3" ShapeID="_x0000_i1117" DrawAspect="Content" ObjectID="_1652424381" r:id="rId191"/>
        </w:object>
      </w:r>
      <w:r w:rsidRPr="00AB0C6E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26"/>
          <w:sz w:val="24"/>
          <w:szCs w:val="24"/>
        </w:rPr>
        <w:object w:dxaOrig="2840" w:dyaOrig="600">
          <v:shape id="_x0000_i1118" type="#_x0000_t75" style="width:141.75pt;height:30pt" o:ole="" fillcolor="window">
            <v:imagedata r:id="rId192" o:title=""/>
          </v:shape>
          <o:OLEObject Type="Embed" ProgID="Equation.3" ShapeID="_x0000_i1118" DrawAspect="Content" ObjectID="_1652424382" r:id="rId193"/>
        </w:object>
      </w:r>
      <w:r w:rsidRPr="00AB0C6E">
        <w:rPr>
          <w:rFonts w:ascii="Times New Roman" w:hAnsi="Times New Roman"/>
          <w:sz w:val="24"/>
          <w:szCs w:val="24"/>
        </w:rPr>
        <w:t>.</w:t>
      </w:r>
    </w:p>
    <w:p w:rsidR="006D726B" w:rsidRPr="00AB0C6E" w:rsidRDefault="006D726B" w:rsidP="00217B30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217B30" w:rsidRPr="006D726B" w:rsidRDefault="00217B30" w:rsidP="00217B30">
      <w:pPr>
        <w:numPr>
          <w:ilvl w:val="0"/>
          <w:numId w:val="35"/>
        </w:numPr>
        <w:tabs>
          <w:tab w:val="clear" w:pos="51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>(c)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snapToGrid w:val="0"/>
          <w:position w:val="-26"/>
          <w:sz w:val="24"/>
          <w:szCs w:val="24"/>
        </w:rPr>
        <w:object w:dxaOrig="1840" w:dyaOrig="560">
          <v:shape id="_x0000_i1119" type="#_x0000_t75" style="width:92.25pt;height:27.75pt" o:ole="" fillcolor="window">
            <v:imagedata r:id="rId194" o:title=""/>
          </v:shape>
          <o:OLEObject Type="Embed" ProgID="Equation.3" ShapeID="_x0000_i1119" DrawAspect="Content" ObjectID="_1652424383" r:id="rId195"/>
        </w:object>
      </w:r>
      <w:r w:rsidRPr="00AB0C6E">
        <w:rPr>
          <w:rFonts w:ascii="Times New Roman" w:hAnsi="Times New Roman"/>
          <w:snapToGrid w:val="0"/>
          <w:position w:val="-24"/>
          <w:sz w:val="24"/>
          <w:szCs w:val="24"/>
        </w:rPr>
        <w:object w:dxaOrig="4180" w:dyaOrig="540">
          <v:shape id="_x0000_i1120" type="#_x0000_t75" style="width:209.25pt;height:27pt" o:ole="" fillcolor="window">
            <v:imagedata r:id="rId196" o:title=""/>
          </v:shape>
          <o:OLEObject Type="Embed" ProgID="Equation.3" ShapeID="_x0000_i1120" DrawAspect="Content" ObjectID="_1652424384" r:id="rId197"/>
        </w:object>
      </w:r>
    </w:p>
    <w:p w:rsidR="00217B30" w:rsidRDefault="00217B30" w:rsidP="006D726B">
      <w:pPr>
        <w:tabs>
          <w:tab w:val="left" w:pos="504"/>
          <w:tab w:val="left" w:pos="850"/>
        </w:tabs>
        <w:spacing w:before="20" w:after="20"/>
        <w:ind w:left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lastRenderedPageBreak/>
        <w:tab/>
      </w:r>
      <w:r w:rsidRPr="00AB0C6E">
        <w:rPr>
          <w:rFonts w:ascii="Times New Roman" w:hAnsi="Times New Roman"/>
          <w:snapToGrid w:val="0"/>
          <w:position w:val="-60"/>
          <w:sz w:val="24"/>
          <w:szCs w:val="24"/>
        </w:rPr>
        <w:object w:dxaOrig="5260" w:dyaOrig="1280">
          <v:shape id="_x0000_i1121" type="#_x0000_t75" style="width:212.25pt;height:51.75pt" o:ole="" fillcolor="window">
            <v:imagedata r:id="rId198" o:title=""/>
          </v:shape>
          <o:OLEObject Type="Embed" ProgID="Equation.3" ShapeID="_x0000_i1121" DrawAspect="Content" ObjectID="_1652424385" r:id="rId199"/>
        </w:object>
      </w:r>
      <w:r w:rsidRPr="00AB0C6E">
        <w:rPr>
          <w:rFonts w:ascii="Times New Roman" w:hAnsi="Times New Roman"/>
          <w:snapToGrid w:val="0"/>
          <w:position w:val="-22"/>
          <w:sz w:val="24"/>
          <w:szCs w:val="24"/>
        </w:rPr>
        <w:object w:dxaOrig="1780" w:dyaOrig="540">
          <v:shape id="_x0000_i1122" type="#_x0000_t75" style="width:89.25pt;height:27pt" o:ole="" fillcolor="window">
            <v:imagedata r:id="rId200" o:title=""/>
          </v:shape>
          <o:OLEObject Type="Embed" ProgID="Equation.3" ShapeID="_x0000_i1122" DrawAspect="Content" ObjectID="_1652424386" r:id="rId201"/>
        </w:object>
      </w:r>
      <w:r w:rsidRPr="00AB0C6E">
        <w:rPr>
          <w:rFonts w:ascii="Times New Roman" w:hAnsi="Times New Roman"/>
          <w:snapToGrid w:val="0"/>
          <w:sz w:val="24"/>
          <w:szCs w:val="24"/>
        </w:rPr>
        <w:t>.</w:t>
      </w:r>
    </w:p>
    <w:p w:rsidR="006D726B" w:rsidRPr="00AB0C6E" w:rsidRDefault="006D726B" w:rsidP="006D726B">
      <w:pPr>
        <w:tabs>
          <w:tab w:val="left" w:pos="504"/>
          <w:tab w:val="left" w:pos="850"/>
        </w:tabs>
        <w:spacing w:before="20" w:after="20"/>
        <w:ind w:left="7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17B30" w:rsidRPr="006D726B" w:rsidRDefault="00217B30" w:rsidP="00217B30">
      <w:pPr>
        <w:numPr>
          <w:ilvl w:val="0"/>
          <w:numId w:val="35"/>
        </w:numPr>
        <w:tabs>
          <w:tab w:val="clear" w:pos="510"/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>(a)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680" w:dyaOrig="499">
          <v:shape id="_x0000_i1123" type="#_x0000_t75" style="width:84pt;height:24.75pt" o:ole="" fillcolor="window">
            <v:imagedata r:id="rId202" o:title=""/>
          </v:shape>
          <o:OLEObject Type="Embed" ProgID="Equation.3" ShapeID="_x0000_i1123" DrawAspect="Content" ObjectID="_1652424387" r:id="rId203"/>
        </w:object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579" w:dyaOrig="499">
          <v:shape id="_x0000_i1124" type="#_x0000_t75" style="width:78.75pt;height:24.75pt" o:ole="" fillcolor="window">
            <v:imagedata r:id="rId204" o:title=""/>
          </v:shape>
          <o:OLEObject Type="Embed" ProgID="Equation.3" ShapeID="_x0000_i1124" DrawAspect="Content" ObjectID="_1652424388" r:id="rId205"/>
        </w:object>
      </w:r>
      <w:r w:rsidRPr="00AB0C6E">
        <w:rPr>
          <w:rFonts w:ascii="Times New Roman" w:hAnsi="Times New Roman"/>
          <w:position w:val="-48"/>
          <w:sz w:val="24"/>
          <w:szCs w:val="24"/>
        </w:rPr>
        <w:object w:dxaOrig="2000" w:dyaOrig="1060">
          <v:shape id="_x0000_i1125" type="#_x0000_t75" style="width:99.75pt;height:53.25pt" o:ole="" fillcolor="window">
            <v:imagedata r:id="rId206" o:title=""/>
          </v:shape>
          <o:OLEObject Type="Embed" ProgID="Equation.3" ShapeID="_x0000_i1125" DrawAspect="Content" ObjectID="_1652424389" r:id="rId207"/>
        </w:object>
      </w:r>
      <w:r w:rsidRPr="00AB0C6E">
        <w:rPr>
          <w:rFonts w:ascii="Times New Roman" w:hAnsi="Times New Roman"/>
          <w:position w:val="-48"/>
          <w:sz w:val="24"/>
          <w:szCs w:val="24"/>
        </w:rPr>
        <w:object w:dxaOrig="2520" w:dyaOrig="1060">
          <v:shape id="_x0000_i1126" type="#_x0000_t75" style="width:126pt;height:53.25pt" o:ole="" fillcolor="window">
            <v:imagedata r:id="rId208" o:title=""/>
          </v:shape>
          <o:OLEObject Type="Embed" ProgID="Equation.3" ShapeID="_x0000_i1126" DrawAspect="Content" ObjectID="_1652424390" r:id="rId209"/>
        </w:object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020" w:dyaOrig="499">
          <v:shape id="_x0000_i1127" type="#_x0000_t75" style="width:51pt;height:24.75pt" o:ole="" fillcolor="window">
            <v:imagedata r:id="rId210" o:title=""/>
          </v:shape>
          <o:OLEObject Type="Embed" ProgID="Equation.3" ShapeID="_x0000_i1127" DrawAspect="Content" ObjectID="_1652424391" r:id="rId211"/>
        </w:object>
      </w:r>
      <w:r w:rsidRPr="006D726B">
        <w:rPr>
          <w:rFonts w:ascii="Times New Roman" w:hAnsi="Times New Roman"/>
          <w:sz w:val="24"/>
          <w:szCs w:val="24"/>
        </w:rPr>
        <w:t>.</w:t>
      </w:r>
    </w:p>
    <w:p w:rsidR="006D726B" w:rsidRPr="006D726B" w:rsidRDefault="006D726B" w:rsidP="006D726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17B30" w:rsidRPr="006D726B" w:rsidRDefault="00217B30" w:rsidP="00217B30">
      <w:pPr>
        <w:numPr>
          <w:ilvl w:val="0"/>
          <w:numId w:val="35"/>
        </w:numPr>
        <w:tabs>
          <w:tab w:val="clear" w:pos="51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>(d)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6D726B">
        <w:rPr>
          <w:rFonts w:ascii="Times New Roman" w:hAnsi="Times New Roman"/>
          <w:sz w:val="24"/>
          <w:szCs w:val="24"/>
        </w:rPr>
        <w:t xml:space="preserve">Applying L-Hospital’s rule, </w:t>
      </w:r>
      <w:r w:rsidRPr="006D726B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020" w:dyaOrig="499">
          <v:shape id="_x0000_i1128" type="#_x0000_t75" style="width:51pt;height:24.75pt" o:ole="" fillcolor="window">
            <v:imagedata r:id="rId212" o:title=""/>
          </v:shape>
          <o:OLEObject Type="Embed" ProgID="Equation.3" ShapeID="_x0000_i1128" DrawAspect="Content" ObjectID="_1652424392" r:id="rId213"/>
        </w:object>
      </w:r>
      <w:r w:rsidRPr="00AB0C6E">
        <w:rPr>
          <w:rFonts w:ascii="Times New Roman" w:hAnsi="Times New Roman"/>
          <w:position w:val="-18"/>
          <w:sz w:val="24"/>
          <w:szCs w:val="24"/>
        </w:rPr>
        <w:object w:dxaOrig="1100" w:dyaOrig="480">
          <v:shape id="_x0000_i1129" type="#_x0000_t75" style="width:54.75pt;height:24pt" o:ole="" fillcolor="window">
            <v:imagedata r:id="rId214" o:title=""/>
          </v:shape>
          <o:OLEObject Type="Embed" ProgID="Equation.3" ShapeID="_x0000_i1129" DrawAspect="Content" ObjectID="_1652424393" r:id="rId215"/>
        </w:object>
      </w:r>
      <w:r w:rsidRPr="00AB0C6E">
        <w:rPr>
          <w:rFonts w:ascii="Times New Roman" w:hAnsi="Times New Roman"/>
          <w:position w:val="-20"/>
          <w:sz w:val="24"/>
          <w:szCs w:val="24"/>
        </w:rPr>
        <w:object w:dxaOrig="1579" w:dyaOrig="499">
          <v:shape id="_x0000_i1130" type="#_x0000_t75" style="width:78.75pt;height:24.75pt" o:ole="" fillcolor="window">
            <v:imagedata r:id="rId216" o:title=""/>
          </v:shape>
          <o:OLEObject Type="Embed" ProgID="Equation.3" ShapeID="_x0000_i1130" DrawAspect="Content" ObjectID="_1652424394" r:id="rId217"/>
        </w:object>
      </w:r>
      <w:r w:rsidRPr="006D726B">
        <w:rPr>
          <w:rFonts w:ascii="Times New Roman" w:hAnsi="Times New Roman"/>
          <w:sz w:val="24"/>
          <w:szCs w:val="24"/>
        </w:rPr>
        <w:t>.</w:t>
      </w:r>
    </w:p>
    <w:p w:rsidR="006D726B" w:rsidRDefault="006D726B" w:rsidP="006D726B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6D726B" w:rsidRPr="006D726B" w:rsidRDefault="006D726B" w:rsidP="006D726B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17B30" w:rsidRPr="006D726B" w:rsidRDefault="00217B30" w:rsidP="00217B30">
      <w:pPr>
        <w:numPr>
          <w:ilvl w:val="0"/>
          <w:numId w:val="35"/>
        </w:numPr>
        <w:tabs>
          <w:tab w:val="clear" w:pos="51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AB0C6E">
        <w:rPr>
          <w:rFonts w:ascii="Times New Roman" w:hAnsi="Times New Roman"/>
          <w:snapToGrid w:val="0"/>
          <w:sz w:val="24"/>
          <w:szCs w:val="24"/>
        </w:rPr>
        <w:t>(c)</w:t>
      </w:r>
      <w:r w:rsidRPr="00AB0C6E">
        <w:rPr>
          <w:rFonts w:ascii="Times New Roman" w:hAnsi="Times New Roman"/>
          <w:snapToGrid w:val="0"/>
          <w:sz w:val="24"/>
          <w:szCs w:val="24"/>
        </w:rPr>
        <w:tab/>
      </w:r>
      <w:r w:rsidRPr="00AB0C6E">
        <w:rPr>
          <w:rFonts w:ascii="Times New Roman" w:hAnsi="Times New Roman"/>
          <w:position w:val="-38"/>
          <w:sz w:val="24"/>
          <w:szCs w:val="24"/>
        </w:rPr>
        <w:object w:dxaOrig="4000" w:dyaOrig="960">
          <v:shape id="_x0000_i1131" type="#_x0000_t75" style="width:200.25pt;height:48pt" o:ole="" fillcolor="window">
            <v:imagedata r:id="rId218" o:title=""/>
          </v:shape>
          <o:OLEObject Type="Embed" ProgID="Equation.3" ShapeID="_x0000_i1131" DrawAspect="Content" ObjectID="_1652424395" r:id="rId219"/>
        </w:object>
      </w:r>
      <w:r w:rsidRPr="00AB0C6E">
        <w:rPr>
          <w:rFonts w:ascii="Times New Roman" w:hAnsi="Times New Roman"/>
          <w:sz w:val="24"/>
          <w:szCs w:val="24"/>
        </w:rPr>
        <w:t xml:space="preserve">  </w:t>
      </w:r>
      <w:r w:rsidRPr="00AB0C6E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sz w:val="24"/>
          <w:szCs w:val="24"/>
        </w:rPr>
        <w:tab/>
      </w:r>
      <w:r w:rsidRPr="00AB0C6E">
        <w:rPr>
          <w:rFonts w:ascii="Times New Roman" w:hAnsi="Times New Roman"/>
          <w:position w:val="-44"/>
          <w:sz w:val="24"/>
          <w:szCs w:val="24"/>
        </w:rPr>
        <w:object w:dxaOrig="2460" w:dyaOrig="980">
          <v:shape id="_x0000_i1132" type="#_x0000_t75" style="width:123pt;height:48.75pt" o:ole="" fillcolor="window">
            <v:imagedata r:id="rId220" o:title=""/>
          </v:shape>
          <o:OLEObject Type="Embed" ProgID="Equation.3" ShapeID="_x0000_i1132" DrawAspect="Content" ObjectID="_1652424396" r:id="rId221"/>
        </w:object>
      </w:r>
      <w:r w:rsidRPr="00AB0C6E">
        <w:rPr>
          <w:rFonts w:ascii="Times New Roman" w:hAnsi="Times New Roman"/>
          <w:sz w:val="24"/>
          <w:szCs w:val="24"/>
        </w:rPr>
        <w:t>.</w:t>
      </w:r>
    </w:p>
    <w:p w:rsidR="006D726B" w:rsidRPr="00AB0C6E" w:rsidRDefault="006D726B" w:rsidP="006D726B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15FD2" w:rsidRPr="006D726B" w:rsidRDefault="00E15FD2" w:rsidP="00E15FD2">
      <w:pPr>
        <w:numPr>
          <w:ilvl w:val="0"/>
          <w:numId w:val="35"/>
        </w:numPr>
        <w:tabs>
          <w:tab w:val="clear" w:pos="510"/>
          <w:tab w:val="left" w:pos="504"/>
          <w:tab w:val="left" w:pos="850"/>
        </w:tabs>
        <w:spacing w:before="40" w:after="3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174CEA">
        <w:rPr>
          <w:rFonts w:ascii="Book Antiqua" w:hAnsi="Book Antiqua"/>
          <w:snapToGrid w:val="0"/>
        </w:rPr>
        <w:t>(d)</w:t>
      </w: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Without any restriction the 10 persons can be ranked among themselves in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340" w:dyaOrig="279">
          <v:shape id="_x0000_i1133" type="#_x0000_t75" style="width:17.25pt;height:14.25pt" o:ole="" fillcolor="window">
            <v:imagedata r:id="rId222" o:title=""/>
          </v:shape>
          <o:OLEObject Type="Embed" ProgID="Equation.3" ShapeID="_x0000_i1133" DrawAspect="Content" ObjectID="_1652424397" r:id="rId223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 ways; but the number of ways in which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260" w:dyaOrig="279">
          <v:shape id="_x0000_i1134" type="#_x0000_t75" style="width:12.75pt;height:14.25pt" o:ole="" fillcolor="window">
            <v:imagedata r:id="rId224" o:title=""/>
          </v:shape>
          <o:OLEObject Type="Embed" ProgID="Equation.3" ShapeID="_x0000_i1134" DrawAspect="Content" ObjectID="_1652424398" r:id="rId225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 is above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340" w:dyaOrig="279">
          <v:shape id="_x0000_i1135" type="#_x0000_t75" style="width:17.25pt;height:14.25pt" o:ole="" fillcolor="window">
            <v:imagedata r:id="rId226" o:title=""/>
          </v:shape>
          <o:OLEObject Type="Embed" ProgID="Equation.3" ShapeID="_x0000_i1135" DrawAspect="Content" ObjectID="_1652424399" r:id="rId227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 and the number of ways in which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340" w:dyaOrig="279">
          <v:shape id="_x0000_i1136" type="#_x0000_t75" style="width:17.25pt;height:14.25pt" o:ole="" fillcolor="window">
            <v:imagedata r:id="rId226" o:title=""/>
          </v:shape>
          <o:OLEObject Type="Embed" ProgID="Equation.3" ShapeID="_x0000_i1136" DrawAspect="Content" ObjectID="_1652424400" r:id="rId228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 is above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260" w:dyaOrig="279">
          <v:shape id="_x0000_i1137" type="#_x0000_t75" style="width:12.75pt;height:14.25pt" o:ole="" fillcolor="window">
            <v:imagedata r:id="rId224" o:title=""/>
          </v:shape>
          <o:OLEObject Type="Embed" ProgID="Equation.3" ShapeID="_x0000_i1137" DrawAspect="Content" ObjectID="_1652424401" r:id="rId229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 make up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340" w:dyaOrig="279">
          <v:shape id="_x0000_i1138" type="#_x0000_t75" style="width:17.25pt;height:14.25pt" o:ole="" fillcolor="window">
            <v:imagedata r:id="rId222" o:title=""/>
          </v:shape>
          <o:OLEObject Type="Embed" ProgID="Equation.3" ShapeID="_x0000_i1138" DrawAspect="Content" ObjectID="_1652424402" r:id="rId230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. Also the number of ways in which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260" w:dyaOrig="279">
          <v:shape id="_x0000_i1139" type="#_x0000_t75" style="width:12.75pt;height:14.25pt" o:ole="" fillcolor="window">
            <v:imagedata r:id="rId224" o:title=""/>
          </v:shape>
          <o:OLEObject Type="Embed" ProgID="Equation.3" ShapeID="_x0000_i1139" DrawAspect="Content" ObjectID="_1652424403" r:id="rId231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 is above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340" w:dyaOrig="279">
          <v:shape id="_x0000_i1140" type="#_x0000_t75" style="width:17.25pt;height:14.25pt" o:ole="" fillcolor="window">
            <v:imagedata r:id="rId226" o:title=""/>
          </v:shape>
          <o:OLEObject Type="Embed" ProgID="Equation.3" ShapeID="_x0000_i1140" DrawAspect="Content" ObjectID="_1652424404" r:id="rId232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 is exactly same as the number of ways in which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340" w:dyaOrig="279">
          <v:shape id="_x0000_i1141" type="#_x0000_t75" style="width:17.25pt;height:14.25pt" o:ole="" fillcolor="window">
            <v:imagedata r:id="rId226" o:title=""/>
          </v:shape>
          <o:OLEObject Type="Embed" ProgID="Equation.3" ShapeID="_x0000_i1141" DrawAspect="Content" ObjectID="_1652424405" r:id="rId233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 xml:space="preserve"> is above </w:t>
      </w:r>
      <w:r w:rsidRPr="006D726B">
        <w:rPr>
          <w:rFonts w:ascii="Times New Roman" w:hAnsi="Times New Roman"/>
          <w:snapToGrid w:val="0"/>
          <w:spacing w:val="-1"/>
          <w:position w:val="-10"/>
          <w:sz w:val="24"/>
          <w:szCs w:val="24"/>
        </w:rPr>
        <w:object w:dxaOrig="260" w:dyaOrig="279">
          <v:shape id="_x0000_i1142" type="#_x0000_t75" style="width:12.75pt;height:14.25pt" o:ole="" fillcolor="window">
            <v:imagedata r:id="rId224" o:title=""/>
          </v:shape>
          <o:OLEObject Type="Embed" ProgID="Equation.3" ShapeID="_x0000_i1142" DrawAspect="Content" ObjectID="_1652424406" r:id="rId234"/>
        </w:object>
      </w:r>
      <w:r w:rsidRPr="006D726B">
        <w:rPr>
          <w:rFonts w:ascii="Times New Roman" w:hAnsi="Times New Roman"/>
          <w:snapToGrid w:val="0"/>
          <w:spacing w:val="-1"/>
          <w:sz w:val="24"/>
          <w:szCs w:val="24"/>
        </w:rPr>
        <w:t>.</w:t>
      </w:r>
    </w:p>
    <w:p w:rsidR="00E15FD2" w:rsidRPr="006D726B" w:rsidRDefault="00E15FD2" w:rsidP="00E15FD2">
      <w:pPr>
        <w:tabs>
          <w:tab w:val="left" w:pos="504"/>
          <w:tab w:val="left" w:pos="850"/>
        </w:tabs>
        <w:spacing w:before="40" w:after="3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6D726B">
        <w:rPr>
          <w:rFonts w:ascii="Times New Roman" w:hAnsi="Times New Roman"/>
          <w:snapToGrid w:val="0"/>
          <w:sz w:val="24"/>
          <w:szCs w:val="24"/>
        </w:rPr>
        <w:tab/>
      </w:r>
      <w:r w:rsidRPr="006D726B">
        <w:rPr>
          <w:rFonts w:ascii="Times New Roman" w:hAnsi="Times New Roman"/>
          <w:snapToGrid w:val="0"/>
          <w:sz w:val="24"/>
          <w:szCs w:val="24"/>
        </w:rPr>
        <w:tab/>
        <w:t xml:space="preserve">Therefore the required number of ways </w:t>
      </w:r>
      <w:r w:rsidRPr="006D726B">
        <w:rPr>
          <w:rFonts w:ascii="Times New Roman" w:hAnsi="Times New Roman"/>
          <w:snapToGrid w:val="0"/>
          <w:position w:val="-20"/>
          <w:sz w:val="24"/>
          <w:szCs w:val="24"/>
        </w:rPr>
        <w:object w:dxaOrig="780" w:dyaOrig="499">
          <v:shape id="_x0000_i1143" type="#_x0000_t75" style="width:39pt;height:24.75pt" o:ole="" fillcolor="window">
            <v:imagedata r:id="rId235" o:title=""/>
          </v:shape>
          <o:OLEObject Type="Embed" ProgID="Equation.3" ShapeID="_x0000_i1143" DrawAspect="Content" ObjectID="_1652424407" r:id="rId236"/>
        </w:object>
      </w:r>
      <w:r w:rsidRPr="006D726B">
        <w:rPr>
          <w:rFonts w:ascii="Times New Roman" w:hAnsi="Times New Roman"/>
          <w:snapToGrid w:val="0"/>
          <w:sz w:val="24"/>
          <w:szCs w:val="24"/>
        </w:rPr>
        <w:t>.</w:t>
      </w:r>
    </w:p>
    <w:p w:rsidR="00934D51" w:rsidRPr="00991BFF" w:rsidRDefault="00934D51" w:rsidP="00934D51">
      <w:pPr>
        <w:tabs>
          <w:tab w:val="left" w:pos="850"/>
        </w:tabs>
        <w:spacing w:before="24" w:after="22"/>
        <w:ind w:left="504"/>
        <w:rPr>
          <w:snapToGrid w:val="0"/>
        </w:rPr>
      </w:pPr>
    </w:p>
    <w:sectPr w:rsidR="00934D51" w:rsidRPr="00991BFF" w:rsidSect="003949CA">
      <w:headerReference w:type="even" r:id="rId237"/>
      <w:headerReference w:type="default" r:id="rId238"/>
      <w:headerReference w:type="first" r:id="rId239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E17" w:rsidRDefault="009C2E17">
      <w:r>
        <w:separator/>
      </w:r>
    </w:p>
  </w:endnote>
  <w:endnote w:type="continuationSeparator" w:id="1">
    <w:p w:rsidR="009C2E17" w:rsidRDefault="009C2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E17" w:rsidRDefault="009C2E17">
      <w:r>
        <w:separator/>
      </w:r>
    </w:p>
  </w:footnote>
  <w:footnote w:type="continuationSeparator" w:id="1">
    <w:p w:rsidR="009C2E17" w:rsidRDefault="009C2E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A0CAFC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0821DDD"/>
    <w:multiLevelType w:val="singleLevel"/>
    <w:tmpl w:val="F5D0B556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44E508C"/>
    <w:multiLevelType w:val="singleLevel"/>
    <w:tmpl w:val="180E5812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06F62939"/>
    <w:multiLevelType w:val="singleLevel"/>
    <w:tmpl w:val="273C7368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7A32DCA"/>
    <w:multiLevelType w:val="singleLevel"/>
    <w:tmpl w:val="D2F823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ED12B28"/>
    <w:multiLevelType w:val="singleLevel"/>
    <w:tmpl w:val="A90246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1667DF0"/>
    <w:multiLevelType w:val="singleLevel"/>
    <w:tmpl w:val="E97020F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2A55B80"/>
    <w:multiLevelType w:val="singleLevel"/>
    <w:tmpl w:val="6F0214E0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39372B8"/>
    <w:multiLevelType w:val="singleLevel"/>
    <w:tmpl w:val="53EE497A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11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B9B12EB"/>
    <w:multiLevelType w:val="singleLevel"/>
    <w:tmpl w:val="1110D88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37613674"/>
    <w:multiLevelType w:val="singleLevel"/>
    <w:tmpl w:val="336E5494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38C46748"/>
    <w:multiLevelType w:val="singleLevel"/>
    <w:tmpl w:val="247AE942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3A1F6C4D"/>
    <w:multiLevelType w:val="singleLevel"/>
    <w:tmpl w:val="5542346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3F8340E4"/>
    <w:multiLevelType w:val="singleLevel"/>
    <w:tmpl w:val="5BAC5A52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41534B8E"/>
    <w:multiLevelType w:val="singleLevel"/>
    <w:tmpl w:val="BFACCC84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432767F8"/>
    <w:multiLevelType w:val="singleLevel"/>
    <w:tmpl w:val="7EAAC80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47490345"/>
    <w:multiLevelType w:val="hybridMultilevel"/>
    <w:tmpl w:val="58006606"/>
    <w:lvl w:ilvl="0" w:tplc="6B700858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E3443"/>
    <w:multiLevelType w:val="singleLevel"/>
    <w:tmpl w:val="35AC65D2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986662A"/>
    <w:multiLevelType w:val="singleLevel"/>
    <w:tmpl w:val="36605576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B30469E"/>
    <w:multiLevelType w:val="singleLevel"/>
    <w:tmpl w:val="9B42BFCA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567643B4"/>
    <w:multiLevelType w:val="singleLevel"/>
    <w:tmpl w:val="FE5A8806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24">
    <w:nsid w:val="5B464B63"/>
    <w:multiLevelType w:val="singleLevel"/>
    <w:tmpl w:val="18C0CDA0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5B9C4B09"/>
    <w:multiLevelType w:val="singleLevel"/>
    <w:tmpl w:val="E8C2F81E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5E012220"/>
    <w:multiLevelType w:val="singleLevel"/>
    <w:tmpl w:val="337A40AC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60A56531"/>
    <w:multiLevelType w:val="singleLevel"/>
    <w:tmpl w:val="ED3C9616"/>
    <w:lvl w:ilvl="0">
      <w:start w:val="1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626922A8"/>
    <w:multiLevelType w:val="singleLevel"/>
    <w:tmpl w:val="DE7CF20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</w:abstractNum>
  <w:abstractNum w:abstractNumId="29">
    <w:nsid w:val="64DE77CE"/>
    <w:multiLevelType w:val="singleLevel"/>
    <w:tmpl w:val="658882F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65E42799"/>
    <w:multiLevelType w:val="singleLevel"/>
    <w:tmpl w:val="7EA4C41A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6AC25B4E"/>
    <w:multiLevelType w:val="singleLevel"/>
    <w:tmpl w:val="3DEE5C70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7AA609E7"/>
    <w:multiLevelType w:val="singleLevel"/>
    <w:tmpl w:val="C4CC620C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7BC047EC"/>
    <w:multiLevelType w:val="singleLevel"/>
    <w:tmpl w:val="973E94FE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7F1524D8"/>
    <w:multiLevelType w:val="singleLevel"/>
    <w:tmpl w:val="883008A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num w:numId="1">
    <w:abstractNumId w:val="6"/>
  </w:num>
  <w:num w:numId="2">
    <w:abstractNumId w:val="29"/>
  </w:num>
  <w:num w:numId="3">
    <w:abstractNumId w:val="10"/>
  </w:num>
  <w:num w:numId="4">
    <w:abstractNumId w:val="22"/>
  </w:num>
  <w:num w:numId="5">
    <w:abstractNumId w:val="32"/>
  </w:num>
  <w:num w:numId="6">
    <w:abstractNumId w:val="11"/>
  </w:num>
  <w:num w:numId="7">
    <w:abstractNumId w:val="4"/>
  </w:num>
  <w:num w:numId="8">
    <w:abstractNumId w:val="23"/>
  </w:num>
  <w:num w:numId="9">
    <w:abstractNumId w:val="18"/>
  </w:num>
  <w:num w:numId="10">
    <w:abstractNumId w:val="15"/>
  </w:num>
  <w:num w:numId="11">
    <w:abstractNumId w:val="16"/>
  </w:num>
  <w:num w:numId="12">
    <w:abstractNumId w:val="14"/>
  </w:num>
  <w:num w:numId="13">
    <w:abstractNumId w:val="25"/>
  </w:num>
  <w:num w:numId="14">
    <w:abstractNumId w:val="3"/>
  </w:num>
  <w:num w:numId="15">
    <w:abstractNumId w:val="5"/>
  </w:num>
  <w:num w:numId="16">
    <w:abstractNumId w:val="7"/>
  </w:num>
  <w:num w:numId="17">
    <w:abstractNumId w:val="33"/>
  </w:num>
  <w:num w:numId="18">
    <w:abstractNumId w:val="1"/>
  </w:num>
  <w:num w:numId="19">
    <w:abstractNumId w:val="34"/>
  </w:num>
  <w:num w:numId="20">
    <w:abstractNumId w:val="12"/>
  </w:num>
  <w:num w:numId="21">
    <w:abstractNumId w:val="28"/>
  </w:num>
  <w:num w:numId="22">
    <w:abstractNumId w:val="20"/>
  </w:num>
  <w:num w:numId="23">
    <w:abstractNumId w:val="19"/>
  </w:num>
  <w:num w:numId="24">
    <w:abstractNumId w:val="30"/>
  </w:num>
  <w:num w:numId="25">
    <w:abstractNumId w:val="21"/>
  </w:num>
  <w:num w:numId="26">
    <w:abstractNumId w:val="24"/>
  </w:num>
  <w:num w:numId="27">
    <w:abstractNumId w:val="26"/>
  </w:num>
  <w:num w:numId="28">
    <w:abstractNumId w:val="8"/>
  </w:num>
  <w:num w:numId="29">
    <w:abstractNumId w:val="2"/>
  </w:num>
  <w:num w:numId="30">
    <w:abstractNumId w:val="27"/>
  </w:num>
  <w:num w:numId="31">
    <w:abstractNumId w:val="0"/>
  </w:num>
  <w:num w:numId="32">
    <w:abstractNumId w:val="31"/>
  </w:num>
  <w:num w:numId="33">
    <w:abstractNumId w:val="9"/>
  </w:num>
  <w:num w:numId="34">
    <w:abstractNumId w:val="13"/>
  </w:num>
  <w:num w:numId="35">
    <w:abstractNumId w:val="17"/>
  </w:num>
  <w:num w:numId="36">
    <w:abstractNumId w:val="3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16E8B"/>
    <w:rsid w:val="0003192A"/>
    <w:rsid w:val="000357E6"/>
    <w:rsid w:val="00044B80"/>
    <w:rsid w:val="000451B3"/>
    <w:rsid w:val="00053093"/>
    <w:rsid w:val="00055B73"/>
    <w:rsid w:val="00065823"/>
    <w:rsid w:val="0007380C"/>
    <w:rsid w:val="00073EB8"/>
    <w:rsid w:val="00074BCB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C54F0"/>
    <w:rsid w:val="000D0C60"/>
    <w:rsid w:val="000D1FE3"/>
    <w:rsid w:val="000E11A4"/>
    <w:rsid w:val="000E1226"/>
    <w:rsid w:val="000F0045"/>
    <w:rsid w:val="00102EBC"/>
    <w:rsid w:val="00104D6A"/>
    <w:rsid w:val="00114661"/>
    <w:rsid w:val="00121E92"/>
    <w:rsid w:val="0013772C"/>
    <w:rsid w:val="00141A12"/>
    <w:rsid w:val="00142219"/>
    <w:rsid w:val="00144DA5"/>
    <w:rsid w:val="00147BE2"/>
    <w:rsid w:val="0015140B"/>
    <w:rsid w:val="00160011"/>
    <w:rsid w:val="00170DC0"/>
    <w:rsid w:val="0017440F"/>
    <w:rsid w:val="001744B8"/>
    <w:rsid w:val="00176FF2"/>
    <w:rsid w:val="0019060F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D1947"/>
    <w:rsid w:val="001D53B1"/>
    <w:rsid w:val="001E4506"/>
    <w:rsid w:val="001E72CB"/>
    <w:rsid w:val="001F24BF"/>
    <w:rsid w:val="001F2CF7"/>
    <w:rsid w:val="001F66E2"/>
    <w:rsid w:val="0020362B"/>
    <w:rsid w:val="002051C0"/>
    <w:rsid w:val="00207A61"/>
    <w:rsid w:val="00210AA5"/>
    <w:rsid w:val="00212EC3"/>
    <w:rsid w:val="00214556"/>
    <w:rsid w:val="0021742B"/>
    <w:rsid w:val="00217B30"/>
    <w:rsid w:val="00221A2C"/>
    <w:rsid w:val="00223C6E"/>
    <w:rsid w:val="00224A8E"/>
    <w:rsid w:val="0022528F"/>
    <w:rsid w:val="00226AB3"/>
    <w:rsid w:val="002301FF"/>
    <w:rsid w:val="002336D0"/>
    <w:rsid w:val="0023707B"/>
    <w:rsid w:val="00241FBB"/>
    <w:rsid w:val="002468A0"/>
    <w:rsid w:val="00252074"/>
    <w:rsid w:val="00265058"/>
    <w:rsid w:val="00265E63"/>
    <w:rsid w:val="002671F6"/>
    <w:rsid w:val="00270394"/>
    <w:rsid w:val="002A2A18"/>
    <w:rsid w:val="002A504E"/>
    <w:rsid w:val="002A5BBE"/>
    <w:rsid w:val="002B3BAA"/>
    <w:rsid w:val="002B40AF"/>
    <w:rsid w:val="002B4CC0"/>
    <w:rsid w:val="002C5C63"/>
    <w:rsid w:val="002D01F4"/>
    <w:rsid w:val="002D0AC7"/>
    <w:rsid w:val="002D751E"/>
    <w:rsid w:val="002D7B90"/>
    <w:rsid w:val="002E4F06"/>
    <w:rsid w:val="002E56D4"/>
    <w:rsid w:val="002E63B5"/>
    <w:rsid w:val="002E7A0C"/>
    <w:rsid w:val="002F2308"/>
    <w:rsid w:val="002F6980"/>
    <w:rsid w:val="002F7E58"/>
    <w:rsid w:val="003026D8"/>
    <w:rsid w:val="00305F70"/>
    <w:rsid w:val="00307580"/>
    <w:rsid w:val="00307D3B"/>
    <w:rsid w:val="00313DDA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0C4E"/>
    <w:rsid w:val="0039337F"/>
    <w:rsid w:val="003949CA"/>
    <w:rsid w:val="003B5E9D"/>
    <w:rsid w:val="003C34FB"/>
    <w:rsid w:val="003D5D8F"/>
    <w:rsid w:val="003E5B31"/>
    <w:rsid w:val="0040417B"/>
    <w:rsid w:val="004103C9"/>
    <w:rsid w:val="0042321E"/>
    <w:rsid w:val="00432C9C"/>
    <w:rsid w:val="00433C5B"/>
    <w:rsid w:val="004348BD"/>
    <w:rsid w:val="00437AC5"/>
    <w:rsid w:val="004549B8"/>
    <w:rsid w:val="00462747"/>
    <w:rsid w:val="004629D7"/>
    <w:rsid w:val="004669AD"/>
    <w:rsid w:val="00467338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1CE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12C"/>
    <w:rsid w:val="004C7E61"/>
    <w:rsid w:val="004D21B0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370EB"/>
    <w:rsid w:val="005420EE"/>
    <w:rsid w:val="00556C37"/>
    <w:rsid w:val="0055711D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B48D4"/>
    <w:rsid w:val="005B64EF"/>
    <w:rsid w:val="005C0BD7"/>
    <w:rsid w:val="005C5859"/>
    <w:rsid w:val="005C74F5"/>
    <w:rsid w:val="005C7E00"/>
    <w:rsid w:val="005D2157"/>
    <w:rsid w:val="005D6422"/>
    <w:rsid w:val="005E109D"/>
    <w:rsid w:val="005E7B7F"/>
    <w:rsid w:val="005F1406"/>
    <w:rsid w:val="005F555D"/>
    <w:rsid w:val="005F77A6"/>
    <w:rsid w:val="00600DD6"/>
    <w:rsid w:val="00601746"/>
    <w:rsid w:val="006041AD"/>
    <w:rsid w:val="00616FBD"/>
    <w:rsid w:val="00622356"/>
    <w:rsid w:val="00623EA8"/>
    <w:rsid w:val="00626B12"/>
    <w:rsid w:val="0063757D"/>
    <w:rsid w:val="006376AC"/>
    <w:rsid w:val="00644937"/>
    <w:rsid w:val="00651F80"/>
    <w:rsid w:val="006528C2"/>
    <w:rsid w:val="00653F77"/>
    <w:rsid w:val="006578FD"/>
    <w:rsid w:val="00666F14"/>
    <w:rsid w:val="00671C29"/>
    <w:rsid w:val="00672EF6"/>
    <w:rsid w:val="006778D1"/>
    <w:rsid w:val="0068424C"/>
    <w:rsid w:val="00685710"/>
    <w:rsid w:val="006A4380"/>
    <w:rsid w:val="006A48A1"/>
    <w:rsid w:val="006B0E6E"/>
    <w:rsid w:val="006B1136"/>
    <w:rsid w:val="006B4EFD"/>
    <w:rsid w:val="006B7B8D"/>
    <w:rsid w:val="006C5888"/>
    <w:rsid w:val="006D17E9"/>
    <w:rsid w:val="006D726B"/>
    <w:rsid w:val="006D7810"/>
    <w:rsid w:val="006E06DB"/>
    <w:rsid w:val="006E3395"/>
    <w:rsid w:val="006E5AF5"/>
    <w:rsid w:val="006E6E1F"/>
    <w:rsid w:val="007021F9"/>
    <w:rsid w:val="00713D1B"/>
    <w:rsid w:val="00717E87"/>
    <w:rsid w:val="0073743B"/>
    <w:rsid w:val="00754D19"/>
    <w:rsid w:val="0075773C"/>
    <w:rsid w:val="00772D80"/>
    <w:rsid w:val="0077785C"/>
    <w:rsid w:val="00780765"/>
    <w:rsid w:val="00782CA7"/>
    <w:rsid w:val="00786A83"/>
    <w:rsid w:val="00787E05"/>
    <w:rsid w:val="0079081A"/>
    <w:rsid w:val="0079398E"/>
    <w:rsid w:val="007A0B3F"/>
    <w:rsid w:val="007A3558"/>
    <w:rsid w:val="007A3DE5"/>
    <w:rsid w:val="007A509F"/>
    <w:rsid w:val="007A70C6"/>
    <w:rsid w:val="007B078B"/>
    <w:rsid w:val="007B307D"/>
    <w:rsid w:val="007C3AC1"/>
    <w:rsid w:val="007D37EA"/>
    <w:rsid w:val="007E1F32"/>
    <w:rsid w:val="007F1CE4"/>
    <w:rsid w:val="007F5B10"/>
    <w:rsid w:val="0080094B"/>
    <w:rsid w:val="00800F94"/>
    <w:rsid w:val="0080148A"/>
    <w:rsid w:val="00803BC1"/>
    <w:rsid w:val="00803FA9"/>
    <w:rsid w:val="00804471"/>
    <w:rsid w:val="008115C6"/>
    <w:rsid w:val="00813969"/>
    <w:rsid w:val="00815273"/>
    <w:rsid w:val="00827033"/>
    <w:rsid w:val="00831ED2"/>
    <w:rsid w:val="00834114"/>
    <w:rsid w:val="0084205D"/>
    <w:rsid w:val="00864121"/>
    <w:rsid w:val="008642D6"/>
    <w:rsid w:val="008722C4"/>
    <w:rsid w:val="00877752"/>
    <w:rsid w:val="008800DC"/>
    <w:rsid w:val="008805E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4D51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91BFF"/>
    <w:rsid w:val="009B2CFF"/>
    <w:rsid w:val="009C06B6"/>
    <w:rsid w:val="009C20CC"/>
    <w:rsid w:val="009C268B"/>
    <w:rsid w:val="009C2E17"/>
    <w:rsid w:val="009C65D5"/>
    <w:rsid w:val="009D769D"/>
    <w:rsid w:val="009E4189"/>
    <w:rsid w:val="009E42E7"/>
    <w:rsid w:val="009E483B"/>
    <w:rsid w:val="009E4D8D"/>
    <w:rsid w:val="009E51C5"/>
    <w:rsid w:val="009E5900"/>
    <w:rsid w:val="009E618E"/>
    <w:rsid w:val="009F3939"/>
    <w:rsid w:val="009F46A6"/>
    <w:rsid w:val="00A002BF"/>
    <w:rsid w:val="00A01171"/>
    <w:rsid w:val="00A03766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7697C"/>
    <w:rsid w:val="00A76ACB"/>
    <w:rsid w:val="00A846C9"/>
    <w:rsid w:val="00A87653"/>
    <w:rsid w:val="00A87834"/>
    <w:rsid w:val="00A87B8C"/>
    <w:rsid w:val="00A92C8C"/>
    <w:rsid w:val="00A95F69"/>
    <w:rsid w:val="00A96A6D"/>
    <w:rsid w:val="00AA55DC"/>
    <w:rsid w:val="00AA6F95"/>
    <w:rsid w:val="00AB0C6E"/>
    <w:rsid w:val="00AC42C4"/>
    <w:rsid w:val="00AD45A1"/>
    <w:rsid w:val="00AD5DF4"/>
    <w:rsid w:val="00AE2720"/>
    <w:rsid w:val="00AE3A29"/>
    <w:rsid w:val="00AE3ECE"/>
    <w:rsid w:val="00AE4AA3"/>
    <w:rsid w:val="00AE7F70"/>
    <w:rsid w:val="00AF3087"/>
    <w:rsid w:val="00AF691F"/>
    <w:rsid w:val="00AF7401"/>
    <w:rsid w:val="00B01516"/>
    <w:rsid w:val="00B024DC"/>
    <w:rsid w:val="00B06F19"/>
    <w:rsid w:val="00B1442D"/>
    <w:rsid w:val="00B144F2"/>
    <w:rsid w:val="00B20432"/>
    <w:rsid w:val="00B32D20"/>
    <w:rsid w:val="00B37898"/>
    <w:rsid w:val="00B43113"/>
    <w:rsid w:val="00B46E35"/>
    <w:rsid w:val="00B47D4C"/>
    <w:rsid w:val="00B50ED0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0D31"/>
    <w:rsid w:val="00BA1B9E"/>
    <w:rsid w:val="00BA1CF3"/>
    <w:rsid w:val="00BA344C"/>
    <w:rsid w:val="00BA602E"/>
    <w:rsid w:val="00BB238B"/>
    <w:rsid w:val="00BB4076"/>
    <w:rsid w:val="00BB6E87"/>
    <w:rsid w:val="00BC0037"/>
    <w:rsid w:val="00BC2BAC"/>
    <w:rsid w:val="00BC3CC5"/>
    <w:rsid w:val="00BC3DDC"/>
    <w:rsid w:val="00BD3673"/>
    <w:rsid w:val="00BD7BB2"/>
    <w:rsid w:val="00BF0351"/>
    <w:rsid w:val="00BF1EA4"/>
    <w:rsid w:val="00BF282C"/>
    <w:rsid w:val="00BF613E"/>
    <w:rsid w:val="00BF6EC1"/>
    <w:rsid w:val="00C03E0C"/>
    <w:rsid w:val="00C044AE"/>
    <w:rsid w:val="00C10A09"/>
    <w:rsid w:val="00C140B9"/>
    <w:rsid w:val="00C1680D"/>
    <w:rsid w:val="00C2108C"/>
    <w:rsid w:val="00C22435"/>
    <w:rsid w:val="00C27C69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A41A0"/>
    <w:rsid w:val="00CB1928"/>
    <w:rsid w:val="00CB264C"/>
    <w:rsid w:val="00CD1CAC"/>
    <w:rsid w:val="00CD40F5"/>
    <w:rsid w:val="00CE0219"/>
    <w:rsid w:val="00CE1A90"/>
    <w:rsid w:val="00CE562A"/>
    <w:rsid w:val="00CF0B83"/>
    <w:rsid w:val="00CF4B01"/>
    <w:rsid w:val="00D03D7E"/>
    <w:rsid w:val="00D063A7"/>
    <w:rsid w:val="00D12633"/>
    <w:rsid w:val="00D12BB7"/>
    <w:rsid w:val="00D23BD9"/>
    <w:rsid w:val="00D25CDE"/>
    <w:rsid w:val="00D340D9"/>
    <w:rsid w:val="00D3717B"/>
    <w:rsid w:val="00D423EA"/>
    <w:rsid w:val="00D46A05"/>
    <w:rsid w:val="00D54887"/>
    <w:rsid w:val="00D5588B"/>
    <w:rsid w:val="00D65AEE"/>
    <w:rsid w:val="00D72F7F"/>
    <w:rsid w:val="00D76F67"/>
    <w:rsid w:val="00D8166F"/>
    <w:rsid w:val="00D821EA"/>
    <w:rsid w:val="00D82C8B"/>
    <w:rsid w:val="00D84845"/>
    <w:rsid w:val="00D94D9D"/>
    <w:rsid w:val="00DA409F"/>
    <w:rsid w:val="00DB058D"/>
    <w:rsid w:val="00DB1C39"/>
    <w:rsid w:val="00DB584B"/>
    <w:rsid w:val="00DC09A0"/>
    <w:rsid w:val="00DC36C6"/>
    <w:rsid w:val="00DD3283"/>
    <w:rsid w:val="00DD555C"/>
    <w:rsid w:val="00DE3CC3"/>
    <w:rsid w:val="00DE3DA1"/>
    <w:rsid w:val="00DE3DC4"/>
    <w:rsid w:val="00DE419B"/>
    <w:rsid w:val="00DE4757"/>
    <w:rsid w:val="00DE4D17"/>
    <w:rsid w:val="00DF22E9"/>
    <w:rsid w:val="00DF535D"/>
    <w:rsid w:val="00E03F92"/>
    <w:rsid w:val="00E07109"/>
    <w:rsid w:val="00E15FD2"/>
    <w:rsid w:val="00E22DB6"/>
    <w:rsid w:val="00E24F1D"/>
    <w:rsid w:val="00E266D0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B4E94"/>
    <w:rsid w:val="00EC4D8F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644C2"/>
    <w:rsid w:val="00F6768A"/>
    <w:rsid w:val="00F71D59"/>
    <w:rsid w:val="00F7395B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08A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header" Target="head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7.bin"/><Relationship Id="rId238" Type="http://schemas.openxmlformats.org/officeDocument/2006/relationships/header" Target="header2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34" Type="http://schemas.openxmlformats.org/officeDocument/2006/relationships/oleObject" Target="embeddings/oleObject118.bin"/><Relationship Id="rId239" Type="http://schemas.openxmlformats.org/officeDocument/2006/relationships/header" Target="header3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0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9B39-AA59-49D6-9C09-8F3BF62E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2020-05-31T04:17:00Z</dcterms:created>
  <dcterms:modified xsi:type="dcterms:W3CDTF">2020-05-31T04:17:00Z</dcterms:modified>
</cp:coreProperties>
</file>