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24CF7">
        <w:rPr>
          <w:rFonts w:ascii="Times New Roman" w:hAnsi="Times New Roman"/>
          <w:color w:val="CC00CC"/>
          <w:sz w:val="24"/>
          <w:szCs w:val="24"/>
        </w:rPr>
        <w:t>3</w:t>
      </w:r>
      <w:r w:rsidR="00954595">
        <w:rPr>
          <w:rFonts w:ascii="Times New Roman" w:hAnsi="Times New Roman"/>
          <w:color w:val="CC00CC"/>
          <w:sz w:val="24"/>
          <w:szCs w:val="24"/>
        </w:rPr>
        <w:t>4</w:t>
      </w:r>
      <w:r w:rsidR="00724CF7">
        <w:rPr>
          <w:rFonts w:ascii="Times New Roman" w:hAnsi="Times New Roman"/>
          <w:color w:val="CC00CC"/>
          <w:sz w:val="24"/>
          <w:szCs w:val="24"/>
        </w:rPr>
        <w:t>, JUNE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31294D">
        <w:rPr>
          <w:rFonts w:ascii="Times New Roman" w:hAnsi="Times New Roman"/>
          <w:b/>
          <w:sz w:val="24"/>
          <w:szCs w:val="24"/>
        </w:rPr>
        <w:t>2</w:t>
      </w:r>
      <w:r w:rsidR="0031294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954595">
        <w:rPr>
          <w:rFonts w:ascii="Times New Roman" w:hAnsi="Times New Roman"/>
          <w:b/>
          <w:sz w:val="24"/>
          <w:szCs w:val="24"/>
        </w:rPr>
        <w:t xml:space="preserve"> PU INTEGRATION, DIFFERENTIAL EQUESTIONS, VECTOR, 3D-GEOMETRY, PROBABILITY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954595">
        <w:rPr>
          <w:rFonts w:ascii="Times New Roman" w:hAnsi="Times New Roman"/>
          <w:b/>
          <w:sz w:val="24"/>
          <w:szCs w:val="24"/>
        </w:rPr>
        <w:tab/>
      </w:r>
      <w:r w:rsidR="00AC0830">
        <w:rPr>
          <w:rFonts w:ascii="Times New Roman" w:hAnsi="Times New Roman"/>
          <w:b/>
          <w:sz w:val="24"/>
          <w:szCs w:val="24"/>
        </w:rPr>
        <w:t xml:space="preserve">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724CF7">
        <w:rPr>
          <w:rFonts w:ascii="Times New Roman" w:hAnsi="Times New Roman"/>
          <w:b/>
          <w:sz w:val="24"/>
          <w:szCs w:val="24"/>
        </w:rPr>
        <w:t xml:space="preserve">  </w:t>
      </w:r>
      <w:r w:rsidR="00E650E9">
        <w:rPr>
          <w:rFonts w:ascii="Times New Roman" w:hAnsi="Times New Roman"/>
          <w:b/>
          <w:sz w:val="24"/>
          <w:szCs w:val="24"/>
        </w:rPr>
        <w:tab/>
        <w:t xml:space="preserve">                            </w:t>
      </w:r>
      <w:r w:rsidR="00954595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724CF7">
        <w:rPr>
          <w:rFonts w:ascii="Times New Roman" w:hAnsi="Times New Roman"/>
          <w:b/>
          <w:sz w:val="24"/>
          <w:szCs w:val="24"/>
        </w:rPr>
        <w:t xml:space="preserve"> DATE: 0</w:t>
      </w:r>
      <w:r w:rsidR="00954595">
        <w:rPr>
          <w:rFonts w:ascii="Times New Roman" w:hAnsi="Times New Roman"/>
          <w:b/>
          <w:sz w:val="24"/>
          <w:szCs w:val="24"/>
        </w:rPr>
        <w:t>6</w:t>
      </w:r>
      <w:r w:rsidR="00724CF7">
        <w:rPr>
          <w:rFonts w:ascii="Times New Roman" w:hAnsi="Times New Roman"/>
          <w:b/>
          <w:sz w:val="24"/>
          <w:szCs w:val="24"/>
        </w:rPr>
        <w:t>/06</w:t>
      </w:r>
      <w:r w:rsidR="001B3369">
        <w:rPr>
          <w:rFonts w:ascii="Times New Roman" w:hAnsi="Times New Roman"/>
          <w:b/>
          <w:sz w:val="24"/>
          <w:szCs w:val="24"/>
        </w:rPr>
        <w:t>/2020</w:t>
      </w:r>
    </w:p>
    <w:p w:rsidR="009B1FD6" w:rsidRPr="00FB42A6" w:rsidRDefault="009B1FD6" w:rsidP="009B1FD6">
      <w:pPr>
        <w:numPr>
          <w:ilvl w:val="0"/>
          <w:numId w:val="21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36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25.25pt" o:ole="" fillcolor="window">
            <v:imagedata r:id="rId8" o:title=""/>
          </v:shape>
          <o:OLEObject Type="Embed" ProgID="Equation.3" ShapeID="_x0000_i1025" DrawAspect="Content" ObjectID="_1652939244" r:id="rId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</w:t>
      </w:r>
      <w:r w:rsidRPr="00FB42A6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360" w:dyaOrig="220">
          <v:shape id="_x0000_i1026" type="#_x0000_t75" style="width:17.75pt;height:11.2pt" o:ole="" fillcolor="window">
            <v:imagedata r:id="rId10" o:title=""/>
          </v:shape>
          <o:OLEObject Type="Embed" ProgID="Equation.3" ShapeID="_x0000_i1026" DrawAspect="Content" ObjectID="_1652939245" r:id="rId11"/>
        </w:object>
      </w:r>
    </w:p>
    <w:p w:rsidR="009B1FD6" w:rsidRPr="00FB42A6" w:rsidRDefault="009B1FD6" w:rsidP="009B1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27" type="#_x0000_t75" style="width:48.6pt;height:13.1pt" o:ole="" fillcolor="window">
            <v:imagedata r:id="rId12" o:title=""/>
          </v:shape>
          <o:OLEObject Type="Embed" ProgID="Equation.3" ShapeID="_x0000_i1027" DrawAspect="Content" ObjectID="_1652939246" r:id="rId1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constant 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28" type="#_x0000_t75" style="width:54.25pt;height:13.1pt" o:ole="" fillcolor="window">
            <v:imagedata r:id="rId14" o:title=""/>
          </v:shape>
          <o:OLEObject Type="Embed" ProgID="Equation.3" ShapeID="_x0000_i1028" DrawAspect="Content" ObjectID="_1652939247" r:id="rId15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constant </w:t>
      </w:r>
    </w:p>
    <w:p w:rsidR="009B1FD6" w:rsidRDefault="009B1FD6" w:rsidP="009B1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 xml:space="preserve">Constant 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9B1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42DE8" w:rsidRPr="00FB42A6" w:rsidRDefault="00C42DE8" w:rsidP="00C42DE8">
      <w:pPr>
        <w:numPr>
          <w:ilvl w:val="0"/>
          <w:numId w:val="21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29" type="#_x0000_t75" style="width:56.1pt;height:25.25pt" o:ole="" fillcolor="window">
            <v:imagedata r:id="rId16" o:title=""/>
          </v:shape>
          <o:OLEObject Type="Embed" ProgID="Equation.3" ShapeID="_x0000_i1029" DrawAspect="Content" ObjectID="_1652939248" r:id="rId17"/>
        </w:object>
      </w:r>
      <w:r w:rsidRPr="00FB42A6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C42DE8" w:rsidRPr="00FB42A6" w:rsidRDefault="00C42DE8" w:rsidP="00C42DE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6"/>
          <w:sz w:val="24"/>
          <w:szCs w:val="24"/>
        </w:rPr>
        <w:object w:dxaOrig="1780" w:dyaOrig="620">
          <v:shape id="_x0000_i1030" type="#_x0000_t75" style="width:88.85pt;height:30.85pt" o:ole="" fillcolor="window">
            <v:imagedata r:id="rId18" o:title=""/>
          </v:shape>
          <o:OLEObject Type="Embed" ProgID="Equation.3" ShapeID="_x0000_i1030" DrawAspect="Content" ObjectID="_1652939249" r:id="rId1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6"/>
          <w:sz w:val="24"/>
          <w:szCs w:val="24"/>
        </w:rPr>
        <w:object w:dxaOrig="1960" w:dyaOrig="620">
          <v:shape id="_x0000_i1031" type="#_x0000_t75" style="width:98.2pt;height:30.85pt" o:ole="" fillcolor="window">
            <v:imagedata r:id="rId20" o:title=""/>
          </v:shape>
          <o:OLEObject Type="Embed" ProgID="Equation.3" ShapeID="_x0000_i1031" DrawAspect="Content" ObjectID="_1652939250" r:id="rId21"/>
        </w:object>
      </w:r>
    </w:p>
    <w:p w:rsidR="00C42DE8" w:rsidRDefault="00C42DE8" w:rsidP="00C42DE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6"/>
          <w:sz w:val="24"/>
          <w:szCs w:val="24"/>
        </w:rPr>
        <w:object w:dxaOrig="1980" w:dyaOrig="620">
          <v:shape id="_x0000_i1032" type="#_x0000_t75" style="width:99.1pt;height:30.85pt" o:ole="" fillcolor="window">
            <v:imagedata r:id="rId22" o:title=""/>
          </v:shape>
          <o:OLEObject Type="Embed" ProgID="Equation.3" ShapeID="_x0000_i1032" DrawAspect="Content" ObjectID="_1652939251" r:id="rId2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C42DE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42DE8" w:rsidRPr="00FB42A6" w:rsidRDefault="00C42DE8" w:rsidP="00C42DE8">
      <w:pPr>
        <w:numPr>
          <w:ilvl w:val="0"/>
          <w:numId w:val="21"/>
        </w:numPr>
        <w:tabs>
          <w:tab w:val="right" w:pos="5127"/>
        </w:tabs>
        <w:spacing w:before="22" w:after="20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position w:val="-20"/>
          <w:sz w:val="24"/>
          <w:szCs w:val="24"/>
        </w:rPr>
        <w:object w:dxaOrig="1420" w:dyaOrig="499">
          <v:shape id="_x0000_i1033" type="#_x0000_t75" style="width:71.05pt;height:25.25pt" o:ole="" fillcolor="window">
            <v:imagedata r:id="rId24" o:title=""/>
          </v:shape>
          <o:OLEObject Type="Embed" ProgID="Equation.3" ShapeID="_x0000_i1033" DrawAspect="Content" ObjectID="_1652939252" r:id="rId25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equal to </w:t>
      </w:r>
    </w:p>
    <w:p w:rsidR="00C42DE8" w:rsidRPr="00FB42A6" w:rsidRDefault="00C42DE8" w:rsidP="00C42DE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6"/>
          <w:sz w:val="24"/>
          <w:szCs w:val="24"/>
        </w:rPr>
        <w:object w:dxaOrig="1420" w:dyaOrig="620">
          <v:shape id="_x0000_i1034" type="#_x0000_t75" style="width:71.05pt;height:30.85pt" o:ole="" fillcolor="window">
            <v:imagedata r:id="rId26" o:title=""/>
          </v:shape>
          <o:OLEObject Type="Embed" ProgID="Equation.3" ShapeID="_x0000_i1034" DrawAspect="Content" ObjectID="_1652939253" r:id="rId27"/>
        </w:objec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6"/>
          <w:sz w:val="24"/>
          <w:szCs w:val="24"/>
        </w:rPr>
        <w:object w:dxaOrig="1560" w:dyaOrig="620">
          <v:shape id="_x0000_i1035" type="#_x0000_t75" style="width:77.6pt;height:30.85pt" o:ole="" fillcolor="window">
            <v:imagedata r:id="rId28" o:title=""/>
          </v:shape>
          <o:OLEObject Type="Embed" ProgID="Equation.3" ShapeID="_x0000_i1035" DrawAspect="Content" ObjectID="_1652939254" r:id="rId29"/>
        </w:object>
      </w:r>
    </w:p>
    <w:p w:rsidR="00C42DE8" w:rsidRDefault="00C42DE8" w:rsidP="00C42DE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4"/>
          <w:sz w:val="24"/>
          <w:szCs w:val="24"/>
        </w:rPr>
        <w:object w:dxaOrig="1480" w:dyaOrig="540">
          <v:shape id="_x0000_i1036" type="#_x0000_t75" style="width:73.85pt;height:27.1pt" o:ole="" fillcolor="window">
            <v:imagedata r:id="rId30" o:title=""/>
          </v:shape>
          <o:OLEObject Type="Embed" ProgID="Equation.3" ShapeID="_x0000_i1036" DrawAspect="Content" ObjectID="_1652939255" r:id="rId31"/>
        </w:objec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  <w:t>None of these</w:t>
      </w:r>
    </w:p>
    <w:p w:rsidR="00FB42A6" w:rsidRPr="00FB42A6" w:rsidRDefault="00FB42A6" w:rsidP="00C42DE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EE1478" w:rsidRPr="00FB42A6" w:rsidRDefault="00EE1478" w:rsidP="00EE1478">
      <w:pPr>
        <w:numPr>
          <w:ilvl w:val="0"/>
          <w:numId w:val="21"/>
        </w:numPr>
        <w:tabs>
          <w:tab w:val="right" w:pos="5127"/>
        </w:tabs>
        <w:spacing w:before="22" w:after="20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FB42A6">
        <w:rPr>
          <w:rFonts w:ascii="Times New Roman" w:hAnsi="Times New Roman"/>
          <w:b/>
          <w:i/>
          <w:position w:val="-30"/>
          <w:sz w:val="24"/>
          <w:szCs w:val="24"/>
        </w:rPr>
        <w:object w:dxaOrig="3900" w:dyaOrig="680">
          <v:shape id="_x0000_i1037" type="#_x0000_t75" style="width:195.45pt;height:33.65pt" o:ole="" fillcolor="window">
            <v:imagedata r:id="rId32" o:title=""/>
          </v:shape>
          <o:OLEObject Type="Embed" ProgID="Equation.3" ShapeID="_x0000_i1037" DrawAspect="Content" ObjectID="_1652939256" r:id="rId33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then the values of a and b are respectivel</w:t>
      </w:r>
      <w:r w:rsidR="00FB42A6" w:rsidRPr="00FB42A6">
        <w:rPr>
          <w:rFonts w:ascii="Times New Roman" w:hAnsi="Times New Roman"/>
          <w:b/>
          <w:i/>
          <w:sz w:val="24"/>
          <w:szCs w:val="24"/>
        </w:rPr>
        <w:t>y</w:t>
      </w:r>
    </w:p>
    <w:p w:rsidR="00EE1478" w:rsidRPr="00FB42A6" w:rsidRDefault="00EE1478" w:rsidP="00EE147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  <w:t>1/2, 3/4</w: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  <w:t>–1, 3/2</w:t>
      </w:r>
    </w:p>
    <w:p w:rsidR="00EE1478" w:rsidRDefault="00EE1478" w:rsidP="00EE147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  <w:t>1, 3/2</w:t>
      </w:r>
      <w:r w:rsidRPr="00FB42A6">
        <w:rPr>
          <w:rFonts w:ascii="Times New Roman" w:hAnsi="Times New Roman"/>
          <w:sz w:val="24"/>
          <w:szCs w:val="24"/>
        </w:rPr>
        <w:tab/>
        <w:t xml:space="preserve">(d)  –1/2, </w:t>
      </w:r>
      <w:r w:rsidR="00FB42A6">
        <w:rPr>
          <w:rFonts w:ascii="Times New Roman" w:hAnsi="Times New Roman"/>
          <w:sz w:val="24"/>
          <w:szCs w:val="24"/>
        </w:rPr>
        <w:t>¾</w:t>
      </w:r>
    </w:p>
    <w:p w:rsidR="00FB42A6" w:rsidRPr="00FB42A6" w:rsidRDefault="00FB42A6" w:rsidP="00EE147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DC72BE" w:rsidRPr="00FB42A6" w:rsidRDefault="00DC72BE" w:rsidP="00DC72BE">
      <w:pPr>
        <w:numPr>
          <w:ilvl w:val="0"/>
          <w:numId w:val="21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40">
          <v:shape id="_x0000_i1038" type="#_x0000_t75" style="width:73.85pt;height:27.1pt" o:ole="" fillcolor="window">
            <v:imagedata r:id="rId34" o:title=""/>
          </v:shape>
          <o:OLEObject Type="Embed" ProgID="Equation.3" ShapeID="_x0000_i1038" DrawAspect="Content" ObjectID="_1652939257" r:id="rId35"/>
        </w:object>
      </w:r>
    </w:p>
    <w:p w:rsidR="00DC72BE" w:rsidRPr="00FB42A6" w:rsidRDefault="00DC72BE" w:rsidP="00DC72B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39" type="#_x0000_t75" style="width:47.7pt;height:29pt" o:ole="" fillcolor="window">
            <v:imagedata r:id="rId36" o:title=""/>
          </v:shape>
          <o:OLEObject Type="Embed" ProgID="Equation.3" ShapeID="_x0000_i1039" DrawAspect="Content" ObjectID="_1652939258" r:id="rId3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40" type="#_x0000_t75" style="width:47.7pt;height:29pt" o:ole="" fillcolor="window">
            <v:imagedata r:id="rId38" o:title=""/>
          </v:shape>
          <o:OLEObject Type="Embed" ProgID="Equation.3" ShapeID="_x0000_i1040" DrawAspect="Content" ObjectID="_1652939259" r:id="rId39"/>
        </w:object>
      </w:r>
    </w:p>
    <w:p w:rsidR="00DC72BE" w:rsidRDefault="00DC72BE" w:rsidP="00DC72B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41" type="#_x0000_t75" style="width:47.7pt;height:29pt" o:ole="" fillcolor="window">
            <v:imagedata r:id="rId40" o:title=""/>
          </v:shape>
          <o:OLEObject Type="Embed" ProgID="Equation.3" ShapeID="_x0000_i1041" DrawAspect="Content" ObjectID="_1652939260" r:id="rId4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42" type="#_x0000_t75" style="width:47.7pt;height:29pt" o:ole="" fillcolor="window">
            <v:imagedata r:id="rId42" o:title=""/>
          </v:shape>
          <o:OLEObject Type="Embed" ProgID="Equation.3" ShapeID="_x0000_i1042" DrawAspect="Content" ObjectID="_1652939261" r:id="rId43"/>
        </w:object>
      </w:r>
    </w:p>
    <w:p w:rsidR="00FB42A6" w:rsidRPr="00FB42A6" w:rsidRDefault="00FB42A6" w:rsidP="00DC72B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85EA2" w:rsidRPr="00FB42A6" w:rsidRDefault="00585EA2" w:rsidP="00585EA2">
      <w:pPr>
        <w:numPr>
          <w:ilvl w:val="0"/>
          <w:numId w:val="21"/>
        </w:numPr>
        <w:tabs>
          <w:tab w:val="right" w:pos="5126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240" w:dyaOrig="499">
          <v:shape id="_x0000_i1043" type="#_x0000_t75" style="width:61.7pt;height:25.25pt" o:ole="" fillcolor="window">
            <v:imagedata r:id="rId44" o:title=""/>
          </v:shape>
          <o:OLEObject Type="Embed" ProgID="Equation.3" ShapeID="_x0000_i1043" DrawAspect="Content" ObjectID="_1652939262" r:id="rId45"/>
        </w:object>
      </w:r>
    </w:p>
    <w:p w:rsidR="00585EA2" w:rsidRPr="00FB42A6" w:rsidRDefault="00585EA2" w:rsidP="00585E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220" w:dyaOrig="300">
          <v:shape id="_x0000_i1044" type="#_x0000_t75" style="width:111.25pt;height:14.95pt" o:ole="" fillcolor="window">
            <v:imagedata r:id="rId46" o:title=""/>
          </v:shape>
          <o:OLEObject Type="Embed" ProgID="Equation.3" ShapeID="_x0000_i1044" DrawAspect="Content" ObjectID="_1652939263" r:id="rId47"/>
        </w:object>
      </w:r>
      <w:r w:rsid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sz w:val="24"/>
          <w:szCs w:val="24"/>
        </w:rPr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120" w:dyaOrig="300">
          <v:shape id="_x0000_i1045" type="#_x0000_t75" style="width:105.65pt;height:14.95pt" o:ole="" fillcolor="window">
            <v:imagedata r:id="rId48" o:title=""/>
          </v:shape>
          <o:OLEObject Type="Embed" ProgID="Equation.3" ShapeID="_x0000_i1045" DrawAspect="Content" ObjectID="_1652939264" r:id="rId49"/>
        </w:object>
      </w:r>
    </w:p>
    <w:p w:rsidR="00585EA2" w:rsidRDefault="00585EA2" w:rsidP="00585E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220" w:dyaOrig="300">
          <v:shape id="_x0000_i1046" type="#_x0000_t75" style="width:111.25pt;height:14.95pt" o:ole="" fillcolor="window">
            <v:imagedata r:id="rId50" o:title=""/>
          </v:shape>
          <o:OLEObject Type="Embed" ProgID="Equation.3" ShapeID="_x0000_i1046" DrawAspect="Content" ObjectID="_1652939265" r:id="rId5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120" w:dyaOrig="300">
          <v:shape id="_x0000_i1047" type="#_x0000_t75" style="width:105.65pt;height:14.95pt" o:ole="" fillcolor="window">
            <v:imagedata r:id="rId52" o:title=""/>
          </v:shape>
          <o:OLEObject Type="Embed" ProgID="Equation.3" ShapeID="_x0000_i1047" DrawAspect="Content" ObjectID="_1652939266" r:id="rId53"/>
        </w:object>
      </w:r>
    </w:p>
    <w:p w:rsidR="00FB42A6" w:rsidRPr="00FB42A6" w:rsidRDefault="00FB42A6" w:rsidP="00585E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64DC3" w:rsidRPr="00FB42A6" w:rsidRDefault="00264DC3" w:rsidP="00FB42A6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FB42A6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160" w:dyaOrig="180">
          <v:shape id="_x0000_i1048" type="#_x0000_t75" style="width:8.4pt;height:9.35pt" o:ole="" fillcolor="window">
            <v:imagedata r:id="rId54" o:title=""/>
          </v:shape>
          <o:OLEObject Type="Embed" ProgID="Equation.3" ShapeID="_x0000_i1048" DrawAspect="Content" ObjectID="_1652939267" r:id="rId55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 any integer, then </w:t>
      </w:r>
      <w:r w:rsidR="00FB42A6" w:rsidRPr="00FB42A6">
        <w:rPr>
          <w:rFonts w:ascii="Times New Roman" w:hAnsi="Times New Roman"/>
          <w:b/>
          <w:i/>
          <w:snapToGrid w:val="0"/>
          <w:position w:val="-18"/>
          <w:sz w:val="24"/>
          <w:szCs w:val="24"/>
        </w:rPr>
        <w:object w:dxaOrig="2140" w:dyaOrig="480">
          <v:shape id="_x0000_i1049" type="#_x0000_t75" style="width:130.9pt;height:29.9pt" o:ole="" fillcolor="window">
            <v:imagedata r:id="rId56" o:title=""/>
          </v:shape>
          <o:OLEObject Type="Embed" ProgID="Equation.3" ShapeID="_x0000_i1049" DrawAspect="Content" ObjectID="_1652939268" r:id="rId57"/>
        </w:object>
      </w:r>
    </w:p>
    <w:p w:rsidR="00264DC3" w:rsidRPr="00FB42A6" w:rsidRDefault="00264DC3" w:rsidP="00264DC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50" type="#_x0000_t75" style="width:9.35pt;height:9.35pt" o:ole="" fillcolor="window">
            <v:imagedata r:id="rId58" o:title=""/>
          </v:shape>
          <o:OLEObject Type="Embed" ProgID="Equation.3" ShapeID="_x0000_i1050" DrawAspect="Content" ObjectID="_1652939269" r:id="rId5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264DC3" w:rsidRDefault="00264DC3" w:rsidP="00264DC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264DC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A7D9A" w:rsidRPr="00FB42A6" w:rsidRDefault="006A7D9A" w:rsidP="006A7D9A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position w:val="-20"/>
          <w:sz w:val="24"/>
          <w:szCs w:val="24"/>
        </w:rPr>
        <w:object w:dxaOrig="2060" w:dyaOrig="540">
          <v:shape id="_x0000_i1051" type="#_x0000_t75" style="width:102.85pt;height:27.1pt" o:ole="" fillcolor="window">
            <v:imagedata r:id="rId60" o:title=""/>
          </v:shape>
          <o:OLEObject Type="Embed" ProgID="Equation.3" ShapeID="_x0000_i1051" DrawAspect="Content" ObjectID="_1652939270" r:id="rId61"/>
        </w:object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2299" w:dyaOrig="540">
          <v:shape id="_x0000_i1052" type="#_x0000_t75" style="width:115pt;height:27.1pt" o:ole="" fillcolor="window">
            <v:imagedata r:id="rId62" o:title=""/>
          </v:shape>
          <o:OLEObject Type="Embed" ProgID="Equation.3" ShapeID="_x0000_i1052" DrawAspect="Content" ObjectID="_1652939271" r:id="rId63"/>
        </w:object>
      </w:r>
    </w:p>
    <w:p w:rsidR="006A7D9A" w:rsidRPr="00FB42A6" w:rsidRDefault="006A7D9A" w:rsidP="006A7D9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320" w:dyaOrig="499">
          <v:shape id="_x0000_i1053" type="#_x0000_t75" style="width:15.9pt;height:25.25pt" o:ole="" fillcolor="window">
            <v:imagedata r:id="rId64" o:title=""/>
          </v:shape>
          <o:OLEObject Type="Embed" ProgID="Equation.3" ShapeID="_x0000_i1053" DrawAspect="Content" ObjectID="_1652939272" r:id="rId65"/>
        </w:objec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  <w:t>Zero</w:t>
      </w:r>
    </w:p>
    <w:p w:rsidR="006A7D9A" w:rsidRDefault="006A7D9A" w:rsidP="006A7D9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54" type="#_x0000_t75" style="width:11.2pt;height:25.25pt" o:ole="" fillcolor="window">
            <v:imagedata r:id="rId66" o:title=""/>
          </v:shape>
          <o:OLEObject Type="Embed" ProgID="Equation.3" ShapeID="_x0000_i1054" DrawAspect="Content" ObjectID="_1652939273" r:id="rId67"/>
        </w:objec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55" type="#_x0000_t75" style="width:11.2pt;height:25.25pt" o:ole="" fillcolor="window">
            <v:imagedata r:id="rId68" o:title=""/>
          </v:shape>
          <o:OLEObject Type="Embed" ProgID="Equation.3" ShapeID="_x0000_i1055" DrawAspect="Content" ObjectID="_1652939274" r:id="rId69"/>
        </w:object>
      </w:r>
    </w:p>
    <w:p w:rsidR="00FB42A6" w:rsidRPr="00FB42A6" w:rsidRDefault="00FB42A6" w:rsidP="006A7D9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2B6AC1" w:rsidRPr="00FB42A6" w:rsidRDefault="002B6AC1" w:rsidP="002B6AC1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Area bounded by the curve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700" w:dyaOrig="300">
          <v:shape id="_x0000_i1056" type="#_x0000_t75" style="width:34.6pt;height:14.95pt" o:ole="" fillcolor="window">
            <v:imagedata r:id="rId70" o:title=""/>
          </v:shape>
          <o:OLEObject Type="Embed" ProgID="Equation.3" ShapeID="_x0000_i1056" DrawAspect="Content" ObjectID="_1652939275" r:id="rId71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the straight line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59" w:dyaOrig="260">
          <v:shape id="_x0000_i1057" type="#_x0000_t75" style="width:43pt;height:13.1pt" o:ole="" fillcolor="window">
            <v:imagedata r:id="rId72" o:title=""/>
          </v:shape>
          <o:OLEObject Type="Embed" ProgID="Equation.3" ShapeID="_x0000_i1057" DrawAspect="Content" ObjectID="_1652939276" r:id="rId73"/>
        </w:object>
      </w:r>
      <w:r w:rsidR="00FB42A6"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 </w:t>
      </w:r>
    </w:p>
    <w:p w:rsidR="002B6AC1" w:rsidRPr="00FB42A6" w:rsidRDefault="002B6AC1" w:rsidP="002B6A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58" type="#_x0000_t75" style="width:11.2pt;height:25.25pt" o:ole="" fillcolor="window">
            <v:imagedata r:id="rId74" o:title=""/>
          </v:shape>
          <o:OLEObject Type="Embed" ProgID="Equation.3" ShapeID="_x0000_i1058" DrawAspect="Content" ObjectID="_1652939277" r:id="rId75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B42A6">
        <w:rPr>
          <w:rFonts w:ascii="Times New Roman" w:hAnsi="Times New Roman"/>
          <w:i/>
          <w:snapToGrid w:val="0"/>
          <w:sz w:val="24"/>
          <w:szCs w:val="24"/>
        </w:rPr>
        <w:t>sq. unit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59" type="#_x0000_t75" style="width:11.2pt;height:25.25pt" o:ole="" fillcolor="window">
            <v:imagedata r:id="rId76" o:title=""/>
          </v:shape>
          <o:OLEObject Type="Embed" ProgID="Equation.3" ShapeID="_x0000_i1059" DrawAspect="Content" ObjectID="_1652939278" r:id="rId7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B42A6">
        <w:rPr>
          <w:rFonts w:ascii="Times New Roman" w:hAnsi="Times New Roman"/>
          <w:i/>
          <w:snapToGrid w:val="0"/>
          <w:sz w:val="24"/>
          <w:szCs w:val="24"/>
        </w:rPr>
        <w:t>sq. unit</w:t>
      </w:r>
    </w:p>
    <w:p w:rsidR="002B6AC1" w:rsidRDefault="002B6AC1" w:rsidP="002B6A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60" type="#_x0000_t75" style="width:11.2pt;height:25.25pt" o:ole="" fillcolor="window">
            <v:imagedata r:id="rId78" o:title=""/>
          </v:shape>
          <o:OLEObject Type="Embed" ProgID="Equation.3" ShapeID="_x0000_i1060" DrawAspect="Content" ObjectID="_1652939279" r:id="rId7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B42A6">
        <w:rPr>
          <w:rFonts w:ascii="Times New Roman" w:hAnsi="Times New Roman"/>
          <w:i/>
          <w:snapToGrid w:val="0"/>
          <w:sz w:val="24"/>
          <w:szCs w:val="24"/>
        </w:rPr>
        <w:t>sq. unit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2B6A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B6AC1" w:rsidRPr="00FB42A6" w:rsidRDefault="002B6AC1" w:rsidP="00FB42A6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 xml:space="preserve">The area of the region bounded by the curve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780" w:dyaOrig="279">
          <v:shape id="_x0000_i1061" type="#_x0000_t75" style="width:39.25pt;height:14.05pt" o:ole="" fillcolor="window">
            <v:imagedata r:id="rId80" o:title=""/>
          </v:shape>
          <o:OLEObject Type="Embed" ProgID="Equation.3" ShapeID="_x0000_i1061" DrawAspect="Content" ObjectID="_1652939280" r:id="rId81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,    x-axis and the ordinates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1060" w:dyaOrig="279">
          <v:shape id="_x0000_i1062" type="#_x0000_t75" style="width:53.3pt;height:14.05pt" o:ole="" fillcolor="window">
            <v:imagedata r:id="rId82" o:title=""/>
          </v:shape>
          <o:OLEObject Type="Embed" ProgID="Equation.3" ShapeID="_x0000_i1062" DrawAspect="Content" ObjectID="_1652939281" r:id="rId83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>is given by</w:t>
      </w:r>
    </w:p>
    <w:p w:rsidR="002B6AC1" w:rsidRPr="00FB42A6" w:rsidRDefault="002B6AC1" w:rsidP="002B6AC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  <w:t>Zero</w:t>
      </w:r>
      <w:r w:rsidRPr="00FB42A6">
        <w:rPr>
          <w:rFonts w:ascii="Times New Roman" w:hAnsi="Times New Roman"/>
          <w:sz w:val="24"/>
          <w:szCs w:val="24"/>
        </w:rPr>
        <w:tab/>
        <w:t xml:space="preserve">(b) </w:t>
      </w:r>
      <w:r w:rsidRPr="00FB42A6">
        <w:rPr>
          <w:rFonts w:ascii="Times New Roman" w:hAnsi="Times New Roman"/>
          <w:position w:val="-18"/>
          <w:sz w:val="24"/>
          <w:szCs w:val="24"/>
        </w:rPr>
        <w:object w:dxaOrig="220" w:dyaOrig="480">
          <v:shape id="_x0000_i1063" type="#_x0000_t75" style="width:11.2pt;height:24.3pt" o:ole="" fillcolor="window">
            <v:imagedata r:id="rId84" o:title=""/>
          </v:shape>
          <o:OLEObject Type="Embed" ProgID="Equation.3" ShapeID="_x0000_i1063" DrawAspect="Content" ObjectID="_1652939282" r:id="rId85"/>
        </w:object>
      </w:r>
    </w:p>
    <w:p w:rsidR="002B6AC1" w:rsidRDefault="002B6AC1" w:rsidP="002B6AC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18"/>
          <w:sz w:val="24"/>
          <w:szCs w:val="24"/>
        </w:rPr>
        <w:object w:dxaOrig="220" w:dyaOrig="480">
          <v:shape id="_x0000_i1064" type="#_x0000_t75" style="width:11.2pt;height:24.3pt" o:ole="" fillcolor="window">
            <v:imagedata r:id="rId86" o:title=""/>
          </v:shape>
          <o:OLEObject Type="Embed" ProgID="Equation.3" ShapeID="_x0000_i1064" DrawAspect="Content" ObjectID="_1652939283" r:id="rId87"/>
        </w:objec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  <w:t>1</w:t>
      </w:r>
    </w:p>
    <w:p w:rsidR="00FB42A6" w:rsidRPr="00FB42A6" w:rsidRDefault="00FB42A6" w:rsidP="002B6AC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8A0C8E" w:rsidRPr="00FB42A6" w:rsidRDefault="008A0C8E" w:rsidP="00FB42A6">
      <w:pPr>
        <w:numPr>
          <w:ilvl w:val="0"/>
          <w:numId w:val="24"/>
        </w:numPr>
        <w:tabs>
          <w:tab w:val="left" w:pos="850"/>
          <w:tab w:val="right" w:pos="5127"/>
        </w:tabs>
        <w:spacing w:before="6" w:after="6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>The differential equation of the family of curves for which the length of the normal is equal to a constant k, is given by</w:t>
      </w:r>
    </w:p>
    <w:p w:rsidR="008A0C8E" w:rsidRPr="00FB42A6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1300" w:dyaOrig="499">
          <v:shape id="_x0000_i1065" type="#_x0000_t75" style="width:65.45pt;height:25.25pt" o:ole="" fillcolor="window">
            <v:imagedata r:id="rId88" o:title=""/>
          </v:shape>
          <o:OLEObject Type="Embed" ProgID="Equation.3" ShapeID="_x0000_i1065" DrawAspect="Content" ObjectID="_1652939284" r:id="rId89"/>
        </w:objec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4"/>
          <w:sz w:val="24"/>
          <w:szCs w:val="24"/>
        </w:rPr>
        <w:object w:dxaOrig="1480" w:dyaOrig="600">
          <v:shape id="_x0000_i1066" type="#_x0000_t75" style="width:73.85pt;height:29.9pt" o:ole="" fillcolor="window">
            <v:imagedata r:id="rId90" o:title=""/>
          </v:shape>
          <o:OLEObject Type="Embed" ProgID="Equation.3" ShapeID="_x0000_i1066" DrawAspect="Content" ObjectID="_1652939285" r:id="rId91"/>
        </w:object>
      </w:r>
    </w:p>
    <w:p w:rsidR="008A0C8E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ab/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4"/>
          <w:sz w:val="24"/>
          <w:szCs w:val="24"/>
        </w:rPr>
        <w:object w:dxaOrig="1460" w:dyaOrig="600">
          <v:shape id="_x0000_i1067" type="#_x0000_t75" style="width:72.95pt;height:29.9pt" o:ole="" fillcolor="window">
            <v:imagedata r:id="rId92" o:title=""/>
          </v:shape>
          <o:OLEObject Type="Embed" ProgID="Equation.3" ShapeID="_x0000_i1067" DrawAspect="Content" ObjectID="_1652939286" r:id="rId93"/>
        </w:objec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4"/>
          <w:sz w:val="24"/>
          <w:szCs w:val="24"/>
        </w:rPr>
        <w:object w:dxaOrig="1500" w:dyaOrig="600">
          <v:shape id="_x0000_i1068" type="#_x0000_t75" style="width:74.8pt;height:29.9pt" o:ole="" fillcolor="window">
            <v:imagedata r:id="rId94" o:title=""/>
          </v:shape>
          <o:OLEObject Type="Embed" ProgID="Equation.3" ShapeID="_x0000_i1068" DrawAspect="Content" ObjectID="_1652939287" r:id="rId95"/>
        </w:object>
      </w:r>
    </w:p>
    <w:p w:rsidR="00FB42A6" w:rsidRPr="00FB42A6" w:rsidRDefault="00FB42A6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</w:p>
    <w:p w:rsidR="008A0C8E" w:rsidRPr="00FB42A6" w:rsidRDefault="008A0C8E" w:rsidP="008A0C8E">
      <w:pPr>
        <w:numPr>
          <w:ilvl w:val="0"/>
          <w:numId w:val="25"/>
        </w:numPr>
        <w:tabs>
          <w:tab w:val="right" w:pos="5126"/>
        </w:tabs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solution of the differential equation </w:t>
      </w:r>
      <w:r w:rsidRPr="00FB42A6">
        <w:rPr>
          <w:rFonts w:ascii="Times New Roman" w:hAnsi="Times New Roman"/>
          <w:b/>
          <w:i/>
          <w:snapToGrid w:val="0"/>
          <w:position w:val="-22"/>
          <w:sz w:val="24"/>
          <w:szCs w:val="24"/>
        </w:rPr>
        <w:object w:dxaOrig="1780" w:dyaOrig="540">
          <v:shape id="_x0000_i1069" type="#_x0000_t75" style="width:88.85pt;height:27.1pt" o:ole="" fillcolor="window">
            <v:imagedata r:id="rId96" o:title=""/>
          </v:shape>
          <o:OLEObject Type="Embed" ProgID="Equation.3" ShapeID="_x0000_i1069" DrawAspect="Content" ObjectID="_1652939288" r:id="rId97"/>
        </w:object>
      </w:r>
      <w:r w:rsidR="00FB42A6"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 </w:t>
      </w:r>
    </w:p>
    <w:p w:rsidR="008A0C8E" w:rsidRPr="00FB42A6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70" type="#_x0000_t75" style="width:73.85pt;height:13.1pt" o:ole="" fillcolor="window">
            <v:imagedata r:id="rId98" o:title=""/>
          </v:shape>
          <o:OLEObject Type="Embed" ProgID="Equation.3" ShapeID="_x0000_i1070" DrawAspect="Content" ObjectID="_1652939289" r:id="rId9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71" type="#_x0000_t75" style="width:73.85pt;height:13.1pt" o:ole="" fillcolor="window">
            <v:imagedata r:id="rId100" o:title=""/>
          </v:shape>
          <o:OLEObject Type="Embed" ProgID="Equation.3" ShapeID="_x0000_i1071" DrawAspect="Content" ObjectID="_1652939290" r:id="rId101"/>
        </w:object>
      </w:r>
    </w:p>
    <w:p w:rsidR="008A0C8E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72" type="#_x0000_t75" style="width:73.85pt;height:13.1pt" o:ole="" fillcolor="window">
            <v:imagedata r:id="rId102" o:title=""/>
          </v:shape>
          <o:OLEObject Type="Embed" ProgID="Equation.3" ShapeID="_x0000_i1072" DrawAspect="Content" ObjectID="_1652939291" r:id="rId10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A0C8E" w:rsidRPr="00FB42A6" w:rsidRDefault="008A0C8E" w:rsidP="008A0C8E">
      <w:pPr>
        <w:numPr>
          <w:ilvl w:val="0"/>
          <w:numId w:val="25"/>
        </w:numPr>
        <w:tabs>
          <w:tab w:val="right" w:pos="5126"/>
        </w:tabs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solution of the differential equation </w:t>
      </w:r>
      <w:r w:rsidRPr="00FB42A6">
        <w:rPr>
          <w:rFonts w:ascii="Times New Roman" w:hAnsi="Times New Roman"/>
          <w:b/>
          <w:i/>
          <w:snapToGrid w:val="0"/>
          <w:position w:val="-18"/>
          <w:sz w:val="24"/>
          <w:szCs w:val="24"/>
        </w:rPr>
        <w:object w:dxaOrig="1540" w:dyaOrig="480">
          <v:shape id="_x0000_i1073" type="#_x0000_t75" style="width:76.7pt;height:24.3pt" o:ole="" fillcolor="window">
            <v:imagedata r:id="rId104" o:title=""/>
          </v:shape>
          <o:OLEObject Type="Embed" ProgID="Equation.3" ShapeID="_x0000_i1073" DrawAspect="Content" ObjectID="_1652939292" r:id="rId105"/>
        </w:object>
      </w:r>
      <w:r w:rsidR="00FB42A6"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is </w:t>
      </w:r>
    </w:p>
    <w:p w:rsidR="008A0C8E" w:rsidRPr="00FB42A6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340">
          <v:shape id="_x0000_i1074" type="#_x0000_t75" style="width:95.4pt;height:21.5pt" o:ole="" fillcolor="window">
            <v:imagedata r:id="rId106" o:title=""/>
          </v:shape>
          <o:OLEObject Type="Embed" ProgID="Equation.3" ShapeID="_x0000_i1074" DrawAspect="Content" ObjectID="_1652939293" r:id="rId10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340">
          <v:shape id="_x0000_i1075" type="#_x0000_t75" style="width:88.85pt;height:20.55pt" o:ole="" fillcolor="window">
            <v:imagedata r:id="rId108" o:title=""/>
          </v:shape>
          <o:OLEObject Type="Embed" ProgID="Equation.3" ShapeID="_x0000_i1075" DrawAspect="Content" ObjectID="_1652939294" r:id="rId109"/>
        </w:object>
      </w:r>
    </w:p>
    <w:p w:rsidR="008A0C8E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340">
          <v:shape id="_x0000_i1076" type="#_x0000_t75" style="width:95.4pt;height:21.5pt" o:ole="" fillcolor="window">
            <v:imagedata r:id="rId110" o:title=""/>
          </v:shape>
          <o:OLEObject Type="Embed" ProgID="Equation.3" ShapeID="_x0000_i1076" DrawAspect="Content" ObjectID="_1652939295" r:id="rId11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579" w:dyaOrig="340">
          <v:shape id="_x0000_i1077" type="#_x0000_t75" style="width:88.85pt;height:19.65pt" o:ole="" fillcolor="window">
            <v:imagedata r:id="rId112" o:title=""/>
          </v:shape>
          <o:OLEObject Type="Embed" ProgID="Equation.3" ShapeID="_x0000_i1077" DrawAspect="Content" ObjectID="_1652939296" r:id="rId113"/>
        </w:object>
      </w:r>
    </w:p>
    <w:p w:rsidR="008A0C8E" w:rsidRPr="00FB42A6" w:rsidRDefault="008A0C8E" w:rsidP="008A0C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z w:val="24"/>
          <w:szCs w:val="24"/>
        </w:rPr>
      </w:pPr>
    </w:p>
    <w:p w:rsidR="00287A6B" w:rsidRPr="00FB42A6" w:rsidRDefault="00287A6B" w:rsidP="00FB42A6">
      <w:pPr>
        <w:numPr>
          <w:ilvl w:val="0"/>
          <w:numId w:val="26"/>
        </w:numPr>
        <w:tabs>
          <w:tab w:val="left" w:pos="850"/>
          <w:tab w:val="left" w:pos="2808"/>
          <w:tab w:val="left" w:pos="3154"/>
          <w:tab w:val="right" w:pos="5127"/>
        </w:tabs>
        <w:spacing w:before="6" w:after="6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 xml:space="preserve">The order of the differential equation whose general solution is given by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1180" w:dyaOrig="320">
          <v:shape id="_x0000_i1078" type="#_x0000_t75" style="width:58.9pt;height:15.9pt" o:ole="" fillcolor="window">
            <v:imagedata r:id="rId114" o:title=""/>
          </v:shape>
          <o:OLEObject Type="Embed" ProgID="Equation.3" ShapeID="_x0000_i1078" DrawAspect="Content" ObjectID="_1652939297" r:id="rId115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1680" w:dyaOrig="320">
          <v:shape id="_x0000_i1079" type="#_x0000_t75" style="width:84.15pt;height:15.9pt" o:ole="" fillcolor="window">
            <v:imagedata r:id="rId116" o:title=""/>
          </v:shape>
          <o:OLEObject Type="Embed" ProgID="Equation.3" ShapeID="_x0000_i1079" DrawAspect="Content" ObjectID="_1652939298" r:id="rId117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 is</w:t>
      </w:r>
    </w:p>
    <w:p w:rsidR="00287A6B" w:rsidRPr="00FB42A6" w:rsidRDefault="00287A6B" w:rsidP="00287A6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  <w:t>5</w: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  <w:t>4</w:t>
      </w:r>
    </w:p>
    <w:p w:rsidR="00287A6B" w:rsidRDefault="00287A6B" w:rsidP="00287A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  <w:t>3</w: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  <w:t>2</w:t>
      </w:r>
    </w:p>
    <w:p w:rsidR="00FB42A6" w:rsidRPr="00FB42A6" w:rsidRDefault="00FB42A6" w:rsidP="00287A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E79B1" w:rsidRPr="00FB42A6" w:rsidRDefault="00BE79B1" w:rsidP="00BE79B1">
      <w:pPr>
        <w:numPr>
          <w:ilvl w:val="0"/>
          <w:numId w:val="27"/>
        </w:numPr>
        <w:tabs>
          <w:tab w:val="right" w:pos="5127"/>
        </w:tabs>
        <w:spacing w:before="18" w:after="18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 xml:space="preserve">The solution of the equation </w:t>
      </w:r>
      <w:r w:rsidRPr="00FB42A6">
        <w:rPr>
          <w:rFonts w:ascii="Times New Roman" w:hAnsi="Times New Roman"/>
          <w:b/>
          <w:i/>
          <w:position w:val="-20"/>
          <w:sz w:val="24"/>
          <w:szCs w:val="24"/>
        </w:rPr>
        <w:object w:dxaOrig="1140" w:dyaOrig="540">
          <v:shape id="_x0000_i1080" type="#_x0000_t75" style="width:57.05pt;height:27.1pt" o:ole="" fillcolor="window">
            <v:imagedata r:id="rId118" o:title=""/>
          </v:shape>
          <o:OLEObject Type="Embed" ProgID="Equation.3" ShapeID="_x0000_i1080" DrawAspect="Content" ObjectID="_1652939299" r:id="rId119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when   </w:t>
      </w:r>
      <w:r w:rsidRPr="00FB42A6">
        <w:rPr>
          <w:rFonts w:ascii="Times New Roman" w:hAnsi="Times New Roman"/>
          <w:b/>
          <w:i/>
          <w:position w:val="-4"/>
          <w:sz w:val="24"/>
          <w:szCs w:val="24"/>
        </w:rPr>
        <w:object w:dxaOrig="460" w:dyaOrig="220">
          <v:shape id="_x0000_i1081" type="#_x0000_t75" style="width:23.4pt;height:11.2pt" o:ole="" fillcolor="window">
            <v:imagedata r:id="rId120" o:title=""/>
          </v:shape>
          <o:OLEObject Type="Embed" ProgID="Equation.3" ShapeID="_x0000_i1081" DrawAspect="Content" ObjectID="_1652939300" r:id="rId121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FB42A6">
        <w:rPr>
          <w:rFonts w:ascii="Times New Roman" w:hAnsi="Times New Roman"/>
          <w:b/>
          <w:i/>
          <w:position w:val="-8"/>
          <w:sz w:val="24"/>
          <w:szCs w:val="24"/>
        </w:rPr>
        <w:object w:dxaOrig="460" w:dyaOrig="260">
          <v:shape id="_x0000_i1082" type="#_x0000_t75" style="width:23.4pt;height:13.1pt" o:ole="" fillcolor="window">
            <v:imagedata r:id="rId122" o:title=""/>
          </v:shape>
          <o:OLEObject Type="Embed" ProgID="Equation.3" ShapeID="_x0000_i1082" DrawAspect="Content" ObjectID="_1652939301" r:id="rId123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position w:val="-20"/>
          <w:sz w:val="24"/>
          <w:szCs w:val="24"/>
        </w:rPr>
        <w:object w:dxaOrig="720" w:dyaOrig="499">
          <v:shape id="_x0000_i1083" type="#_x0000_t75" style="width:36.45pt;height:25.25pt" o:ole="" fillcolor="window">
            <v:imagedata r:id="rId124" o:title=""/>
          </v:shape>
          <o:OLEObject Type="Embed" ProgID="Equation.3" ShapeID="_x0000_i1083" DrawAspect="Content" ObjectID="_1652939302" r:id="rId125"/>
        </w:object>
      </w:r>
      <w:r w:rsidR="00FB42A6" w:rsidRPr="00FB42A6">
        <w:rPr>
          <w:rFonts w:ascii="Times New Roman" w:hAnsi="Times New Roman"/>
          <w:b/>
          <w:i/>
          <w:sz w:val="24"/>
          <w:szCs w:val="24"/>
        </w:rPr>
        <w:t xml:space="preserve"> is</w:t>
      </w:r>
    </w:p>
    <w:p w:rsidR="00BE79B1" w:rsidRPr="00FB42A6" w:rsidRDefault="00BE79B1" w:rsidP="00BE79B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084" type="#_x0000_t75" style="width:57.95pt;height:25.25pt" o:ole="" fillcolor="window">
            <v:imagedata r:id="rId126" o:title=""/>
          </v:shape>
          <o:OLEObject Type="Embed" ProgID="Equation.3" ShapeID="_x0000_i1084" DrawAspect="Content" ObjectID="_1652939303" r:id="rId127"/>
        </w:objec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085" type="#_x0000_t75" style="width:57.95pt;height:25.25pt" o:ole="" fillcolor="window">
            <v:imagedata r:id="rId128" o:title=""/>
          </v:shape>
          <o:OLEObject Type="Embed" ProgID="Equation.3" ShapeID="_x0000_i1085" DrawAspect="Content" ObjectID="_1652939304" r:id="rId129"/>
        </w:object>
      </w:r>
    </w:p>
    <w:p w:rsidR="00BE79B1" w:rsidRDefault="00BE79B1" w:rsidP="00BE79B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1300" w:dyaOrig="499">
          <v:shape id="_x0000_i1086" type="#_x0000_t75" style="width:65.45pt;height:25.25pt" o:ole="" fillcolor="window">
            <v:imagedata r:id="rId130" o:title=""/>
          </v:shape>
          <o:OLEObject Type="Embed" ProgID="Equation.3" ShapeID="_x0000_i1086" DrawAspect="Content" ObjectID="_1652939305" r:id="rId131"/>
        </w:object>
      </w:r>
      <w:r w:rsidRPr="00FB42A6">
        <w:rPr>
          <w:rFonts w:ascii="Times New Roman" w:hAnsi="Times New Roman"/>
          <w:sz w:val="24"/>
          <w:szCs w:val="24"/>
        </w:rPr>
        <w:tab/>
        <w:t xml:space="preserve">(d) </w:t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1300" w:dyaOrig="499">
          <v:shape id="_x0000_i1087" type="#_x0000_t75" style="width:65.45pt;height:25.25pt" o:ole="" fillcolor="window">
            <v:imagedata r:id="rId132" o:title=""/>
          </v:shape>
          <o:OLEObject Type="Embed" ProgID="Equation.3" ShapeID="_x0000_i1087" DrawAspect="Content" ObjectID="_1652939306" r:id="rId133"/>
        </w:object>
      </w:r>
    </w:p>
    <w:p w:rsidR="00FB42A6" w:rsidRPr="00FB42A6" w:rsidRDefault="00FB42A6" w:rsidP="00BE79B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</w:p>
    <w:p w:rsidR="00BE3848" w:rsidRPr="00FB42A6" w:rsidRDefault="00BE3848" w:rsidP="00BE3848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FB42A6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2720" w:dyaOrig="279">
          <v:shape id="_x0000_i1088" type="#_x0000_t75" style="width:135.6pt;height:14.05pt" o:ole="" fillcolor="window">
            <v:imagedata r:id="rId134" o:title=""/>
          </v:shape>
          <o:OLEObject Type="Embed" ProgID="Equation.3" ShapeID="_x0000_i1088" DrawAspect="Content" ObjectID="_1652939307" r:id="rId135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780" w:dyaOrig="260">
          <v:shape id="_x0000_i1089" type="#_x0000_t75" style="width:39.25pt;height:13.1pt" o:ole="" fillcolor="window">
            <v:imagedata r:id="rId136" o:title=""/>
          </v:shape>
          <o:OLEObject Type="Embed" ProgID="Equation.3" ShapeID="_x0000_i1089" DrawAspect="Content" ObjectID="_1652939308" r:id="rId137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then </w:t>
      </w:r>
      <w:r w:rsidRPr="00FB42A6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660" w:dyaOrig="279">
          <v:shape id="_x0000_i1090" type="#_x0000_t75" style="width:32.75pt;height:14.05pt" o:ole="" fillcolor="window">
            <v:imagedata r:id="rId138" o:title=""/>
          </v:shape>
          <o:OLEObject Type="Embed" ProgID="Equation.3" ShapeID="_x0000_i1090" DrawAspect="Content" ObjectID="_1652939309" r:id="rId13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BE3848" w:rsidRPr="00FB42A6" w:rsidRDefault="00BE3848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60">
          <v:shape id="_x0000_i1091" type="#_x0000_t75" style="width:47.7pt;height:28.05pt" o:ole="" fillcolor="window">
            <v:imagedata r:id="rId140" o:title=""/>
          </v:shape>
          <o:OLEObject Type="Embed" ProgID="Equation.3" ShapeID="_x0000_i1091" DrawAspect="Content" ObjectID="_1652939310" r:id="rId14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60">
          <v:shape id="_x0000_i1092" type="#_x0000_t75" style="width:47.7pt;height:28.05pt" o:ole="" fillcolor="window">
            <v:imagedata r:id="rId142" o:title=""/>
          </v:shape>
          <o:OLEObject Type="Embed" ProgID="Equation.3" ShapeID="_x0000_i1092" DrawAspect="Content" ObjectID="_1652939311" r:id="rId143"/>
        </w:object>
      </w:r>
    </w:p>
    <w:p w:rsidR="00BE3848" w:rsidRDefault="00BE3848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1100" w:dyaOrig="560">
          <v:shape id="_x0000_i1093" type="#_x0000_t75" style="width:55.15pt;height:28.05pt" o:ole="" fillcolor="window">
            <v:imagedata r:id="rId144" o:title=""/>
          </v:shape>
          <o:OLEObject Type="Embed" ProgID="Equation.3" ShapeID="_x0000_i1093" DrawAspect="Content" ObjectID="_1652939312" r:id="rId145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820" w:dyaOrig="560">
          <v:shape id="_x0000_i1094" type="#_x0000_t75" style="width:41.15pt;height:28.05pt" o:ole="" fillcolor="window">
            <v:imagedata r:id="rId146" o:title=""/>
          </v:shape>
          <o:OLEObject Type="Embed" ProgID="Equation.3" ShapeID="_x0000_i1094" DrawAspect="Content" ObjectID="_1652939313" r:id="rId147"/>
        </w:object>
      </w:r>
    </w:p>
    <w:p w:rsidR="00FB42A6" w:rsidRPr="00FB42A6" w:rsidRDefault="00FB42A6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E3848" w:rsidRPr="00FB42A6" w:rsidRDefault="00BE3848" w:rsidP="00BE3848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 unit vector which is perpendicular to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80" w:dyaOrig="260">
          <v:shape id="_x0000_i1095" type="#_x0000_t75" style="width:43.95pt;height:13.1pt" o:ole="" fillcolor="window">
            <v:imagedata r:id="rId148" o:title=""/>
          </v:shape>
          <o:OLEObject Type="Embed" ProgID="Equation.3" ShapeID="_x0000_i1095" DrawAspect="Content" ObjectID="_1652939314" r:id="rId14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980" w:dyaOrig="260">
          <v:shape id="_x0000_i1096" type="#_x0000_t75" style="width:48.6pt;height:13.1pt" o:ole="" fillcolor="window">
            <v:imagedata r:id="rId150" o:title=""/>
          </v:shape>
          <o:OLEObject Type="Embed" ProgID="Equation.3" ShapeID="_x0000_i1096" DrawAspect="Content" ObjectID="_1652939315" r:id="rId151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</w:t>
      </w:r>
    </w:p>
    <w:p w:rsidR="00BE3848" w:rsidRPr="00FB42A6" w:rsidRDefault="00BE3848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40">
          <v:shape id="_x0000_i1097" type="#_x0000_t75" style="width:46.75pt;height:27.1pt" o:ole="" fillcolor="window">
            <v:imagedata r:id="rId152" o:title=""/>
          </v:shape>
          <o:OLEObject Type="Embed" ProgID="Equation.3" ShapeID="_x0000_i1097" DrawAspect="Content" ObjectID="_1652939316" r:id="rId15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1040" w:dyaOrig="540">
          <v:shape id="_x0000_i1098" type="#_x0000_t75" style="width:52.35pt;height:27.1pt" o:ole="" fillcolor="window">
            <v:imagedata r:id="rId154" o:title=""/>
          </v:shape>
          <o:OLEObject Type="Embed" ProgID="Equation.3" ShapeID="_x0000_i1098" DrawAspect="Content" ObjectID="_1652939317" r:id="rId155"/>
        </w:object>
      </w:r>
    </w:p>
    <w:p w:rsidR="00BE3848" w:rsidRDefault="00BE3848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1180" w:dyaOrig="540">
          <v:shape id="_x0000_i1099" type="#_x0000_t75" style="width:58.9pt;height:27.1pt" o:ole="" fillcolor="window">
            <v:imagedata r:id="rId156" o:title=""/>
          </v:shape>
          <o:OLEObject Type="Embed" ProgID="Equation.3" ShapeID="_x0000_i1099" DrawAspect="Content" ObjectID="_1652939318" r:id="rId15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40">
          <v:shape id="_x0000_i1100" type="#_x0000_t75" style="width:46.75pt;height:27.1pt" o:ole="" fillcolor="window">
            <v:imagedata r:id="rId158" o:title=""/>
          </v:shape>
          <o:OLEObject Type="Embed" ProgID="Equation.3" ShapeID="_x0000_i1100" DrawAspect="Content" ObjectID="_1652939319" r:id="rId159"/>
        </w:object>
      </w:r>
    </w:p>
    <w:p w:rsidR="00FB42A6" w:rsidRPr="00FB42A6" w:rsidRDefault="00FB42A6" w:rsidP="00BE38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C6F98" w:rsidRPr="00FB42A6" w:rsidRDefault="009C6F98" w:rsidP="009C6F98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10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sz w:val="24"/>
          <w:szCs w:val="24"/>
        </w:rPr>
        <w:t xml:space="preserve">The area of triangle whose vertices are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1300" w:dyaOrig="279">
          <v:shape id="_x0000_i1101" type="#_x0000_t75" style="width:65.45pt;height:14.05pt" o:ole="" fillcolor="window">
            <v:imagedata r:id="rId160" o:title=""/>
          </v:shape>
          <o:OLEObject Type="Embed" ProgID="Equation.3" ShapeID="_x0000_i1101" DrawAspect="Content" ObjectID="_1652939320" r:id="rId161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660" w:dyaOrig="279">
          <v:shape id="_x0000_i1102" type="#_x0000_t75" style="width:32.75pt;height:14.05pt" o:ole="" fillcolor="window">
            <v:imagedata r:id="rId162" o:title=""/>
          </v:shape>
          <o:OLEObject Type="Embed" ProgID="Equation.3" ShapeID="_x0000_i1102" DrawAspect="Content" ObjectID="_1652939321" r:id="rId163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is </w:t>
      </w:r>
    </w:p>
    <w:p w:rsidR="009C6F98" w:rsidRPr="00FB42A6" w:rsidRDefault="009C6F98" w:rsidP="009C6F98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  <w:t xml:space="preserve">150 </w:t>
      </w:r>
      <w:r w:rsidRPr="00FB42A6">
        <w:rPr>
          <w:rFonts w:ascii="Times New Roman" w:hAnsi="Times New Roman"/>
          <w:i/>
          <w:sz w:val="24"/>
          <w:szCs w:val="24"/>
        </w:rPr>
        <w:t>sq</w:t>
      </w:r>
      <w:r w:rsidRPr="00FB42A6">
        <w:rPr>
          <w:rFonts w:ascii="Times New Roman" w:hAnsi="Times New Roman"/>
          <w:sz w:val="24"/>
          <w:szCs w:val="24"/>
        </w:rPr>
        <w:t xml:space="preserve">. </w:t>
      </w:r>
      <w:r w:rsidRPr="00FB42A6">
        <w:rPr>
          <w:rFonts w:ascii="Times New Roman" w:hAnsi="Times New Roman"/>
          <w:i/>
          <w:sz w:val="24"/>
          <w:szCs w:val="24"/>
        </w:rPr>
        <w:t xml:space="preserve">unit </w: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  <w:t xml:space="preserve">145 </w:t>
      </w:r>
      <w:r w:rsidRPr="00FB42A6">
        <w:rPr>
          <w:rFonts w:ascii="Times New Roman" w:hAnsi="Times New Roman"/>
          <w:i/>
          <w:sz w:val="24"/>
          <w:szCs w:val="24"/>
        </w:rPr>
        <w:t>sq</w:t>
      </w:r>
      <w:r w:rsidRPr="00FB42A6">
        <w:rPr>
          <w:rFonts w:ascii="Times New Roman" w:hAnsi="Times New Roman"/>
          <w:sz w:val="24"/>
          <w:szCs w:val="24"/>
        </w:rPr>
        <w:t xml:space="preserve">. </w:t>
      </w:r>
      <w:r w:rsidRPr="00FB42A6">
        <w:rPr>
          <w:rFonts w:ascii="Times New Roman" w:hAnsi="Times New Roman"/>
          <w:i/>
          <w:sz w:val="24"/>
          <w:szCs w:val="24"/>
        </w:rPr>
        <w:t>unit</w:t>
      </w:r>
    </w:p>
    <w:p w:rsidR="009C6F98" w:rsidRDefault="009C6F98" w:rsidP="009C6F98">
      <w:pPr>
        <w:tabs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i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ab/>
        <w:t>(c)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540" w:dyaOrig="560">
          <v:shape id="_x0000_i1103" type="#_x0000_t75" style="width:27.1pt;height:28.05pt" o:ole="" fillcolor="window">
            <v:imagedata r:id="rId164" o:title=""/>
          </v:shape>
          <o:OLEObject Type="Embed" ProgID="Equation.3" ShapeID="_x0000_i1103" DrawAspect="Content" ObjectID="_1652939322" r:id="rId165"/>
        </w:object>
      </w:r>
      <w:r w:rsidRPr="00FB42A6">
        <w:rPr>
          <w:rFonts w:ascii="Times New Roman" w:hAnsi="Times New Roman"/>
          <w:sz w:val="24"/>
          <w:szCs w:val="24"/>
        </w:rPr>
        <w:t xml:space="preserve"> </w:t>
      </w:r>
      <w:r w:rsidRPr="00FB42A6">
        <w:rPr>
          <w:rFonts w:ascii="Times New Roman" w:hAnsi="Times New Roman"/>
          <w:i/>
          <w:sz w:val="24"/>
          <w:szCs w:val="24"/>
        </w:rPr>
        <w:t>sq</w:t>
      </w:r>
      <w:r w:rsidRPr="00FB42A6">
        <w:rPr>
          <w:rFonts w:ascii="Times New Roman" w:hAnsi="Times New Roman"/>
          <w:sz w:val="24"/>
          <w:szCs w:val="24"/>
        </w:rPr>
        <w:t xml:space="preserve">. </w:t>
      </w:r>
      <w:r w:rsidRPr="00FB42A6">
        <w:rPr>
          <w:rFonts w:ascii="Times New Roman" w:hAnsi="Times New Roman"/>
          <w:i/>
          <w:sz w:val="24"/>
          <w:szCs w:val="24"/>
        </w:rPr>
        <w:t>unit</w: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</w:r>
      <w:r w:rsidRPr="00FB42A6">
        <w:rPr>
          <w:rFonts w:ascii="Times New Roman" w:hAnsi="Times New Roman"/>
          <w:position w:val="-20"/>
          <w:sz w:val="24"/>
          <w:szCs w:val="24"/>
        </w:rPr>
        <w:object w:dxaOrig="400" w:dyaOrig="499">
          <v:shape id="_x0000_i1104" type="#_x0000_t75" style="width:19.65pt;height:25.25pt" o:ole="" fillcolor="window">
            <v:imagedata r:id="rId166" o:title=""/>
          </v:shape>
          <o:OLEObject Type="Embed" ProgID="Equation.3" ShapeID="_x0000_i1104" DrawAspect="Content" ObjectID="_1652939323" r:id="rId167"/>
        </w:object>
      </w:r>
      <w:r w:rsidRPr="00FB42A6">
        <w:rPr>
          <w:rFonts w:ascii="Times New Roman" w:hAnsi="Times New Roman"/>
          <w:sz w:val="24"/>
          <w:szCs w:val="24"/>
        </w:rPr>
        <w:t xml:space="preserve"> </w:t>
      </w:r>
      <w:r w:rsidRPr="00FB42A6">
        <w:rPr>
          <w:rFonts w:ascii="Times New Roman" w:hAnsi="Times New Roman"/>
          <w:i/>
          <w:sz w:val="24"/>
          <w:szCs w:val="24"/>
        </w:rPr>
        <w:t>sq</w:t>
      </w:r>
      <w:r w:rsidRPr="00FB42A6">
        <w:rPr>
          <w:rFonts w:ascii="Times New Roman" w:hAnsi="Times New Roman"/>
          <w:sz w:val="24"/>
          <w:szCs w:val="24"/>
        </w:rPr>
        <w:t xml:space="preserve">. </w:t>
      </w:r>
      <w:r w:rsidRPr="00FB42A6">
        <w:rPr>
          <w:rFonts w:ascii="Times New Roman" w:hAnsi="Times New Roman"/>
          <w:i/>
          <w:sz w:val="24"/>
          <w:szCs w:val="24"/>
        </w:rPr>
        <w:t>unit</w:t>
      </w:r>
    </w:p>
    <w:p w:rsidR="00FB42A6" w:rsidRPr="00FB42A6" w:rsidRDefault="00FB42A6" w:rsidP="009C6F98">
      <w:pPr>
        <w:tabs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C6F98" w:rsidRPr="00FB42A6" w:rsidRDefault="009C6F98" w:rsidP="009C6F98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area of a parallelogram whose two adjacent sides are represented by the vector </w:t>
      </w:r>
      <w:r w:rsidRPr="00FB42A6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540" w:dyaOrig="220">
          <v:shape id="_x0000_i1105" type="#_x0000_t75" style="width:27.1pt;height:11.2pt" o:ole="" fillcolor="window">
            <v:imagedata r:id="rId168" o:title=""/>
          </v:shape>
          <o:OLEObject Type="Embed" ProgID="Equation.3" ShapeID="_x0000_i1105" DrawAspect="Content" ObjectID="_1652939324" r:id="rId16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480" w:dyaOrig="260">
          <v:shape id="_x0000_i1106" type="#_x0000_t75" style="width:24.3pt;height:13.1pt" o:ole="" fillcolor="window">
            <v:imagedata r:id="rId170" o:title=""/>
          </v:shape>
          <o:OLEObject Type="Embed" ProgID="Equation.3" ShapeID="_x0000_i1106" DrawAspect="Content" ObjectID="_1652939325" r:id="rId171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  </w:t>
      </w:r>
    </w:p>
    <w:p w:rsidR="009C6F98" w:rsidRPr="00FB42A6" w:rsidRDefault="009C6F98" w:rsidP="009C6F9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107" type="#_x0000_t75" style="width:29pt;height:25.25pt" o:ole="" fillcolor="window">
            <v:imagedata r:id="rId172" o:title=""/>
          </v:shape>
          <o:OLEObject Type="Embed" ProgID="Equation.3" ShapeID="_x0000_i1107" DrawAspect="Content" ObjectID="_1652939326" r:id="rId17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108" type="#_x0000_t75" style="width:29pt;height:25.25pt" o:ole="" fillcolor="window">
            <v:imagedata r:id="rId174" o:title=""/>
          </v:shape>
          <o:OLEObject Type="Embed" ProgID="Equation.3" ShapeID="_x0000_i1108" DrawAspect="Content" ObjectID="_1652939327" r:id="rId175"/>
        </w:object>
      </w:r>
    </w:p>
    <w:p w:rsidR="009C6F98" w:rsidRDefault="009C6F98" w:rsidP="009C6F98">
      <w:pPr>
        <w:tabs>
          <w:tab w:val="left" w:pos="850"/>
          <w:tab w:val="left" w:pos="2808"/>
          <w:tab w:val="left" w:pos="3154"/>
        </w:tabs>
        <w:spacing w:before="20" w:after="20"/>
        <w:ind w:firstLine="504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6"/>
          <w:sz w:val="24"/>
          <w:szCs w:val="24"/>
        </w:rPr>
        <w:object w:dxaOrig="400" w:dyaOrig="300">
          <v:shape id="_x0000_i1109" type="#_x0000_t75" style="width:19.65pt;height:14.95pt" o:ole="" fillcolor="window">
            <v:imagedata r:id="rId176" o:title=""/>
          </v:shape>
          <o:OLEObject Type="Embed" ProgID="Equation.3" ShapeID="_x0000_i1109" DrawAspect="Content" ObjectID="_1652939328" r:id="rId17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480" w:dyaOrig="499">
          <v:shape id="_x0000_i1110" type="#_x0000_t75" style="width:24.3pt;height:25.25pt" o:ole="" fillcolor="window">
            <v:imagedata r:id="rId178" o:title=""/>
          </v:shape>
          <o:OLEObject Type="Embed" ProgID="Equation.3" ShapeID="_x0000_i1110" DrawAspect="Content" ObjectID="_1652939329" r:id="rId179"/>
        </w:object>
      </w:r>
    </w:p>
    <w:p w:rsidR="00FB42A6" w:rsidRPr="00FB42A6" w:rsidRDefault="00FB42A6" w:rsidP="009C6F98">
      <w:pPr>
        <w:tabs>
          <w:tab w:val="left" w:pos="850"/>
          <w:tab w:val="left" w:pos="2808"/>
          <w:tab w:val="left" w:pos="3154"/>
        </w:tabs>
        <w:spacing w:before="20" w:after="20"/>
        <w:ind w:firstLine="504"/>
        <w:rPr>
          <w:rFonts w:ascii="Times New Roman" w:hAnsi="Times New Roman"/>
          <w:snapToGrid w:val="0"/>
          <w:sz w:val="24"/>
          <w:szCs w:val="24"/>
        </w:rPr>
      </w:pPr>
    </w:p>
    <w:p w:rsidR="00654B00" w:rsidRPr="00FB42A6" w:rsidRDefault="00654B00" w:rsidP="00654B00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20"/>
        <w:jc w:val="both"/>
        <w:rPr>
          <w:rFonts w:ascii="Times New Roman" w:hAnsi="Times New Roman"/>
          <w:b/>
          <w:i/>
          <w:sz w:val="24"/>
          <w:szCs w:val="24"/>
        </w:rPr>
      </w:pPr>
      <w:r w:rsidRPr="00FB42A6">
        <w:rPr>
          <w:rFonts w:ascii="Times New Roman" w:hAnsi="Times New Roman"/>
          <w:b/>
          <w:i/>
          <w:position w:val="-10"/>
          <w:sz w:val="24"/>
          <w:szCs w:val="24"/>
        </w:rPr>
        <w:object w:dxaOrig="3080" w:dyaOrig="279">
          <v:shape id="_x0000_i1111" type="#_x0000_t75" style="width:154.3pt;height:14.05pt" o:ole="" fillcolor="window">
            <v:imagedata r:id="rId180" o:title=""/>
          </v:shape>
          <o:OLEObject Type="Embed" ProgID="Equation.3" ShapeID="_x0000_i1111" DrawAspect="Content" ObjectID="_1652939330" r:id="rId181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are coplanar, then the value of </w:t>
      </w:r>
      <w:r w:rsidRPr="00FB42A6">
        <w:rPr>
          <w:rFonts w:ascii="Times New Roman" w:hAnsi="Times New Roman"/>
          <w:b/>
          <w:i/>
          <w:position w:val="-6"/>
          <w:sz w:val="24"/>
          <w:szCs w:val="24"/>
        </w:rPr>
        <w:object w:dxaOrig="180" w:dyaOrig="240">
          <v:shape id="_x0000_i1112" type="#_x0000_t75" style="width:9.35pt;height:12.15pt" o:ole="" fillcolor="window">
            <v:imagedata r:id="rId182" o:title=""/>
          </v:shape>
          <o:OLEObject Type="Embed" ProgID="Equation.3" ShapeID="_x0000_i1112" DrawAspect="Content" ObjectID="_1652939331" r:id="rId183"/>
        </w:object>
      </w:r>
      <w:r w:rsidRPr="00FB42A6">
        <w:rPr>
          <w:rFonts w:ascii="Times New Roman" w:hAnsi="Times New Roman"/>
          <w:b/>
          <w:i/>
          <w:sz w:val="24"/>
          <w:szCs w:val="24"/>
        </w:rPr>
        <w:t xml:space="preserve"> is</w:t>
      </w:r>
    </w:p>
    <w:p w:rsidR="00654B00" w:rsidRPr="00FB42A6" w:rsidRDefault="00654B00" w:rsidP="00654B0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(a)</w:t>
      </w:r>
      <w:r w:rsidRPr="00FB42A6">
        <w:rPr>
          <w:rFonts w:ascii="Times New Roman" w:hAnsi="Times New Roman"/>
          <w:sz w:val="24"/>
          <w:szCs w:val="24"/>
        </w:rPr>
        <w:tab/>
        <w:t>5/2</w:t>
      </w:r>
      <w:r w:rsidRPr="00FB42A6">
        <w:rPr>
          <w:rFonts w:ascii="Times New Roman" w:hAnsi="Times New Roman"/>
          <w:sz w:val="24"/>
          <w:szCs w:val="24"/>
        </w:rPr>
        <w:tab/>
        <w:t>(b)</w:t>
      </w:r>
      <w:r w:rsidRPr="00FB42A6">
        <w:rPr>
          <w:rFonts w:ascii="Times New Roman" w:hAnsi="Times New Roman"/>
          <w:sz w:val="24"/>
          <w:szCs w:val="24"/>
        </w:rPr>
        <w:tab/>
        <w:t>3/5</w:t>
      </w:r>
    </w:p>
    <w:p w:rsidR="00654B00" w:rsidRDefault="00654B00" w:rsidP="00654B0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B42A6">
        <w:rPr>
          <w:rFonts w:ascii="Times New Roman" w:hAnsi="Times New Roman"/>
          <w:sz w:val="24"/>
          <w:szCs w:val="24"/>
        </w:rPr>
        <w:t>(c)</w:t>
      </w:r>
      <w:r w:rsidRPr="00FB42A6">
        <w:rPr>
          <w:rFonts w:ascii="Times New Roman" w:hAnsi="Times New Roman"/>
          <w:sz w:val="24"/>
          <w:szCs w:val="24"/>
        </w:rPr>
        <w:tab/>
        <w:t>7/3</w:t>
      </w:r>
      <w:r w:rsidRPr="00FB42A6">
        <w:rPr>
          <w:rFonts w:ascii="Times New Roman" w:hAnsi="Times New Roman"/>
          <w:sz w:val="24"/>
          <w:szCs w:val="24"/>
        </w:rPr>
        <w:tab/>
        <w:t>(d)</w:t>
      </w:r>
      <w:r w:rsidRPr="00FB42A6">
        <w:rPr>
          <w:rFonts w:ascii="Times New Roman" w:hAnsi="Times New Roman"/>
          <w:sz w:val="24"/>
          <w:szCs w:val="24"/>
        </w:rPr>
        <w:tab/>
        <w:t>None of these</w:t>
      </w:r>
    </w:p>
    <w:p w:rsidR="00FB42A6" w:rsidRPr="00FB42A6" w:rsidRDefault="00FB42A6" w:rsidP="00654B0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854AA" w:rsidRPr="00FB42A6" w:rsidRDefault="000854AA" w:rsidP="000854AA">
      <w:pPr>
        <w:numPr>
          <w:ilvl w:val="0"/>
          <w:numId w:val="3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point of intersection of the lines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740" w:dyaOrig="499">
          <v:shape id="_x0000_i1113" type="#_x0000_t75" style="width:86.95pt;height:25.25pt" o:ole="" fillcolor="window">
            <v:imagedata r:id="rId184" o:title=""/>
          </v:shape>
          <o:OLEObject Type="Embed" ProgID="Equation.3" ShapeID="_x0000_i1113" DrawAspect="Content" ObjectID="_1652939332" r:id="rId185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680" w:dyaOrig="499">
          <v:shape id="_x0000_i1114" type="#_x0000_t75" style="width:84.15pt;height:25.25pt" o:ole="" fillcolor="window">
            <v:imagedata r:id="rId186" o:title=""/>
          </v:shape>
          <o:OLEObject Type="Embed" ProgID="Equation.3" ShapeID="_x0000_i1114" DrawAspect="Content" ObjectID="_1652939333" r:id="rId187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is </w: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0854AA" w:rsidRPr="00FB42A6" w:rsidRDefault="000854AA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800" w:dyaOrig="499">
          <v:shape id="_x0000_i1115" type="#_x0000_t75" style="width:40.2pt;height:25.25pt" o:ole="" fillcolor="window">
            <v:imagedata r:id="rId188" o:title=""/>
          </v:shape>
          <o:OLEObject Type="Embed" ProgID="Equation.3" ShapeID="_x0000_i1115" DrawAspect="Content" ObjectID="_1652939334" r:id="rId18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10"/>
          <w:sz w:val="24"/>
          <w:szCs w:val="24"/>
        </w:rPr>
        <w:object w:dxaOrig="740" w:dyaOrig="279">
          <v:shape id="_x0000_i1116" type="#_x0000_t75" style="width:37.4pt;height:14.05pt" o:ole="" fillcolor="window">
            <v:imagedata r:id="rId190" o:title=""/>
          </v:shape>
          <o:OLEObject Type="Embed" ProgID="Equation.3" ShapeID="_x0000_i1116" DrawAspect="Content" ObjectID="_1652939335" r:id="rId191"/>
        </w:object>
      </w:r>
    </w:p>
    <w:p w:rsidR="000854AA" w:rsidRDefault="000854AA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10"/>
          <w:sz w:val="24"/>
          <w:szCs w:val="24"/>
        </w:rPr>
        <w:object w:dxaOrig="700" w:dyaOrig="279">
          <v:shape id="_x0000_i1117" type="#_x0000_t75" style="width:34.6pt;height:14.05pt" o:ole="" fillcolor="window">
            <v:imagedata r:id="rId192" o:title=""/>
          </v:shape>
          <o:OLEObject Type="Embed" ProgID="Equation.3" ShapeID="_x0000_i1117" DrawAspect="Content" ObjectID="_1652939336" r:id="rId19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10"/>
          <w:sz w:val="24"/>
          <w:szCs w:val="24"/>
        </w:rPr>
        <w:object w:dxaOrig="740" w:dyaOrig="279">
          <v:shape id="_x0000_i1118" type="#_x0000_t75" style="width:37.4pt;height:14.05pt" o:ole="" fillcolor="window">
            <v:imagedata r:id="rId194" o:title=""/>
          </v:shape>
          <o:OLEObject Type="Embed" ProgID="Equation.3" ShapeID="_x0000_i1118" DrawAspect="Content" ObjectID="_1652939337" r:id="rId195"/>
        </w:object>
      </w:r>
    </w:p>
    <w:p w:rsidR="00FB42A6" w:rsidRPr="00FB42A6" w:rsidRDefault="00FB42A6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854AA" w:rsidRPr="00FB42A6" w:rsidRDefault="000854AA" w:rsidP="000854AA">
      <w:pPr>
        <w:numPr>
          <w:ilvl w:val="0"/>
          <w:numId w:val="3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ind w:left="504" w:hanging="504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straight lines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660" w:dyaOrig="499">
          <v:shape id="_x0000_i1119" type="#_x0000_t75" style="width:83.2pt;height:25.25pt" o:ole="" fillcolor="window">
            <v:imagedata r:id="rId196" o:title=""/>
          </v:shape>
          <o:OLEObject Type="Embed" ProgID="Equation.3" ShapeID="_x0000_i1119" DrawAspect="Content" ObjectID="_1652939338" r:id="rId197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  and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660" w:dyaOrig="499">
          <v:shape id="_x0000_i1120" type="#_x0000_t75" style="width:83.2pt;height:25.25pt" o:ole="" fillcolor="window">
            <v:imagedata r:id="rId198" o:title=""/>
          </v:shape>
          <o:OLEObject Type="Embed" ProgID="Equation.3" ShapeID="_x0000_i1120" DrawAspect="Content" ObjectID="_1652939339" r:id="rId19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are</w:t>
      </w:r>
    </w:p>
    <w:p w:rsidR="000854AA" w:rsidRPr="00FB42A6" w:rsidRDefault="000854AA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Parallel lines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 xml:space="preserve">Intersecting at </w:t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20">
          <v:shape id="_x0000_i1121" type="#_x0000_t75" style="width:16.85pt;height:11.2pt" o:ole="" fillcolor="window">
            <v:imagedata r:id="rId200" o:title=""/>
          </v:shape>
          <o:OLEObject Type="Embed" ProgID="Equation.3" ShapeID="_x0000_i1121" DrawAspect="Content" ObjectID="_1652939340" r:id="rId201"/>
        </w:object>
      </w:r>
    </w:p>
    <w:p w:rsidR="000854AA" w:rsidRDefault="000854AA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Skew lines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Intersecting at right angle</w:t>
      </w:r>
    </w:p>
    <w:p w:rsidR="00FB42A6" w:rsidRPr="00FB42A6" w:rsidRDefault="00FB42A6" w:rsidP="000854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3DC7" w:rsidRPr="00FB42A6" w:rsidRDefault="00213DC7" w:rsidP="00213DC7">
      <w:pPr>
        <w:numPr>
          <w:ilvl w:val="0"/>
          <w:numId w:val="3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equation of the plane passing through the intersection of the planes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999" w:dyaOrig="260">
          <v:shape id="_x0000_i1122" type="#_x0000_t75" style="width:49.55pt;height:13.1pt" o:ole="" fillcolor="window">
            <v:imagedata r:id="rId202" o:title=""/>
          </v:shape>
          <o:OLEObject Type="Embed" ProgID="Equation.3" ShapeID="_x0000_i1122" DrawAspect="Content" ObjectID="_1652939341" r:id="rId203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579" w:dyaOrig="260">
          <v:shape id="_x0000_i1123" type="#_x0000_t75" style="width:78.55pt;height:13.1pt" o:ole="" fillcolor="window">
            <v:imagedata r:id="rId204" o:title=""/>
          </v:shape>
          <o:OLEObject Type="Embed" ProgID="Equation.3" ShapeID="_x0000_i1123" DrawAspect="Content" ObjectID="_1652939342" r:id="rId205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the point (1, 1, 1), is </w:t>
      </w:r>
    </w:p>
    <w:p w:rsidR="00213DC7" w:rsidRPr="00FB42A6" w:rsidRDefault="00213DC7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020" w:dyaOrig="260">
          <v:shape id="_x0000_i1124" type="#_x0000_t75" style="width:101pt;height:13.1pt" o:ole="" fillcolor="window">
            <v:imagedata r:id="rId206" o:title=""/>
          </v:shape>
          <o:OLEObject Type="Embed" ProgID="Equation.3" ShapeID="_x0000_i1124" DrawAspect="Content" ObjectID="_1652939343" r:id="rId207"/>
        </w:object>
      </w:r>
      <w:r w:rsid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sz w:val="24"/>
          <w:szCs w:val="24"/>
        </w:rPr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980" w:dyaOrig="260">
          <v:shape id="_x0000_i1125" type="#_x0000_t75" style="width:99.1pt;height:13.1pt" o:ole="" fillcolor="window">
            <v:imagedata r:id="rId208" o:title=""/>
          </v:shape>
          <o:OLEObject Type="Embed" ProgID="Equation.3" ShapeID="_x0000_i1125" DrawAspect="Content" ObjectID="_1652939344" r:id="rId209"/>
        </w:object>
      </w:r>
    </w:p>
    <w:p w:rsidR="00213DC7" w:rsidRDefault="00213DC7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2020" w:dyaOrig="260">
          <v:shape id="_x0000_i1126" type="#_x0000_t75" style="width:101pt;height:13.1pt" o:ole="" fillcolor="window">
            <v:imagedata r:id="rId210" o:title=""/>
          </v:shape>
          <o:OLEObject Type="Embed" ProgID="Equation.3" ShapeID="_x0000_i1126" DrawAspect="Content" ObjectID="_1652939345" r:id="rId211"/>
        </w:object>
      </w:r>
      <w:r w:rsid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sz w:val="24"/>
          <w:szCs w:val="24"/>
        </w:rPr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3DC7" w:rsidRPr="00FB42A6" w:rsidRDefault="00213DC7" w:rsidP="00213DC7">
      <w:pPr>
        <w:numPr>
          <w:ilvl w:val="0"/>
          <w:numId w:val="3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equation of the plane through the three points (1, 1, 1), (1, –1, 1) and (–7,–3,–5), is </w:t>
      </w:r>
    </w:p>
    <w:p w:rsidR="00213DC7" w:rsidRPr="00FB42A6" w:rsidRDefault="00213DC7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1200" w:dyaOrig="220">
          <v:shape id="_x0000_i1127" type="#_x0000_t75" style="width:59.85pt;height:11.2pt" o:ole="" fillcolor="window">
            <v:imagedata r:id="rId212" o:title=""/>
          </v:shape>
          <o:OLEObject Type="Embed" ProgID="Equation.3" ShapeID="_x0000_i1127" DrawAspect="Content" ObjectID="_1652939346" r:id="rId21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260">
          <v:shape id="_x0000_i1128" type="#_x0000_t75" style="width:59.85pt;height:13.1pt" o:ole="" fillcolor="window">
            <v:imagedata r:id="rId214" o:title=""/>
          </v:shape>
          <o:OLEObject Type="Embed" ProgID="Equation.3" ShapeID="_x0000_i1128" DrawAspect="Content" ObjectID="_1652939347" r:id="rId215"/>
        </w:object>
      </w:r>
    </w:p>
    <w:p w:rsidR="00213DC7" w:rsidRDefault="00213DC7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260">
          <v:shape id="_x0000_i1129" type="#_x0000_t75" style="width:59.85pt;height:13.1pt" o:ole="" fillcolor="window">
            <v:imagedata r:id="rId216" o:title=""/>
          </v:shape>
          <o:OLEObject Type="Embed" ProgID="Equation.3" ShapeID="_x0000_i1129" DrawAspect="Content" ObjectID="_1652939348" r:id="rId21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213D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E52C4" w:rsidRPr="00FB42A6" w:rsidRDefault="005E52C4" w:rsidP="005E52C4">
      <w:pPr>
        <w:numPr>
          <w:ilvl w:val="0"/>
          <w:numId w:val="32"/>
        </w:numPr>
        <w:tabs>
          <w:tab w:val="clear" w:pos="540"/>
          <w:tab w:val="left" w:pos="504"/>
          <w:tab w:val="left" w:pos="850"/>
          <w:tab w:val="right" w:pos="5126"/>
        </w:tabs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The angle between the line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940" w:dyaOrig="499">
          <v:shape id="_x0000_i1130" type="#_x0000_t75" style="width:46.75pt;height:25.25pt" o:ole="" fillcolor="window">
            <v:imagedata r:id="rId218" o:title=""/>
          </v:shape>
          <o:OLEObject Type="Embed" ProgID="Equation.3" ShapeID="_x0000_i1130" DrawAspect="Content" ObjectID="_1652939349" r:id="rId219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 and the plane </w:t>
      </w:r>
      <w:r w:rsidRPr="00FB42A6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359" w:dyaOrig="260">
          <v:shape id="_x0000_i1131" type="#_x0000_t75" style="width:68.25pt;height:13.1pt" o:ole="" fillcolor="window">
            <v:imagedata r:id="rId220" o:title=""/>
          </v:shape>
          <o:OLEObject Type="Embed" ProgID="Equation.3" ShapeID="_x0000_i1131" DrawAspect="Content" ObjectID="_1652939350" r:id="rId221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is </w: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5E52C4" w:rsidRPr="00FB42A6" w:rsidRDefault="005E52C4" w:rsidP="005E52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20">
          <v:shape id="_x0000_i1132" type="#_x0000_t75" style="width:16.85pt;height:11.2pt" o:ole="" fillcolor="window">
            <v:imagedata r:id="rId222" o:title=""/>
          </v:shape>
          <o:OLEObject Type="Embed" ProgID="Equation.3" ShapeID="_x0000_i1132" DrawAspect="Content" ObjectID="_1652939351" r:id="rId22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20">
          <v:shape id="_x0000_i1133" type="#_x0000_t75" style="width:12.15pt;height:11.2pt" o:ole="" fillcolor="window">
            <v:imagedata r:id="rId224" o:title=""/>
          </v:shape>
          <o:OLEObject Type="Embed" ProgID="Equation.3" ShapeID="_x0000_i1133" DrawAspect="Content" ObjectID="_1652939352" r:id="rId225"/>
        </w:object>
      </w:r>
    </w:p>
    <w:p w:rsidR="005E52C4" w:rsidRDefault="005E52C4" w:rsidP="005E52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6"/>
          <w:sz w:val="24"/>
          <w:szCs w:val="24"/>
        </w:rPr>
        <w:object w:dxaOrig="1400" w:dyaOrig="620">
          <v:shape id="_x0000_i1134" type="#_x0000_t75" style="width:70.15pt;height:30.85pt" o:ole="" fillcolor="window">
            <v:imagedata r:id="rId226" o:title=""/>
          </v:shape>
          <o:OLEObject Type="Embed" ProgID="Equation.3" ShapeID="_x0000_i1134" DrawAspect="Content" ObjectID="_1652939353" r:id="rId22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20">
          <v:shape id="_x0000_i1135" type="#_x0000_t75" style="width:16.85pt;height:11.2pt" o:ole="" fillcolor="window">
            <v:imagedata r:id="rId228" o:title=""/>
          </v:shape>
          <o:OLEObject Type="Embed" ProgID="Equation.3" ShapeID="_x0000_i1135" DrawAspect="Content" ObjectID="_1652939354" r:id="rId229"/>
        </w:object>
      </w:r>
    </w:p>
    <w:p w:rsidR="00FB42A6" w:rsidRPr="00FB42A6" w:rsidRDefault="00FB42A6" w:rsidP="005E52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60FB1" w:rsidRPr="00FB42A6" w:rsidRDefault="00760FB1" w:rsidP="00760FB1">
      <w:pPr>
        <w:numPr>
          <w:ilvl w:val="0"/>
          <w:numId w:val="3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pacing w:val="-3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pacing w:val="-3"/>
          <w:sz w:val="24"/>
          <w:szCs w:val="24"/>
        </w:rPr>
        <w:t>A bag contains a white and b black balls. Two players A and B alternately draw a ball from the bag replacing the ball each time after the draw till one of them draws a white ball and wins the game. A begins the game. If the probability of A winning the game is three times that of B, then the ratio a : b is</w:t>
      </w:r>
    </w:p>
    <w:p w:rsidR="00760FB1" w:rsidRPr="00FB42A6" w:rsidRDefault="00760FB1" w:rsidP="00760FB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1 : 1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1 : 2</w:t>
      </w:r>
    </w:p>
    <w:p w:rsidR="00760FB1" w:rsidRDefault="00760FB1" w:rsidP="00760FB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2 : 1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760FB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67B2E" w:rsidRPr="00FB42A6" w:rsidRDefault="00867B2E" w:rsidP="00867B2E">
      <w:pPr>
        <w:numPr>
          <w:ilvl w:val="0"/>
          <w:numId w:val="3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>If n positive integers are taken at random and multiplied together, the probability that the last digit of the product is 2, 4, 6 or 8, is</w:t>
      </w:r>
    </w:p>
    <w:p w:rsidR="00867B2E" w:rsidRPr="00FB42A6" w:rsidRDefault="00867B2E" w:rsidP="00867B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540">
          <v:shape id="_x0000_i1136" type="#_x0000_t75" style="width:47.7pt;height:35.55pt" o:ole="" fillcolor="window">
            <v:imagedata r:id="rId230" o:title=""/>
          </v:shape>
          <o:OLEObject Type="Embed" ProgID="Equation.3" ShapeID="_x0000_i1136" DrawAspect="Content" ObjectID="_1652939355" r:id="rId23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540">
          <v:shape id="_x0000_i1137" type="#_x0000_t75" style="width:43.95pt;height:33.65pt" o:ole="" fillcolor="window">
            <v:imagedata r:id="rId232" o:title=""/>
          </v:shape>
          <o:OLEObject Type="Embed" ProgID="Equation.3" ShapeID="_x0000_i1137" DrawAspect="Content" ObjectID="_1652939356" r:id="rId233"/>
        </w:object>
      </w:r>
    </w:p>
    <w:p w:rsidR="00867B2E" w:rsidRDefault="00867B2E" w:rsidP="00867B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="00FB42A6"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540">
          <v:shape id="_x0000_i1138" type="#_x0000_t75" style="width:47.7pt;height:35.55pt" o:ole="" fillcolor="window">
            <v:imagedata r:id="rId234" o:title=""/>
          </v:shape>
          <o:OLEObject Type="Embed" ProgID="Equation.3" ShapeID="_x0000_i1138" DrawAspect="Content" ObjectID="_1652939357" r:id="rId235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FB42A6" w:rsidRPr="00FB42A6" w:rsidRDefault="00FB42A6" w:rsidP="00867B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5366A" w:rsidRPr="00FB42A6" w:rsidRDefault="00B5366A" w:rsidP="00FB42A6">
      <w:pPr>
        <w:numPr>
          <w:ilvl w:val="0"/>
          <w:numId w:val="34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 xml:space="preserve">In binomial probability distribution, mean is 3 and standard deviation is </w:t>
      </w:r>
      <w:r w:rsidRPr="00FB42A6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220" w:dyaOrig="499">
          <v:shape id="_x0000_i1139" type="#_x0000_t75" style="width:11.2pt;height:25.25pt" o:ole="" fillcolor="window">
            <v:imagedata r:id="rId236" o:title=""/>
          </v:shape>
          <o:OLEObject Type="Embed" ProgID="Equation.3" ShapeID="_x0000_i1139" DrawAspect="Content" ObjectID="_1652939358" r:id="rId237"/>
        </w:object>
      </w: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>. Then the probability distribution is</w:t>
      </w:r>
    </w:p>
    <w:p w:rsidR="00B5366A" w:rsidRPr="00FB42A6" w:rsidRDefault="00B5366A" w:rsidP="00B536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859" w:dyaOrig="600">
          <v:shape id="_x0000_i1140" type="#_x0000_t75" style="width:43pt;height:29.9pt" o:ole="" fillcolor="window">
            <v:imagedata r:id="rId238" o:title=""/>
          </v:shape>
          <o:OLEObject Type="Embed" ProgID="Equation.3" ShapeID="_x0000_i1140" DrawAspect="Content" ObjectID="_1652939359" r:id="rId23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859" w:dyaOrig="600">
          <v:shape id="_x0000_i1141" type="#_x0000_t75" style="width:43pt;height:29.9pt" o:ole="" fillcolor="window">
            <v:imagedata r:id="rId240" o:title=""/>
          </v:shape>
          <o:OLEObject Type="Embed" ProgID="Equation.3" ShapeID="_x0000_i1141" DrawAspect="Content" ObjectID="_1652939360" r:id="rId241"/>
        </w:object>
      </w:r>
    </w:p>
    <w:p w:rsidR="00B5366A" w:rsidRDefault="00B5366A" w:rsidP="00B536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820" w:dyaOrig="600">
          <v:shape id="_x0000_i1142" type="#_x0000_t75" style="width:41.15pt;height:29.9pt" o:ole="" fillcolor="window">
            <v:imagedata r:id="rId242" o:title=""/>
          </v:shape>
          <o:OLEObject Type="Embed" ProgID="Equation.3" ShapeID="_x0000_i1142" DrawAspect="Content" ObjectID="_1652939361" r:id="rId243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4"/>
          <w:sz w:val="24"/>
          <w:szCs w:val="24"/>
        </w:rPr>
        <w:object w:dxaOrig="820" w:dyaOrig="600">
          <v:shape id="_x0000_i1143" type="#_x0000_t75" style="width:41.15pt;height:29.9pt" o:ole="" fillcolor="window">
            <v:imagedata r:id="rId244" o:title=""/>
          </v:shape>
          <o:OLEObject Type="Embed" ProgID="Equation.3" ShapeID="_x0000_i1143" DrawAspect="Content" ObjectID="_1652939362" r:id="rId245"/>
        </w:object>
      </w:r>
    </w:p>
    <w:p w:rsidR="00FB42A6" w:rsidRPr="00FB42A6" w:rsidRDefault="00FB42A6" w:rsidP="00B536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5258" w:rsidRPr="00FB42A6" w:rsidRDefault="00675258" w:rsidP="00FB42A6">
      <w:pPr>
        <w:numPr>
          <w:ilvl w:val="0"/>
          <w:numId w:val="3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>A box contains 24 identical balls, of which 12 are white and 12 are black. The balls are drawn at random from the box one at a time with replacement. The probability that a white ball is drawn for the 4th time on the 7th draw is</w:t>
      </w:r>
    </w:p>
    <w:p w:rsidR="00675258" w:rsidRPr="00FB42A6" w:rsidRDefault="00675258" w:rsidP="006752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144" type="#_x0000_t75" style="width:15.9pt;height:25.25pt" o:ole="" fillcolor="window">
            <v:imagedata r:id="rId246" o:title=""/>
          </v:shape>
          <o:OLEObject Type="Embed" ProgID="Equation.3" ShapeID="_x0000_i1144" DrawAspect="Content" ObjectID="_1652939363" r:id="rId247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145" type="#_x0000_t75" style="width:15.9pt;height:25.25pt" o:ole="" fillcolor="window">
            <v:imagedata r:id="rId248" o:title=""/>
          </v:shape>
          <o:OLEObject Type="Embed" ProgID="Equation.3" ShapeID="_x0000_i1145" DrawAspect="Content" ObjectID="_1652939364" r:id="rId249"/>
        </w:object>
      </w:r>
    </w:p>
    <w:p w:rsidR="00FB42A6" w:rsidRDefault="00675258" w:rsidP="006752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146" type="#_x0000_t75" style="width:15.9pt;height:25.25pt" o:ole="" fillcolor="window">
            <v:imagedata r:id="rId250" o:title=""/>
          </v:shape>
          <o:OLEObject Type="Embed" ProgID="Equation.3" ShapeID="_x0000_i1146" DrawAspect="Content" ObjectID="_1652939365" r:id="rId251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47" type="#_x0000_t75" style="width:11.2pt;height:25.25pt" o:ole="" fillcolor="window">
            <v:imagedata r:id="rId252" o:title=""/>
          </v:shape>
          <o:OLEObject Type="Embed" ProgID="Equation.3" ShapeID="_x0000_i1147" DrawAspect="Content" ObjectID="_1652939366" r:id="rId253"/>
        </w:object>
      </w:r>
    </w:p>
    <w:p w:rsidR="00FB42A6" w:rsidRPr="00FB42A6" w:rsidRDefault="00FB42A6" w:rsidP="0067525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60C26" w:rsidRPr="00FB42A6" w:rsidRDefault="00760C26" w:rsidP="00760C26">
      <w:pPr>
        <w:numPr>
          <w:ilvl w:val="0"/>
          <w:numId w:val="3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FB42A6">
        <w:rPr>
          <w:rFonts w:ascii="Times New Roman" w:hAnsi="Times New Roman"/>
          <w:b/>
          <w:i/>
          <w:snapToGrid w:val="0"/>
          <w:sz w:val="24"/>
          <w:szCs w:val="24"/>
        </w:rPr>
        <w:t>The chance of an event happening is the square of the chance of a second event but the odds against the first are the cube of the odds against the second. The chances of the events are</w:t>
      </w:r>
    </w:p>
    <w:p w:rsidR="00760C26" w:rsidRPr="00FB42A6" w:rsidRDefault="00760C26" w:rsidP="00760C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440" w:dyaOrig="499">
          <v:shape id="_x0000_i1148" type="#_x0000_t75" style="width:22.45pt;height:25.25pt" o:ole="" fillcolor="window">
            <v:imagedata r:id="rId254" o:title=""/>
          </v:shape>
          <o:OLEObject Type="Embed" ProgID="Equation.3" ShapeID="_x0000_i1148" DrawAspect="Content" ObjectID="_1652939367" r:id="rId255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149" type="#_x0000_t75" style="width:27.1pt;height:25.25pt" o:ole="" fillcolor="window">
            <v:imagedata r:id="rId256" o:title=""/>
          </v:shape>
          <o:OLEObject Type="Embed" ProgID="Equation.3" ShapeID="_x0000_i1149" DrawAspect="Content" ObjectID="_1652939368" r:id="rId257"/>
        </w:object>
      </w:r>
    </w:p>
    <w:p w:rsidR="00760C26" w:rsidRPr="00FB42A6" w:rsidRDefault="00760C26" w:rsidP="00760C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B42A6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</w:r>
      <w:r w:rsidRPr="00FB42A6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499">
          <v:shape id="_x0000_i1150" type="#_x0000_t75" style="width:23.4pt;height:25.25pt" o:ole="" fillcolor="window">
            <v:imagedata r:id="rId258" o:title=""/>
          </v:shape>
          <o:OLEObject Type="Embed" ProgID="Equation.3" ShapeID="_x0000_i1150" DrawAspect="Content" ObjectID="_1652939369" r:id="rId259"/>
        </w:objec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FB42A6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sectPr w:rsidR="00760C26" w:rsidRPr="00FB42A6" w:rsidSect="003964B9">
      <w:headerReference w:type="even" r:id="rId260"/>
      <w:headerReference w:type="default" r:id="rId261"/>
      <w:headerReference w:type="first" r:id="rId262"/>
      <w:type w:val="continuous"/>
      <w:pgSz w:w="11909" w:h="16834" w:code="9"/>
      <w:pgMar w:top="10" w:right="569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F9" w:rsidRDefault="00BB12F9">
      <w:r>
        <w:separator/>
      </w:r>
    </w:p>
  </w:endnote>
  <w:endnote w:type="continuationSeparator" w:id="1">
    <w:p w:rsidR="00BB12F9" w:rsidRDefault="00BB1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F9" w:rsidRDefault="00BB12F9">
      <w:r>
        <w:separator/>
      </w:r>
    </w:p>
  </w:footnote>
  <w:footnote w:type="continuationSeparator" w:id="1">
    <w:p w:rsidR="00BB12F9" w:rsidRDefault="00BB12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832"/>
    <w:multiLevelType w:val="singleLevel"/>
    <w:tmpl w:val="2AB6DAE4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6BD2D8A"/>
    <w:multiLevelType w:val="singleLevel"/>
    <w:tmpl w:val="DCBCBB50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78D4EAA"/>
    <w:multiLevelType w:val="singleLevel"/>
    <w:tmpl w:val="0DC8EE38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B223FB4"/>
    <w:multiLevelType w:val="singleLevel"/>
    <w:tmpl w:val="5EDA6E50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B9F0669"/>
    <w:multiLevelType w:val="singleLevel"/>
    <w:tmpl w:val="E660910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FCB01DF"/>
    <w:multiLevelType w:val="singleLevel"/>
    <w:tmpl w:val="2584C614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12C6577"/>
    <w:multiLevelType w:val="singleLevel"/>
    <w:tmpl w:val="F224E83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24A41EB"/>
    <w:multiLevelType w:val="singleLevel"/>
    <w:tmpl w:val="144030F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18D37C5E"/>
    <w:multiLevelType w:val="singleLevel"/>
    <w:tmpl w:val="C890E054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F6C27EF"/>
    <w:multiLevelType w:val="singleLevel"/>
    <w:tmpl w:val="D944A428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31C16A6"/>
    <w:multiLevelType w:val="singleLevel"/>
    <w:tmpl w:val="3356F2FE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4923791"/>
    <w:multiLevelType w:val="singleLevel"/>
    <w:tmpl w:val="4BC8B772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4B86D33"/>
    <w:multiLevelType w:val="singleLevel"/>
    <w:tmpl w:val="633EA29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6793A2C"/>
    <w:multiLevelType w:val="singleLevel"/>
    <w:tmpl w:val="C0249E86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6971A3E"/>
    <w:multiLevelType w:val="singleLevel"/>
    <w:tmpl w:val="594AD9F0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12E5E89"/>
    <w:multiLevelType w:val="singleLevel"/>
    <w:tmpl w:val="407EA58C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F8E5BCE"/>
    <w:multiLevelType w:val="hybridMultilevel"/>
    <w:tmpl w:val="5594967E"/>
    <w:lvl w:ilvl="0" w:tplc="ADBA4BBA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B10D7"/>
    <w:multiLevelType w:val="singleLevel"/>
    <w:tmpl w:val="4948A398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4A37606A"/>
    <w:multiLevelType w:val="singleLevel"/>
    <w:tmpl w:val="B054044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2B815C0"/>
    <w:multiLevelType w:val="singleLevel"/>
    <w:tmpl w:val="C8806486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56361342"/>
    <w:multiLevelType w:val="singleLevel"/>
    <w:tmpl w:val="3B24513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2">
    <w:nsid w:val="58B55A1B"/>
    <w:multiLevelType w:val="singleLevel"/>
    <w:tmpl w:val="5E02C98C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59AE261E"/>
    <w:multiLevelType w:val="singleLevel"/>
    <w:tmpl w:val="2514DFB0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5D4856B9"/>
    <w:multiLevelType w:val="singleLevel"/>
    <w:tmpl w:val="2EBC616E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61634F84"/>
    <w:multiLevelType w:val="singleLevel"/>
    <w:tmpl w:val="05C25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63DD70A7"/>
    <w:multiLevelType w:val="singleLevel"/>
    <w:tmpl w:val="8008544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67F15A15"/>
    <w:multiLevelType w:val="singleLevel"/>
    <w:tmpl w:val="374A8B7C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6C1B1FCF"/>
    <w:multiLevelType w:val="singleLevel"/>
    <w:tmpl w:val="84D69422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6F031D18"/>
    <w:multiLevelType w:val="singleLevel"/>
    <w:tmpl w:val="76F06C3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3B23CD0"/>
    <w:multiLevelType w:val="singleLevel"/>
    <w:tmpl w:val="0A5CCB7C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797C562B"/>
    <w:multiLevelType w:val="singleLevel"/>
    <w:tmpl w:val="886C30FE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7E380D07"/>
    <w:multiLevelType w:val="singleLevel"/>
    <w:tmpl w:val="52B2F5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7FA70FF8"/>
    <w:multiLevelType w:val="singleLevel"/>
    <w:tmpl w:val="6EA8AF0C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4"/>
  </w:num>
  <w:num w:numId="2">
    <w:abstractNumId w:val="27"/>
  </w:num>
  <w:num w:numId="3">
    <w:abstractNumId w:val="4"/>
  </w:num>
  <w:num w:numId="4">
    <w:abstractNumId w:val="32"/>
  </w:num>
  <w:num w:numId="5">
    <w:abstractNumId w:val="2"/>
  </w:num>
  <w:num w:numId="6">
    <w:abstractNumId w:val="5"/>
  </w:num>
  <w:num w:numId="7">
    <w:abstractNumId w:val="24"/>
  </w:num>
  <w:num w:numId="8">
    <w:abstractNumId w:val="23"/>
  </w:num>
  <w:num w:numId="9">
    <w:abstractNumId w:val="18"/>
  </w:num>
  <w:num w:numId="10">
    <w:abstractNumId w:val="0"/>
  </w:num>
  <w:num w:numId="11">
    <w:abstractNumId w:val="19"/>
  </w:num>
  <w:num w:numId="12">
    <w:abstractNumId w:val="29"/>
  </w:num>
  <w:num w:numId="13">
    <w:abstractNumId w:val="16"/>
  </w:num>
  <w:num w:numId="14">
    <w:abstractNumId w:val="33"/>
  </w:num>
  <w:num w:numId="15">
    <w:abstractNumId w:val="25"/>
  </w:num>
  <w:num w:numId="16">
    <w:abstractNumId w:val="26"/>
  </w:num>
  <w:num w:numId="17">
    <w:abstractNumId w:val="8"/>
  </w:num>
  <w:num w:numId="18">
    <w:abstractNumId w:val="15"/>
  </w:num>
  <w:num w:numId="19">
    <w:abstractNumId w:val="12"/>
  </w:num>
  <w:num w:numId="20">
    <w:abstractNumId w:val="10"/>
  </w:num>
  <w:num w:numId="21">
    <w:abstractNumId w:val="13"/>
  </w:num>
  <w:num w:numId="22">
    <w:abstractNumId w:val="30"/>
  </w:num>
  <w:num w:numId="23">
    <w:abstractNumId w:val="21"/>
  </w:num>
  <w:num w:numId="24">
    <w:abstractNumId w:val="3"/>
  </w:num>
  <w:num w:numId="25">
    <w:abstractNumId w:val="31"/>
  </w:num>
  <w:num w:numId="26">
    <w:abstractNumId w:val="6"/>
  </w:num>
  <w:num w:numId="27">
    <w:abstractNumId w:val="17"/>
  </w:num>
  <w:num w:numId="28">
    <w:abstractNumId w:val="9"/>
  </w:num>
  <w:num w:numId="29">
    <w:abstractNumId w:val="1"/>
  </w:num>
  <w:num w:numId="30">
    <w:abstractNumId w:val="20"/>
  </w:num>
  <w:num w:numId="31">
    <w:abstractNumId w:val="28"/>
  </w:num>
  <w:num w:numId="32">
    <w:abstractNumId w:val="22"/>
  </w:num>
  <w:num w:numId="33">
    <w:abstractNumId w:val="11"/>
  </w:num>
  <w:num w:numId="3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57D61"/>
    <w:rsid w:val="000612FF"/>
    <w:rsid w:val="00063EAE"/>
    <w:rsid w:val="00064F05"/>
    <w:rsid w:val="00067244"/>
    <w:rsid w:val="00075137"/>
    <w:rsid w:val="00082317"/>
    <w:rsid w:val="00082868"/>
    <w:rsid w:val="000854AA"/>
    <w:rsid w:val="000937F0"/>
    <w:rsid w:val="000967E9"/>
    <w:rsid w:val="000A1860"/>
    <w:rsid w:val="000A2224"/>
    <w:rsid w:val="000A5209"/>
    <w:rsid w:val="000A54CB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38DC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0BBC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A3E31"/>
    <w:rsid w:val="001B1565"/>
    <w:rsid w:val="001B2434"/>
    <w:rsid w:val="001B3369"/>
    <w:rsid w:val="001B5009"/>
    <w:rsid w:val="001B6759"/>
    <w:rsid w:val="001C30AE"/>
    <w:rsid w:val="001C5F85"/>
    <w:rsid w:val="001C70B3"/>
    <w:rsid w:val="001D214B"/>
    <w:rsid w:val="001D6B9B"/>
    <w:rsid w:val="001E3C97"/>
    <w:rsid w:val="001F09E9"/>
    <w:rsid w:val="001F2136"/>
    <w:rsid w:val="001F3157"/>
    <w:rsid w:val="001F6484"/>
    <w:rsid w:val="00213DC7"/>
    <w:rsid w:val="002141E8"/>
    <w:rsid w:val="0021763B"/>
    <w:rsid w:val="00223C6E"/>
    <w:rsid w:val="0022427B"/>
    <w:rsid w:val="0022710A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64DC3"/>
    <w:rsid w:val="0027038B"/>
    <w:rsid w:val="00270D1C"/>
    <w:rsid w:val="002715D0"/>
    <w:rsid w:val="00271962"/>
    <w:rsid w:val="00283622"/>
    <w:rsid w:val="00287A6B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B6AC1"/>
    <w:rsid w:val="002B7BEF"/>
    <w:rsid w:val="002C1620"/>
    <w:rsid w:val="002C1DA0"/>
    <w:rsid w:val="002C2FD8"/>
    <w:rsid w:val="002C4CB4"/>
    <w:rsid w:val="002D01F4"/>
    <w:rsid w:val="002D63A5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294D"/>
    <w:rsid w:val="00316E4C"/>
    <w:rsid w:val="0032044E"/>
    <w:rsid w:val="0032140D"/>
    <w:rsid w:val="00322B80"/>
    <w:rsid w:val="00324B7F"/>
    <w:rsid w:val="0033132B"/>
    <w:rsid w:val="00331F74"/>
    <w:rsid w:val="00332088"/>
    <w:rsid w:val="00332CFB"/>
    <w:rsid w:val="00332EB4"/>
    <w:rsid w:val="003336ED"/>
    <w:rsid w:val="00340A1C"/>
    <w:rsid w:val="00343C55"/>
    <w:rsid w:val="003470DC"/>
    <w:rsid w:val="003477FE"/>
    <w:rsid w:val="00351A80"/>
    <w:rsid w:val="003528EB"/>
    <w:rsid w:val="0035692A"/>
    <w:rsid w:val="00360AF6"/>
    <w:rsid w:val="00360D01"/>
    <w:rsid w:val="00363D74"/>
    <w:rsid w:val="00370FE9"/>
    <w:rsid w:val="003729B0"/>
    <w:rsid w:val="00377C42"/>
    <w:rsid w:val="003846ED"/>
    <w:rsid w:val="0039430F"/>
    <w:rsid w:val="003964B9"/>
    <w:rsid w:val="0039692D"/>
    <w:rsid w:val="003A1B48"/>
    <w:rsid w:val="003B58AD"/>
    <w:rsid w:val="003B7219"/>
    <w:rsid w:val="003C4BAF"/>
    <w:rsid w:val="003C4C28"/>
    <w:rsid w:val="003D18CC"/>
    <w:rsid w:val="003D501A"/>
    <w:rsid w:val="003D5E27"/>
    <w:rsid w:val="003E3AD5"/>
    <w:rsid w:val="003F2EFB"/>
    <w:rsid w:val="003F3361"/>
    <w:rsid w:val="003F636C"/>
    <w:rsid w:val="004023B3"/>
    <w:rsid w:val="0040417B"/>
    <w:rsid w:val="0041703E"/>
    <w:rsid w:val="004172B2"/>
    <w:rsid w:val="0042365E"/>
    <w:rsid w:val="00427068"/>
    <w:rsid w:val="00432817"/>
    <w:rsid w:val="0043362E"/>
    <w:rsid w:val="00442E0B"/>
    <w:rsid w:val="00445AD0"/>
    <w:rsid w:val="00466B3F"/>
    <w:rsid w:val="00466C6C"/>
    <w:rsid w:val="00471A91"/>
    <w:rsid w:val="00471E6F"/>
    <w:rsid w:val="00473F90"/>
    <w:rsid w:val="00482AD5"/>
    <w:rsid w:val="0048446C"/>
    <w:rsid w:val="00484CE8"/>
    <w:rsid w:val="004873EB"/>
    <w:rsid w:val="00492B13"/>
    <w:rsid w:val="004969BC"/>
    <w:rsid w:val="00496FF5"/>
    <w:rsid w:val="004A4E61"/>
    <w:rsid w:val="004A7665"/>
    <w:rsid w:val="004B3A97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4F45"/>
    <w:rsid w:val="0058528F"/>
    <w:rsid w:val="00585EA2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3A55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E52C4"/>
    <w:rsid w:val="005F0041"/>
    <w:rsid w:val="005F17C6"/>
    <w:rsid w:val="005F2944"/>
    <w:rsid w:val="005F65FA"/>
    <w:rsid w:val="005F7D4E"/>
    <w:rsid w:val="00600FE5"/>
    <w:rsid w:val="006011CE"/>
    <w:rsid w:val="00623584"/>
    <w:rsid w:val="0062479C"/>
    <w:rsid w:val="00626B12"/>
    <w:rsid w:val="0063177C"/>
    <w:rsid w:val="00631B6A"/>
    <w:rsid w:val="00634473"/>
    <w:rsid w:val="00635B49"/>
    <w:rsid w:val="006365EA"/>
    <w:rsid w:val="006414B9"/>
    <w:rsid w:val="00641950"/>
    <w:rsid w:val="00651555"/>
    <w:rsid w:val="00651556"/>
    <w:rsid w:val="00653F77"/>
    <w:rsid w:val="00653F91"/>
    <w:rsid w:val="00654095"/>
    <w:rsid w:val="00654B00"/>
    <w:rsid w:val="0065737E"/>
    <w:rsid w:val="00670B45"/>
    <w:rsid w:val="00671A18"/>
    <w:rsid w:val="00675258"/>
    <w:rsid w:val="0067572C"/>
    <w:rsid w:val="00685271"/>
    <w:rsid w:val="0069696D"/>
    <w:rsid w:val="006A033D"/>
    <w:rsid w:val="006A198D"/>
    <w:rsid w:val="006A3D4F"/>
    <w:rsid w:val="006A48A1"/>
    <w:rsid w:val="006A6F24"/>
    <w:rsid w:val="006A7BFD"/>
    <w:rsid w:val="006A7D9A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3C54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24CF7"/>
    <w:rsid w:val="00734A18"/>
    <w:rsid w:val="0073666F"/>
    <w:rsid w:val="007550F4"/>
    <w:rsid w:val="007561E6"/>
    <w:rsid w:val="00760C26"/>
    <w:rsid w:val="00760FB1"/>
    <w:rsid w:val="007612DB"/>
    <w:rsid w:val="00763429"/>
    <w:rsid w:val="0076648A"/>
    <w:rsid w:val="00771C1F"/>
    <w:rsid w:val="00773E05"/>
    <w:rsid w:val="00774747"/>
    <w:rsid w:val="00781FF9"/>
    <w:rsid w:val="00787A71"/>
    <w:rsid w:val="00791DD9"/>
    <w:rsid w:val="0079398E"/>
    <w:rsid w:val="007A18CF"/>
    <w:rsid w:val="007A5D84"/>
    <w:rsid w:val="007A5FCC"/>
    <w:rsid w:val="007A70C6"/>
    <w:rsid w:val="007A71F0"/>
    <w:rsid w:val="007B1002"/>
    <w:rsid w:val="007B3C6F"/>
    <w:rsid w:val="007C0CF5"/>
    <w:rsid w:val="007C1CF8"/>
    <w:rsid w:val="007C47D3"/>
    <w:rsid w:val="007C4B70"/>
    <w:rsid w:val="007C5F19"/>
    <w:rsid w:val="007C7B8E"/>
    <w:rsid w:val="007D5F7A"/>
    <w:rsid w:val="007E1A40"/>
    <w:rsid w:val="007E66F8"/>
    <w:rsid w:val="007E6D19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21A9B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67B2E"/>
    <w:rsid w:val="0087071D"/>
    <w:rsid w:val="00874A09"/>
    <w:rsid w:val="008757A1"/>
    <w:rsid w:val="0088416D"/>
    <w:rsid w:val="0088474D"/>
    <w:rsid w:val="008848EB"/>
    <w:rsid w:val="00886F3D"/>
    <w:rsid w:val="00887206"/>
    <w:rsid w:val="00894CAC"/>
    <w:rsid w:val="008966D1"/>
    <w:rsid w:val="008A0C8E"/>
    <w:rsid w:val="008A3C3B"/>
    <w:rsid w:val="008B1FA5"/>
    <w:rsid w:val="008B3164"/>
    <w:rsid w:val="008C5CA7"/>
    <w:rsid w:val="008D24EF"/>
    <w:rsid w:val="008E45E4"/>
    <w:rsid w:val="008E6E45"/>
    <w:rsid w:val="008F243C"/>
    <w:rsid w:val="008F427B"/>
    <w:rsid w:val="008F6073"/>
    <w:rsid w:val="00904DBD"/>
    <w:rsid w:val="00915309"/>
    <w:rsid w:val="009159A0"/>
    <w:rsid w:val="009215F0"/>
    <w:rsid w:val="00923BA2"/>
    <w:rsid w:val="00926119"/>
    <w:rsid w:val="009275C5"/>
    <w:rsid w:val="009320A2"/>
    <w:rsid w:val="0093548F"/>
    <w:rsid w:val="009372F6"/>
    <w:rsid w:val="0093732A"/>
    <w:rsid w:val="009438BF"/>
    <w:rsid w:val="00946BA0"/>
    <w:rsid w:val="00954595"/>
    <w:rsid w:val="009601C1"/>
    <w:rsid w:val="00961C7C"/>
    <w:rsid w:val="00962C1A"/>
    <w:rsid w:val="00966507"/>
    <w:rsid w:val="00981B67"/>
    <w:rsid w:val="009854E6"/>
    <w:rsid w:val="00990745"/>
    <w:rsid w:val="009A2B56"/>
    <w:rsid w:val="009A2BAB"/>
    <w:rsid w:val="009A3261"/>
    <w:rsid w:val="009A4E22"/>
    <w:rsid w:val="009A513B"/>
    <w:rsid w:val="009A52AB"/>
    <w:rsid w:val="009B0AEE"/>
    <w:rsid w:val="009B1C49"/>
    <w:rsid w:val="009B1FD6"/>
    <w:rsid w:val="009B41D8"/>
    <w:rsid w:val="009B4AC2"/>
    <w:rsid w:val="009C048E"/>
    <w:rsid w:val="009C455F"/>
    <w:rsid w:val="009C6F98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23F6"/>
    <w:rsid w:val="00A13F72"/>
    <w:rsid w:val="00A174AA"/>
    <w:rsid w:val="00A17C0C"/>
    <w:rsid w:val="00A33644"/>
    <w:rsid w:val="00A34B6B"/>
    <w:rsid w:val="00A43C6E"/>
    <w:rsid w:val="00A461EA"/>
    <w:rsid w:val="00A46D78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B2878"/>
    <w:rsid w:val="00AB3AF2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AF1040"/>
    <w:rsid w:val="00B01878"/>
    <w:rsid w:val="00B0194D"/>
    <w:rsid w:val="00B01AE6"/>
    <w:rsid w:val="00B01AF1"/>
    <w:rsid w:val="00B02C47"/>
    <w:rsid w:val="00B04A8C"/>
    <w:rsid w:val="00B10075"/>
    <w:rsid w:val="00B10ED1"/>
    <w:rsid w:val="00B1146A"/>
    <w:rsid w:val="00B17FC7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66A"/>
    <w:rsid w:val="00B53DB8"/>
    <w:rsid w:val="00B603A5"/>
    <w:rsid w:val="00B63F33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12F9"/>
    <w:rsid w:val="00BB3216"/>
    <w:rsid w:val="00BC0296"/>
    <w:rsid w:val="00BC3642"/>
    <w:rsid w:val="00BC4EF0"/>
    <w:rsid w:val="00BC6956"/>
    <w:rsid w:val="00BC6EA0"/>
    <w:rsid w:val="00BD59FE"/>
    <w:rsid w:val="00BE3848"/>
    <w:rsid w:val="00BE41E8"/>
    <w:rsid w:val="00BE5B53"/>
    <w:rsid w:val="00BE6210"/>
    <w:rsid w:val="00BE79B1"/>
    <w:rsid w:val="00BF0351"/>
    <w:rsid w:val="00BF1EA4"/>
    <w:rsid w:val="00BF58DD"/>
    <w:rsid w:val="00BF602A"/>
    <w:rsid w:val="00C00390"/>
    <w:rsid w:val="00C044AE"/>
    <w:rsid w:val="00C05F7A"/>
    <w:rsid w:val="00C1284F"/>
    <w:rsid w:val="00C16143"/>
    <w:rsid w:val="00C16889"/>
    <w:rsid w:val="00C25DDE"/>
    <w:rsid w:val="00C263BB"/>
    <w:rsid w:val="00C27320"/>
    <w:rsid w:val="00C34EAD"/>
    <w:rsid w:val="00C36A69"/>
    <w:rsid w:val="00C42DE8"/>
    <w:rsid w:val="00C51811"/>
    <w:rsid w:val="00C558CA"/>
    <w:rsid w:val="00C579EF"/>
    <w:rsid w:val="00C62FD8"/>
    <w:rsid w:val="00C67733"/>
    <w:rsid w:val="00C71C6D"/>
    <w:rsid w:val="00C71E73"/>
    <w:rsid w:val="00C72D6F"/>
    <w:rsid w:val="00C740B9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2109"/>
    <w:rsid w:val="00CC34ED"/>
    <w:rsid w:val="00CC4A78"/>
    <w:rsid w:val="00CD3C4B"/>
    <w:rsid w:val="00CD3FDD"/>
    <w:rsid w:val="00CD5405"/>
    <w:rsid w:val="00CD72B7"/>
    <w:rsid w:val="00CE0645"/>
    <w:rsid w:val="00CE0E15"/>
    <w:rsid w:val="00CE4207"/>
    <w:rsid w:val="00CF5062"/>
    <w:rsid w:val="00CF70B6"/>
    <w:rsid w:val="00D004AE"/>
    <w:rsid w:val="00D00F38"/>
    <w:rsid w:val="00D01000"/>
    <w:rsid w:val="00D1416E"/>
    <w:rsid w:val="00D14C6B"/>
    <w:rsid w:val="00D15FF6"/>
    <w:rsid w:val="00D1647B"/>
    <w:rsid w:val="00D21118"/>
    <w:rsid w:val="00D221A3"/>
    <w:rsid w:val="00D27644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876D0"/>
    <w:rsid w:val="00D92009"/>
    <w:rsid w:val="00DA17C6"/>
    <w:rsid w:val="00DB0927"/>
    <w:rsid w:val="00DB31F9"/>
    <w:rsid w:val="00DC3E13"/>
    <w:rsid w:val="00DC72BE"/>
    <w:rsid w:val="00DD1E42"/>
    <w:rsid w:val="00DD67CF"/>
    <w:rsid w:val="00DE1B01"/>
    <w:rsid w:val="00DE1E1D"/>
    <w:rsid w:val="00DE4757"/>
    <w:rsid w:val="00DE6393"/>
    <w:rsid w:val="00DE6649"/>
    <w:rsid w:val="00E07109"/>
    <w:rsid w:val="00E10109"/>
    <w:rsid w:val="00E11DF7"/>
    <w:rsid w:val="00E170C8"/>
    <w:rsid w:val="00E23862"/>
    <w:rsid w:val="00E36191"/>
    <w:rsid w:val="00E37044"/>
    <w:rsid w:val="00E37F4A"/>
    <w:rsid w:val="00E42564"/>
    <w:rsid w:val="00E42ED7"/>
    <w:rsid w:val="00E45221"/>
    <w:rsid w:val="00E46DA0"/>
    <w:rsid w:val="00E54EC2"/>
    <w:rsid w:val="00E564EF"/>
    <w:rsid w:val="00E650E9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1478"/>
    <w:rsid w:val="00EE2998"/>
    <w:rsid w:val="00EF02C1"/>
    <w:rsid w:val="00EF1DF4"/>
    <w:rsid w:val="00EF49EB"/>
    <w:rsid w:val="00EF5807"/>
    <w:rsid w:val="00EF5C61"/>
    <w:rsid w:val="00F02244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16E1"/>
    <w:rsid w:val="00F525B6"/>
    <w:rsid w:val="00F529B9"/>
    <w:rsid w:val="00F57BFD"/>
    <w:rsid w:val="00F60062"/>
    <w:rsid w:val="00F60474"/>
    <w:rsid w:val="00F60DE6"/>
    <w:rsid w:val="00F66F4B"/>
    <w:rsid w:val="00F71C35"/>
    <w:rsid w:val="00F73EBD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2A6"/>
    <w:rsid w:val="00FB4DC7"/>
    <w:rsid w:val="00FB53E9"/>
    <w:rsid w:val="00FB665D"/>
    <w:rsid w:val="00FB7023"/>
    <w:rsid w:val="00FC3136"/>
    <w:rsid w:val="00FC32AA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158F"/>
    <w:rsid w:val="00FE4BE5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54" Type="http://schemas.openxmlformats.org/officeDocument/2006/relationships/image" Target="media/image124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header" Target="head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header" Target="header2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header" Target="header3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2020-06-06T03:31:00Z</dcterms:created>
  <dcterms:modified xsi:type="dcterms:W3CDTF">2020-06-06T03:31:00Z</dcterms:modified>
</cp:coreProperties>
</file>