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453EB" w:rsidR="000F345D" w:rsidRDefault="000F345D" w14:paraId="71BA35D6" w14:textId="77777777">
      <w:pPr>
        <w:spacing w:after="1600"/>
        <w:rPr>
          <w:rFonts w:asciiTheme="majorBidi" w:hAnsiTheme="majorBidi" w:cstheme="majorBidi"/>
        </w:rPr>
      </w:pPr>
    </w:p>
    <w:p w:rsidRPr="003453EB" w:rsidR="000F345D" w:rsidRDefault="00000000" w14:paraId="0FB051F9" w14:textId="77777777">
      <w:pPr>
        <w:spacing w:after="120"/>
        <w:jc w:val="center"/>
        <w:rPr>
          <w:rFonts w:asciiTheme="majorBidi" w:hAnsiTheme="majorBidi" w:cstheme="majorBidi"/>
        </w:rPr>
      </w:pPr>
      <w:r w:rsidRPr="003453EB">
        <w:rPr>
          <w:rFonts w:eastAsia="Calibri" w:asciiTheme="majorBidi" w:hAnsiTheme="majorBidi" w:cstheme="majorBidi"/>
          <w:b/>
          <w:bCs/>
          <w:sz w:val="26"/>
          <w:szCs w:val="26"/>
        </w:rPr>
        <w:t>UNIVERSITY OF MARYLAND GLOBAL CAMPUS</w:t>
      </w:r>
    </w:p>
    <w:p w:rsidRPr="003453EB" w:rsidR="000F345D" w:rsidRDefault="00000000" w14:paraId="7A45816A" w14:textId="77777777">
      <w:pPr>
        <w:spacing w:after="600"/>
        <w:jc w:val="center"/>
        <w:rPr>
          <w:rFonts w:asciiTheme="majorBidi" w:hAnsiTheme="majorBidi" w:cstheme="majorBidi"/>
        </w:rPr>
      </w:pPr>
      <w:r w:rsidRPr="003453EB">
        <w:rPr>
          <w:rFonts w:eastAsia="Calibri" w:asciiTheme="majorBidi" w:hAnsiTheme="majorBidi" w:cstheme="majorBidi"/>
        </w:rPr>
        <w:t>School of Cybersecurity and Information Technology</w:t>
      </w:r>
    </w:p>
    <w:p w:rsidRPr="003453EB" w:rsidR="000F345D" w:rsidRDefault="00000000" w14:paraId="5782B60B" w14:textId="77777777">
      <w:pPr>
        <w:spacing w:after="160"/>
        <w:jc w:val="center"/>
        <w:rPr>
          <w:rFonts w:asciiTheme="majorBidi" w:hAnsiTheme="majorBidi" w:cstheme="majorBidi"/>
        </w:rPr>
      </w:pPr>
      <w:r w:rsidRPr="003453EB">
        <w:rPr>
          <w:rFonts w:eastAsia="Calibri" w:asciiTheme="majorBidi" w:hAnsiTheme="majorBidi" w:cstheme="majorBidi"/>
          <w:b/>
          <w:bCs/>
          <w:sz w:val="30"/>
          <w:szCs w:val="30"/>
        </w:rPr>
        <w:t>SWEN 670: Software Engineering Capstone</w:t>
      </w:r>
    </w:p>
    <w:p w:rsidRPr="003453EB" w:rsidR="000F345D" w:rsidRDefault="00000000" w14:paraId="4C8EAB9F" w14:textId="77777777">
      <w:pPr>
        <w:spacing w:after="120"/>
        <w:jc w:val="center"/>
        <w:rPr>
          <w:rFonts w:asciiTheme="majorBidi" w:hAnsiTheme="majorBidi" w:cstheme="majorBidi"/>
        </w:rPr>
      </w:pPr>
      <w:r w:rsidRPr="003453EB">
        <w:rPr>
          <w:rFonts w:eastAsia="Calibri" w:asciiTheme="majorBidi" w:hAnsiTheme="majorBidi" w:cstheme="majorBidi"/>
          <w:b/>
          <w:bCs/>
          <w:sz w:val="44"/>
          <w:szCs w:val="44"/>
        </w:rPr>
        <w:t>TECHNICAL DESIGN DOCUMENT</w:t>
      </w:r>
    </w:p>
    <w:p w:rsidRPr="003453EB" w:rsidR="000F345D" w:rsidRDefault="00000000" w14:paraId="185AD49F" w14:textId="77777777">
      <w:pPr>
        <w:spacing w:after="700"/>
        <w:jc w:val="center"/>
        <w:rPr>
          <w:rFonts w:asciiTheme="majorBidi" w:hAnsiTheme="majorBidi" w:cstheme="majorBidi"/>
        </w:rPr>
      </w:pPr>
      <w:r w:rsidRPr="003453EB">
        <w:rPr>
          <w:rFonts w:eastAsia="Calibri" w:asciiTheme="majorBidi" w:hAnsiTheme="majorBidi" w:cstheme="majorBidi"/>
          <w:sz w:val="28"/>
          <w:szCs w:val="28"/>
        </w:rPr>
        <w:t>Standard Template and Documentation Standard</w:t>
      </w:r>
    </w:p>
    <w:p w:rsidRPr="003453EB" w:rsidR="000F345D" w:rsidRDefault="00000000" w14:paraId="6F9B93C7" w14:textId="77777777">
      <w:pPr>
        <w:spacing w:after="100"/>
        <w:jc w:val="center"/>
        <w:rPr>
          <w:rFonts w:asciiTheme="majorBidi" w:hAnsiTheme="majorBidi" w:cstheme="majorBidi"/>
        </w:rPr>
      </w:pPr>
      <w:r w:rsidRPr="003453EB">
        <w:rPr>
          <w:rFonts w:asciiTheme="majorBidi" w:hAnsiTheme="majorBidi" w:cstheme="majorBidi"/>
          <w:b/>
          <w:bCs/>
          <w:sz w:val="24"/>
          <w:szCs w:val="24"/>
        </w:rPr>
        <w:t>Version 1.1 (Faculty Review Draft)</w:t>
      </w:r>
    </w:p>
    <w:p w:rsidRPr="003453EB" w:rsidR="000F345D" w:rsidRDefault="00000000" w14:paraId="3E812617" w14:textId="77777777">
      <w:pPr>
        <w:spacing w:after="100"/>
        <w:jc w:val="center"/>
        <w:rPr>
          <w:rFonts w:asciiTheme="majorBidi" w:hAnsiTheme="majorBidi" w:cstheme="majorBidi"/>
        </w:rPr>
      </w:pPr>
      <w:r w:rsidRPr="003453EB">
        <w:rPr>
          <w:rFonts w:asciiTheme="majorBidi" w:hAnsiTheme="majorBidi" w:cstheme="majorBidi"/>
        </w:rPr>
        <w:t>Prepared for the Fall 2026 term and subsequent cohorts</w:t>
      </w:r>
    </w:p>
    <w:p w:rsidRPr="003453EB" w:rsidR="000F345D" w:rsidRDefault="00000000" w14:paraId="7B9F104D" w14:textId="77777777">
      <w:pPr>
        <w:spacing w:after="700"/>
        <w:jc w:val="center"/>
        <w:rPr>
          <w:rFonts w:asciiTheme="majorBidi" w:hAnsiTheme="majorBidi" w:cstheme="majorBidi"/>
        </w:rPr>
      </w:pPr>
      <w:r w:rsidRPr="003453EB">
        <w:rPr>
          <w:rFonts w:asciiTheme="majorBidi" w:hAnsiTheme="majorBidi" w:cstheme="majorBidi"/>
        </w:rPr>
        <w:t>Prepared by Alireza Minagar, MD, MBA, MS, Adjunct Professor of Software Engineering</w:t>
      </w:r>
    </w:p>
    <w:p w:rsidRPr="003453EB" w:rsidR="000F345D" w:rsidRDefault="00000000" w14:paraId="204152E9" w14:textId="77777777">
      <w:pPr>
        <w:spacing w:after="100"/>
        <w:jc w:val="center"/>
        <w:rPr>
          <w:rFonts w:asciiTheme="majorBidi" w:hAnsiTheme="majorBidi" w:cstheme="majorBidi"/>
        </w:rPr>
      </w:pPr>
      <w:r w:rsidRPr="003453EB">
        <w:rPr>
          <w:rFonts w:asciiTheme="majorBidi" w:hAnsiTheme="majorBidi" w:cstheme="majorBidi"/>
          <w:i/>
          <w:iCs/>
        </w:rPr>
        <w:t>Status: circulated to SWEN 670 faculty for approval or revision</w:t>
      </w:r>
    </w:p>
    <w:p w:rsidRPr="003453EB" w:rsidR="000F345D" w:rsidRDefault="00000000" w14:paraId="05166EB8" w14:textId="77777777">
      <w:pPr>
        <w:jc w:val="center"/>
        <w:rPr>
          <w:rFonts w:asciiTheme="majorBidi" w:hAnsiTheme="majorBidi" w:cstheme="majorBidi"/>
        </w:rPr>
      </w:pPr>
      <w:r w:rsidRPr="003453EB">
        <w:rPr>
          <w:rFonts w:asciiTheme="majorBidi" w:hAnsiTheme="majorBidi" w:cstheme="majorBidi"/>
          <w:i/>
          <w:iCs/>
        </w:rPr>
        <w:t>Comments requested by: &lt;date&gt;</w:t>
      </w:r>
    </w:p>
    <w:p w:rsidRPr="003453EB" w:rsidR="000F345D" w:rsidRDefault="00000000" w14:paraId="48A2338D" w14:textId="77777777">
      <w:pPr>
        <w:rPr>
          <w:rFonts w:asciiTheme="majorBidi" w:hAnsiTheme="majorBidi" w:cstheme="majorBidi"/>
        </w:rPr>
      </w:pPr>
      <w:r w:rsidRPr="003453EB">
        <w:rPr>
          <w:rFonts w:asciiTheme="majorBidi" w:hAnsiTheme="majorBidi" w:cstheme="majorBidi"/>
        </w:rPr>
        <w:br w:type="page"/>
      </w:r>
    </w:p>
    <w:p w:rsidRPr="003453EB" w:rsidR="000F345D" w:rsidRDefault="00000000" w14:paraId="11A09698" w14:textId="77777777">
      <w:pPr>
        <w:pStyle w:val="Heading1"/>
        <w:spacing w:before="320" w:after="160"/>
        <w:rPr>
          <w:rFonts w:asciiTheme="majorBidi" w:hAnsiTheme="majorBidi" w:cstheme="majorBidi"/>
          <w:color w:val="auto"/>
        </w:rPr>
      </w:pPr>
      <w:bookmarkStart w:name="_Toc236658138" w:id="0"/>
      <w:r w:rsidRPr="003453EB">
        <w:rPr>
          <w:rFonts w:eastAsia="Calibri" w:asciiTheme="majorBidi" w:hAnsiTheme="majorBidi" w:cstheme="majorBidi"/>
          <w:b/>
          <w:bCs/>
          <w:color w:val="auto"/>
          <w:sz w:val="30"/>
          <w:szCs w:val="30"/>
        </w:rPr>
        <w:lastRenderedPageBreak/>
        <w:t>Document Control</w:t>
      </w:r>
      <w:bookmarkEnd w:id="0"/>
    </w:p>
    <w:p w:rsidRPr="003453EB" w:rsidR="000F345D" w:rsidRDefault="00000000" w14:paraId="58BE0E0C" w14:textId="77777777">
      <w:pPr>
        <w:pStyle w:val="Heading2"/>
        <w:spacing w:before="240" w:after="120"/>
        <w:rPr>
          <w:rFonts w:asciiTheme="majorBidi" w:hAnsiTheme="majorBidi" w:cstheme="majorBidi"/>
          <w:color w:val="auto"/>
        </w:rPr>
      </w:pPr>
      <w:bookmarkStart w:name="_Toc236658139" w:id="1"/>
      <w:r w:rsidRPr="003453EB">
        <w:rPr>
          <w:rFonts w:eastAsia="Calibri" w:asciiTheme="majorBidi" w:hAnsiTheme="majorBidi" w:cstheme="majorBidi"/>
          <w:b/>
          <w:bCs/>
          <w:color w:val="auto"/>
        </w:rPr>
        <w:t>Revision History of This Standard</w:t>
      </w:r>
      <w:bookmarkEnd w:id="1"/>
    </w:p>
    <w:p w:rsidRPr="003453EB" w:rsidR="000F345D" w:rsidRDefault="00000000" w14:paraId="0E2DD17B" w14:textId="77777777">
      <w:pPr>
        <w:spacing w:before="200"/>
        <w:rPr>
          <w:rFonts w:asciiTheme="majorBidi" w:hAnsiTheme="majorBidi" w:cstheme="majorBidi"/>
        </w:rPr>
      </w:pPr>
      <w:r w:rsidRPr="003453EB">
        <w:rPr>
          <w:rFonts w:asciiTheme="majorBidi" w:hAnsiTheme="majorBidi" w:cstheme="majorBidi"/>
          <w:b/>
          <w:bCs/>
        </w:rPr>
        <w:t>Table 1</w:t>
      </w:r>
    </w:p>
    <w:p w:rsidRPr="003453EB" w:rsidR="000F345D" w:rsidRDefault="00000000" w14:paraId="0ECA1D79" w14:textId="77777777">
      <w:pPr>
        <w:spacing w:after="100"/>
        <w:rPr>
          <w:rFonts w:asciiTheme="majorBidi" w:hAnsiTheme="majorBidi" w:cstheme="majorBidi"/>
        </w:rPr>
      </w:pPr>
      <w:r w:rsidRPr="003453EB">
        <w:rPr>
          <w:rFonts w:asciiTheme="majorBidi" w:hAnsiTheme="majorBidi" w:cstheme="majorBidi"/>
          <w:i/>
          <w:iCs/>
        </w:rPr>
        <w:t>Revision history of the SWEN 670 Technical Design Document standard</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00"/>
        <w:gridCol w:w="1000"/>
        <w:gridCol w:w="5160"/>
        <w:gridCol w:w="1800"/>
      </w:tblGrid>
      <w:tr w:rsidRPr="003453EB" w:rsidR="000F345D" w14:paraId="2CB81C19" w14:textId="77777777">
        <w:tblPrEx>
          <w:tblCellMar>
            <w:top w:w="0" w:type="dxa"/>
            <w:bottom w:w="0" w:type="dxa"/>
          </w:tblCellMar>
        </w:tblPrEx>
        <w:trPr>
          <w:tblHeader/>
        </w:trPr>
        <w:tc>
          <w:tcPr>
            <w:tcW w:w="1400" w:type="dxa"/>
            <w:shd w:val="clear" w:color="auto" w:fill="1F3864"/>
            <w:tcMar>
              <w:top w:w="60" w:type="dxa"/>
              <w:left w:w="90" w:type="dxa"/>
              <w:bottom w:w="60" w:type="dxa"/>
              <w:right w:w="90" w:type="dxa"/>
            </w:tcMar>
          </w:tcPr>
          <w:p w:rsidRPr="003453EB" w:rsidR="000F345D" w:rsidRDefault="00000000" w14:paraId="7AD970DD" w14:textId="77777777">
            <w:pPr>
              <w:spacing w:before="40" w:after="40"/>
              <w:rPr>
                <w:rFonts w:asciiTheme="majorBidi" w:hAnsiTheme="majorBidi" w:cstheme="majorBidi"/>
              </w:rPr>
            </w:pPr>
            <w:r w:rsidRPr="003453EB">
              <w:rPr>
                <w:rFonts w:asciiTheme="majorBidi" w:hAnsiTheme="majorBidi" w:cstheme="majorBidi"/>
                <w:b/>
                <w:bCs/>
                <w:sz w:val="19"/>
                <w:szCs w:val="19"/>
              </w:rPr>
              <w:t>Date</w:t>
            </w:r>
          </w:p>
        </w:tc>
        <w:tc>
          <w:tcPr>
            <w:tcW w:w="1000" w:type="dxa"/>
            <w:shd w:val="clear" w:color="auto" w:fill="1F3864"/>
            <w:tcMar>
              <w:top w:w="60" w:type="dxa"/>
              <w:left w:w="90" w:type="dxa"/>
              <w:bottom w:w="60" w:type="dxa"/>
              <w:right w:w="90" w:type="dxa"/>
            </w:tcMar>
          </w:tcPr>
          <w:p w:rsidRPr="003453EB" w:rsidR="000F345D" w:rsidRDefault="00000000" w14:paraId="02CBBA30" w14:textId="77777777">
            <w:pPr>
              <w:spacing w:before="40" w:after="40"/>
              <w:rPr>
                <w:rFonts w:asciiTheme="majorBidi" w:hAnsiTheme="majorBidi" w:cstheme="majorBidi"/>
              </w:rPr>
            </w:pPr>
            <w:r w:rsidRPr="003453EB">
              <w:rPr>
                <w:rFonts w:asciiTheme="majorBidi" w:hAnsiTheme="majorBidi" w:cstheme="majorBidi"/>
                <w:b/>
                <w:bCs/>
                <w:sz w:val="19"/>
                <w:szCs w:val="19"/>
              </w:rPr>
              <w:t>Version</w:t>
            </w:r>
          </w:p>
        </w:tc>
        <w:tc>
          <w:tcPr>
            <w:tcW w:w="5160" w:type="dxa"/>
            <w:shd w:val="clear" w:color="auto" w:fill="1F3864"/>
            <w:tcMar>
              <w:top w:w="60" w:type="dxa"/>
              <w:left w:w="90" w:type="dxa"/>
              <w:bottom w:w="60" w:type="dxa"/>
              <w:right w:w="90" w:type="dxa"/>
            </w:tcMar>
          </w:tcPr>
          <w:p w:rsidRPr="003453EB" w:rsidR="000F345D" w:rsidRDefault="00000000" w14:paraId="5CB26621" w14:textId="77777777">
            <w:pPr>
              <w:spacing w:before="40" w:after="40"/>
              <w:rPr>
                <w:rFonts w:asciiTheme="majorBidi" w:hAnsiTheme="majorBidi" w:cstheme="majorBidi"/>
              </w:rPr>
            </w:pPr>
            <w:r w:rsidRPr="003453EB">
              <w:rPr>
                <w:rFonts w:asciiTheme="majorBidi" w:hAnsiTheme="majorBidi" w:cstheme="majorBidi"/>
                <w:b/>
                <w:bCs/>
                <w:sz w:val="19"/>
                <w:szCs w:val="19"/>
              </w:rPr>
              <w:t>Description</w:t>
            </w:r>
          </w:p>
        </w:tc>
        <w:tc>
          <w:tcPr>
            <w:tcW w:w="1800" w:type="dxa"/>
            <w:shd w:val="clear" w:color="auto" w:fill="1F3864"/>
            <w:tcMar>
              <w:top w:w="60" w:type="dxa"/>
              <w:left w:w="90" w:type="dxa"/>
              <w:bottom w:w="60" w:type="dxa"/>
              <w:right w:w="90" w:type="dxa"/>
            </w:tcMar>
          </w:tcPr>
          <w:p w:rsidRPr="003453EB" w:rsidR="000F345D" w:rsidRDefault="00000000" w14:paraId="4304DDA7" w14:textId="77777777">
            <w:pPr>
              <w:spacing w:before="40" w:after="40"/>
              <w:rPr>
                <w:rFonts w:asciiTheme="majorBidi" w:hAnsiTheme="majorBidi" w:cstheme="majorBidi"/>
              </w:rPr>
            </w:pPr>
            <w:r w:rsidRPr="003453EB">
              <w:rPr>
                <w:rFonts w:asciiTheme="majorBidi" w:hAnsiTheme="majorBidi" w:cstheme="majorBidi"/>
                <w:b/>
                <w:bCs/>
                <w:sz w:val="19"/>
                <w:szCs w:val="19"/>
              </w:rPr>
              <w:t>Author</w:t>
            </w:r>
          </w:p>
        </w:tc>
      </w:tr>
      <w:tr w:rsidRPr="003453EB" w:rsidR="000F345D" w14:paraId="1B31121B" w14:textId="77777777">
        <w:tblPrEx>
          <w:tblCellMar>
            <w:top w:w="0" w:type="dxa"/>
            <w:bottom w:w="0" w:type="dxa"/>
          </w:tblCellMar>
        </w:tblPrEx>
        <w:trPr>
          <w:cantSplit/>
        </w:trPr>
        <w:tc>
          <w:tcPr>
            <w:tcW w:w="1400" w:type="dxa"/>
            <w:shd w:val="clear" w:color="auto" w:fill="FFFFFF"/>
            <w:tcMar>
              <w:top w:w="60" w:type="dxa"/>
              <w:left w:w="90" w:type="dxa"/>
              <w:bottom w:w="60" w:type="dxa"/>
              <w:right w:w="90" w:type="dxa"/>
            </w:tcMar>
          </w:tcPr>
          <w:p w:rsidRPr="003453EB" w:rsidR="000F345D" w:rsidRDefault="00000000" w14:paraId="2E1AA90D" w14:textId="77777777">
            <w:pPr>
              <w:spacing w:before="40" w:after="40"/>
              <w:rPr>
                <w:rFonts w:asciiTheme="majorBidi" w:hAnsiTheme="majorBidi" w:cstheme="majorBidi"/>
              </w:rPr>
            </w:pPr>
            <w:r w:rsidRPr="003453EB">
              <w:rPr>
                <w:rFonts w:asciiTheme="majorBidi" w:hAnsiTheme="majorBidi" w:cstheme="majorBidi"/>
                <w:i/>
                <w:iCs/>
                <w:sz w:val="19"/>
                <w:szCs w:val="19"/>
              </w:rPr>
              <w:t>&lt;date&gt;</w:t>
            </w:r>
          </w:p>
        </w:tc>
        <w:tc>
          <w:tcPr>
            <w:tcW w:w="1000" w:type="dxa"/>
            <w:shd w:val="clear" w:color="auto" w:fill="FFFFFF"/>
            <w:tcMar>
              <w:top w:w="60" w:type="dxa"/>
              <w:left w:w="90" w:type="dxa"/>
              <w:bottom w:w="60" w:type="dxa"/>
              <w:right w:w="90" w:type="dxa"/>
            </w:tcMar>
          </w:tcPr>
          <w:p w:rsidRPr="003453EB" w:rsidR="000F345D" w:rsidRDefault="00000000" w14:paraId="4FD41384" w14:textId="77777777">
            <w:pPr>
              <w:spacing w:before="40" w:after="40"/>
              <w:rPr>
                <w:rFonts w:asciiTheme="majorBidi" w:hAnsiTheme="majorBidi" w:cstheme="majorBidi"/>
              </w:rPr>
            </w:pPr>
            <w:r w:rsidRPr="003453EB">
              <w:rPr>
                <w:rFonts w:asciiTheme="majorBidi" w:hAnsiTheme="majorBidi" w:cstheme="majorBidi"/>
                <w:sz w:val="19"/>
                <w:szCs w:val="19"/>
              </w:rPr>
              <w:t>1.0</w:t>
            </w:r>
          </w:p>
        </w:tc>
        <w:tc>
          <w:tcPr>
            <w:tcW w:w="5160" w:type="dxa"/>
            <w:shd w:val="clear" w:color="auto" w:fill="FFFFFF"/>
            <w:tcMar>
              <w:top w:w="60" w:type="dxa"/>
              <w:left w:w="90" w:type="dxa"/>
              <w:bottom w:w="60" w:type="dxa"/>
              <w:right w:w="90" w:type="dxa"/>
            </w:tcMar>
          </w:tcPr>
          <w:p w:rsidRPr="003453EB" w:rsidR="000F345D" w:rsidRDefault="00000000" w14:paraId="15FD86D9" w14:textId="77777777">
            <w:pPr>
              <w:spacing w:before="40" w:after="40"/>
              <w:rPr>
                <w:rFonts w:asciiTheme="majorBidi" w:hAnsiTheme="majorBidi" w:cstheme="majorBidi"/>
              </w:rPr>
            </w:pPr>
            <w:r w:rsidRPr="003453EB">
              <w:rPr>
                <w:rFonts w:asciiTheme="majorBidi" w:hAnsiTheme="majorBidi" w:cstheme="majorBidi"/>
                <w:sz w:val="19"/>
                <w:szCs w:val="19"/>
              </w:rPr>
              <w:t>Initial standard drafted from three prior cohort Technical Design Documents</w:t>
            </w:r>
          </w:p>
        </w:tc>
        <w:tc>
          <w:tcPr>
            <w:tcW w:w="1800" w:type="dxa"/>
            <w:shd w:val="clear" w:color="auto" w:fill="FFFFFF"/>
            <w:tcMar>
              <w:top w:w="60" w:type="dxa"/>
              <w:left w:w="90" w:type="dxa"/>
              <w:bottom w:w="60" w:type="dxa"/>
              <w:right w:w="90" w:type="dxa"/>
            </w:tcMar>
          </w:tcPr>
          <w:p w:rsidRPr="003453EB" w:rsidR="000F345D" w:rsidRDefault="00000000" w14:paraId="3A2AE8C8" w14:textId="77777777">
            <w:pPr>
              <w:spacing w:before="40" w:after="40"/>
              <w:rPr>
                <w:rFonts w:asciiTheme="majorBidi" w:hAnsiTheme="majorBidi" w:cstheme="majorBidi"/>
              </w:rPr>
            </w:pPr>
            <w:r w:rsidRPr="003453EB">
              <w:rPr>
                <w:rFonts w:asciiTheme="majorBidi" w:hAnsiTheme="majorBidi" w:cstheme="majorBidi"/>
                <w:sz w:val="19"/>
                <w:szCs w:val="19"/>
              </w:rPr>
              <w:t>A. Minagar</w:t>
            </w:r>
          </w:p>
        </w:tc>
      </w:tr>
      <w:tr w:rsidRPr="003453EB" w:rsidR="000F345D" w14:paraId="2DDB7B0F" w14:textId="77777777">
        <w:tblPrEx>
          <w:tblCellMar>
            <w:top w:w="0" w:type="dxa"/>
            <w:bottom w:w="0" w:type="dxa"/>
          </w:tblCellMar>
        </w:tblPrEx>
        <w:trPr>
          <w:cantSplit/>
        </w:trPr>
        <w:tc>
          <w:tcPr>
            <w:tcW w:w="1400" w:type="dxa"/>
            <w:shd w:val="clear" w:color="auto" w:fill="F2F5FA"/>
            <w:tcMar>
              <w:top w:w="60" w:type="dxa"/>
              <w:left w:w="90" w:type="dxa"/>
              <w:bottom w:w="60" w:type="dxa"/>
              <w:right w:w="90" w:type="dxa"/>
            </w:tcMar>
          </w:tcPr>
          <w:p w:rsidRPr="003453EB" w:rsidR="000F345D" w:rsidRDefault="00000000" w14:paraId="44905A4B" w14:textId="77777777">
            <w:pPr>
              <w:spacing w:before="40" w:after="40"/>
              <w:rPr>
                <w:rFonts w:asciiTheme="majorBidi" w:hAnsiTheme="majorBidi" w:cstheme="majorBidi"/>
              </w:rPr>
            </w:pPr>
            <w:r w:rsidRPr="003453EB">
              <w:rPr>
                <w:rFonts w:asciiTheme="majorBidi" w:hAnsiTheme="majorBidi" w:cstheme="majorBidi"/>
                <w:i/>
                <w:iCs/>
                <w:sz w:val="19"/>
                <w:szCs w:val="19"/>
              </w:rPr>
              <w:t>&lt;date&gt;</w:t>
            </w:r>
          </w:p>
        </w:tc>
        <w:tc>
          <w:tcPr>
            <w:tcW w:w="1000" w:type="dxa"/>
            <w:shd w:val="clear" w:color="auto" w:fill="F2F5FA"/>
            <w:tcMar>
              <w:top w:w="60" w:type="dxa"/>
              <w:left w:w="90" w:type="dxa"/>
              <w:bottom w:w="60" w:type="dxa"/>
              <w:right w:w="90" w:type="dxa"/>
            </w:tcMar>
          </w:tcPr>
          <w:p w:rsidRPr="003453EB" w:rsidR="000F345D" w:rsidRDefault="00000000" w14:paraId="70E4C9D5" w14:textId="77777777">
            <w:pPr>
              <w:spacing w:before="40" w:after="40"/>
              <w:rPr>
                <w:rFonts w:asciiTheme="majorBidi" w:hAnsiTheme="majorBidi" w:cstheme="majorBidi"/>
              </w:rPr>
            </w:pPr>
            <w:r w:rsidRPr="003453EB">
              <w:rPr>
                <w:rFonts w:asciiTheme="majorBidi" w:hAnsiTheme="majorBidi" w:cstheme="majorBidi"/>
                <w:sz w:val="19"/>
                <w:szCs w:val="19"/>
              </w:rPr>
              <w:t>1.1</w:t>
            </w:r>
          </w:p>
        </w:tc>
        <w:tc>
          <w:tcPr>
            <w:tcW w:w="5160" w:type="dxa"/>
            <w:shd w:val="clear" w:color="auto" w:fill="F2F5FA"/>
            <w:tcMar>
              <w:top w:w="60" w:type="dxa"/>
              <w:left w:w="90" w:type="dxa"/>
              <w:bottom w:w="60" w:type="dxa"/>
              <w:right w:w="90" w:type="dxa"/>
            </w:tcMar>
          </w:tcPr>
          <w:p w:rsidRPr="003453EB" w:rsidR="000F345D" w:rsidRDefault="00000000" w14:paraId="141FE160" w14:textId="77777777">
            <w:pPr>
              <w:spacing w:before="40" w:after="40"/>
              <w:rPr>
                <w:rFonts w:asciiTheme="majorBidi" w:hAnsiTheme="majorBidi" w:cstheme="majorBidi"/>
              </w:rPr>
            </w:pPr>
            <w:r w:rsidRPr="003453EB">
              <w:rPr>
                <w:rFonts w:asciiTheme="majorBidi" w:hAnsiTheme="majorBidi" w:cstheme="majorBidi"/>
                <w:sz w:val="19"/>
                <w:szCs w:val="19"/>
              </w:rPr>
              <w:t>Faculty review draft: added traceability, accessibility, artificial intelligence design, and milestone maturity model</w:t>
            </w:r>
          </w:p>
        </w:tc>
        <w:tc>
          <w:tcPr>
            <w:tcW w:w="1800" w:type="dxa"/>
            <w:shd w:val="clear" w:color="auto" w:fill="F2F5FA"/>
            <w:tcMar>
              <w:top w:w="60" w:type="dxa"/>
              <w:left w:w="90" w:type="dxa"/>
              <w:bottom w:w="60" w:type="dxa"/>
              <w:right w:w="90" w:type="dxa"/>
            </w:tcMar>
          </w:tcPr>
          <w:p w:rsidRPr="003453EB" w:rsidR="000F345D" w:rsidRDefault="00000000" w14:paraId="2615D00E" w14:textId="77777777">
            <w:pPr>
              <w:spacing w:before="40" w:after="40"/>
              <w:rPr>
                <w:rFonts w:asciiTheme="majorBidi" w:hAnsiTheme="majorBidi" w:cstheme="majorBidi"/>
              </w:rPr>
            </w:pPr>
            <w:r w:rsidRPr="003453EB">
              <w:rPr>
                <w:rFonts w:asciiTheme="majorBidi" w:hAnsiTheme="majorBidi" w:cstheme="majorBidi"/>
                <w:sz w:val="19"/>
                <w:szCs w:val="19"/>
              </w:rPr>
              <w:t>A. Minagar</w:t>
            </w:r>
          </w:p>
        </w:tc>
      </w:tr>
      <w:tr w:rsidRPr="003453EB" w:rsidR="000F345D" w14:paraId="7DE1A51B" w14:textId="77777777">
        <w:tblPrEx>
          <w:tblCellMar>
            <w:top w:w="0" w:type="dxa"/>
            <w:bottom w:w="0" w:type="dxa"/>
          </w:tblCellMar>
        </w:tblPrEx>
        <w:trPr>
          <w:cantSplit/>
        </w:trPr>
        <w:tc>
          <w:tcPr>
            <w:tcW w:w="1400" w:type="dxa"/>
            <w:shd w:val="clear" w:color="auto" w:fill="FFFFFF"/>
            <w:tcMar>
              <w:top w:w="60" w:type="dxa"/>
              <w:left w:w="90" w:type="dxa"/>
              <w:bottom w:w="60" w:type="dxa"/>
              <w:right w:w="90" w:type="dxa"/>
            </w:tcMar>
          </w:tcPr>
          <w:p w:rsidRPr="003453EB" w:rsidR="000F345D" w:rsidRDefault="00000000" w14:paraId="580CBD59" w14:textId="77777777">
            <w:pPr>
              <w:spacing w:before="40" w:after="40"/>
              <w:rPr>
                <w:rFonts w:asciiTheme="majorBidi" w:hAnsiTheme="majorBidi" w:cstheme="majorBidi"/>
              </w:rPr>
            </w:pPr>
            <w:r w:rsidRPr="003453EB">
              <w:rPr>
                <w:rFonts w:asciiTheme="majorBidi" w:hAnsiTheme="majorBidi" w:cstheme="majorBidi"/>
                <w:i/>
                <w:iCs/>
                <w:sz w:val="19"/>
                <w:szCs w:val="19"/>
              </w:rPr>
              <w:t>&lt;date&gt;</w:t>
            </w:r>
          </w:p>
        </w:tc>
        <w:tc>
          <w:tcPr>
            <w:tcW w:w="1000" w:type="dxa"/>
            <w:shd w:val="clear" w:color="auto" w:fill="FFFFFF"/>
            <w:tcMar>
              <w:top w:w="60" w:type="dxa"/>
              <w:left w:w="90" w:type="dxa"/>
              <w:bottom w:w="60" w:type="dxa"/>
              <w:right w:w="90" w:type="dxa"/>
            </w:tcMar>
          </w:tcPr>
          <w:p w:rsidRPr="003453EB" w:rsidR="000F345D" w:rsidRDefault="00000000" w14:paraId="7BC8E36F" w14:textId="77777777">
            <w:pPr>
              <w:spacing w:before="40" w:after="40"/>
              <w:rPr>
                <w:rFonts w:asciiTheme="majorBidi" w:hAnsiTheme="majorBidi" w:cstheme="majorBidi"/>
              </w:rPr>
            </w:pPr>
            <w:r w:rsidRPr="003453EB">
              <w:rPr>
                <w:rFonts w:asciiTheme="majorBidi" w:hAnsiTheme="majorBidi" w:cstheme="majorBidi"/>
                <w:i/>
                <w:iCs/>
                <w:sz w:val="19"/>
                <w:szCs w:val="19"/>
              </w:rPr>
              <w:t>&lt;</w:t>
            </w:r>
            <w:proofErr w:type="spellStart"/>
            <w:r w:rsidRPr="003453EB">
              <w:rPr>
                <w:rFonts w:asciiTheme="majorBidi" w:hAnsiTheme="majorBidi" w:cstheme="majorBidi"/>
                <w:i/>
                <w:iCs/>
                <w:sz w:val="19"/>
                <w:szCs w:val="19"/>
              </w:rPr>
              <w:t>x.y</w:t>
            </w:r>
            <w:proofErr w:type="spellEnd"/>
            <w:r w:rsidRPr="003453EB">
              <w:rPr>
                <w:rFonts w:asciiTheme="majorBidi" w:hAnsiTheme="majorBidi" w:cstheme="majorBidi"/>
                <w:i/>
                <w:iCs/>
                <w:sz w:val="19"/>
                <w:szCs w:val="19"/>
              </w:rPr>
              <w:t>&gt;</w:t>
            </w:r>
          </w:p>
        </w:tc>
        <w:tc>
          <w:tcPr>
            <w:tcW w:w="5160" w:type="dxa"/>
            <w:shd w:val="clear" w:color="auto" w:fill="FFFFFF"/>
            <w:tcMar>
              <w:top w:w="60" w:type="dxa"/>
              <w:left w:w="90" w:type="dxa"/>
              <w:bottom w:w="60" w:type="dxa"/>
              <w:right w:w="90" w:type="dxa"/>
            </w:tcMar>
          </w:tcPr>
          <w:p w:rsidRPr="003453EB" w:rsidR="000F345D" w:rsidRDefault="00000000" w14:paraId="64CA0CF0" w14:textId="77777777">
            <w:pPr>
              <w:spacing w:before="40" w:after="40"/>
              <w:rPr>
                <w:rFonts w:asciiTheme="majorBidi" w:hAnsiTheme="majorBidi" w:cstheme="majorBidi"/>
              </w:rPr>
            </w:pPr>
            <w:r w:rsidRPr="003453EB">
              <w:rPr>
                <w:rFonts w:asciiTheme="majorBidi" w:hAnsiTheme="majorBidi" w:cstheme="majorBidi"/>
                <w:i/>
                <w:iCs/>
                <w:sz w:val="19"/>
                <w:szCs w:val="19"/>
              </w:rPr>
              <w:t>&lt;Change made after faculty review&gt;</w:t>
            </w:r>
          </w:p>
        </w:tc>
        <w:tc>
          <w:tcPr>
            <w:tcW w:w="1800" w:type="dxa"/>
            <w:shd w:val="clear" w:color="auto" w:fill="FFFFFF"/>
            <w:tcMar>
              <w:top w:w="60" w:type="dxa"/>
              <w:left w:w="90" w:type="dxa"/>
              <w:bottom w:w="60" w:type="dxa"/>
              <w:right w:w="90" w:type="dxa"/>
            </w:tcMar>
          </w:tcPr>
          <w:p w:rsidRPr="003453EB" w:rsidR="000F345D" w:rsidRDefault="00000000" w14:paraId="365F3784" w14:textId="77777777">
            <w:pPr>
              <w:spacing w:before="40" w:after="40"/>
              <w:rPr>
                <w:rFonts w:asciiTheme="majorBidi" w:hAnsiTheme="majorBidi" w:cstheme="majorBidi"/>
              </w:rPr>
            </w:pPr>
            <w:r w:rsidRPr="003453EB">
              <w:rPr>
                <w:rFonts w:asciiTheme="majorBidi" w:hAnsiTheme="majorBidi" w:cstheme="majorBidi"/>
                <w:i/>
                <w:iCs/>
                <w:sz w:val="19"/>
                <w:szCs w:val="19"/>
              </w:rPr>
              <w:t>&lt;Reviewer&gt;</w:t>
            </w:r>
          </w:p>
        </w:tc>
      </w:tr>
      <w:tr w:rsidRPr="003453EB" w:rsidR="000F345D" w14:paraId="1AFC83C2" w14:textId="77777777">
        <w:tblPrEx>
          <w:tblCellMar>
            <w:top w:w="0" w:type="dxa"/>
            <w:bottom w:w="0" w:type="dxa"/>
          </w:tblCellMar>
        </w:tblPrEx>
        <w:trPr>
          <w:cantSplit/>
        </w:trPr>
        <w:tc>
          <w:tcPr>
            <w:tcW w:w="1400" w:type="dxa"/>
            <w:shd w:val="clear" w:color="auto" w:fill="F2F5FA"/>
            <w:tcMar>
              <w:top w:w="60" w:type="dxa"/>
              <w:left w:w="90" w:type="dxa"/>
              <w:bottom w:w="60" w:type="dxa"/>
              <w:right w:w="90" w:type="dxa"/>
            </w:tcMar>
          </w:tcPr>
          <w:p w:rsidRPr="003453EB" w:rsidR="000F345D" w:rsidRDefault="00000000" w14:paraId="5487FB10" w14:textId="77777777">
            <w:pPr>
              <w:spacing w:before="40" w:after="40"/>
              <w:rPr>
                <w:rFonts w:asciiTheme="majorBidi" w:hAnsiTheme="majorBidi" w:cstheme="majorBidi"/>
              </w:rPr>
            </w:pPr>
            <w:r w:rsidRPr="003453EB">
              <w:rPr>
                <w:rFonts w:asciiTheme="majorBidi" w:hAnsiTheme="majorBidi" w:cstheme="majorBidi"/>
                <w:i/>
                <w:iCs/>
                <w:sz w:val="19"/>
                <w:szCs w:val="19"/>
              </w:rPr>
              <w:t>&lt;date&gt;</w:t>
            </w:r>
          </w:p>
        </w:tc>
        <w:tc>
          <w:tcPr>
            <w:tcW w:w="1000" w:type="dxa"/>
            <w:shd w:val="clear" w:color="auto" w:fill="F2F5FA"/>
            <w:tcMar>
              <w:top w:w="60" w:type="dxa"/>
              <w:left w:w="90" w:type="dxa"/>
              <w:bottom w:w="60" w:type="dxa"/>
              <w:right w:w="90" w:type="dxa"/>
            </w:tcMar>
          </w:tcPr>
          <w:p w:rsidRPr="003453EB" w:rsidR="000F345D" w:rsidRDefault="00000000" w14:paraId="7FB77132" w14:textId="77777777">
            <w:pPr>
              <w:spacing w:before="40" w:after="40"/>
              <w:rPr>
                <w:rFonts w:asciiTheme="majorBidi" w:hAnsiTheme="majorBidi" w:cstheme="majorBidi"/>
              </w:rPr>
            </w:pPr>
            <w:r w:rsidRPr="003453EB">
              <w:rPr>
                <w:rFonts w:asciiTheme="majorBidi" w:hAnsiTheme="majorBidi" w:cstheme="majorBidi"/>
                <w:i/>
                <w:iCs/>
                <w:sz w:val="19"/>
                <w:szCs w:val="19"/>
              </w:rPr>
              <w:t>&lt;</w:t>
            </w:r>
            <w:proofErr w:type="spellStart"/>
            <w:r w:rsidRPr="003453EB">
              <w:rPr>
                <w:rFonts w:asciiTheme="majorBidi" w:hAnsiTheme="majorBidi" w:cstheme="majorBidi"/>
                <w:i/>
                <w:iCs/>
                <w:sz w:val="19"/>
                <w:szCs w:val="19"/>
              </w:rPr>
              <w:t>x.y</w:t>
            </w:r>
            <w:proofErr w:type="spellEnd"/>
            <w:r w:rsidRPr="003453EB">
              <w:rPr>
                <w:rFonts w:asciiTheme="majorBidi" w:hAnsiTheme="majorBidi" w:cstheme="majorBidi"/>
                <w:i/>
                <w:iCs/>
                <w:sz w:val="19"/>
                <w:szCs w:val="19"/>
              </w:rPr>
              <w:t>&gt;</w:t>
            </w:r>
          </w:p>
        </w:tc>
        <w:tc>
          <w:tcPr>
            <w:tcW w:w="5160" w:type="dxa"/>
            <w:shd w:val="clear" w:color="auto" w:fill="F2F5FA"/>
            <w:tcMar>
              <w:top w:w="60" w:type="dxa"/>
              <w:left w:w="90" w:type="dxa"/>
              <w:bottom w:w="60" w:type="dxa"/>
              <w:right w:w="90" w:type="dxa"/>
            </w:tcMar>
          </w:tcPr>
          <w:p w:rsidRPr="003453EB" w:rsidR="000F345D" w:rsidRDefault="00000000" w14:paraId="3B7E89F1" w14:textId="77777777">
            <w:pPr>
              <w:spacing w:before="40" w:after="40"/>
              <w:rPr>
                <w:rFonts w:asciiTheme="majorBidi" w:hAnsiTheme="majorBidi" w:cstheme="majorBidi"/>
              </w:rPr>
            </w:pPr>
            <w:r w:rsidRPr="003453EB">
              <w:rPr>
                <w:rFonts w:asciiTheme="majorBidi" w:hAnsiTheme="majorBidi" w:cstheme="majorBidi"/>
                <w:i/>
                <w:iCs/>
                <w:sz w:val="19"/>
                <w:szCs w:val="19"/>
              </w:rPr>
              <w:t>&lt;Change made after faculty review&gt;</w:t>
            </w:r>
          </w:p>
        </w:tc>
        <w:tc>
          <w:tcPr>
            <w:tcW w:w="1800" w:type="dxa"/>
            <w:shd w:val="clear" w:color="auto" w:fill="F2F5FA"/>
            <w:tcMar>
              <w:top w:w="60" w:type="dxa"/>
              <w:left w:w="90" w:type="dxa"/>
              <w:bottom w:w="60" w:type="dxa"/>
              <w:right w:w="90" w:type="dxa"/>
            </w:tcMar>
          </w:tcPr>
          <w:p w:rsidRPr="003453EB" w:rsidR="000F345D" w:rsidRDefault="00000000" w14:paraId="007EC948" w14:textId="77777777">
            <w:pPr>
              <w:spacing w:before="40" w:after="40"/>
              <w:rPr>
                <w:rFonts w:asciiTheme="majorBidi" w:hAnsiTheme="majorBidi" w:cstheme="majorBidi"/>
              </w:rPr>
            </w:pPr>
            <w:r w:rsidRPr="003453EB">
              <w:rPr>
                <w:rFonts w:asciiTheme="majorBidi" w:hAnsiTheme="majorBidi" w:cstheme="majorBidi"/>
                <w:i/>
                <w:iCs/>
                <w:sz w:val="19"/>
                <w:szCs w:val="19"/>
              </w:rPr>
              <w:t>&lt;Reviewer&gt;</w:t>
            </w:r>
          </w:p>
        </w:tc>
      </w:tr>
    </w:tbl>
    <w:p w:rsidRPr="003453EB" w:rsidR="000F345D" w:rsidRDefault="000F345D" w14:paraId="64577095" w14:textId="77777777">
      <w:pPr>
        <w:spacing w:after="120" w:line="276" w:lineRule="auto"/>
        <w:rPr>
          <w:rFonts w:asciiTheme="majorBidi" w:hAnsiTheme="majorBidi" w:cstheme="majorBidi"/>
        </w:rPr>
      </w:pPr>
    </w:p>
    <w:p w:rsidRPr="003453EB" w:rsidR="000F345D" w:rsidRDefault="00000000" w14:paraId="0986F7EF" w14:textId="77777777">
      <w:pPr>
        <w:pStyle w:val="Heading2"/>
        <w:spacing w:before="240" w:after="120"/>
        <w:rPr>
          <w:rFonts w:asciiTheme="majorBidi" w:hAnsiTheme="majorBidi" w:cstheme="majorBidi"/>
          <w:color w:val="auto"/>
        </w:rPr>
      </w:pPr>
      <w:bookmarkStart w:name="_Toc236658140" w:id="2"/>
      <w:r w:rsidRPr="003453EB">
        <w:rPr>
          <w:rFonts w:eastAsia="Calibri" w:asciiTheme="majorBidi" w:hAnsiTheme="majorBidi" w:cstheme="majorBidi"/>
          <w:b/>
          <w:bCs/>
          <w:color w:val="auto"/>
        </w:rPr>
        <w:t>Faculty Approval and Sign-Off</w:t>
      </w:r>
      <w:bookmarkEnd w:id="2"/>
    </w:p>
    <w:p w:rsidRPr="003453EB" w:rsidR="000F345D" w:rsidRDefault="00000000" w14:paraId="19E247EB" w14:textId="77777777">
      <w:pPr>
        <w:pBdr>
          <w:left w:val="single" w:color="BFBFBF" w:sz="12" w:space="8"/>
        </w:pBdr>
        <w:spacing w:after="120" w:line="276" w:lineRule="auto"/>
        <w:ind w:left="180"/>
        <w:rPr>
          <w:rFonts w:asciiTheme="majorBidi" w:hAnsiTheme="majorBidi" w:cstheme="majorBidi"/>
        </w:rPr>
      </w:pPr>
      <w:r w:rsidRPr="003453EB">
        <w:rPr>
          <w:rFonts w:asciiTheme="majorBidi" w:hAnsiTheme="majorBidi" w:cstheme="majorBidi"/>
          <w:i/>
          <w:iCs/>
          <w:sz w:val="20"/>
          <w:szCs w:val="20"/>
        </w:rPr>
        <w:t xml:space="preserve">Reviewing faculty: please mark one of Approve, </w:t>
      </w:r>
      <w:proofErr w:type="gramStart"/>
      <w:r w:rsidRPr="003453EB">
        <w:rPr>
          <w:rFonts w:asciiTheme="majorBidi" w:hAnsiTheme="majorBidi" w:cstheme="majorBidi"/>
          <w:i/>
          <w:iCs/>
          <w:sz w:val="20"/>
          <w:szCs w:val="20"/>
        </w:rPr>
        <w:t>Approve</w:t>
      </w:r>
      <w:proofErr w:type="gramEnd"/>
      <w:r w:rsidRPr="003453EB">
        <w:rPr>
          <w:rFonts w:asciiTheme="majorBidi" w:hAnsiTheme="majorBidi" w:cstheme="majorBidi"/>
          <w:i/>
          <w:iCs/>
          <w:sz w:val="20"/>
          <w:szCs w:val="20"/>
        </w:rPr>
        <w:t xml:space="preserve"> with revisions, or Revise and resubmit, and record specific changes in the Faculty Review Form in Appendix E. Detailed comments are more useful to the standard than a signature alone.</w:t>
      </w:r>
    </w:p>
    <w:p w:rsidRPr="003453EB" w:rsidR="000F345D" w:rsidRDefault="00000000" w14:paraId="18EDCFC6" w14:textId="77777777">
      <w:pPr>
        <w:spacing w:before="200"/>
        <w:rPr>
          <w:rFonts w:asciiTheme="majorBidi" w:hAnsiTheme="majorBidi" w:cstheme="majorBidi"/>
        </w:rPr>
      </w:pPr>
      <w:r w:rsidRPr="003453EB">
        <w:rPr>
          <w:rFonts w:asciiTheme="majorBidi" w:hAnsiTheme="majorBidi" w:cstheme="majorBidi"/>
          <w:b/>
          <w:bCs/>
        </w:rPr>
        <w:t>Table 2</w:t>
      </w:r>
    </w:p>
    <w:p w:rsidRPr="003453EB" w:rsidR="000F345D" w:rsidRDefault="00000000" w14:paraId="7648AAC1" w14:textId="77777777">
      <w:pPr>
        <w:spacing w:after="100"/>
        <w:rPr>
          <w:rFonts w:asciiTheme="majorBidi" w:hAnsiTheme="majorBidi" w:cstheme="majorBidi"/>
        </w:rPr>
      </w:pPr>
      <w:r w:rsidRPr="003453EB">
        <w:rPr>
          <w:rFonts w:asciiTheme="majorBidi" w:hAnsiTheme="majorBidi" w:cstheme="majorBidi"/>
          <w:i/>
          <w:iCs/>
        </w:rPr>
        <w:t>Faculty approval record</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2200"/>
        <w:gridCol w:w="3760"/>
        <w:gridCol w:w="1400"/>
      </w:tblGrid>
      <w:tr w:rsidRPr="003453EB" w:rsidR="000F345D" w14:paraId="01DF2016" w14:textId="77777777">
        <w:tblPrEx>
          <w:tblCellMar>
            <w:top w:w="0" w:type="dxa"/>
            <w:bottom w:w="0" w:type="dxa"/>
          </w:tblCellMar>
        </w:tblPrEx>
        <w:trPr>
          <w:tblHeader/>
        </w:trPr>
        <w:tc>
          <w:tcPr>
            <w:tcW w:w="2000" w:type="dxa"/>
            <w:shd w:val="clear" w:color="auto" w:fill="1F3864"/>
            <w:tcMar>
              <w:top w:w="60" w:type="dxa"/>
              <w:left w:w="90" w:type="dxa"/>
              <w:bottom w:w="60" w:type="dxa"/>
              <w:right w:w="90" w:type="dxa"/>
            </w:tcMar>
          </w:tcPr>
          <w:p w:rsidRPr="003453EB" w:rsidR="000F345D" w:rsidRDefault="00000000" w14:paraId="5CCBA76C" w14:textId="77777777">
            <w:pPr>
              <w:spacing w:before="40" w:after="40"/>
              <w:rPr>
                <w:rFonts w:asciiTheme="majorBidi" w:hAnsiTheme="majorBidi" w:cstheme="majorBidi"/>
              </w:rPr>
            </w:pPr>
            <w:r w:rsidRPr="003453EB">
              <w:rPr>
                <w:rFonts w:asciiTheme="majorBidi" w:hAnsiTheme="majorBidi" w:cstheme="majorBidi"/>
                <w:b/>
                <w:bCs/>
                <w:sz w:val="19"/>
                <w:szCs w:val="19"/>
              </w:rPr>
              <w:t>Role</w:t>
            </w:r>
          </w:p>
        </w:tc>
        <w:tc>
          <w:tcPr>
            <w:tcW w:w="2200" w:type="dxa"/>
            <w:shd w:val="clear" w:color="auto" w:fill="1F3864"/>
            <w:tcMar>
              <w:top w:w="60" w:type="dxa"/>
              <w:left w:w="90" w:type="dxa"/>
              <w:bottom w:w="60" w:type="dxa"/>
              <w:right w:w="90" w:type="dxa"/>
            </w:tcMar>
          </w:tcPr>
          <w:p w:rsidRPr="003453EB" w:rsidR="000F345D" w:rsidRDefault="00000000" w14:paraId="0BE2B713" w14:textId="77777777">
            <w:pPr>
              <w:spacing w:before="40" w:after="40"/>
              <w:rPr>
                <w:rFonts w:asciiTheme="majorBidi" w:hAnsiTheme="majorBidi" w:cstheme="majorBidi"/>
              </w:rPr>
            </w:pPr>
            <w:r w:rsidRPr="003453EB">
              <w:rPr>
                <w:rFonts w:asciiTheme="majorBidi" w:hAnsiTheme="majorBidi" w:cstheme="majorBidi"/>
                <w:b/>
                <w:bCs/>
                <w:sz w:val="19"/>
                <w:szCs w:val="19"/>
              </w:rPr>
              <w:t>Name</w:t>
            </w:r>
          </w:p>
        </w:tc>
        <w:tc>
          <w:tcPr>
            <w:tcW w:w="3760" w:type="dxa"/>
            <w:shd w:val="clear" w:color="auto" w:fill="1F3864"/>
            <w:tcMar>
              <w:top w:w="60" w:type="dxa"/>
              <w:left w:w="90" w:type="dxa"/>
              <w:bottom w:w="60" w:type="dxa"/>
              <w:right w:w="90" w:type="dxa"/>
            </w:tcMar>
          </w:tcPr>
          <w:p w:rsidRPr="003453EB" w:rsidR="000F345D" w:rsidRDefault="00000000" w14:paraId="13960967" w14:textId="77777777">
            <w:pPr>
              <w:spacing w:before="40" w:after="40"/>
              <w:rPr>
                <w:rFonts w:asciiTheme="majorBidi" w:hAnsiTheme="majorBidi" w:cstheme="majorBidi"/>
              </w:rPr>
            </w:pPr>
            <w:r w:rsidRPr="003453EB">
              <w:rPr>
                <w:rFonts w:asciiTheme="majorBidi" w:hAnsiTheme="majorBidi" w:cstheme="majorBidi"/>
                <w:b/>
                <w:bCs/>
                <w:sz w:val="19"/>
                <w:szCs w:val="19"/>
              </w:rPr>
              <w:t>Decision (approve / approve with revisions / revise)</w:t>
            </w:r>
          </w:p>
        </w:tc>
        <w:tc>
          <w:tcPr>
            <w:tcW w:w="1400" w:type="dxa"/>
            <w:shd w:val="clear" w:color="auto" w:fill="1F3864"/>
            <w:tcMar>
              <w:top w:w="60" w:type="dxa"/>
              <w:left w:w="90" w:type="dxa"/>
              <w:bottom w:w="60" w:type="dxa"/>
              <w:right w:w="90" w:type="dxa"/>
            </w:tcMar>
          </w:tcPr>
          <w:p w:rsidRPr="003453EB" w:rsidR="000F345D" w:rsidRDefault="00000000" w14:paraId="7DF3826A" w14:textId="77777777">
            <w:pPr>
              <w:spacing w:before="40" w:after="40"/>
              <w:rPr>
                <w:rFonts w:asciiTheme="majorBidi" w:hAnsiTheme="majorBidi" w:cstheme="majorBidi"/>
              </w:rPr>
            </w:pPr>
            <w:r w:rsidRPr="003453EB">
              <w:rPr>
                <w:rFonts w:asciiTheme="majorBidi" w:hAnsiTheme="majorBidi" w:cstheme="majorBidi"/>
                <w:b/>
                <w:bCs/>
                <w:sz w:val="19"/>
                <w:szCs w:val="19"/>
              </w:rPr>
              <w:t>Date</w:t>
            </w:r>
          </w:p>
        </w:tc>
      </w:tr>
      <w:tr w:rsidRPr="003453EB" w:rsidR="000F345D" w14:paraId="241DF0CC" w14:textId="77777777">
        <w:tblPrEx>
          <w:tblCellMar>
            <w:top w:w="0" w:type="dxa"/>
            <w:bottom w:w="0" w:type="dxa"/>
          </w:tblCellMar>
        </w:tblPrEx>
        <w:trPr>
          <w:cantSplit/>
        </w:trPr>
        <w:tc>
          <w:tcPr>
            <w:tcW w:w="2000" w:type="dxa"/>
            <w:shd w:val="clear" w:color="auto" w:fill="FFFFFF"/>
            <w:tcMar>
              <w:top w:w="60" w:type="dxa"/>
              <w:left w:w="90" w:type="dxa"/>
              <w:bottom w:w="60" w:type="dxa"/>
              <w:right w:w="90" w:type="dxa"/>
            </w:tcMar>
          </w:tcPr>
          <w:p w:rsidRPr="003453EB" w:rsidR="000F345D" w:rsidRDefault="00000000" w14:paraId="67DE9DF8" w14:textId="77777777">
            <w:pPr>
              <w:spacing w:before="40" w:after="40"/>
              <w:rPr>
                <w:rFonts w:asciiTheme="majorBidi" w:hAnsiTheme="majorBidi" w:cstheme="majorBidi"/>
              </w:rPr>
            </w:pPr>
            <w:r w:rsidRPr="003453EB">
              <w:rPr>
                <w:rFonts w:asciiTheme="majorBidi" w:hAnsiTheme="majorBidi" w:cstheme="majorBidi"/>
                <w:sz w:val="19"/>
                <w:szCs w:val="19"/>
              </w:rPr>
              <w:t>Course author</w:t>
            </w:r>
          </w:p>
        </w:tc>
        <w:tc>
          <w:tcPr>
            <w:tcW w:w="2200" w:type="dxa"/>
            <w:shd w:val="clear" w:color="auto" w:fill="FFFFFF"/>
            <w:tcMar>
              <w:top w:w="60" w:type="dxa"/>
              <w:left w:w="90" w:type="dxa"/>
              <w:bottom w:w="60" w:type="dxa"/>
              <w:right w:w="90" w:type="dxa"/>
            </w:tcMar>
          </w:tcPr>
          <w:p w:rsidRPr="003453EB" w:rsidR="000F345D" w:rsidRDefault="00000000" w14:paraId="625F12DA" w14:textId="77777777">
            <w:pPr>
              <w:spacing w:before="40" w:after="40"/>
              <w:rPr>
                <w:rFonts w:asciiTheme="majorBidi" w:hAnsiTheme="majorBidi" w:cstheme="majorBidi"/>
              </w:rPr>
            </w:pPr>
            <w:r w:rsidRPr="003453EB">
              <w:rPr>
                <w:rFonts w:asciiTheme="majorBidi" w:hAnsiTheme="majorBidi" w:cstheme="majorBidi"/>
                <w:sz w:val="19"/>
                <w:szCs w:val="19"/>
              </w:rPr>
              <w:t>Alireza Minagar</w:t>
            </w:r>
          </w:p>
        </w:tc>
        <w:tc>
          <w:tcPr>
            <w:tcW w:w="3760" w:type="dxa"/>
            <w:shd w:val="clear" w:color="auto" w:fill="FFFFFF"/>
            <w:tcMar>
              <w:top w:w="60" w:type="dxa"/>
              <w:left w:w="90" w:type="dxa"/>
              <w:bottom w:w="60" w:type="dxa"/>
              <w:right w:w="90" w:type="dxa"/>
            </w:tcMar>
          </w:tcPr>
          <w:p w:rsidRPr="003453EB" w:rsidR="000F345D" w:rsidRDefault="00000000" w14:paraId="74632B48" w14:textId="77777777">
            <w:pPr>
              <w:spacing w:before="40" w:after="40"/>
              <w:rPr>
                <w:rFonts w:asciiTheme="majorBidi" w:hAnsiTheme="majorBidi" w:cstheme="majorBidi"/>
              </w:rPr>
            </w:pPr>
            <w:r w:rsidRPr="003453EB">
              <w:rPr>
                <w:rFonts w:asciiTheme="majorBidi" w:hAnsiTheme="majorBidi" w:cstheme="majorBidi"/>
                <w:i/>
                <w:iCs/>
                <w:sz w:val="19"/>
                <w:szCs w:val="19"/>
              </w:rPr>
              <w:t>&lt;decision&gt;</w:t>
            </w:r>
          </w:p>
        </w:tc>
        <w:tc>
          <w:tcPr>
            <w:tcW w:w="1400" w:type="dxa"/>
            <w:shd w:val="clear" w:color="auto" w:fill="FFFFFF"/>
            <w:tcMar>
              <w:top w:w="60" w:type="dxa"/>
              <w:left w:w="90" w:type="dxa"/>
              <w:bottom w:w="60" w:type="dxa"/>
              <w:right w:w="90" w:type="dxa"/>
            </w:tcMar>
          </w:tcPr>
          <w:p w:rsidRPr="003453EB" w:rsidR="000F345D" w:rsidRDefault="00000000" w14:paraId="1B804D30" w14:textId="77777777">
            <w:pPr>
              <w:spacing w:before="40" w:after="40"/>
              <w:rPr>
                <w:rFonts w:asciiTheme="majorBidi" w:hAnsiTheme="majorBidi" w:cstheme="majorBidi"/>
              </w:rPr>
            </w:pPr>
            <w:r w:rsidRPr="003453EB">
              <w:rPr>
                <w:rFonts w:asciiTheme="majorBidi" w:hAnsiTheme="majorBidi" w:cstheme="majorBidi"/>
                <w:i/>
                <w:iCs/>
                <w:sz w:val="19"/>
                <w:szCs w:val="19"/>
              </w:rPr>
              <w:t>&lt;date&gt;</w:t>
            </w:r>
          </w:p>
        </w:tc>
      </w:tr>
      <w:tr w:rsidRPr="003453EB" w:rsidR="000F345D" w14:paraId="3FB01B23" w14:textId="77777777">
        <w:tblPrEx>
          <w:tblCellMar>
            <w:top w:w="0" w:type="dxa"/>
            <w:bottom w:w="0" w:type="dxa"/>
          </w:tblCellMar>
        </w:tblPrEx>
        <w:trPr>
          <w:cantSplit/>
        </w:trPr>
        <w:tc>
          <w:tcPr>
            <w:tcW w:w="2000" w:type="dxa"/>
            <w:shd w:val="clear" w:color="auto" w:fill="F2F5FA"/>
            <w:tcMar>
              <w:top w:w="60" w:type="dxa"/>
              <w:left w:w="90" w:type="dxa"/>
              <w:bottom w:w="60" w:type="dxa"/>
              <w:right w:w="90" w:type="dxa"/>
            </w:tcMar>
          </w:tcPr>
          <w:p w:rsidRPr="003453EB" w:rsidR="000F345D" w:rsidRDefault="00000000" w14:paraId="2BAB8B17" w14:textId="77777777">
            <w:pPr>
              <w:spacing w:before="40" w:after="40"/>
              <w:rPr>
                <w:rFonts w:asciiTheme="majorBidi" w:hAnsiTheme="majorBidi" w:cstheme="majorBidi"/>
              </w:rPr>
            </w:pPr>
            <w:r w:rsidRPr="003453EB">
              <w:rPr>
                <w:rFonts w:asciiTheme="majorBidi" w:hAnsiTheme="majorBidi" w:cstheme="majorBidi"/>
                <w:sz w:val="19"/>
                <w:szCs w:val="19"/>
              </w:rPr>
              <w:t>Reviewing faculty</w:t>
            </w:r>
          </w:p>
        </w:tc>
        <w:tc>
          <w:tcPr>
            <w:tcW w:w="2200" w:type="dxa"/>
            <w:shd w:val="clear" w:color="auto" w:fill="F2F5FA"/>
            <w:tcMar>
              <w:top w:w="60" w:type="dxa"/>
              <w:left w:w="90" w:type="dxa"/>
              <w:bottom w:w="60" w:type="dxa"/>
              <w:right w:w="90" w:type="dxa"/>
            </w:tcMar>
          </w:tcPr>
          <w:p w:rsidRPr="003453EB" w:rsidR="000F345D" w:rsidRDefault="00000000" w14:paraId="6F03C80C" w14:textId="77777777">
            <w:pPr>
              <w:spacing w:before="40" w:after="40"/>
              <w:rPr>
                <w:rFonts w:asciiTheme="majorBidi" w:hAnsiTheme="majorBidi" w:cstheme="majorBidi"/>
              </w:rPr>
            </w:pPr>
            <w:r w:rsidRPr="003453EB">
              <w:rPr>
                <w:rFonts w:asciiTheme="majorBidi" w:hAnsiTheme="majorBidi" w:cstheme="majorBidi"/>
                <w:i/>
                <w:iCs/>
                <w:sz w:val="19"/>
                <w:szCs w:val="19"/>
              </w:rPr>
              <w:t>&lt;name&gt;</w:t>
            </w:r>
          </w:p>
        </w:tc>
        <w:tc>
          <w:tcPr>
            <w:tcW w:w="3760" w:type="dxa"/>
            <w:shd w:val="clear" w:color="auto" w:fill="F2F5FA"/>
            <w:tcMar>
              <w:top w:w="60" w:type="dxa"/>
              <w:left w:w="90" w:type="dxa"/>
              <w:bottom w:w="60" w:type="dxa"/>
              <w:right w:w="90" w:type="dxa"/>
            </w:tcMar>
          </w:tcPr>
          <w:p w:rsidRPr="003453EB" w:rsidR="000F345D" w:rsidRDefault="00000000" w14:paraId="7F1E5444" w14:textId="77777777">
            <w:pPr>
              <w:spacing w:before="40" w:after="40"/>
              <w:rPr>
                <w:rFonts w:asciiTheme="majorBidi" w:hAnsiTheme="majorBidi" w:cstheme="majorBidi"/>
              </w:rPr>
            </w:pPr>
            <w:r w:rsidRPr="003453EB">
              <w:rPr>
                <w:rFonts w:asciiTheme="majorBidi" w:hAnsiTheme="majorBidi" w:cstheme="majorBidi"/>
                <w:i/>
                <w:iCs/>
                <w:sz w:val="19"/>
                <w:szCs w:val="19"/>
              </w:rPr>
              <w:t>&lt;decision&gt;</w:t>
            </w:r>
          </w:p>
        </w:tc>
        <w:tc>
          <w:tcPr>
            <w:tcW w:w="1400" w:type="dxa"/>
            <w:shd w:val="clear" w:color="auto" w:fill="F2F5FA"/>
            <w:tcMar>
              <w:top w:w="60" w:type="dxa"/>
              <w:left w:w="90" w:type="dxa"/>
              <w:bottom w:w="60" w:type="dxa"/>
              <w:right w:w="90" w:type="dxa"/>
            </w:tcMar>
          </w:tcPr>
          <w:p w:rsidRPr="003453EB" w:rsidR="000F345D" w:rsidRDefault="00000000" w14:paraId="4993A1B9" w14:textId="77777777">
            <w:pPr>
              <w:spacing w:before="40" w:after="40"/>
              <w:rPr>
                <w:rFonts w:asciiTheme="majorBidi" w:hAnsiTheme="majorBidi" w:cstheme="majorBidi"/>
              </w:rPr>
            </w:pPr>
            <w:r w:rsidRPr="003453EB">
              <w:rPr>
                <w:rFonts w:asciiTheme="majorBidi" w:hAnsiTheme="majorBidi" w:cstheme="majorBidi"/>
                <w:i/>
                <w:iCs/>
                <w:sz w:val="19"/>
                <w:szCs w:val="19"/>
              </w:rPr>
              <w:t>&lt;date&gt;</w:t>
            </w:r>
          </w:p>
        </w:tc>
      </w:tr>
      <w:tr w:rsidRPr="003453EB" w:rsidR="000F345D" w14:paraId="6E6A4E44" w14:textId="77777777">
        <w:tblPrEx>
          <w:tblCellMar>
            <w:top w:w="0" w:type="dxa"/>
            <w:bottom w:w="0" w:type="dxa"/>
          </w:tblCellMar>
        </w:tblPrEx>
        <w:trPr>
          <w:cantSplit/>
        </w:trPr>
        <w:tc>
          <w:tcPr>
            <w:tcW w:w="2000" w:type="dxa"/>
            <w:shd w:val="clear" w:color="auto" w:fill="FFFFFF"/>
            <w:tcMar>
              <w:top w:w="60" w:type="dxa"/>
              <w:left w:w="90" w:type="dxa"/>
              <w:bottom w:w="60" w:type="dxa"/>
              <w:right w:w="90" w:type="dxa"/>
            </w:tcMar>
          </w:tcPr>
          <w:p w:rsidRPr="003453EB" w:rsidR="000F345D" w:rsidRDefault="00000000" w14:paraId="620DDAE4" w14:textId="77777777">
            <w:pPr>
              <w:spacing w:before="40" w:after="40"/>
              <w:rPr>
                <w:rFonts w:asciiTheme="majorBidi" w:hAnsiTheme="majorBidi" w:cstheme="majorBidi"/>
              </w:rPr>
            </w:pPr>
            <w:r w:rsidRPr="003453EB">
              <w:rPr>
                <w:rFonts w:asciiTheme="majorBidi" w:hAnsiTheme="majorBidi" w:cstheme="majorBidi"/>
                <w:sz w:val="19"/>
                <w:szCs w:val="19"/>
              </w:rPr>
              <w:t>Reviewing faculty</w:t>
            </w:r>
          </w:p>
        </w:tc>
        <w:tc>
          <w:tcPr>
            <w:tcW w:w="2200" w:type="dxa"/>
            <w:shd w:val="clear" w:color="auto" w:fill="FFFFFF"/>
            <w:tcMar>
              <w:top w:w="60" w:type="dxa"/>
              <w:left w:w="90" w:type="dxa"/>
              <w:bottom w:w="60" w:type="dxa"/>
              <w:right w:w="90" w:type="dxa"/>
            </w:tcMar>
          </w:tcPr>
          <w:p w:rsidRPr="003453EB" w:rsidR="000F345D" w:rsidRDefault="00000000" w14:paraId="48933A1D" w14:textId="77777777">
            <w:pPr>
              <w:spacing w:before="40" w:after="40"/>
              <w:rPr>
                <w:rFonts w:asciiTheme="majorBidi" w:hAnsiTheme="majorBidi" w:cstheme="majorBidi"/>
              </w:rPr>
            </w:pPr>
            <w:r w:rsidRPr="003453EB">
              <w:rPr>
                <w:rFonts w:asciiTheme="majorBidi" w:hAnsiTheme="majorBidi" w:cstheme="majorBidi"/>
                <w:i/>
                <w:iCs/>
                <w:sz w:val="19"/>
                <w:szCs w:val="19"/>
              </w:rPr>
              <w:t>&lt;name&gt;</w:t>
            </w:r>
          </w:p>
        </w:tc>
        <w:tc>
          <w:tcPr>
            <w:tcW w:w="3760" w:type="dxa"/>
            <w:shd w:val="clear" w:color="auto" w:fill="FFFFFF"/>
            <w:tcMar>
              <w:top w:w="60" w:type="dxa"/>
              <w:left w:w="90" w:type="dxa"/>
              <w:bottom w:w="60" w:type="dxa"/>
              <w:right w:w="90" w:type="dxa"/>
            </w:tcMar>
          </w:tcPr>
          <w:p w:rsidRPr="003453EB" w:rsidR="000F345D" w:rsidRDefault="00000000" w14:paraId="532949D8" w14:textId="77777777">
            <w:pPr>
              <w:spacing w:before="40" w:after="40"/>
              <w:rPr>
                <w:rFonts w:asciiTheme="majorBidi" w:hAnsiTheme="majorBidi" w:cstheme="majorBidi"/>
              </w:rPr>
            </w:pPr>
            <w:r w:rsidRPr="003453EB">
              <w:rPr>
                <w:rFonts w:asciiTheme="majorBidi" w:hAnsiTheme="majorBidi" w:cstheme="majorBidi"/>
                <w:i/>
                <w:iCs/>
                <w:sz w:val="19"/>
                <w:szCs w:val="19"/>
              </w:rPr>
              <w:t>&lt;decision&gt;</w:t>
            </w:r>
          </w:p>
        </w:tc>
        <w:tc>
          <w:tcPr>
            <w:tcW w:w="1400" w:type="dxa"/>
            <w:shd w:val="clear" w:color="auto" w:fill="FFFFFF"/>
            <w:tcMar>
              <w:top w:w="60" w:type="dxa"/>
              <w:left w:w="90" w:type="dxa"/>
              <w:bottom w:w="60" w:type="dxa"/>
              <w:right w:w="90" w:type="dxa"/>
            </w:tcMar>
          </w:tcPr>
          <w:p w:rsidRPr="003453EB" w:rsidR="000F345D" w:rsidRDefault="00000000" w14:paraId="7202BF1A" w14:textId="77777777">
            <w:pPr>
              <w:spacing w:before="40" w:after="40"/>
              <w:rPr>
                <w:rFonts w:asciiTheme="majorBidi" w:hAnsiTheme="majorBidi" w:cstheme="majorBidi"/>
              </w:rPr>
            </w:pPr>
            <w:r w:rsidRPr="003453EB">
              <w:rPr>
                <w:rFonts w:asciiTheme="majorBidi" w:hAnsiTheme="majorBidi" w:cstheme="majorBidi"/>
                <w:i/>
                <w:iCs/>
                <w:sz w:val="19"/>
                <w:szCs w:val="19"/>
              </w:rPr>
              <w:t>&lt;date&gt;</w:t>
            </w:r>
          </w:p>
        </w:tc>
      </w:tr>
      <w:tr w:rsidRPr="003453EB" w:rsidR="000F345D" w14:paraId="5EB9217F" w14:textId="77777777">
        <w:tblPrEx>
          <w:tblCellMar>
            <w:top w:w="0" w:type="dxa"/>
            <w:bottom w:w="0" w:type="dxa"/>
          </w:tblCellMar>
        </w:tblPrEx>
        <w:trPr>
          <w:cantSplit/>
        </w:trPr>
        <w:tc>
          <w:tcPr>
            <w:tcW w:w="2000" w:type="dxa"/>
            <w:shd w:val="clear" w:color="auto" w:fill="F2F5FA"/>
            <w:tcMar>
              <w:top w:w="60" w:type="dxa"/>
              <w:left w:w="90" w:type="dxa"/>
              <w:bottom w:w="60" w:type="dxa"/>
              <w:right w:w="90" w:type="dxa"/>
            </w:tcMar>
          </w:tcPr>
          <w:p w:rsidRPr="003453EB" w:rsidR="000F345D" w:rsidRDefault="00000000" w14:paraId="7F49706C" w14:textId="77777777">
            <w:pPr>
              <w:spacing w:before="40" w:after="40"/>
              <w:rPr>
                <w:rFonts w:asciiTheme="majorBidi" w:hAnsiTheme="majorBidi" w:cstheme="majorBidi"/>
              </w:rPr>
            </w:pPr>
            <w:r w:rsidRPr="003453EB">
              <w:rPr>
                <w:rFonts w:asciiTheme="majorBidi" w:hAnsiTheme="majorBidi" w:cstheme="majorBidi"/>
                <w:sz w:val="19"/>
                <w:szCs w:val="19"/>
              </w:rPr>
              <w:t>Program chair or designee</w:t>
            </w:r>
          </w:p>
        </w:tc>
        <w:tc>
          <w:tcPr>
            <w:tcW w:w="2200" w:type="dxa"/>
            <w:shd w:val="clear" w:color="auto" w:fill="F2F5FA"/>
            <w:tcMar>
              <w:top w:w="60" w:type="dxa"/>
              <w:left w:w="90" w:type="dxa"/>
              <w:bottom w:w="60" w:type="dxa"/>
              <w:right w:w="90" w:type="dxa"/>
            </w:tcMar>
          </w:tcPr>
          <w:p w:rsidRPr="003453EB" w:rsidR="000F345D" w:rsidRDefault="00000000" w14:paraId="3F6AEAD3" w14:textId="77777777">
            <w:pPr>
              <w:spacing w:before="40" w:after="40"/>
              <w:rPr>
                <w:rFonts w:asciiTheme="majorBidi" w:hAnsiTheme="majorBidi" w:cstheme="majorBidi"/>
              </w:rPr>
            </w:pPr>
            <w:r w:rsidRPr="003453EB">
              <w:rPr>
                <w:rFonts w:asciiTheme="majorBidi" w:hAnsiTheme="majorBidi" w:cstheme="majorBidi"/>
                <w:i/>
                <w:iCs/>
                <w:sz w:val="19"/>
                <w:szCs w:val="19"/>
              </w:rPr>
              <w:t>&lt;name&gt;</w:t>
            </w:r>
          </w:p>
        </w:tc>
        <w:tc>
          <w:tcPr>
            <w:tcW w:w="3760" w:type="dxa"/>
            <w:shd w:val="clear" w:color="auto" w:fill="F2F5FA"/>
            <w:tcMar>
              <w:top w:w="60" w:type="dxa"/>
              <w:left w:w="90" w:type="dxa"/>
              <w:bottom w:w="60" w:type="dxa"/>
              <w:right w:w="90" w:type="dxa"/>
            </w:tcMar>
          </w:tcPr>
          <w:p w:rsidRPr="003453EB" w:rsidR="000F345D" w:rsidRDefault="00000000" w14:paraId="03BF89C8" w14:textId="77777777">
            <w:pPr>
              <w:spacing w:before="40" w:after="40"/>
              <w:rPr>
                <w:rFonts w:asciiTheme="majorBidi" w:hAnsiTheme="majorBidi" w:cstheme="majorBidi"/>
              </w:rPr>
            </w:pPr>
            <w:r w:rsidRPr="003453EB">
              <w:rPr>
                <w:rFonts w:asciiTheme="majorBidi" w:hAnsiTheme="majorBidi" w:cstheme="majorBidi"/>
                <w:i/>
                <w:iCs/>
                <w:sz w:val="19"/>
                <w:szCs w:val="19"/>
              </w:rPr>
              <w:t>&lt;decision&gt;</w:t>
            </w:r>
          </w:p>
        </w:tc>
        <w:tc>
          <w:tcPr>
            <w:tcW w:w="1400" w:type="dxa"/>
            <w:shd w:val="clear" w:color="auto" w:fill="F2F5FA"/>
            <w:tcMar>
              <w:top w:w="60" w:type="dxa"/>
              <w:left w:w="90" w:type="dxa"/>
              <w:bottom w:w="60" w:type="dxa"/>
              <w:right w:w="90" w:type="dxa"/>
            </w:tcMar>
          </w:tcPr>
          <w:p w:rsidRPr="003453EB" w:rsidR="000F345D" w:rsidRDefault="00000000" w14:paraId="66156B10" w14:textId="77777777">
            <w:pPr>
              <w:spacing w:before="40" w:after="40"/>
              <w:rPr>
                <w:rFonts w:asciiTheme="majorBidi" w:hAnsiTheme="majorBidi" w:cstheme="majorBidi"/>
              </w:rPr>
            </w:pPr>
            <w:r w:rsidRPr="003453EB">
              <w:rPr>
                <w:rFonts w:asciiTheme="majorBidi" w:hAnsiTheme="majorBidi" w:cstheme="majorBidi"/>
                <w:i/>
                <w:iCs/>
                <w:sz w:val="19"/>
                <w:szCs w:val="19"/>
              </w:rPr>
              <w:t>&lt;date&gt;</w:t>
            </w:r>
          </w:p>
        </w:tc>
      </w:tr>
    </w:tbl>
    <w:p w:rsidRPr="003453EB" w:rsidR="000F345D" w:rsidRDefault="000F345D" w14:paraId="7F46F96C" w14:textId="77777777">
      <w:pPr>
        <w:spacing w:after="120" w:line="276" w:lineRule="auto"/>
        <w:rPr>
          <w:rFonts w:asciiTheme="majorBidi" w:hAnsiTheme="majorBidi" w:cstheme="majorBidi"/>
        </w:rPr>
      </w:pPr>
    </w:p>
    <w:p w:rsidRPr="003453EB" w:rsidR="000F345D" w:rsidRDefault="00000000" w14:paraId="60DBA0D7" w14:textId="77777777">
      <w:pPr>
        <w:pStyle w:val="Heading2"/>
        <w:spacing w:before="240" w:after="120"/>
        <w:rPr>
          <w:rFonts w:asciiTheme="majorBidi" w:hAnsiTheme="majorBidi" w:cstheme="majorBidi"/>
          <w:color w:val="auto"/>
        </w:rPr>
      </w:pPr>
      <w:bookmarkStart w:name="_Toc236658141" w:id="3"/>
      <w:r w:rsidRPr="003453EB">
        <w:rPr>
          <w:rFonts w:eastAsia="Calibri" w:asciiTheme="majorBidi" w:hAnsiTheme="majorBidi" w:cstheme="majorBidi"/>
          <w:b/>
          <w:bCs/>
          <w:color w:val="auto"/>
        </w:rPr>
        <w:t>Scope of This Standard</w:t>
      </w:r>
      <w:bookmarkEnd w:id="3"/>
    </w:p>
    <w:p w:rsidRPr="003453EB" w:rsidR="000F345D" w:rsidRDefault="00000000" w14:paraId="64B634A4" w14:textId="77777777">
      <w:pPr>
        <w:spacing w:after="120" w:line="276" w:lineRule="auto"/>
        <w:rPr>
          <w:rFonts w:asciiTheme="majorBidi" w:hAnsiTheme="majorBidi" w:cstheme="majorBidi"/>
        </w:rPr>
      </w:pPr>
      <w:r w:rsidRPr="003453EB">
        <w:rPr>
          <w:rFonts w:asciiTheme="majorBidi" w:hAnsiTheme="majorBidi" w:cstheme="majorBidi"/>
        </w:rPr>
        <w:t>This document is the required Technical Design Document (TDD) template for all teams in SWEN 670. It defines the mandatory section structure, the level of detail expected at each milestone, the formatting conventions shared across the SWEN 670 artifact set, and the checklist used when the artifact is graded. It applies to any capstone project regardless of domain, technology stack, or team size.</w:t>
      </w:r>
    </w:p>
    <w:p w:rsidRPr="003453EB" w:rsidR="000F345D" w:rsidRDefault="00000000" w14:paraId="3D0E5DEE" w14:textId="77777777">
      <w:pPr>
        <w:spacing w:after="120" w:line="276" w:lineRule="auto"/>
        <w:rPr>
          <w:rFonts w:asciiTheme="majorBidi" w:hAnsiTheme="majorBidi" w:cstheme="majorBidi"/>
        </w:rPr>
      </w:pPr>
      <w:r w:rsidRPr="003453EB">
        <w:rPr>
          <w:rFonts w:asciiTheme="majorBidi" w:hAnsiTheme="majorBidi" w:cstheme="majorBidi"/>
        </w:rPr>
        <w:t xml:space="preserve">The template is written to the Fall 2026 syllabus, which requires that every artifact be delivered at every milestone, populated with real content for the features </w:t>
      </w:r>
      <w:proofErr w:type="gramStart"/>
      <w:r w:rsidRPr="003453EB">
        <w:rPr>
          <w:rFonts w:asciiTheme="majorBidi" w:hAnsiTheme="majorBidi" w:cstheme="majorBidi"/>
        </w:rPr>
        <w:t>actually completed</w:t>
      </w:r>
      <w:proofErr w:type="gramEnd"/>
      <w:r w:rsidRPr="003453EB">
        <w:rPr>
          <w:rFonts w:asciiTheme="majorBidi" w:hAnsiTheme="majorBidi" w:cstheme="majorBidi"/>
        </w:rPr>
        <w:t>, and updated from Milestone 2 onward using the Word Track Changes feature.</w:t>
      </w:r>
    </w:p>
    <w:p w:rsidRPr="003453EB" w:rsidR="000F345D" w:rsidRDefault="00000000" w14:paraId="6B3651F1" w14:textId="77777777">
      <w:pPr>
        <w:rPr>
          <w:rFonts w:asciiTheme="majorBidi" w:hAnsiTheme="majorBidi" w:cstheme="majorBidi"/>
        </w:rPr>
      </w:pPr>
      <w:r w:rsidRPr="003453EB">
        <w:rPr>
          <w:rFonts w:asciiTheme="majorBidi" w:hAnsiTheme="majorBidi" w:cstheme="majorBidi"/>
        </w:rPr>
        <w:br w:type="page"/>
      </w:r>
    </w:p>
    <w:p w:rsidRPr="003453EB" w:rsidR="000F345D" w:rsidRDefault="00000000" w14:paraId="1DF28CA1" w14:textId="77777777">
      <w:pPr>
        <w:pStyle w:val="Heading1"/>
        <w:spacing w:before="320" w:after="160"/>
        <w:rPr>
          <w:rFonts w:asciiTheme="majorBidi" w:hAnsiTheme="majorBidi" w:cstheme="majorBidi"/>
          <w:color w:val="auto"/>
        </w:rPr>
      </w:pPr>
      <w:bookmarkStart w:name="_Toc236658142" w:id="4"/>
      <w:r w:rsidRPr="003453EB">
        <w:rPr>
          <w:rFonts w:eastAsia="Calibri" w:asciiTheme="majorBidi" w:hAnsiTheme="majorBidi" w:cstheme="majorBidi"/>
          <w:b/>
          <w:bCs/>
          <w:color w:val="auto"/>
          <w:sz w:val="30"/>
          <w:szCs w:val="30"/>
        </w:rPr>
        <w:lastRenderedPageBreak/>
        <w:t>Table of Contents</w:t>
      </w:r>
      <w:bookmarkEnd w:id="4"/>
    </w:p>
    <w:sdt>
      <w:sdtPr>
        <w:alias w:val="Contents"/>
        <w:id w:val="1024747636"/>
        <w:placeholder>
          <w:docPart w:val="DefaultPlaceholder_1081868574"/>
        </w:placeholder>
        <w:rPr>
          <w:rFonts w:ascii="Times New Roman" w:hAnsi="Times New Roman" w:cs="Times New Roman" w:asciiTheme="majorBidi" w:hAnsiTheme="majorBidi" w:cstheme="majorBidi"/>
        </w:rPr>
      </w:sdtPr>
      <w:sdtContent>
        <w:p w:rsidRPr="003453EB" w:rsidR="003453EB" w:rsidRDefault="00000000" w14:paraId="7D09BC8C" w14:textId="77777777">
          <w:pPr>
            <w:pStyle w:val="TOC1"/>
            <w:tabs>
              <w:tab w:val="right" w:leader="dot" w:pos="9350"/>
            </w:tabs>
            <w:rPr>
              <w:rFonts w:asciiTheme="majorBidi" w:hAnsiTheme="majorBidi" w:cstheme="majorBidi"/>
              <w:noProof/>
            </w:rPr>
          </w:pPr>
          <w:r w:rsidRPr="003453EB">
            <w:rPr>
              <w:rFonts w:asciiTheme="majorBidi" w:hAnsiTheme="majorBidi" w:cstheme="majorBidi"/>
            </w:rPr>
            <w:fldChar w:fldCharType="begin"/>
          </w:r>
          <w:r w:rsidRPr="003453EB">
            <w:rPr>
              <w:rFonts w:asciiTheme="majorBidi" w:hAnsiTheme="majorBidi" w:cstheme="majorBidi"/>
            </w:rPr>
            <w:instrText>TOC \h \o "1-3"</w:instrText>
          </w:r>
          <w:r w:rsidRPr="003453EB">
            <w:rPr>
              <w:rFonts w:asciiTheme="majorBidi" w:hAnsiTheme="majorBidi" w:cstheme="majorBidi"/>
            </w:rPr>
            <w:fldChar w:fldCharType="separate"/>
          </w:r>
          <w:hyperlink w:history="1" w:anchor="_Toc236658138">
            <w:r w:rsidRPr="003453EB" w:rsidR="003453EB">
              <w:rPr>
                <w:rStyle w:val="Hyperlink"/>
                <w:rFonts w:eastAsia="Calibri" w:asciiTheme="majorBidi" w:hAnsiTheme="majorBidi" w:cstheme="majorBidi"/>
                <w:b/>
                <w:bCs/>
                <w:noProof/>
                <w:color w:val="auto"/>
              </w:rPr>
              <w:t>Document Control</w:t>
            </w:r>
            <w:r w:rsidRPr="003453EB" w:rsidR="003453EB">
              <w:rPr>
                <w:rFonts w:asciiTheme="majorBidi" w:hAnsiTheme="majorBidi" w:cstheme="majorBidi"/>
                <w:noProof/>
              </w:rPr>
              <w:tab/>
            </w:r>
            <w:r w:rsidRPr="003453EB" w:rsidR="003453EB">
              <w:rPr>
                <w:rFonts w:asciiTheme="majorBidi" w:hAnsiTheme="majorBidi" w:cstheme="majorBidi"/>
                <w:noProof/>
              </w:rPr>
              <w:fldChar w:fldCharType="begin"/>
            </w:r>
            <w:r w:rsidRPr="003453EB" w:rsidR="003453EB">
              <w:rPr>
                <w:rFonts w:asciiTheme="majorBidi" w:hAnsiTheme="majorBidi" w:cstheme="majorBidi"/>
                <w:noProof/>
              </w:rPr>
              <w:instrText xml:space="preserve"> PAGEREF _Toc236658138 \h </w:instrText>
            </w:r>
            <w:r w:rsidRPr="003453EB" w:rsidR="003453EB">
              <w:rPr>
                <w:rFonts w:asciiTheme="majorBidi" w:hAnsiTheme="majorBidi" w:cstheme="majorBidi"/>
                <w:noProof/>
              </w:rPr>
            </w:r>
            <w:r w:rsidRPr="003453EB" w:rsidR="003453EB">
              <w:rPr>
                <w:rFonts w:asciiTheme="majorBidi" w:hAnsiTheme="majorBidi" w:cstheme="majorBidi"/>
                <w:noProof/>
              </w:rPr>
              <w:fldChar w:fldCharType="separate"/>
            </w:r>
            <w:r w:rsidRPr="003453EB" w:rsidR="003453EB">
              <w:rPr>
                <w:rFonts w:asciiTheme="majorBidi" w:hAnsiTheme="majorBidi" w:cstheme="majorBidi"/>
                <w:noProof/>
              </w:rPr>
              <w:t>1</w:t>
            </w:r>
            <w:r w:rsidRPr="003453EB" w:rsidR="003453EB">
              <w:rPr>
                <w:rFonts w:asciiTheme="majorBidi" w:hAnsiTheme="majorBidi" w:cstheme="majorBidi"/>
                <w:noProof/>
              </w:rPr>
              <w:fldChar w:fldCharType="end"/>
            </w:r>
          </w:hyperlink>
        </w:p>
        <w:p w:rsidRPr="003453EB" w:rsidR="003453EB" w:rsidRDefault="003453EB" w14:paraId="799352AC" w14:textId="77777777">
          <w:pPr>
            <w:pStyle w:val="TOC2"/>
            <w:tabs>
              <w:tab w:val="right" w:leader="dot" w:pos="9350"/>
            </w:tabs>
            <w:rPr>
              <w:rFonts w:asciiTheme="majorBidi" w:hAnsiTheme="majorBidi" w:cstheme="majorBidi"/>
              <w:noProof/>
            </w:rPr>
          </w:pPr>
          <w:hyperlink w:history="1" w:anchor="_Toc236658139">
            <w:r w:rsidRPr="003453EB">
              <w:rPr>
                <w:rStyle w:val="Hyperlink"/>
                <w:rFonts w:eastAsia="Calibri" w:asciiTheme="majorBidi" w:hAnsiTheme="majorBidi" w:cstheme="majorBidi"/>
                <w:b/>
                <w:bCs/>
                <w:noProof/>
                <w:color w:val="auto"/>
              </w:rPr>
              <w:t>Revision History of This Standard</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_Toc236658139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23D78E97" w14:textId="77777777">
          <w:pPr>
            <w:pStyle w:val="TOC2"/>
            <w:tabs>
              <w:tab w:val="right" w:leader="dot" w:pos="9350"/>
            </w:tabs>
            <w:rPr>
              <w:rFonts w:asciiTheme="majorBidi" w:hAnsiTheme="majorBidi" w:cstheme="majorBidi"/>
              <w:noProof/>
            </w:rPr>
          </w:pPr>
          <w:hyperlink w:history="1" w:anchor="_Toc236658140">
            <w:r w:rsidRPr="003453EB">
              <w:rPr>
                <w:rStyle w:val="Hyperlink"/>
                <w:rFonts w:eastAsia="Calibri" w:asciiTheme="majorBidi" w:hAnsiTheme="majorBidi" w:cstheme="majorBidi"/>
                <w:b/>
                <w:bCs/>
                <w:noProof/>
                <w:color w:val="auto"/>
              </w:rPr>
              <w:t>Faculty Approval and Sign-Off</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_Toc236658140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1F86054F" w14:textId="77777777">
          <w:pPr>
            <w:pStyle w:val="TOC2"/>
            <w:tabs>
              <w:tab w:val="right" w:leader="dot" w:pos="9350"/>
            </w:tabs>
            <w:rPr>
              <w:rFonts w:asciiTheme="majorBidi" w:hAnsiTheme="majorBidi" w:cstheme="majorBidi"/>
              <w:noProof/>
            </w:rPr>
          </w:pPr>
          <w:hyperlink w:history="1" w:anchor="_Toc236658141">
            <w:r w:rsidRPr="003453EB">
              <w:rPr>
                <w:rStyle w:val="Hyperlink"/>
                <w:rFonts w:eastAsia="Calibri" w:asciiTheme="majorBidi" w:hAnsiTheme="majorBidi" w:cstheme="majorBidi"/>
                <w:b/>
                <w:bCs/>
                <w:noProof/>
                <w:color w:val="auto"/>
              </w:rPr>
              <w:t>Scope of This Standard</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_Toc236658141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738661FE" w14:textId="77777777">
          <w:pPr>
            <w:pStyle w:val="TOC1"/>
            <w:tabs>
              <w:tab w:val="right" w:leader="dot" w:pos="9350"/>
            </w:tabs>
            <w:rPr>
              <w:rFonts w:asciiTheme="majorBidi" w:hAnsiTheme="majorBidi" w:cstheme="majorBidi"/>
              <w:noProof/>
            </w:rPr>
          </w:pPr>
          <w:hyperlink w:history="1" w:anchor="_Toc236658142">
            <w:r w:rsidRPr="003453EB">
              <w:rPr>
                <w:rStyle w:val="Hyperlink"/>
                <w:rFonts w:eastAsia="Calibri" w:asciiTheme="majorBidi" w:hAnsiTheme="majorBidi" w:cstheme="majorBidi"/>
                <w:b/>
                <w:bCs/>
                <w:noProof/>
                <w:color w:val="auto"/>
              </w:rPr>
              <w:t>Table of Contents</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_Toc236658142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056A3341" w14:textId="77777777">
          <w:pPr>
            <w:pStyle w:val="TOC1"/>
            <w:tabs>
              <w:tab w:val="right" w:leader="dot" w:pos="9350"/>
            </w:tabs>
            <w:rPr>
              <w:rFonts w:asciiTheme="majorBidi" w:hAnsiTheme="majorBidi" w:cstheme="majorBidi"/>
              <w:noProof/>
            </w:rPr>
          </w:pPr>
          <w:hyperlink w:history="1" w:anchor="_Toc236658143">
            <w:r w:rsidRPr="003453EB">
              <w:rPr>
                <w:rStyle w:val="Hyperlink"/>
                <w:rFonts w:eastAsia="Calibri" w:asciiTheme="majorBidi" w:hAnsiTheme="majorBidi" w:cstheme="majorBidi"/>
                <w:b/>
                <w:bCs/>
                <w:noProof/>
                <w:color w:val="auto"/>
              </w:rPr>
              <w:t>Part I. How to Use This Template</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_Toc236658143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563D0055" w14:textId="77777777">
          <w:pPr>
            <w:pStyle w:val="TOC2"/>
            <w:tabs>
              <w:tab w:val="right" w:leader="dot" w:pos="9350"/>
            </w:tabs>
            <w:rPr>
              <w:rFonts w:asciiTheme="majorBidi" w:hAnsiTheme="majorBidi" w:cstheme="majorBidi"/>
              <w:noProof/>
            </w:rPr>
          </w:pPr>
          <w:hyperlink w:history="1" w:anchor="_Toc236658144">
            <w:r w:rsidRPr="003453EB">
              <w:rPr>
                <w:rStyle w:val="Hyperlink"/>
                <w:rFonts w:eastAsia="Calibri" w:asciiTheme="majorBidi" w:hAnsiTheme="majorBidi" w:cstheme="majorBidi"/>
                <w:b/>
                <w:bCs/>
                <w:noProof/>
                <w:color w:val="auto"/>
              </w:rPr>
              <w:t>1.1 Purpose of the Technical Design Document</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_Toc236658144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7D428DCC" w14:textId="77777777">
          <w:pPr>
            <w:pStyle w:val="TOC2"/>
            <w:tabs>
              <w:tab w:val="right" w:leader="dot" w:pos="9350"/>
            </w:tabs>
            <w:rPr>
              <w:rFonts w:asciiTheme="majorBidi" w:hAnsiTheme="majorBidi" w:cstheme="majorBidi"/>
              <w:noProof/>
            </w:rPr>
          </w:pPr>
          <w:hyperlink w:history="1" w:anchor="_Toc236658145">
            <w:r w:rsidRPr="003453EB">
              <w:rPr>
                <w:rStyle w:val="Hyperlink"/>
                <w:rFonts w:eastAsia="Calibri" w:asciiTheme="majorBidi" w:hAnsiTheme="majorBidi" w:cstheme="majorBidi"/>
                <w:b/>
                <w:bCs/>
                <w:noProof/>
                <w:color w:val="auto"/>
              </w:rPr>
              <w:t>1.2 Reading the Template Markup</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_Toc236658145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7D46D1E7" w14:textId="77777777">
          <w:pPr>
            <w:pStyle w:val="TOC2"/>
            <w:tabs>
              <w:tab w:val="right" w:leader="dot" w:pos="9350"/>
            </w:tabs>
            <w:rPr>
              <w:rFonts w:asciiTheme="majorBidi" w:hAnsiTheme="majorBidi" w:cstheme="majorBidi"/>
              <w:noProof/>
            </w:rPr>
          </w:pPr>
          <w:hyperlink w:history="1" w:anchor="_Toc236658146">
            <w:r w:rsidRPr="003453EB">
              <w:rPr>
                <w:rStyle w:val="Hyperlink"/>
                <w:rFonts w:eastAsia="Calibri" w:asciiTheme="majorBidi" w:hAnsiTheme="majorBidi" w:cstheme="majorBidi"/>
                <w:b/>
                <w:bCs/>
                <w:noProof/>
                <w:color w:val="auto"/>
              </w:rPr>
              <w:t>1.3 Relationship to the Other SWEN 670 Artifacts</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_Toc236658146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20EF826E" w14:textId="77777777">
          <w:pPr>
            <w:pStyle w:val="TOC2"/>
            <w:tabs>
              <w:tab w:val="right" w:leader="dot" w:pos="9350"/>
            </w:tabs>
            <w:rPr>
              <w:rFonts w:asciiTheme="majorBidi" w:hAnsiTheme="majorBidi" w:cstheme="majorBidi"/>
              <w:noProof/>
            </w:rPr>
          </w:pPr>
          <w:hyperlink w:history="1" w:anchor="_Toc236658147">
            <w:r w:rsidRPr="003453EB">
              <w:rPr>
                <w:rStyle w:val="Hyperlink"/>
                <w:rFonts w:eastAsia="Calibri" w:asciiTheme="majorBidi" w:hAnsiTheme="majorBidi" w:cstheme="majorBidi"/>
                <w:b/>
                <w:bCs/>
                <w:noProof/>
                <w:color w:val="auto"/>
              </w:rPr>
              <w:t>1.4 Milestone Maturity Model</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_Toc236658147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1F6B8503" w14:textId="77777777">
          <w:pPr>
            <w:pStyle w:val="TOC2"/>
            <w:tabs>
              <w:tab w:val="right" w:leader="dot" w:pos="9350"/>
            </w:tabs>
            <w:rPr>
              <w:rFonts w:asciiTheme="majorBidi" w:hAnsiTheme="majorBidi" w:cstheme="majorBidi"/>
              <w:noProof/>
            </w:rPr>
          </w:pPr>
          <w:hyperlink w:history="1" w:anchor="_Toc236658148">
            <w:r w:rsidRPr="003453EB">
              <w:rPr>
                <w:rStyle w:val="Hyperlink"/>
                <w:rFonts w:eastAsia="Calibri" w:asciiTheme="majorBidi" w:hAnsiTheme="majorBidi" w:cstheme="majorBidi"/>
                <w:b/>
                <w:bCs/>
                <w:noProof/>
                <w:color w:val="auto"/>
              </w:rPr>
              <w:t>1.5 Basis of This Standard: What Was Reviewed</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_Toc236658148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7ADA8FC4" w14:textId="77777777">
          <w:pPr>
            <w:pStyle w:val="TOC3"/>
            <w:tabs>
              <w:tab w:val="right" w:leader="dot" w:pos="9350"/>
            </w:tabs>
            <w:rPr>
              <w:rFonts w:asciiTheme="majorBidi" w:hAnsiTheme="majorBidi" w:cstheme="majorBidi"/>
              <w:noProof/>
            </w:rPr>
          </w:pPr>
          <w:hyperlink w:history="1" w:anchor="_Toc236658149">
            <w:r w:rsidRPr="003453EB">
              <w:rPr>
                <w:rStyle w:val="Hyperlink"/>
                <w:rFonts w:eastAsia="Calibri" w:asciiTheme="majorBidi" w:hAnsiTheme="majorBidi" w:cstheme="majorBidi"/>
                <w:b/>
                <w:bCs/>
                <w:noProof/>
                <w:color w:val="auto"/>
              </w:rPr>
              <w:t>1.5.1 Sample A: Spring 2026 CareConnect Technical Design Document</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_Toc236658149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2DCA3D94" w14:textId="77777777">
          <w:pPr>
            <w:pStyle w:val="TOC3"/>
            <w:tabs>
              <w:tab w:val="right" w:leader="dot" w:pos="9350"/>
            </w:tabs>
            <w:rPr>
              <w:rFonts w:asciiTheme="majorBidi" w:hAnsiTheme="majorBidi" w:cstheme="majorBidi"/>
              <w:noProof/>
            </w:rPr>
          </w:pPr>
          <w:hyperlink w:history="1" w:anchor="_Toc236658150">
            <w:r w:rsidRPr="003453EB">
              <w:rPr>
                <w:rStyle w:val="Hyperlink"/>
                <w:rFonts w:eastAsia="Calibri" w:asciiTheme="majorBidi" w:hAnsiTheme="majorBidi" w:cstheme="majorBidi"/>
                <w:b/>
                <w:bCs/>
                <w:noProof/>
                <w:color w:val="auto"/>
              </w:rPr>
              <w:t>1.5.2 Samples B and C: Fall 2025 CareConnect Technical Design Document</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_Toc236658150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42A9157B" w14:textId="77777777">
          <w:pPr>
            <w:pStyle w:val="TOC3"/>
            <w:tabs>
              <w:tab w:val="right" w:leader="dot" w:pos="9350"/>
            </w:tabs>
            <w:rPr>
              <w:rFonts w:asciiTheme="majorBidi" w:hAnsiTheme="majorBidi" w:cstheme="majorBidi"/>
              <w:noProof/>
            </w:rPr>
          </w:pPr>
          <w:hyperlink w:history="1" w:anchor="_Toc236658151">
            <w:r w:rsidRPr="003453EB">
              <w:rPr>
                <w:rStyle w:val="Hyperlink"/>
                <w:rFonts w:eastAsia="Calibri" w:asciiTheme="majorBidi" w:hAnsiTheme="majorBidi" w:cstheme="majorBidi"/>
                <w:b/>
                <w:bCs/>
                <w:noProof/>
                <w:color w:val="auto"/>
              </w:rPr>
              <w:t>1.5.3 Design Principles Applied to This Template</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_Toc236658151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6BA9EACB" w14:textId="77777777">
          <w:pPr>
            <w:pStyle w:val="TOC2"/>
            <w:tabs>
              <w:tab w:val="right" w:leader="dot" w:pos="9350"/>
            </w:tabs>
            <w:rPr>
              <w:rFonts w:asciiTheme="majorBidi" w:hAnsiTheme="majorBidi" w:cstheme="majorBidi"/>
              <w:noProof/>
            </w:rPr>
          </w:pPr>
          <w:hyperlink w:history="1" w:anchor="_Toc236658152">
            <w:r w:rsidRPr="003453EB">
              <w:rPr>
                <w:rStyle w:val="Hyperlink"/>
                <w:rFonts w:eastAsia="Calibri" w:asciiTheme="majorBidi" w:hAnsiTheme="majorBidi" w:cstheme="majorBidi"/>
                <w:b/>
                <w:bCs/>
                <w:noProof/>
                <w:color w:val="auto"/>
              </w:rPr>
              <w:t>1.6 Formatting and Style Standards</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_Toc236658152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70A16926" w14:textId="77777777">
          <w:pPr>
            <w:pStyle w:val="TOC2"/>
            <w:tabs>
              <w:tab w:val="right" w:leader="dot" w:pos="9350"/>
            </w:tabs>
            <w:rPr>
              <w:rFonts w:asciiTheme="majorBidi" w:hAnsiTheme="majorBidi" w:cstheme="majorBidi"/>
              <w:noProof/>
            </w:rPr>
          </w:pPr>
          <w:hyperlink w:history="1" w:anchor="_Toc236658153">
            <w:r w:rsidRPr="003453EB">
              <w:rPr>
                <w:rStyle w:val="Hyperlink"/>
                <w:rFonts w:eastAsia="Calibri" w:asciiTheme="majorBidi" w:hAnsiTheme="majorBidi" w:cstheme="majorBidi"/>
                <w:b/>
                <w:bCs/>
                <w:noProof/>
                <w:color w:val="auto"/>
              </w:rPr>
              <w:t>1.7 Diagram Standards</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_Toc236658153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7B4BDD4C" w14:textId="77777777">
          <w:pPr>
            <w:pStyle w:val="TOC2"/>
            <w:tabs>
              <w:tab w:val="right" w:leader="dot" w:pos="9350"/>
            </w:tabs>
            <w:rPr>
              <w:rFonts w:asciiTheme="majorBidi" w:hAnsiTheme="majorBidi" w:cstheme="majorBidi"/>
              <w:noProof/>
            </w:rPr>
          </w:pPr>
          <w:hyperlink w:history="1" w:anchor="_Toc236658154">
            <w:r w:rsidRPr="003453EB">
              <w:rPr>
                <w:rStyle w:val="Hyperlink"/>
                <w:rFonts w:eastAsia="Calibri" w:asciiTheme="majorBidi" w:hAnsiTheme="majorBidi" w:cstheme="majorBidi"/>
                <w:b/>
                <w:bCs/>
                <w:noProof/>
                <w:color w:val="auto"/>
              </w:rPr>
              <w:t>1.8 Common Defects That Lose Points</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_Toc236658154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2875AE9D" w14:textId="77777777">
          <w:pPr>
            <w:pStyle w:val="TOC2"/>
            <w:tabs>
              <w:tab w:val="right" w:leader="dot" w:pos="9350"/>
            </w:tabs>
            <w:rPr>
              <w:rFonts w:asciiTheme="majorBidi" w:hAnsiTheme="majorBidi" w:cstheme="majorBidi"/>
              <w:noProof/>
            </w:rPr>
          </w:pPr>
          <w:hyperlink w:history="1" w:anchor="_Toc236658155">
            <w:r w:rsidRPr="003453EB">
              <w:rPr>
                <w:rStyle w:val="Hyperlink"/>
                <w:rFonts w:eastAsia="Calibri" w:asciiTheme="majorBidi" w:hAnsiTheme="majorBidi" w:cstheme="majorBidi"/>
                <w:b/>
                <w:bCs/>
                <w:noProof/>
                <w:color w:val="auto"/>
              </w:rPr>
              <w:t>1.9 Instructor Grading Checklist</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_Toc236658155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45B87635" w14:textId="77777777">
          <w:pPr>
            <w:pStyle w:val="TOC1"/>
            <w:tabs>
              <w:tab w:val="right" w:leader="dot" w:pos="9350"/>
            </w:tabs>
            <w:rPr>
              <w:rFonts w:asciiTheme="majorBidi" w:hAnsiTheme="majorBidi" w:cstheme="majorBidi"/>
              <w:noProof/>
            </w:rPr>
          </w:pPr>
          <w:hyperlink w:history="1" w:anchor="_Toc236658156">
            <w:r w:rsidRPr="003453EB">
              <w:rPr>
                <w:rStyle w:val="Hyperlink"/>
                <w:rFonts w:eastAsia="Calibri" w:asciiTheme="majorBidi" w:hAnsiTheme="majorBidi" w:cstheme="majorBidi"/>
                <w:b/>
                <w:bCs/>
                <w:noProof/>
                <w:color w:val="auto"/>
              </w:rPr>
              <w:t>Part II. Technical Design Document Template</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_Toc236658156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509B996F" w14:textId="77777777">
          <w:pPr>
            <w:pStyle w:val="TOC2"/>
            <w:tabs>
              <w:tab w:val="right" w:leader="dot" w:pos="9350"/>
            </w:tabs>
            <w:rPr>
              <w:rFonts w:asciiTheme="majorBidi" w:hAnsiTheme="majorBidi" w:cstheme="majorBidi"/>
              <w:noProof/>
            </w:rPr>
          </w:pPr>
          <w:hyperlink w:history="1" w:anchor="_Toc236658157">
            <w:r w:rsidRPr="003453EB">
              <w:rPr>
                <w:rStyle w:val="Hyperlink"/>
                <w:rFonts w:eastAsia="Calibri" w:asciiTheme="majorBidi" w:hAnsiTheme="majorBidi" w:cstheme="majorBidi"/>
                <w:b/>
                <w:bCs/>
                <w:noProof/>
                <w:color w:val="auto"/>
              </w:rPr>
              <w:t>Team Front Matter (replace with your own)</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_Toc236658157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7C5A0A6B" w14:textId="77777777">
          <w:pPr>
            <w:pStyle w:val="TOC1"/>
            <w:tabs>
              <w:tab w:val="right" w:leader="dot" w:pos="9350"/>
            </w:tabs>
            <w:rPr>
              <w:rFonts w:asciiTheme="majorBidi" w:hAnsiTheme="majorBidi" w:cstheme="majorBidi"/>
              <w:noProof/>
            </w:rPr>
          </w:pPr>
          <w:hyperlink w:history="1" w:anchor="_Toc236658158">
            <w:r w:rsidRPr="003453EB">
              <w:rPr>
                <w:rStyle w:val="Hyperlink"/>
                <w:rFonts w:eastAsia="Calibri" w:asciiTheme="majorBidi" w:hAnsiTheme="majorBidi" w:cstheme="majorBidi"/>
                <w:b/>
                <w:bCs/>
                <w:noProof/>
                <w:color w:val="auto"/>
              </w:rPr>
              <w:t>1. Introduction (Required)</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_Toc236658158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254E9592" w14:textId="77777777">
          <w:pPr>
            <w:pStyle w:val="TOC2"/>
            <w:tabs>
              <w:tab w:val="right" w:leader="dot" w:pos="9350"/>
            </w:tabs>
            <w:rPr>
              <w:rFonts w:asciiTheme="majorBidi" w:hAnsiTheme="majorBidi" w:cstheme="majorBidi"/>
              <w:noProof/>
            </w:rPr>
          </w:pPr>
          <w:hyperlink w:history="1" w:anchor="_Toc236658159">
            <w:r w:rsidRPr="003453EB">
              <w:rPr>
                <w:rStyle w:val="Hyperlink"/>
                <w:rFonts w:eastAsia="Calibri" w:asciiTheme="majorBidi" w:hAnsiTheme="majorBidi" w:cstheme="majorBidi"/>
                <w:b/>
                <w:bCs/>
                <w:noProof/>
                <w:color w:val="auto"/>
              </w:rPr>
              <w:t>1.1 Purpose</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_Toc236658159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52CCCEB1" w14:textId="77777777">
          <w:pPr>
            <w:pStyle w:val="TOC2"/>
            <w:tabs>
              <w:tab w:val="right" w:leader="dot" w:pos="9350"/>
            </w:tabs>
            <w:rPr>
              <w:rFonts w:asciiTheme="majorBidi" w:hAnsiTheme="majorBidi" w:cstheme="majorBidi"/>
              <w:noProof/>
            </w:rPr>
          </w:pPr>
          <w:hyperlink w:history="1" w:anchor="_Toc236658160">
            <w:r w:rsidRPr="003453EB">
              <w:rPr>
                <w:rStyle w:val="Hyperlink"/>
                <w:rFonts w:eastAsia="Calibri" w:asciiTheme="majorBidi" w:hAnsiTheme="majorBidi" w:cstheme="majorBidi"/>
                <w:b/>
                <w:bCs/>
                <w:noProof/>
                <w:color w:val="auto"/>
              </w:rPr>
              <w:t>1.2 Intended Audience and Reading Guidance</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_Toc236658160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16222F2D" w14:textId="77777777">
          <w:pPr>
            <w:pStyle w:val="TOC2"/>
            <w:tabs>
              <w:tab w:val="right" w:leader="dot" w:pos="9350"/>
            </w:tabs>
            <w:rPr>
              <w:rFonts w:asciiTheme="majorBidi" w:hAnsiTheme="majorBidi" w:cstheme="majorBidi"/>
              <w:noProof/>
            </w:rPr>
          </w:pPr>
          <w:hyperlink w:history="1" w:anchor="_Toc236658161">
            <w:r w:rsidRPr="003453EB">
              <w:rPr>
                <w:rStyle w:val="Hyperlink"/>
                <w:rFonts w:eastAsia="Calibri" w:asciiTheme="majorBidi" w:hAnsiTheme="majorBidi" w:cstheme="majorBidi"/>
                <w:b/>
                <w:bCs/>
                <w:noProof/>
                <w:color w:val="auto"/>
              </w:rPr>
              <w:t>1.3 Project Documents</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_Toc236658161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387880C7" w14:textId="77777777">
          <w:pPr>
            <w:pStyle w:val="TOC2"/>
            <w:tabs>
              <w:tab w:val="right" w:leader="dot" w:pos="9350"/>
            </w:tabs>
            <w:rPr>
              <w:rFonts w:asciiTheme="majorBidi" w:hAnsiTheme="majorBidi" w:cstheme="majorBidi"/>
              <w:noProof/>
            </w:rPr>
          </w:pPr>
          <w:hyperlink w:history="1" w:anchor="_Toc236658162">
            <w:r w:rsidRPr="003453EB">
              <w:rPr>
                <w:rStyle w:val="Hyperlink"/>
                <w:rFonts w:eastAsia="Calibri" w:asciiTheme="majorBidi" w:hAnsiTheme="majorBidi" w:cstheme="majorBidi"/>
                <w:b/>
                <w:bCs/>
                <w:noProof/>
                <w:color w:val="auto"/>
              </w:rPr>
              <w:t>1.4 Definitions, Acronyms, and Abbreviations</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_Toc236658162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01F12B50" w14:textId="77777777">
          <w:pPr>
            <w:pStyle w:val="TOC2"/>
            <w:tabs>
              <w:tab w:val="right" w:leader="dot" w:pos="9350"/>
            </w:tabs>
            <w:rPr>
              <w:rFonts w:asciiTheme="majorBidi" w:hAnsiTheme="majorBidi" w:cstheme="majorBidi"/>
              <w:noProof/>
            </w:rPr>
          </w:pPr>
          <w:hyperlink w:history="1" w:anchor="_Toc236658163">
            <w:r w:rsidRPr="003453EB">
              <w:rPr>
                <w:rStyle w:val="Hyperlink"/>
                <w:rFonts w:eastAsia="Calibri" w:asciiTheme="majorBidi" w:hAnsiTheme="majorBidi" w:cstheme="majorBidi"/>
                <w:b/>
                <w:bCs/>
                <w:noProof/>
                <w:color w:val="auto"/>
              </w:rPr>
              <w:t>1.5 References</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_Toc236658163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1C174773" w14:textId="77777777">
          <w:pPr>
            <w:pStyle w:val="TOC1"/>
            <w:tabs>
              <w:tab w:val="right" w:leader="dot" w:pos="9350"/>
            </w:tabs>
            <w:rPr>
              <w:rFonts w:asciiTheme="majorBidi" w:hAnsiTheme="majorBidi" w:cstheme="majorBidi"/>
              <w:noProof/>
            </w:rPr>
          </w:pPr>
          <w:hyperlink w:history="1" w:anchor="_Toc236658164">
            <w:r w:rsidRPr="003453EB">
              <w:rPr>
                <w:rStyle w:val="Hyperlink"/>
                <w:rFonts w:eastAsia="Calibri" w:asciiTheme="majorBidi" w:hAnsiTheme="majorBidi" w:cstheme="majorBidi"/>
                <w:b/>
                <w:bCs/>
                <w:noProof/>
                <w:color w:val="auto"/>
              </w:rPr>
              <w:t>2. System Overview (Required)</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_Toc236658164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441CC0C6" w14:textId="77777777">
          <w:pPr>
            <w:pStyle w:val="TOC2"/>
            <w:tabs>
              <w:tab w:val="right" w:leader="dot" w:pos="9350"/>
            </w:tabs>
            <w:rPr>
              <w:rFonts w:asciiTheme="majorBidi" w:hAnsiTheme="majorBidi" w:cstheme="majorBidi"/>
              <w:noProof/>
            </w:rPr>
          </w:pPr>
          <w:hyperlink w:history="1" w:anchor="_Toc236658165">
            <w:r w:rsidRPr="003453EB">
              <w:rPr>
                <w:rStyle w:val="Hyperlink"/>
                <w:rFonts w:eastAsia="Calibri" w:asciiTheme="majorBidi" w:hAnsiTheme="majorBidi" w:cstheme="majorBidi"/>
                <w:b/>
                <w:bCs/>
                <w:noProof/>
                <w:color w:val="auto"/>
              </w:rPr>
              <w:t>2.1 System Summary</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_Toc236658165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1E1C4D0A" w14:textId="77777777">
          <w:pPr>
            <w:pStyle w:val="TOC2"/>
            <w:tabs>
              <w:tab w:val="right" w:leader="dot" w:pos="9350"/>
            </w:tabs>
            <w:rPr>
              <w:rFonts w:asciiTheme="majorBidi" w:hAnsiTheme="majorBidi" w:cstheme="majorBidi"/>
              <w:noProof/>
            </w:rPr>
          </w:pPr>
          <w:hyperlink w:history="1" w:anchor="_Toc236658166">
            <w:r w:rsidRPr="003453EB">
              <w:rPr>
                <w:rStyle w:val="Hyperlink"/>
                <w:rFonts w:eastAsia="Calibri" w:asciiTheme="majorBidi" w:hAnsiTheme="majorBidi" w:cstheme="majorBidi"/>
                <w:b/>
                <w:bCs/>
                <w:noProof/>
                <w:color w:val="auto"/>
              </w:rPr>
              <w:t>2.2 Users and Stakeholders</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_Toc236658166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3EC43BB2" w14:textId="77777777">
          <w:pPr>
            <w:pStyle w:val="TOC2"/>
            <w:tabs>
              <w:tab w:val="right" w:leader="dot" w:pos="9350"/>
            </w:tabs>
            <w:rPr>
              <w:rFonts w:asciiTheme="majorBidi" w:hAnsiTheme="majorBidi" w:cstheme="majorBidi"/>
              <w:noProof/>
            </w:rPr>
          </w:pPr>
          <w:hyperlink w:history="1" w:anchor="_Toc236658167">
            <w:r w:rsidRPr="003453EB">
              <w:rPr>
                <w:rStyle w:val="Hyperlink"/>
                <w:rFonts w:eastAsia="Calibri" w:asciiTheme="majorBidi" w:hAnsiTheme="majorBidi" w:cstheme="majorBidi"/>
                <w:b/>
                <w:bCs/>
                <w:noProof/>
                <w:color w:val="auto"/>
              </w:rPr>
              <w:t>2.3 Delivered Capabilities in This Increment</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_Toc236658167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0932E4F3" w14:textId="77777777">
          <w:pPr>
            <w:pStyle w:val="TOC2"/>
            <w:tabs>
              <w:tab w:val="right" w:leader="dot" w:pos="9350"/>
            </w:tabs>
            <w:rPr>
              <w:rFonts w:asciiTheme="majorBidi" w:hAnsiTheme="majorBidi" w:cstheme="majorBidi"/>
              <w:noProof/>
            </w:rPr>
          </w:pPr>
          <w:hyperlink w:history="1" w:anchor="_Toc236658168">
            <w:r w:rsidRPr="003453EB">
              <w:rPr>
                <w:rStyle w:val="Hyperlink"/>
                <w:rFonts w:eastAsia="Calibri" w:asciiTheme="majorBidi" w:hAnsiTheme="majorBidi" w:cstheme="majorBidi"/>
                <w:b/>
                <w:bCs/>
                <w:noProof/>
                <w:color w:val="auto"/>
              </w:rPr>
              <w:t>2.4 Scope Boundaries</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_Toc236658168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0085E41F" w14:textId="77777777">
          <w:pPr>
            <w:pStyle w:val="TOC2"/>
            <w:tabs>
              <w:tab w:val="right" w:leader="dot" w:pos="9350"/>
            </w:tabs>
            <w:rPr>
              <w:rFonts w:asciiTheme="majorBidi" w:hAnsiTheme="majorBidi" w:cstheme="majorBidi"/>
              <w:noProof/>
            </w:rPr>
          </w:pPr>
          <w:hyperlink w:history="1" w:anchor="_Toc236658169">
            <w:r w:rsidRPr="003453EB">
              <w:rPr>
                <w:rStyle w:val="Hyperlink"/>
                <w:rFonts w:eastAsia="Calibri" w:asciiTheme="majorBidi" w:hAnsiTheme="majorBidi" w:cstheme="majorBidi"/>
                <w:b/>
                <w:bCs/>
                <w:noProof/>
                <w:color w:val="auto"/>
              </w:rPr>
              <w:t>2.5 Operating Environment</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_Toc236658169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2B8D2253" w14:textId="77777777">
          <w:pPr>
            <w:pStyle w:val="TOC2"/>
            <w:tabs>
              <w:tab w:val="right" w:leader="dot" w:pos="9350"/>
            </w:tabs>
            <w:rPr>
              <w:rFonts w:asciiTheme="majorBidi" w:hAnsiTheme="majorBidi" w:cstheme="majorBidi"/>
              <w:noProof/>
            </w:rPr>
          </w:pPr>
          <w:hyperlink w:history="1" w:anchor="_Toc236658170">
            <w:r w:rsidRPr="003453EB">
              <w:rPr>
                <w:rStyle w:val="Hyperlink"/>
                <w:rFonts w:eastAsia="Calibri" w:asciiTheme="majorBidi" w:hAnsiTheme="majorBidi" w:cstheme="majorBidi"/>
                <w:b/>
                <w:bCs/>
                <w:noProof/>
                <w:color w:val="auto"/>
              </w:rPr>
              <w:t>2.6 Assumptions, Constraints, and Dependencies</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_Toc236658170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606A924F" w14:textId="77777777">
          <w:pPr>
            <w:pStyle w:val="TOC1"/>
            <w:tabs>
              <w:tab w:val="right" w:leader="dot" w:pos="9350"/>
            </w:tabs>
            <w:rPr>
              <w:rFonts w:asciiTheme="majorBidi" w:hAnsiTheme="majorBidi" w:cstheme="majorBidi"/>
              <w:noProof/>
            </w:rPr>
          </w:pPr>
          <w:hyperlink w:history="1" w:anchor="_Toc236658171">
            <w:r w:rsidRPr="003453EB">
              <w:rPr>
                <w:rStyle w:val="Hyperlink"/>
                <w:rFonts w:eastAsia="Calibri" w:asciiTheme="majorBidi" w:hAnsiTheme="majorBidi" w:cstheme="majorBidi"/>
                <w:b/>
                <w:bCs/>
                <w:noProof/>
                <w:color w:val="auto"/>
              </w:rPr>
              <w:t>3. Architecture (Required)</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_Toc236658171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737BC2F7" w14:textId="77777777">
          <w:pPr>
            <w:pStyle w:val="TOC2"/>
            <w:tabs>
              <w:tab w:val="right" w:leader="dot" w:pos="9350"/>
            </w:tabs>
            <w:rPr>
              <w:rFonts w:asciiTheme="majorBidi" w:hAnsiTheme="majorBidi" w:cstheme="majorBidi"/>
              <w:noProof/>
            </w:rPr>
          </w:pPr>
          <w:hyperlink w:history="1" w:anchor="_Toc236658172">
            <w:r w:rsidRPr="003453EB">
              <w:rPr>
                <w:rStyle w:val="Hyperlink"/>
                <w:rFonts w:eastAsia="Calibri" w:asciiTheme="majorBidi" w:hAnsiTheme="majorBidi" w:cstheme="majorBidi"/>
                <w:b/>
                <w:bCs/>
                <w:noProof/>
                <w:color w:val="auto"/>
              </w:rPr>
              <w:t>3.1 Architectural Overview and Style</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_Toc236658172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6DF37337" w14:textId="77777777">
          <w:pPr>
            <w:pStyle w:val="TOC2"/>
            <w:tabs>
              <w:tab w:val="right" w:leader="dot" w:pos="9350"/>
            </w:tabs>
            <w:rPr>
              <w:rFonts w:asciiTheme="majorBidi" w:hAnsiTheme="majorBidi" w:cstheme="majorBidi"/>
              <w:noProof/>
            </w:rPr>
          </w:pPr>
          <w:hyperlink w:history="1" w:anchor="_Toc236658173">
            <w:r w:rsidRPr="003453EB">
              <w:rPr>
                <w:rStyle w:val="Hyperlink"/>
                <w:rFonts w:eastAsia="Calibri" w:asciiTheme="majorBidi" w:hAnsiTheme="majorBidi" w:cstheme="majorBidi"/>
                <w:b/>
                <w:bCs/>
                <w:noProof/>
                <w:color w:val="auto"/>
              </w:rPr>
              <w:t>3.2 System Context View</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_Toc236658173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2F97FDFE" w14:textId="77777777">
          <w:pPr>
            <w:pStyle w:val="TOC2"/>
            <w:tabs>
              <w:tab w:val="right" w:leader="dot" w:pos="9350"/>
            </w:tabs>
            <w:rPr>
              <w:rFonts w:asciiTheme="majorBidi" w:hAnsiTheme="majorBidi" w:cstheme="majorBidi"/>
              <w:noProof/>
            </w:rPr>
          </w:pPr>
          <w:hyperlink w:history="1" w:anchor="_Toc236658174">
            <w:r w:rsidRPr="003453EB">
              <w:rPr>
                <w:rStyle w:val="Hyperlink"/>
                <w:rFonts w:eastAsia="Calibri" w:asciiTheme="majorBidi" w:hAnsiTheme="majorBidi" w:cstheme="majorBidi"/>
                <w:b/>
                <w:bCs/>
                <w:noProof/>
                <w:color w:val="auto"/>
              </w:rPr>
              <w:t>3.3 Logical and Component View</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_Toc236658174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74F7BA3C" w14:textId="77777777">
          <w:pPr>
            <w:pStyle w:val="TOC2"/>
            <w:tabs>
              <w:tab w:val="right" w:leader="dot" w:pos="9350"/>
            </w:tabs>
            <w:rPr>
              <w:rFonts w:asciiTheme="majorBidi" w:hAnsiTheme="majorBidi" w:cstheme="majorBidi"/>
              <w:noProof/>
            </w:rPr>
          </w:pPr>
          <w:hyperlink w:history="1" w:anchor="_Toc236658175">
            <w:r w:rsidRPr="003453EB">
              <w:rPr>
                <w:rStyle w:val="Hyperlink"/>
                <w:rFonts w:eastAsia="Calibri" w:asciiTheme="majorBidi" w:hAnsiTheme="majorBidi" w:cstheme="majorBidi"/>
                <w:b/>
                <w:bCs/>
                <w:noProof/>
                <w:color w:val="auto"/>
              </w:rPr>
              <w:t>3.4 Deployment View</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_Toc236658175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5EB07C24" w14:textId="77777777">
          <w:pPr>
            <w:pStyle w:val="TOC2"/>
            <w:tabs>
              <w:tab w:val="right" w:leader="dot" w:pos="9350"/>
            </w:tabs>
            <w:rPr>
              <w:rFonts w:asciiTheme="majorBidi" w:hAnsiTheme="majorBidi" w:cstheme="majorBidi"/>
              <w:noProof/>
            </w:rPr>
          </w:pPr>
          <w:hyperlink w:history="1" w:anchor="_Toc236658176">
            <w:r w:rsidRPr="003453EB">
              <w:rPr>
                <w:rStyle w:val="Hyperlink"/>
                <w:rFonts w:eastAsia="Calibri" w:asciiTheme="majorBidi" w:hAnsiTheme="majorBidi" w:cstheme="majorBidi"/>
                <w:b/>
                <w:bCs/>
                <w:noProof/>
                <w:color w:val="auto"/>
              </w:rPr>
              <w:t>3.5 Data and Integration Flow View</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_Toc236658176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33976418" w14:textId="77777777">
          <w:pPr>
            <w:pStyle w:val="TOC2"/>
            <w:tabs>
              <w:tab w:val="right" w:leader="dot" w:pos="9350"/>
            </w:tabs>
            <w:rPr>
              <w:rFonts w:asciiTheme="majorBidi" w:hAnsiTheme="majorBidi" w:cstheme="majorBidi"/>
              <w:noProof/>
            </w:rPr>
          </w:pPr>
          <w:hyperlink w:history="1" w:anchor="_Toc236658177">
            <w:r w:rsidRPr="003453EB">
              <w:rPr>
                <w:rStyle w:val="Hyperlink"/>
                <w:rFonts w:eastAsia="Calibri" w:asciiTheme="majorBidi" w:hAnsiTheme="majorBidi" w:cstheme="majorBidi"/>
                <w:b/>
                <w:bCs/>
                <w:noProof/>
                <w:color w:val="auto"/>
              </w:rPr>
              <w:t>3.6 Architectural Design Rationale</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_Toc236658177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51E7BF97" w14:textId="77777777">
          <w:pPr>
            <w:pStyle w:val="TOC2"/>
            <w:tabs>
              <w:tab w:val="right" w:leader="dot" w:pos="9350"/>
            </w:tabs>
            <w:rPr>
              <w:rFonts w:asciiTheme="majorBidi" w:hAnsiTheme="majorBidi" w:cstheme="majorBidi"/>
              <w:noProof/>
            </w:rPr>
          </w:pPr>
          <w:hyperlink w:history="1" w:anchor="_Toc236658178">
            <w:r w:rsidRPr="003453EB">
              <w:rPr>
                <w:rStyle w:val="Hyperlink"/>
                <w:rFonts w:eastAsia="Calibri" w:asciiTheme="majorBidi" w:hAnsiTheme="majorBidi" w:cstheme="majorBidi"/>
                <w:b/>
                <w:bCs/>
                <w:noProof/>
                <w:color w:val="auto"/>
              </w:rPr>
              <w:t>3.7 Architectural Risks (Conditional)</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_Toc236658178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42ADD9A6" w14:textId="77777777">
          <w:pPr>
            <w:pStyle w:val="TOC1"/>
            <w:tabs>
              <w:tab w:val="right" w:leader="dot" w:pos="9350"/>
            </w:tabs>
            <w:rPr>
              <w:rFonts w:asciiTheme="majorBidi" w:hAnsiTheme="majorBidi" w:cstheme="majorBidi"/>
              <w:noProof/>
            </w:rPr>
          </w:pPr>
          <w:hyperlink w:history="1" w:anchor="_Toc236658179">
            <w:r w:rsidRPr="003453EB">
              <w:rPr>
                <w:rStyle w:val="Hyperlink"/>
                <w:rFonts w:eastAsia="Calibri" w:asciiTheme="majorBidi" w:hAnsiTheme="majorBidi" w:cstheme="majorBidi"/>
                <w:b/>
                <w:bCs/>
                <w:noProof/>
                <w:color w:val="auto"/>
              </w:rPr>
              <w:t>4. Technology Stack (Required)</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_Toc236658179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22838E52" w14:textId="77777777">
          <w:pPr>
            <w:pStyle w:val="TOC2"/>
            <w:tabs>
              <w:tab w:val="right" w:leader="dot" w:pos="9350"/>
            </w:tabs>
            <w:rPr>
              <w:rFonts w:asciiTheme="majorBidi" w:hAnsiTheme="majorBidi" w:cstheme="majorBidi"/>
              <w:noProof/>
            </w:rPr>
          </w:pPr>
          <w:hyperlink w:history="1" w:anchor="_Toc236658180">
            <w:r w:rsidRPr="003453EB">
              <w:rPr>
                <w:rStyle w:val="Hyperlink"/>
                <w:rFonts w:eastAsia="Calibri" w:asciiTheme="majorBidi" w:hAnsiTheme="majorBidi" w:cstheme="majorBidi"/>
                <w:b/>
                <w:bCs/>
                <w:noProof/>
                <w:color w:val="auto"/>
              </w:rPr>
              <w:t>4.1 Technology Constraints and Compatibility</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_Toc236658180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2BF7B18A" w14:textId="77777777">
          <w:pPr>
            <w:pStyle w:val="TOC1"/>
            <w:tabs>
              <w:tab w:val="right" w:leader="dot" w:pos="9350"/>
            </w:tabs>
            <w:rPr>
              <w:rFonts w:asciiTheme="majorBidi" w:hAnsiTheme="majorBidi" w:cstheme="majorBidi"/>
              <w:noProof/>
            </w:rPr>
          </w:pPr>
          <w:hyperlink w:history="1" w:anchor="_Toc236658181">
            <w:r w:rsidRPr="003453EB">
              <w:rPr>
                <w:rStyle w:val="Hyperlink"/>
                <w:rFonts w:eastAsia="Calibri" w:asciiTheme="majorBidi" w:hAnsiTheme="majorBidi" w:cstheme="majorBidi"/>
                <w:b/>
                <w:bCs/>
                <w:noProof/>
                <w:color w:val="auto"/>
              </w:rPr>
              <w:t>5. Detailed Design of Delivered Features (Required)</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_Toc236658181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5862B520" w14:textId="77777777">
          <w:pPr>
            <w:pStyle w:val="TOC2"/>
            <w:tabs>
              <w:tab w:val="right" w:leader="dot" w:pos="9350"/>
            </w:tabs>
            <w:rPr>
              <w:rFonts w:asciiTheme="majorBidi" w:hAnsiTheme="majorBidi" w:cstheme="majorBidi"/>
              <w:noProof/>
            </w:rPr>
          </w:pPr>
          <w:hyperlink w:history="1" w:anchor="_Toc236658182">
            <w:r w:rsidRPr="003453EB">
              <w:rPr>
                <w:rStyle w:val="Hyperlink"/>
                <w:rFonts w:eastAsia="Calibri" w:asciiTheme="majorBidi" w:hAnsiTheme="majorBidi" w:cstheme="majorBidi"/>
                <w:b/>
                <w:bCs/>
                <w:noProof/>
                <w:color w:val="auto"/>
              </w:rPr>
              <w:t>5.n [Feature name and identifier]</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_Toc236658182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5DCB7D17" w14:textId="77777777">
          <w:pPr>
            <w:pStyle w:val="TOC3"/>
            <w:tabs>
              <w:tab w:val="right" w:leader="dot" w:pos="9350"/>
            </w:tabs>
            <w:rPr>
              <w:rFonts w:asciiTheme="majorBidi" w:hAnsiTheme="majorBidi" w:cstheme="majorBidi"/>
              <w:noProof/>
            </w:rPr>
          </w:pPr>
          <w:hyperlink w:history="1" w:anchor="_Toc236658183">
            <w:r w:rsidRPr="003453EB">
              <w:rPr>
                <w:rStyle w:val="Hyperlink"/>
                <w:rFonts w:eastAsia="Calibri" w:asciiTheme="majorBidi" w:hAnsiTheme="majorBidi" w:cstheme="majorBidi"/>
                <w:b/>
                <w:bCs/>
                <w:noProof/>
                <w:color w:val="auto"/>
              </w:rPr>
              <w:t>5.n.1 Design Narrative</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_Toc236658183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628ACDD8" w14:textId="77777777">
          <w:pPr>
            <w:pStyle w:val="TOC3"/>
            <w:tabs>
              <w:tab w:val="right" w:leader="dot" w:pos="9350"/>
            </w:tabs>
            <w:rPr>
              <w:rFonts w:asciiTheme="majorBidi" w:hAnsiTheme="majorBidi" w:cstheme="majorBidi"/>
              <w:noProof/>
            </w:rPr>
          </w:pPr>
          <w:hyperlink w:history="1" w:anchor="_Toc236658184">
            <w:r w:rsidRPr="003453EB">
              <w:rPr>
                <w:rStyle w:val="Hyperlink"/>
                <w:rFonts w:eastAsia="Calibri" w:asciiTheme="majorBidi" w:hAnsiTheme="majorBidi" w:cstheme="majorBidi"/>
                <w:b/>
                <w:bCs/>
                <w:noProof/>
                <w:color w:val="auto"/>
              </w:rPr>
              <w:t>5.n.2 Control Flow</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_Toc236658184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0207C64B" w14:textId="77777777">
          <w:pPr>
            <w:pStyle w:val="TOC3"/>
            <w:tabs>
              <w:tab w:val="right" w:leader="dot" w:pos="9350"/>
            </w:tabs>
            <w:rPr>
              <w:rFonts w:asciiTheme="majorBidi" w:hAnsiTheme="majorBidi" w:cstheme="majorBidi"/>
              <w:noProof/>
            </w:rPr>
          </w:pPr>
          <w:hyperlink w:history="1" w:anchor="_Toc236658185">
            <w:r w:rsidRPr="003453EB">
              <w:rPr>
                <w:rStyle w:val="Hyperlink"/>
                <w:rFonts w:eastAsia="Calibri" w:asciiTheme="majorBidi" w:hAnsiTheme="majorBidi" w:cstheme="majorBidi"/>
                <w:b/>
                <w:bCs/>
                <w:noProof/>
                <w:color w:val="auto"/>
              </w:rPr>
              <w:t>5.n.3 Error and Exception Handling</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_Toc236658185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7F4ED128" w14:textId="77777777">
          <w:pPr>
            <w:pStyle w:val="TOC3"/>
            <w:tabs>
              <w:tab w:val="right" w:leader="dot" w:pos="9350"/>
            </w:tabs>
            <w:rPr>
              <w:rFonts w:asciiTheme="majorBidi" w:hAnsiTheme="majorBidi" w:cstheme="majorBidi"/>
              <w:noProof/>
            </w:rPr>
          </w:pPr>
          <w:hyperlink w:history="1" w:anchor="_Toc236658186">
            <w:r w:rsidRPr="003453EB">
              <w:rPr>
                <w:rStyle w:val="Hyperlink"/>
                <w:rFonts w:eastAsia="Calibri" w:asciiTheme="majorBidi" w:hAnsiTheme="majorBidi" w:cstheme="majorBidi"/>
                <w:b/>
                <w:bCs/>
                <w:noProof/>
                <w:color w:val="auto"/>
              </w:rPr>
              <w:t>5.n.4 Design Decisions and Trade-offs for This Feature</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_Toc236658186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0DBAE84B" w14:textId="77777777">
          <w:pPr>
            <w:pStyle w:val="TOC1"/>
            <w:tabs>
              <w:tab w:val="right" w:leader="dot" w:pos="9350"/>
            </w:tabs>
            <w:rPr>
              <w:rFonts w:asciiTheme="majorBidi" w:hAnsiTheme="majorBidi" w:cstheme="majorBidi"/>
              <w:noProof/>
            </w:rPr>
          </w:pPr>
          <w:hyperlink w:history="1" w:anchor="_Toc236658187">
            <w:r w:rsidRPr="003453EB">
              <w:rPr>
                <w:rStyle w:val="Hyperlink"/>
                <w:rFonts w:eastAsia="Calibri" w:asciiTheme="majorBidi" w:hAnsiTheme="majorBidi" w:cstheme="majorBidi"/>
                <w:b/>
                <w:bCs/>
                <w:noProof/>
                <w:color w:val="auto"/>
              </w:rPr>
              <w:t>6. Interface and Application Programming Interface Design (Required)</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_Toc236658187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566E39EB" w14:textId="77777777">
          <w:pPr>
            <w:pStyle w:val="TOC2"/>
            <w:tabs>
              <w:tab w:val="right" w:leader="dot" w:pos="9350"/>
            </w:tabs>
            <w:rPr>
              <w:rFonts w:asciiTheme="majorBidi" w:hAnsiTheme="majorBidi" w:cstheme="majorBidi"/>
              <w:noProof/>
            </w:rPr>
          </w:pPr>
          <w:hyperlink w:history="1" w:anchor="_Toc236658188">
            <w:r w:rsidRPr="003453EB">
              <w:rPr>
                <w:rStyle w:val="Hyperlink"/>
                <w:rFonts w:eastAsia="Calibri" w:asciiTheme="majorBidi" w:hAnsiTheme="majorBidi" w:cstheme="majorBidi"/>
                <w:b/>
                <w:bCs/>
                <w:noProof/>
                <w:color w:val="auto"/>
              </w:rPr>
              <w:t>6.1 Interface Conventions</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_Toc236658188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5DB0E0CF" w14:textId="77777777">
          <w:pPr>
            <w:pStyle w:val="TOC2"/>
            <w:tabs>
              <w:tab w:val="right" w:leader="dot" w:pos="9350"/>
            </w:tabs>
            <w:rPr>
              <w:rFonts w:asciiTheme="majorBidi" w:hAnsiTheme="majorBidi" w:cstheme="majorBidi"/>
              <w:noProof/>
            </w:rPr>
          </w:pPr>
          <w:hyperlink w:history="1" w:anchor="_Toc236658189">
            <w:r w:rsidRPr="003453EB">
              <w:rPr>
                <w:rStyle w:val="Hyperlink"/>
                <w:rFonts w:eastAsia="Calibri" w:asciiTheme="majorBidi" w:hAnsiTheme="majorBidi" w:cstheme="majorBidi"/>
                <w:b/>
                <w:bCs/>
                <w:noProof/>
                <w:color w:val="auto"/>
              </w:rPr>
              <w:t>6.2 Authentication and Authorization</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_Toc236658189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65AD4960" w14:textId="77777777">
          <w:pPr>
            <w:pStyle w:val="TOC2"/>
            <w:tabs>
              <w:tab w:val="right" w:leader="dot" w:pos="9350"/>
            </w:tabs>
            <w:rPr>
              <w:rFonts w:asciiTheme="majorBidi" w:hAnsiTheme="majorBidi" w:cstheme="majorBidi"/>
              <w:noProof/>
            </w:rPr>
          </w:pPr>
          <w:hyperlink w:history="1" w:anchor="_Toc236658190">
            <w:r w:rsidRPr="003453EB">
              <w:rPr>
                <w:rStyle w:val="Hyperlink"/>
                <w:rFonts w:eastAsia="Calibri" w:asciiTheme="majorBidi" w:hAnsiTheme="majorBidi" w:cstheme="majorBidi"/>
                <w:b/>
                <w:bCs/>
                <w:noProof/>
                <w:color w:val="auto"/>
              </w:rPr>
              <w:t>6.3 Interface Catalog</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_Toc236658190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43E4E275" w14:textId="77777777">
          <w:pPr>
            <w:pStyle w:val="TOC2"/>
            <w:tabs>
              <w:tab w:val="right" w:leader="dot" w:pos="9350"/>
            </w:tabs>
            <w:rPr>
              <w:rFonts w:asciiTheme="majorBidi" w:hAnsiTheme="majorBidi" w:cstheme="majorBidi"/>
              <w:noProof/>
            </w:rPr>
          </w:pPr>
          <w:hyperlink w:history="1" w:anchor="_Toc236658191">
            <w:r w:rsidRPr="003453EB">
              <w:rPr>
                <w:rStyle w:val="Hyperlink"/>
                <w:rFonts w:eastAsia="Calibri" w:asciiTheme="majorBidi" w:hAnsiTheme="majorBidi" w:cstheme="majorBidi"/>
                <w:b/>
                <w:bCs/>
                <w:noProof/>
                <w:color w:val="auto"/>
              </w:rPr>
              <w:t>6.4 Representative Request and Response Examples</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_Toc236658191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3ED082A3" w14:textId="77777777">
          <w:pPr>
            <w:pStyle w:val="TOC2"/>
            <w:tabs>
              <w:tab w:val="right" w:leader="dot" w:pos="9350"/>
            </w:tabs>
            <w:rPr>
              <w:rFonts w:asciiTheme="majorBidi" w:hAnsiTheme="majorBidi" w:cstheme="majorBidi"/>
              <w:noProof/>
            </w:rPr>
          </w:pPr>
          <w:hyperlink w:history="1" w:anchor="_Toc236658192">
            <w:r w:rsidRPr="003453EB">
              <w:rPr>
                <w:rStyle w:val="Hyperlink"/>
                <w:rFonts w:eastAsia="Calibri" w:asciiTheme="majorBidi" w:hAnsiTheme="majorBidi" w:cstheme="majorBidi"/>
                <w:b/>
                <w:bCs/>
                <w:noProof/>
                <w:color w:val="auto"/>
              </w:rPr>
              <w:t>6.5 Error Model and Status Codes</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_Toc236658192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603082C7" w14:textId="77777777">
          <w:pPr>
            <w:pStyle w:val="TOC2"/>
            <w:tabs>
              <w:tab w:val="right" w:leader="dot" w:pos="9350"/>
            </w:tabs>
            <w:rPr>
              <w:rFonts w:asciiTheme="majorBidi" w:hAnsiTheme="majorBidi" w:cstheme="majorBidi"/>
              <w:noProof/>
            </w:rPr>
          </w:pPr>
          <w:hyperlink w:history="1" w:anchor="_Toc236658193">
            <w:r w:rsidRPr="003453EB">
              <w:rPr>
                <w:rStyle w:val="Hyperlink"/>
                <w:rFonts w:eastAsia="Calibri" w:asciiTheme="majorBidi" w:hAnsiTheme="majorBidi" w:cstheme="majorBidi"/>
                <w:b/>
                <w:bCs/>
                <w:noProof/>
                <w:color w:val="auto"/>
              </w:rPr>
              <w:t>6.6 Real-Time, Asynchronous, and Event Interfaces (Conditional)</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_Toc236658193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4015E4C9" w14:textId="77777777">
          <w:pPr>
            <w:pStyle w:val="TOC2"/>
            <w:tabs>
              <w:tab w:val="right" w:leader="dot" w:pos="9350"/>
            </w:tabs>
            <w:rPr>
              <w:rFonts w:asciiTheme="majorBidi" w:hAnsiTheme="majorBidi" w:cstheme="majorBidi"/>
              <w:noProof/>
            </w:rPr>
          </w:pPr>
          <w:hyperlink w:history="1" w:anchor="_Toc236658194">
            <w:r w:rsidRPr="003453EB">
              <w:rPr>
                <w:rStyle w:val="Hyperlink"/>
                <w:rFonts w:eastAsia="Calibri" w:asciiTheme="majorBidi" w:hAnsiTheme="majorBidi" w:cstheme="majorBidi"/>
                <w:b/>
                <w:bCs/>
                <w:noProof/>
                <w:color w:val="auto"/>
              </w:rPr>
              <w:t>6.7 Versioning, Compatibility, and Deprecation</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_Toc236658194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22F6BA5A" w14:textId="77777777">
          <w:pPr>
            <w:pStyle w:val="TOC2"/>
            <w:tabs>
              <w:tab w:val="right" w:leader="dot" w:pos="9350"/>
            </w:tabs>
            <w:rPr>
              <w:rFonts w:asciiTheme="majorBidi" w:hAnsiTheme="majorBidi" w:cstheme="majorBidi"/>
              <w:noProof/>
            </w:rPr>
          </w:pPr>
          <w:hyperlink w:history="1" w:anchor="_Toc236658195">
            <w:r w:rsidRPr="003453EB">
              <w:rPr>
                <w:rStyle w:val="Hyperlink"/>
                <w:rFonts w:eastAsia="Calibri" w:asciiTheme="majorBidi" w:hAnsiTheme="majorBidi" w:cstheme="majorBidi"/>
                <w:b/>
                <w:bCs/>
                <w:noProof/>
                <w:color w:val="auto"/>
              </w:rPr>
              <w:t>6.8 Rate Limiting, Quotas, and Throttling (Conditional)</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_Toc236658195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6E57E589" w14:textId="77777777">
          <w:pPr>
            <w:pStyle w:val="TOC1"/>
            <w:tabs>
              <w:tab w:val="right" w:leader="dot" w:pos="9350"/>
            </w:tabs>
            <w:rPr>
              <w:rFonts w:asciiTheme="majorBidi" w:hAnsiTheme="majorBidi" w:cstheme="majorBidi"/>
              <w:noProof/>
            </w:rPr>
          </w:pPr>
          <w:hyperlink w:history="1" w:anchor="_Toc236658196">
            <w:r w:rsidRPr="003453EB">
              <w:rPr>
                <w:rStyle w:val="Hyperlink"/>
                <w:rFonts w:eastAsia="Calibri" w:asciiTheme="majorBidi" w:hAnsiTheme="majorBidi" w:cstheme="majorBidi"/>
                <w:b/>
                <w:bCs/>
                <w:noProof/>
                <w:color w:val="auto"/>
              </w:rPr>
              <w:t>7. Data Design (Required)</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_Toc236658196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3D0DA69D" w14:textId="77777777">
          <w:pPr>
            <w:pStyle w:val="TOC2"/>
            <w:tabs>
              <w:tab w:val="right" w:leader="dot" w:pos="9350"/>
            </w:tabs>
            <w:rPr>
              <w:rFonts w:asciiTheme="majorBidi" w:hAnsiTheme="majorBidi" w:cstheme="majorBidi"/>
              <w:noProof/>
            </w:rPr>
          </w:pPr>
          <w:hyperlink w:history="1" w:anchor="_Toc236658197">
            <w:r w:rsidRPr="003453EB">
              <w:rPr>
                <w:rStyle w:val="Hyperlink"/>
                <w:rFonts w:eastAsia="Calibri" w:asciiTheme="majorBidi" w:hAnsiTheme="majorBidi" w:cstheme="majorBidi"/>
                <w:b/>
                <w:bCs/>
                <w:noProof/>
                <w:color w:val="auto"/>
              </w:rPr>
              <w:t>7.1 Data Design Approach</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_Toc236658197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4FBDB9F7" w14:textId="77777777">
          <w:pPr>
            <w:pStyle w:val="TOC2"/>
            <w:tabs>
              <w:tab w:val="right" w:leader="dot" w:pos="9350"/>
            </w:tabs>
            <w:rPr>
              <w:rFonts w:asciiTheme="majorBidi" w:hAnsiTheme="majorBidi" w:cstheme="majorBidi"/>
              <w:noProof/>
            </w:rPr>
          </w:pPr>
          <w:hyperlink w:history="1" w:anchor="_Toc236658198">
            <w:r w:rsidRPr="003453EB">
              <w:rPr>
                <w:rStyle w:val="Hyperlink"/>
                <w:rFonts w:eastAsia="Calibri" w:asciiTheme="majorBidi" w:hAnsiTheme="majorBidi" w:cstheme="majorBidi"/>
                <w:b/>
                <w:bCs/>
                <w:noProof/>
                <w:color w:val="auto"/>
              </w:rPr>
              <w:t>7.2 Conceptual and Logical Data Model</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_Toc236658198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3C9405E8" w14:textId="77777777">
          <w:pPr>
            <w:pStyle w:val="TOC2"/>
            <w:tabs>
              <w:tab w:val="right" w:leader="dot" w:pos="9350"/>
            </w:tabs>
            <w:rPr>
              <w:rFonts w:asciiTheme="majorBidi" w:hAnsiTheme="majorBidi" w:cstheme="majorBidi"/>
              <w:noProof/>
            </w:rPr>
          </w:pPr>
          <w:hyperlink w:history="1" w:anchor="_Toc236658199">
            <w:r w:rsidRPr="003453EB">
              <w:rPr>
                <w:rStyle w:val="Hyperlink"/>
                <w:rFonts w:eastAsia="Calibri" w:asciiTheme="majorBidi" w:hAnsiTheme="majorBidi" w:cstheme="majorBidi"/>
                <w:b/>
                <w:bCs/>
                <w:noProof/>
                <w:color w:val="auto"/>
              </w:rPr>
              <w:t>7.3 Data Dictionary</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_Toc236658199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15B37292" w14:textId="77777777">
          <w:pPr>
            <w:pStyle w:val="TOC2"/>
            <w:tabs>
              <w:tab w:val="right" w:leader="dot" w:pos="9350"/>
            </w:tabs>
            <w:rPr>
              <w:rFonts w:asciiTheme="majorBidi" w:hAnsiTheme="majorBidi" w:cstheme="majorBidi"/>
              <w:noProof/>
            </w:rPr>
          </w:pPr>
          <w:hyperlink w:history="1" w:anchor="_Toc236658200">
            <w:r w:rsidRPr="003453EB">
              <w:rPr>
                <w:rStyle w:val="Hyperlink"/>
                <w:rFonts w:eastAsia="Calibri" w:asciiTheme="majorBidi" w:hAnsiTheme="majorBidi" w:cstheme="majorBidi"/>
                <w:b/>
                <w:bCs/>
                <w:noProof/>
                <w:color w:val="auto"/>
              </w:rPr>
              <w:t>7.4 Physical Design</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_Toc236658200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203F03FD" w14:textId="77777777">
          <w:pPr>
            <w:pStyle w:val="TOC2"/>
            <w:tabs>
              <w:tab w:val="right" w:leader="dot" w:pos="9350"/>
            </w:tabs>
            <w:rPr>
              <w:rFonts w:asciiTheme="majorBidi" w:hAnsiTheme="majorBidi" w:cstheme="majorBidi"/>
              <w:noProof/>
            </w:rPr>
          </w:pPr>
          <w:hyperlink w:history="1" w:anchor="_Toc236658201">
            <w:r w:rsidRPr="003453EB">
              <w:rPr>
                <w:rStyle w:val="Hyperlink"/>
                <w:rFonts w:eastAsia="Calibri" w:asciiTheme="majorBidi" w:hAnsiTheme="majorBidi" w:cstheme="majorBidi"/>
                <w:b/>
                <w:bCs/>
                <w:noProof/>
                <w:color w:val="auto"/>
              </w:rPr>
              <w:t>7.5 Data Migration and Schema Evolution</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_Toc236658201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2C88B630" w14:textId="77777777">
          <w:pPr>
            <w:pStyle w:val="TOC2"/>
            <w:tabs>
              <w:tab w:val="right" w:leader="dot" w:pos="9350"/>
            </w:tabs>
            <w:rPr>
              <w:rFonts w:asciiTheme="majorBidi" w:hAnsiTheme="majorBidi" w:cstheme="majorBidi"/>
              <w:noProof/>
            </w:rPr>
          </w:pPr>
          <w:hyperlink w:history="1" w:anchor="_Toc236658202">
            <w:r w:rsidRPr="003453EB">
              <w:rPr>
                <w:rStyle w:val="Hyperlink"/>
                <w:rFonts w:eastAsia="Calibri" w:asciiTheme="majorBidi" w:hAnsiTheme="majorBidi" w:cstheme="majorBidi"/>
                <w:b/>
                <w:bCs/>
                <w:noProof/>
                <w:color w:val="auto"/>
              </w:rPr>
              <w:t>7.6 Data Retention, Privacy Classification, and Disposal</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_Toc236658202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13C20889" w14:textId="77777777">
          <w:pPr>
            <w:pStyle w:val="TOC2"/>
            <w:tabs>
              <w:tab w:val="right" w:leader="dot" w:pos="9350"/>
            </w:tabs>
            <w:rPr>
              <w:rFonts w:asciiTheme="majorBidi" w:hAnsiTheme="majorBidi" w:cstheme="majorBidi"/>
              <w:noProof/>
            </w:rPr>
          </w:pPr>
          <w:hyperlink w:history="1" w:anchor="_Toc236658203">
            <w:r w:rsidRPr="003453EB">
              <w:rPr>
                <w:rStyle w:val="Hyperlink"/>
                <w:rFonts w:eastAsia="Calibri" w:asciiTheme="majorBidi" w:hAnsiTheme="majorBidi" w:cstheme="majorBidi"/>
                <w:b/>
                <w:bCs/>
                <w:noProof/>
                <w:color w:val="auto"/>
              </w:rPr>
              <w:t>7.7 Backup, Recovery, and Data Integrity</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_Toc236658203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15CE32FC" w14:textId="77777777">
          <w:pPr>
            <w:pStyle w:val="TOC1"/>
            <w:tabs>
              <w:tab w:val="right" w:leader="dot" w:pos="9350"/>
            </w:tabs>
            <w:rPr>
              <w:rFonts w:asciiTheme="majorBidi" w:hAnsiTheme="majorBidi" w:cstheme="majorBidi"/>
              <w:noProof/>
            </w:rPr>
          </w:pPr>
          <w:hyperlink w:history="1" w:anchor="_Toc236658204">
            <w:r w:rsidRPr="003453EB">
              <w:rPr>
                <w:rStyle w:val="Hyperlink"/>
                <w:rFonts w:eastAsia="Calibri" w:asciiTheme="majorBidi" w:hAnsiTheme="majorBidi" w:cstheme="majorBidi"/>
                <w:b/>
                <w:bCs/>
                <w:noProof/>
                <w:color w:val="auto"/>
              </w:rPr>
              <w:t>8. User Interface Design and Accessibility (Required)</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_Toc236658204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22869E67" w14:textId="77777777">
          <w:pPr>
            <w:pStyle w:val="TOC2"/>
            <w:tabs>
              <w:tab w:val="right" w:leader="dot" w:pos="9350"/>
            </w:tabs>
            <w:rPr>
              <w:rFonts w:asciiTheme="majorBidi" w:hAnsiTheme="majorBidi" w:cstheme="majorBidi"/>
              <w:noProof/>
            </w:rPr>
          </w:pPr>
          <w:hyperlink w:history="1" w:anchor="_Toc236658205">
            <w:r w:rsidRPr="003453EB">
              <w:rPr>
                <w:rStyle w:val="Hyperlink"/>
                <w:rFonts w:eastAsia="Calibri" w:asciiTheme="majorBidi" w:hAnsiTheme="majorBidi" w:cstheme="majorBidi"/>
                <w:b/>
                <w:bCs/>
                <w:noProof/>
                <w:color w:val="auto"/>
              </w:rPr>
              <w:t>8.1 Interface Architecture</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_Toc236658205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21779961" w14:textId="77777777">
          <w:pPr>
            <w:pStyle w:val="TOC2"/>
            <w:tabs>
              <w:tab w:val="right" w:leader="dot" w:pos="9350"/>
            </w:tabs>
            <w:rPr>
              <w:rFonts w:asciiTheme="majorBidi" w:hAnsiTheme="majorBidi" w:cstheme="majorBidi"/>
              <w:noProof/>
            </w:rPr>
          </w:pPr>
          <w:hyperlink w:history="1" w:anchor="_Toc236658206">
            <w:r w:rsidRPr="003453EB">
              <w:rPr>
                <w:rStyle w:val="Hyperlink"/>
                <w:rFonts w:eastAsia="Calibri" w:asciiTheme="majorBidi" w:hAnsiTheme="majorBidi" w:cstheme="majorBidi"/>
                <w:b/>
                <w:bCs/>
                <w:noProof/>
                <w:color w:val="auto"/>
              </w:rPr>
              <w:t>8.2 Key Screens and Interaction Patterns</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_Toc236658206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0443EE6A" w14:textId="77777777">
          <w:pPr>
            <w:pStyle w:val="TOC2"/>
            <w:tabs>
              <w:tab w:val="right" w:leader="dot" w:pos="9350"/>
            </w:tabs>
            <w:rPr>
              <w:rFonts w:asciiTheme="majorBidi" w:hAnsiTheme="majorBidi" w:cstheme="majorBidi"/>
              <w:noProof/>
            </w:rPr>
          </w:pPr>
          <w:hyperlink w:history="1" w:anchor="_Toc236658207">
            <w:r w:rsidRPr="003453EB">
              <w:rPr>
                <w:rStyle w:val="Hyperlink"/>
                <w:rFonts w:eastAsia="Calibri" w:asciiTheme="majorBidi" w:hAnsiTheme="majorBidi" w:cstheme="majorBidi"/>
                <w:b/>
                <w:bCs/>
                <w:noProof/>
                <w:color w:val="auto"/>
              </w:rPr>
              <w:t>8.3 Accessibility Design</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_Toc236658207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3D1E199F" w14:textId="77777777">
          <w:pPr>
            <w:pStyle w:val="TOC2"/>
            <w:tabs>
              <w:tab w:val="right" w:leader="dot" w:pos="9350"/>
            </w:tabs>
            <w:rPr>
              <w:rFonts w:asciiTheme="majorBidi" w:hAnsiTheme="majorBidi" w:cstheme="majorBidi"/>
              <w:noProof/>
            </w:rPr>
          </w:pPr>
          <w:hyperlink w:history="1" w:anchor="_Toc236658208">
            <w:r w:rsidRPr="003453EB">
              <w:rPr>
                <w:rStyle w:val="Hyperlink"/>
                <w:rFonts w:eastAsia="Calibri" w:asciiTheme="majorBidi" w:hAnsiTheme="majorBidi" w:cstheme="majorBidi"/>
                <w:b/>
                <w:bCs/>
                <w:noProof/>
                <w:color w:val="auto"/>
              </w:rPr>
              <w:t>8.4 Internationalization and Localization (Conditional)</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_Toc236658208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46C9BCAE" w14:textId="77777777">
          <w:pPr>
            <w:pStyle w:val="TOC1"/>
            <w:tabs>
              <w:tab w:val="right" w:leader="dot" w:pos="9350"/>
            </w:tabs>
            <w:rPr>
              <w:rFonts w:asciiTheme="majorBidi" w:hAnsiTheme="majorBidi" w:cstheme="majorBidi"/>
              <w:noProof/>
            </w:rPr>
          </w:pPr>
          <w:hyperlink w:history="1" w:anchor="_Toc236658209">
            <w:r w:rsidRPr="003453EB">
              <w:rPr>
                <w:rStyle w:val="Hyperlink"/>
                <w:rFonts w:eastAsia="Calibri" w:asciiTheme="majorBidi" w:hAnsiTheme="majorBidi" w:cstheme="majorBidi"/>
                <w:b/>
                <w:bCs/>
                <w:noProof/>
                <w:color w:val="auto"/>
              </w:rPr>
              <w:t>9. External Integration Design (Conditional but usually required)</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_Toc236658209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445849D5" w14:textId="77777777">
          <w:pPr>
            <w:pStyle w:val="TOC2"/>
            <w:tabs>
              <w:tab w:val="right" w:leader="dot" w:pos="9350"/>
            </w:tabs>
            <w:rPr>
              <w:rFonts w:asciiTheme="majorBidi" w:hAnsiTheme="majorBidi" w:cstheme="majorBidi"/>
              <w:noProof/>
            </w:rPr>
          </w:pPr>
          <w:hyperlink w:history="1" w:anchor="_Toc236658210">
            <w:r w:rsidRPr="003453EB">
              <w:rPr>
                <w:rStyle w:val="Hyperlink"/>
                <w:rFonts w:eastAsia="Calibri" w:asciiTheme="majorBidi" w:hAnsiTheme="majorBidi" w:cstheme="majorBidi"/>
                <w:b/>
                <w:bCs/>
                <w:noProof/>
                <w:color w:val="auto"/>
              </w:rPr>
              <w:t>9.1 Interface Contracts and Data Mapping</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_Toc236658210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0A155C6E" w14:textId="77777777">
          <w:pPr>
            <w:pStyle w:val="TOC2"/>
            <w:tabs>
              <w:tab w:val="right" w:leader="dot" w:pos="9350"/>
            </w:tabs>
            <w:rPr>
              <w:rFonts w:asciiTheme="majorBidi" w:hAnsiTheme="majorBidi" w:cstheme="majorBidi"/>
              <w:noProof/>
            </w:rPr>
          </w:pPr>
          <w:hyperlink w:history="1" w:anchor="_Toc236658211">
            <w:r w:rsidRPr="003453EB">
              <w:rPr>
                <w:rStyle w:val="Hyperlink"/>
                <w:rFonts w:eastAsia="Calibri" w:asciiTheme="majorBidi" w:hAnsiTheme="majorBidi" w:cstheme="majorBidi"/>
                <w:b/>
                <w:bCs/>
                <w:noProof/>
                <w:color w:val="auto"/>
              </w:rPr>
              <w:t>9.2 Resilience of Integrations</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_Toc236658211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70879896" w14:textId="77777777">
          <w:pPr>
            <w:pStyle w:val="TOC2"/>
            <w:tabs>
              <w:tab w:val="right" w:leader="dot" w:pos="9350"/>
            </w:tabs>
            <w:rPr>
              <w:rFonts w:asciiTheme="majorBidi" w:hAnsiTheme="majorBidi" w:cstheme="majorBidi"/>
              <w:noProof/>
            </w:rPr>
          </w:pPr>
          <w:hyperlink w:history="1" w:anchor="_Toc236658212">
            <w:r w:rsidRPr="003453EB">
              <w:rPr>
                <w:rStyle w:val="Hyperlink"/>
                <w:rFonts w:eastAsia="Calibri" w:asciiTheme="majorBidi" w:hAnsiTheme="majorBidi" w:cstheme="majorBidi"/>
                <w:b/>
                <w:bCs/>
                <w:noProof/>
                <w:color w:val="auto"/>
              </w:rPr>
              <w:t>9.3 Regulatory Position of Integrated Data (Conditional)</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_Toc236658212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1CF5AE47" w14:textId="77777777">
          <w:pPr>
            <w:pStyle w:val="TOC1"/>
            <w:tabs>
              <w:tab w:val="right" w:leader="dot" w:pos="9350"/>
            </w:tabs>
            <w:rPr>
              <w:rFonts w:asciiTheme="majorBidi" w:hAnsiTheme="majorBidi" w:cstheme="majorBidi"/>
              <w:noProof/>
            </w:rPr>
          </w:pPr>
          <w:hyperlink w:history="1" w:anchor="_Toc236658213">
            <w:r w:rsidRPr="003453EB">
              <w:rPr>
                <w:rStyle w:val="Hyperlink"/>
                <w:rFonts w:eastAsia="Calibri" w:asciiTheme="majorBidi" w:hAnsiTheme="majorBidi" w:cstheme="majorBidi"/>
                <w:b/>
                <w:bCs/>
                <w:noProof/>
                <w:color w:val="auto"/>
              </w:rPr>
              <w:t>10. Artificial Intelligence and Machine Learning Component Design (Conditional)</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_Toc236658213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182B8FF8" w14:textId="77777777">
          <w:pPr>
            <w:pStyle w:val="TOC2"/>
            <w:tabs>
              <w:tab w:val="right" w:leader="dot" w:pos="9350"/>
            </w:tabs>
            <w:rPr>
              <w:rFonts w:asciiTheme="majorBidi" w:hAnsiTheme="majorBidi" w:cstheme="majorBidi"/>
              <w:noProof/>
            </w:rPr>
          </w:pPr>
          <w:hyperlink w:history="1" w:anchor="_Toc236658214">
            <w:r w:rsidRPr="003453EB">
              <w:rPr>
                <w:rStyle w:val="Hyperlink"/>
                <w:rFonts w:eastAsia="Calibri" w:asciiTheme="majorBidi" w:hAnsiTheme="majorBidi" w:cstheme="majorBidi"/>
                <w:b/>
                <w:bCs/>
                <w:noProof/>
                <w:color w:val="auto"/>
              </w:rPr>
              <w:t>10.1 Data Handling and Privacy for Model Inputs</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_Toc236658214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5A3EDD15" w14:textId="77777777">
          <w:pPr>
            <w:pStyle w:val="TOC2"/>
            <w:tabs>
              <w:tab w:val="right" w:leader="dot" w:pos="9350"/>
            </w:tabs>
            <w:rPr>
              <w:rFonts w:asciiTheme="majorBidi" w:hAnsiTheme="majorBidi" w:cstheme="majorBidi"/>
              <w:noProof/>
            </w:rPr>
          </w:pPr>
          <w:hyperlink w:history="1" w:anchor="_Toc236658215">
            <w:r w:rsidRPr="003453EB">
              <w:rPr>
                <w:rStyle w:val="Hyperlink"/>
                <w:rFonts w:eastAsia="Calibri" w:asciiTheme="majorBidi" w:hAnsiTheme="majorBidi" w:cstheme="majorBidi"/>
                <w:b/>
                <w:bCs/>
                <w:noProof/>
                <w:color w:val="auto"/>
              </w:rPr>
              <w:t>10.2 Prompt, Inference, and Post-Processing Design (Conditional)</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_Toc236658215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38B44D1D" w14:textId="77777777">
          <w:pPr>
            <w:pStyle w:val="TOC2"/>
            <w:tabs>
              <w:tab w:val="right" w:leader="dot" w:pos="9350"/>
            </w:tabs>
            <w:rPr>
              <w:rFonts w:asciiTheme="majorBidi" w:hAnsiTheme="majorBidi" w:cstheme="majorBidi"/>
              <w:noProof/>
            </w:rPr>
          </w:pPr>
          <w:hyperlink w:history="1" w:anchor="_Toc236658216">
            <w:r w:rsidRPr="003453EB">
              <w:rPr>
                <w:rStyle w:val="Hyperlink"/>
                <w:rFonts w:eastAsia="Calibri" w:asciiTheme="majorBidi" w:hAnsiTheme="majorBidi" w:cstheme="majorBidi"/>
                <w:b/>
                <w:bCs/>
                <w:noProof/>
                <w:color w:val="auto"/>
              </w:rPr>
              <w:t>10.3 Evaluation and Quality Measurement</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_Toc236658216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77FF2D3F" w14:textId="77777777">
          <w:pPr>
            <w:pStyle w:val="TOC2"/>
            <w:tabs>
              <w:tab w:val="right" w:leader="dot" w:pos="9350"/>
            </w:tabs>
            <w:rPr>
              <w:rFonts w:asciiTheme="majorBidi" w:hAnsiTheme="majorBidi" w:cstheme="majorBidi"/>
              <w:noProof/>
            </w:rPr>
          </w:pPr>
          <w:hyperlink w:history="1" w:anchor="_Toc236658217">
            <w:r w:rsidRPr="003453EB">
              <w:rPr>
                <w:rStyle w:val="Hyperlink"/>
                <w:rFonts w:eastAsia="Calibri" w:asciiTheme="majorBidi" w:hAnsiTheme="majorBidi" w:cstheme="majorBidi"/>
                <w:b/>
                <w:bCs/>
                <w:noProof/>
                <w:color w:val="auto"/>
              </w:rPr>
              <w:t>10.4 Guardrails, Human Oversight, and Failure Modes</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_Toc236658217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1377B051" w14:textId="77777777">
          <w:pPr>
            <w:pStyle w:val="TOC2"/>
            <w:tabs>
              <w:tab w:val="right" w:leader="dot" w:pos="9350"/>
            </w:tabs>
            <w:rPr>
              <w:rFonts w:asciiTheme="majorBidi" w:hAnsiTheme="majorBidi" w:cstheme="majorBidi"/>
              <w:noProof/>
            </w:rPr>
          </w:pPr>
          <w:hyperlink w:history="1" w:anchor="_Toc236658218">
            <w:r w:rsidRPr="003453EB">
              <w:rPr>
                <w:rStyle w:val="Hyperlink"/>
                <w:rFonts w:eastAsia="Calibri" w:asciiTheme="majorBidi" w:hAnsiTheme="majorBidi" w:cstheme="majorBidi"/>
                <w:b/>
                <w:bCs/>
                <w:noProof/>
                <w:color w:val="auto"/>
              </w:rPr>
              <w:t>10.5 Cost and Quota Design (Conditional)</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_Toc236658218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71B3D296" w14:textId="77777777">
          <w:pPr>
            <w:pStyle w:val="TOC1"/>
            <w:tabs>
              <w:tab w:val="right" w:leader="dot" w:pos="9350"/>
            </w:tabs>
            <w:rPr>
              <w:rFonts w:asciiTheme="majorBidi" w:hAnsiTheme="majorBidi" w:cstheme="majorBidi"/>
              <w:noProof/>
            </w:rPr>
          </w:pPr>
          <w:hyperlink w:history="1" w:anchor="_Toc236658219">
            <w:r w:rsidRPr="003453EB">
              <w:rPr>
                <w:rStyle w:val="Hyperlink"/>
                <w:rFonts w:eastAsia="Calibri" w:asciiTheme="majorBidi" w:hAnsiTheme="majorBidi" w:cstheme="majorBidi"/>
                <w:b/>
                <w:bCs/>
                <w:noProof/>
                <w:color w:val="auto"/>
              </w:rPr>
              <w:t>11. Security, Privacy, and Compliance Design (Required)</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_Toc236658219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1AA2C96B" w14:textId="77777777">
          <w:pPr>
            <w:pStyle w:val="TOC2"/>
            <w:tabs>
              <w:tab w:val="right" w:leader="dot" w:pos="9350"/>
            </w:tabs>
            <w:rPr>
              <w:rFonts w:asciiTheme="majorBidi" w:hAnsiTheme="majorBidi" w:cstheme="majorBidi"/>
              <w:noProof/>
            </w:rPr>
          </w:pPr>
          <w:hyperlink w:history="1" w:anchor="_Toc236658220">
            <w:r w:rsidRPr="003453EB">
              <w:rPr>
                <w:rStyle w:val="Hyperlink"/>
                <w:rFonts w:eastAsia="Calibri" w:asciiTheme="majorBidi" w:hAnsiTheme="majorBidi" w:cstheme="majorBidi"/>
                <w:b/>
                <w:bCs/>
                <w:noProof/>
                <w:color w:val="auto"/>
              </w:rPr>
              <w:t>11.1 Trust Boundaries</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_Toc236658220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7215CA56" w14:textId="77777777">
          <w:pPr>
            <w:pStyle w:val="TOC2"/>
            <w:tabs>
              <w:tab w:val="right" w:leader="dot" w:pos="9350"/>
            </w:tabs>
            <w:rPr>
              <w:rFonts w:asciiTheme="majorBidi" w:hAnsiTheme="majorBidi" w:cstheme="majorBidi"/>
              <w:noProof/>
            </w:rPr>
          </w:pPr>
          <w:hyperlink w:history="1" w:anchor="_Toc236658221">
            <w:r w:rsidRPr="003453EB">
              <w:rPr>
                <w:rStyle w:val="Hyperlink"/>
                <w:rFonts w:eastAsia="Calibri" w:asciiTheme="majorBidi" w:hAnsiTheme="majorBidi" w:cstheme="majorBidi"/>
                <w:b/>
                <w:bCs/>
                <w:noProof/>
                <w:color w:val="auto"/>
              </w:rPr>
              <w:t>11.2 Authentication and Identity</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_Toc236658221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4900357C" w14:textId="77777777">
          <w:pPr>
            <w:pStyle w:val="TOC2"/>
            <w:tabs>
              <w:tab w:val="right" w:leader="dot" w:pos="9350"/>
            </w:tabs>
            <w:rPr>
              <w:rFonts w:asciiTheme="majorBidi" w:hAnsiTheme="majorBidi" w:cstheme="majorBidi"/>
              <w:noProof/>
            </w:rPr>
          </w:pPr>
          <w:hyperlink w:history="1" w:anchor="_Toc236658222">
            <w:r w:rsidRPr="003453EB">
              <w:rPr>
                <w:rStyle w:val="Hyperlink"/>
                <w:rFonts w:eastAsia="Calibri" w:asciiTheme="majorBidi" w:hAnsiTheme="majorBidi" w:cstheme="majorBidi"/>
                <w:b/>
                <w:bCs/>
                <w:noProof/>
                <w:color w:val="auto"/>
              </w:rPr>
              <w:t>11.3 Authorization Model</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_Toc236658222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2810B3C9" w14:textId="77777777">
          <w:pPr>
            <w:pStyle w:val="TOC2"/>
            <w:tabs>
              <w:tab w:val="right" w:leader="dot" w:pos="9350"/>
            </w:tabs>
            <w:rPr>
              <w:rFonts w:asciiTheme="majorBidi" w:hAnsiTheme="majorBidi" w:cstheme="majorBidi"/>
              <w:noProof/>
            </w:rPr>
          </w:pPr>
          <w:hyperlink w:history="1" w:anchor="_Toc236658223">
            <w:r w:rsidRPr="003453EB">
              <w:rPr>
                <w:rStyle w:val="Hyperlink"/>
                <w:rFonts w:eastAsia="Calibri" w:asciiTheme="majorBidi" w:hAnsiTheme="majorBidi" w:cstheme="majorBidi"/>
                <w:b/>
                <w:bCs/>
                <w:noProof/>
                <w:color w:val="auto"/>
              </w:rPr>
              <w:t>11.4 Data Protection</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_Toc236658223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23CDE26A" w14:textId="77777777">
          <w:pPr>
            <w:pStyle w:val="TOC2"/>
            <w:tabs>
              <w:tab w:val="right" w:leader="dot" w:pos="9350"/>
            </w:tabs>
            <w:rPr>
              <w:rFonts w:asciiTheme="majorBidi" w:hAnsiTheme="majorBidi" w:cstheme="majorBidi"/>
              <w:noProof/>
            </w:rPr>
          </w:pPr>
          <w:hyperlink w:history="1" w:anchor="_Toc236658224">
            <w:r w:rsidRPr="003453EB">
              <w:rPr>
                <w:rStyle w:val="Hyperlink"/>
                <w:rFonts w:eastAsia="Calibri" w:asciiTheme="majorBidi" w:hAnsiTheme="majorBidi" w:cstheme="majorBidi"/>
                <w:b/>
                <w:bCs/>
                <w:noProof/>
                <w:color w:val="auto"/>
              </w:rPr>
              <w:t>11.5 Threat Model</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_Toc236658224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2C73BF6C" w14:textId="77777777">
          <w:pPr>
            <w:pStyle w:val="TOC2"/>
            <w:tabs>
              <w:tab w:val="right" w:leader="dot" w:pos="9350"/>
            </w:tabs>
            <w:rPr>
              <w:rFonts w:asciiTheme="majorBidi" w:hAnsiTheme="majorBidi" w:cstheme="majorBidi"/>
              <w:noProof/>
            </w:rPr>
          </w:pPr>
          <w:hyperlink w:history="1" w:anchor="_Toc236658225">
            <w:r w:rsidRPr="003453EB">
              <w:rPr>
                <w:rStyle w:val="Hyperlink"/>
                <w:rFonts w:eastAsia="Calibri" w:asciiTheme="majorBidi" w:hAnsiTheme="majorBidi" w:cstheme="majorBidi"/>
                <w:b/>
                <w:bCs/>
                <w:noProof/>
                <w:color w:val="auto"/>
              </w:rPr>
              <w:t>11.6 Audit Logging</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_Toc236658225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6F834D93" w14:textId="77777777">
          <w:pPr>
            <w:pStyle w:val="TOC2"/>
            <w:tabs>
              <w:tab w:val="right" w:leader="dot" w:pos="9350"/>
            </w:tabs>
            <w:rPr>
              <w:rFonts w:asciiTheme="majorBidi" w:hAnsiTheme="majorBidi" w:cstheme="majorBidi"/>
              <w:noProof/>
            </w:rPr>
          </w:pPr>
          <w:hyperlink w:history="1" w:anchor="_Toc236658226">
            <w:r w:rsidRPr="003453EB">
              <w:rPr>
                <w:rStyle w:val="Hyperlink"/>
                <w:rFonts w:eastAsia="Calibri" w:asciiTheme="majorBidi" w:hAnsiTheme="majorBidi" w:cstheme="majorBidi"/>
                <w:b/>
                <w:bCs/>
                <w:noProof/>
                <w:color w:val="auto"/>
              </w:rPr>
              <w:t>11.7 Regulatory and Policy Compliance (Conditional)</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_Toc236658226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1B43FB36" w14:textId="77777777">
          <w:pPr>
            <w:pStyle w:val="TOC1"/>
            <w:tabs>
              <w:tab w:val="right" w:leader="dot" w:pos="9350"/>
            </w:tabs>
            <w:rPr>
              <w:rFonts w:asciiTheme="majorBidi" w:hAnsiTheme="majorBidi" w:cstheme="majorBidi"/>
              <w:noProof/>
            </w:rPr>
          </w:pPr>
          <w:hyperlink w:history="1" w:anchor="_Toc236658227">
            <w:r w:rsidRPr="003453EB">
              <w:rPr>
                <w:rStyle w:val="Hyperlink"/>
                <w:rFonts w:eastAsia="Calibri" w:asciiTheme="majorBidi" w:hAnsiTheme="majorBidi" w:cstheme="majorBidi"/>
                <w:b/>
                <w:bCs/>
                <w:noProof/>
                <w:color w:val="auto"/>
              </w:rPr>
              <w:t>12. Error Handling, Logging, and Observability (Required)</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_Toc236658227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1A09155F" w14:textId="77777777">
          <w:pPr>
            <w:pStyle w:val="TOC2"/>
            <w:tabs>
              <w:tab w:val="right" w:leader="dot" w:pos="9350"/>
            </w:tabs>
            <w:rPr>
              <w:rFonts w:asciiTheme="majorBidi" w:hAnsiTheme="majorBidi" w:cstheme="majorBidi"/>
              <w:noProof/>
            </w:rPr>
          </w:pPr>
          <w:hyperlink w:history="1" w:anchor="_Toc236658228">
            <w:r w:rsidRPr="003453EB">
              <w:rPr>
                <w:rStyle w:val="Hyperlink"/>
                <w:rFonts w:eastAsia="Calibri" w:asciiTheme="majorBidi" w:hAnsiTheme="majorBidi" w:cstheme="majorBidi"/>
                <w:b/>
                <w:bCs/>
                <w:noProof/>
                <w:color w:val="auto"/>
              </w:rPr>
              <w:t>12.1 Error Handling Strategy</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_Toc236658228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69858D50" w14:textId="77777777">
          <w:pPr>
            <w:pStyle w:val="TOC2"/>
            <w:tabs>
              <w:tab w:val="right" w:leader="dot" w:pos="9350"/>
            </w:tabs>
            <w:rPr>
              <w:rFonts w:asciiTheme="majorBidi" w:hAnsiTheme="majorBidi" w:cstheme="majorBidi"/>
              <w:noProof/>
            </w:rPr>
          </w:pPr>
          <w:hyperlink w:history="1" w:anchor="_Toc236658229">
            <w:r w:rsidRPr="003453EB">
              <w:rPr>
                <w:rStyle w:val="Hyperlink"/>
                <w:rFonts w:eastAsia="Calibri" w:asciiTheme="majorBidi" w:hAnsiTheme="majorBidi" w:cstheme="majorBidi"/>
                <w:b/>
                <w:bCs/>
                <w:noProof/>
                <w:color w:val="auto"/>
              </w:rPr>
              <w:t>12.2 Logging Standard</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_Toc236658229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438B31EB" w14:textId="77777777">
          <w:pPr>
            <w:pStyle w:val="TOC2"/>
            <w:tabs>
              <w:tab w:val="right" w:leader="dot" w:pos="9350"/>
            </w:tabs>
            <w:rPr>
              <w:rFonts w:asciiTheme="majorBidi" w:hAnsiTheme="majorBidi" w:cstheme="majorBidi"/>
              <w:noProof/>
            </w:rPr>
          </w:pPr>
          <w:hyperlink w:history="1" w:anchor="_Toc236658230">
            <w:r w:rsidRPr="003453EB">
              <w:rPr>
                <w:rStyle w:val="Hyperlink"/>
                <w:rFonts w:eastAsia="Calibri" w:asciiTheme="majorBidi" w:hAnsiTheme="majorBidi" w:cstheme="majorBidi"/>
                <w:b/>
                <w:bCs/>
                <w:noProof/>
                <w:color w:val="auto"/>
              </w:rPr>
              <w:t>12.3 Metrics, Tracing, and Correlation</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_Toc236658230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4E06E7E0" w14:textId="77777777">
          <w:pPr>
            <w:pStyle w:val="TOC2"/>
            <w:tabs>
              <w:tab w:val="right" w:leader="dot" w:pos="9350"/>
            </w:tabs>
            <w:rPr>
              <w:rFonts w:asciiTheme="majorBidi" w:hAnsiTheme="majorBidi" w:cstheme="majorBidi"/>
              <w:noProof/>
            </w:rPr>
          </w:pPr>
          <w:hyperlink w:history="1" w:anchor="_Toc236658231">
            <w:r w:rsidRPr="003453EB">
              <w:rPr>
                <w:rStyle w:val="Hyperlink"/>
                <w:rFonts w:eastAsia="Calibri" w:asciiTheme="majorBidi" w:hAnsiTheme="majorBidi" w:cstheme="majorBidi"/>
                <w:b/>
                <w:bCs/>
                <w:noProof/>
                <w:color w:val="auto"/>
              </w:rPr>
              <w:t>12.4 Health Checks and Alerting</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_Toc236658231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79FA5E9A" w14:textId="77777777">
          <w:pPr>
            <w:pStyle w:val="TOC1"/>
            <w:tabs>
              <w:tab w:val="right" w:leader="dot" w:pos="9350"/>
            </w:tabs>
            <w:rPr>
              <w:rFonts w:asciiTheme="majorBidi" w:hAnsiTheme="majorBidi" w:cstheme="majorBidi"/>
              <w:noProof/>
            </w:rPr>
          </w:pPr>
          <w:hyperlink w:history="1" w:anchor="_Toc236658232">
            <w:r w:rsidRPr="003453EB">
              <w:rPr>
                <w:rStyle w:val="Hyperlink"/>
                <w:rFonts w:eastAsia="Calibri" w:asciiTheme="majorBidi" w:hAnsiTheme="majorBidi" w:cstheme="majorBidi"/>
                <w:b/>
                <w:bCs/>
                <w:noProof/>
                <w:color w:val="auto"/>
              </w:rPr>
              <w:t>13. Performance, Scalability, and Reliability (Required)</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_Toc236658232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150C3F2C" w14:textId="77777777">
          <w:pPr>
            <w:pStyle w:val="TOC2"/>
            <w:tabs>
              <w:tab w:val="right" w:leader="dot" w:pos="9350"/>
            </w:tabs>
            <w:rPr>
              <w:rFonts w:asciiTheme="majorBidi" w:hAnsiTheme="majorBidi" w:cstheme="majorBidi"/>
              <w:noProof/>
            </w:rPr>
          </w:pPr>
          <w:hyperlink w:history="1" w:anchor="_Toc236658233">
            <w:r w:rsidRPr="003453EB">
              <w:rPr>
                <w:rStyle w:val="Hyperlink"/>
                <w:rFonts w:eastAsia="Calibri" w:asciiTheme="majorBidi" w:hAnsiTheme="majorBidi" w:cstheme="majorBidi"/>
                <w:b/>
                <w:bCs/>
                <w:noProof/>
                <w:color w:val="auto"/>
              </w:rPr>
              <w:t>13.1 Quality Attribute Targets</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_Toc236658233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11E02CF7" w14:textId="77777777">
          <w:pPr>
            <w:pStyle w:val="TOC2"/>
            <w:tabs>
              <w:tab w:val="right" w:leader="dot" w:pos="9350"/>
            </w:tabs>
            <w:rPr>
              <w:rFonts w:asciiTheme="majorBidi" w:hAnsiTheme="majorBidi" w:cstheme="majorBidi"/>
              <w:noProof/>
            </w:rPr>
          </w:pPr>
          <w:hyperlink w:history="1" w:anchor="_Toc236658234">
            <w:r w:rsidRPr="003453EB">
              <w:rPr>
                <w:rStyle w:val="Hyperlink"/>
                <w:rFonts w:eastAsia="Calibri" w:asciiTheme="majorBidi" w:hAnsiTheme="majorBidi" w:cstheme="majorBidi"/>
                <w:b/>
                <w:bCs/>
                <w:noProof/>
                <w:color w:val="auto"/>
              </w:rPr>
              <w:t>13.2 Scalability Design</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_Toc236658234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6029B920" w14:textId="77777777">
          <w:pPr>
            <w:pStyle w:val="TOC2"/>
            <w:tabs>
              <w:tab w:val="right" w:leader="dot" w:pos="9350"/>
            </w:tabs>
            <w:rPr>
              <w:rFonts w:asciiTheme="majorBidi" w:hAnsiTheme="majorBidi" w:cstheme="majorBidi"/>
              <w:noProof/>
            </w:rPr>
          </w:pPr>
          <w:hyperlink w:history="1" w:anchor="_Toc236658235">
            <w:r w:rsidRPr="003453EB">
              <w:rPr>
                <w:rStyle w:val="Hyperlink"/>
                <w:rFonts w:eastAsia="Calibri" w:asciiTheme="majorBidi" w:hAnsiTheme="majorBidi" w:cstheme="majorBidi"/>
                <w:b/>
                <w:bCs/>
                <w:noProof/>
                <w:color w:val="auto"/>
              </w:rPr>
              <w:t>13.3 Bottlenecks and Mitigations</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_Toc236658235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3BAFDFB6" w14:textId="77777777">
          <w:pPr>
            <w:pStyle w:val="TOC2"/>
            <w:tabs>
              <w:tab w:val="right" w:leader="dot" w:pos="9350"/>
            </w:tabs>
            <w:rPr>
              <w:rFonts w:asciiTheme="majorBidi" w:hAnsiTheme="majorBidi" w:cstheme="majorBidi"/>
              <w:noProof/>
            </w:rPr>
          </w:pPr>
          <w:hyperlink w:history="1" w:anchor="_Toc236658236">
            <w:r w:rsidRPr="003453EB">
              <w:rPr>
                <w:rStyle w:val="Hyperlink"/>
                <w:rFonts w:eastAsia="Calibri" w:asciiTheme="majorBidi" w:hAnsiTheme="majorBidi" w:cstheme="majorBidi"/>
                <w:b/>
                <w:bCs/>
                <w:noProof/>
                <w:color w:val="auto"/>
              </w:rPr>
              <w:t>13.4 Reliability and Fault Tolerance</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_Toc236658236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65260FD9" w14:textId="77777777">
          <w:pPr>
            <w:pStyle w:val="TOC1"/>
            <w:tabs>
              <w:tab w:val="right" w:leader="dot" w:pos="9350"/>
            </w:tabs>
            <w:rPr>
              <w:rFonts w:asciiTheme="majorBidi" w:hAnsiTheme="majorBidi" w:cstheme="majorBidi"/>
              <w:noProof/>
            </w:rPr>
          </w:pPr>
          <w:hyperlink w:history="1" w:anchor="_Toc236658237">
            <w:r w:rsidRPr="003453EB">
              <w:rPr>
                <w:rStyle w:val="Hyperlink"/>
                <w:rFonts w:eastAsia="Calibri" w:asciiTheme="majorBidi" w:hAnsiTheme="majorBidi" w:cstheme="majorBidi"/>
                <w:b/>
                <w:bCs/>
                <w:noProof/>
                <w:color w:val="auto"/>
              </w:rPr>
              <w:t>14. Design for Testability (Required)</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_Toc236658237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003AE3A8" w14:textId="77777777">
          <w:pPr>
            <w:pStyle w:val="TOC2"/>
            <w:tabs>
              <w:tab w:val="right" w:leader="dot" w:pos="9350"/>
            </w:tabs>
            <w:rPr>
              <w:rFonts w:asciiTheme="majorBidi" w:hAnsiTheme="majorBidi" w:cstheme="majorBidi"/>
              <w:noProof/>
            </w:rPr>
          </w:pPr>
          <w:hyperlink w:history="1" w:anchor="_Toc236658238">
            <w:r w:rsidRPr="003453EB">
              <w:rPr>
                <w:rStyle w:val="Hyperlink"/>
                <w:rFonts w:eastAsia="Calibri" w:asciiTheme="majorBidi" w:hAnsiTheme="majorBidi" w:cstheme="majorBidi"/>
                <w:b/>
                <w:bCs/>
                <w:noProof/>
                <w:color w:val="auto"/>
              </w:rPr>
              <w:t>14.1 Testability Decisions</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_Toc236658238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6E3C661E" w14:textId="77777777">
          <w:pPr>
            <w:pStyle w:val="TOC2"/>
            <w:tabs>
              <w:tab w:val="right" w:leader="dot" w:pos="9350"/>
            </w:tabs>
            <w:rPr>
              <w:rFonts w:asciiTheme="majorBidi" w:hAnsiTheme="majorBidi" w:cstheme="majorBidi"/>
              <w:noProof/>
            </w:rPr>
          </w:pPr>
          <w:hyperlink w:history="1" w:anchor="_Toc236658239">
            <w:r w:rsidRPr="003453EB">
              <w:rPr>
                <w:rStyle w:val="Hyperlink"/>
                <w:rFonts w:eastAsia="Calibri" w:asciiTheme="majorBidi" w:hAnsiTheme="majorBidi" w:cstheme="majorBidi"/>
                <w:b/>
                <w:bCs/>
                <w:noProof/>
                <w:color w:val="auto"/>
              </w:rPr>
              <w:t>14.2 Test Environments and Test Data</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_Toc236658239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1E266EAF" w14:textId="77777777">
          <w:pPr>
            <w:pStyle w:val="TOC2"/>
            <w:tabs>
              <w:tab w:val="right" w:leader="dot" w:pos="9350"/>
            </w:tabs>
            <w:rPr>
              <w:rFonts w:asciiTheme="majorBidi" w:hAnsiTheme="majorBidi" w:cstheme="majorBidi"/>
              <w:noProof/>
            </w:rPr>
          </w:pPr>
          <w:hyperlink w:history="1" w:anchor="_Toc236658240">
            <w:r w:rsidRPr="003453EB">
              <w:rPr>
                <w:rStyle w:val="Hyperlink"/>
                <w:rFonts w:eastAsia="Calibri" w:asciiTheme="majorBidi" w:hAnsiTheme="majorBidi" w:cstheme="majorBidi"/>
                <w:b/>
                <w:bCs/>
                <w:noProof/>
                <w:color w:val="auto"/>
              </w:rPr>
              <w:t>14.3 Coverage Expectations and Automation Points</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_Toc236658240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4370F316" w14:textId="77777777">
          <w:pPr>
            <w:pStyle w:val="TOC1"/>
            <w:tabs>
              <w:tab w:val="right" w:leader="dot" w:pos="9350"/>
            </w:tabs>
            <w:rPr>
              <w:rFonts w:asciiTheme="majorBidi" w:hAnsiTheme="majorBidi" w:cstheme="majorBidi"/>
              <w:noProof/>
            </w:rPr>
          </w:pPr>
          <w:hyperlink w:history="1" w:anchor="_Toc236658241">
            <w:r w:rsidRPr="003453EB">
              <w:rPr>
                <w:rStyle w:val="Hyperlink"/>
                <w:rFonts w:eastAsia="Calibri" w:asciiTheme="majorBidi" w:hAnsiTheme="majorBidi" w:cstheme="majorBidi"/>
                <w:b/>
                <w:bCs/>
                <w:noProof/>
                <w:color w:val="auto"/>
              </w:rPr>
              <w:t>15. Deployment, Environments, and Operations Design (Required)</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_Toc236658241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5F2A5FB8" w14:textId="77777777">
          <w:pPr>
            <w:pStyle w:val="TOC2"/>
            <w:tabs>
              <w:tab w:val="right" w:leader="dot" w:pos="9350"/>
            </w:tabs>
            <w:rPr>
              <w:rFonts w:asciiTheme="majorBidi" w:hAnsiTheme="majorBidi" w:cstheme="majorBidi"/>
              <w:noProof/>
            </w:rPr>
          </w:pPr>
          <w:hyperlink w:history="1" w:anchor="_Toc236658242">
            <w:r w:rsidRPr="003453EB">
              <w:rPr>
                <w:rStyle w:val="Hyperlink"/>
                <w:rFonts w:eastAsia="Calibri" w:asciiTheme="majorBidi" w:hAnsiTheme="majorBidi" w:cstheme="majorBidi"/>
                <w:b/>
                <w:bCs/>
                <w:noProof/>
                <w:color w:val="auto"/>
              </w:rPr>
              <w:t>15.1 Environments</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_Toc236658242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77A6EFAE" w14:textId="77777777">
          <w:pPr>
            <w:pStyle w:val="TOC2"/>
            <w:tabs>
              <w:tab w:val="right" w:leader="dot" w:pos="9350"/>
            </w:tabs>
            <w:rPr>
              <w:rFonts w:asciiTheme="majorBidi" w:hAnsiTheme="majorBidi" w:cstheme="majorBidi"/>
              <w:noProof/>
            </w:rPr>
          </w:pPr>
          <w:hyperlink w:history="1" w:anchor="_Toc236658243">
            <w:r w:rsidRPr="003453EB">
              <w:rPr>
                <w:rStyle w:val="Hyperlink"/>
                <w:rFonts w:eastAsia="Calibri" w:asciiTheme="majorBidi" w:hAnsiTheme="majorBidi" w:cstheme="majorBidi"/>
                <w:b/>
                <w:bCs/>
                <w:noProof/>
                <w:color w:val="auto"/>
              </w:rPr>
              <w:t>15.2 Infrastructure Design</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_Toc236658243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5A45DE3F" w14:textId="77777777">
          <w:pPr>
            <w:pStyle w:val="TOC2"/>
            <w:tabs>
              <w:tab w:val="right" w:leader="dot" w:pos="9350"/>
            </w:tabs>
            <w:rPr>
              <w:rFonts w:asciiTheme="majorBidi" w:hAnsiTheme="majorBidi" w:cstheme="majorBidi"/>
              <w:noProof/>
            </w:rPr>
          </w:pPr>
          <w:hyperlink w:history="1" w:anchor="_Toc236658244">
            <w:r w:rsidRPr="003453EB">
              <w:rPr>
                <w:rStyle w:val="Hyperlink"/>
                <w:rFonts w:eastAsia="Calibri" w:asciiTheme="majorBidi" w:hAnsiTheme="majorBidi" w:cstheme="majorBidi"/>
                <w:b/>
                <w:bCs/>
                <w:noProof/>
                <w:color w:val="auto"/>
              </w:rPr>
              <w:t>15.3 Continuous Integration and Delivery Pipeline</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_Toc236658244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456BF06D" w14:textId="77777777">
          <w:pPr>
            <w:pStyle w:val="TOC2"/>
            <w:tabs>
              <w:tab w:val="right" w:leader="dot" w:pos="9350"/>
            </w:tabs>
            <w:rPr>
              <w:rFonts w:asciiTheme="majorBidi" w:hAnsiTheme="majorBidi" w:cstheme="majorBidi"/>
              <w:noProof/>
            </w:rPr>
          </w:pPr>
          <w:hyperlink w:history="1" w:anchor="_Toc236658245">
            <w:r w:rsidRPr="003453EB">
              <w:rPr>
                <w:rStyle w:val="Hyperlink"/>
                <w:rFonts w:eastAsia="Calibri" w:asciiTheme="majorBidi" w:hAnsiTheme="majorBidi" w:cstheme="majorBidi"/>
                <w:b/>
                <w:bCs/>
                <w:noProof/>
                <w:color w:val="auto"/>
              </w:rPr>
              <w:t>15.4 Configuration and Secrets Management</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_Toc236658245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58F361C2" w14:textId="77777777">
          <w:pPr>
            <w:pStyle w:val="TOC2"/>
            <w:tabs>
              <w:tab w:val="right" w:leader="dot" w:pos="9350"/>
            </w:tabs>
            <w:rPr>
              <w:rFonts w:asciiTheme="majorBidi" w:hAnsiTheme="majorBidi" w:cstheme="majorBidi"/>
              <w:noProof/>
            </w:rPr>
          </w:pPr>
          <w:hyperlink w:history="1" w:anchor="_Toc236658246">
            <w:r w:rsidRPr="003453EB">
              <w:rPr>
                <w:rStyle w:val="Hyperlink"/>
                <w:rFonts w:eastAsia="Calibri" w:asciiTheme="majorBidi" w:hAnsiTheme="majorBidi" w:cstheme="majorBidi"/>
                <w:b/>
                <w:bCs/>
                <w:noProof/>
                <w:color w:val="auto"/>
              </w:rPr>
              <w:t>15.5 Release, Rollback, and Versioning</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_Toc236658246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0BFA395B" w14:textId="77777777">
          <w:pPr>
            <w:pStyle w:val="TOC2"/>
            <w:tabs>
              <w:tab w:val="right" w:leader="dot" w:pos="9350"/>
            </w:tabs>
            <w:rPr>
              <w:rFonts w:asciiTheme="majorBidi" w:hAnsiTheme="majorBidi" w:cstheme="majorBidi"/>
              <w:noProof/>
            </w:rPr>
          </w:pPr>
          <w:hyperlink w:history="1" w:anchor="_Toc236658247">
            <w:r w:rsidRPr="003453EB">
              <w:rPr>
                <w:rStyle w:val="Hyperlink"/>
                <w:rFonts w:eastAsia="Calibri" w:asciiTheme="majorBidi" w:hAnsiTheme="majorBidi" w:cstheme="majorBidi"/>
                <w:b/>
                <w:bCs/>
                <w:noProof/>
                <w:color w:val="auto"/>
              </w:rPr>
              <w:t>15.6 Operational Handover</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_Toc236658247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1976FE6D" w14:textId="77777777">
          <w:pPr>
            <w:pStyle w:val="TOC1"/>
            <w:tabs>
              <w:tab w:val="right" w:leader="dot" w:pos="9350"/>
            </w:tabs>
            <w:rPr>
              <w:rFonts w:asciiTheme="majorBidi" w:hAnsiTheme="majorBidi" w:cstheme="majorBidi"/>
              <w:noProof/>
            </w:rPr>
          </w:pPr>
          <w:hyperlink w:history="1" w:anchor="_Toc236658248">
            <w:r w:rsidRPr="003453EB">
              <w:rPr>
                <w:rStyle w:val="Hyperlink"/>
                <w:rFonts w:eastAsia="Calibri" w:asciiTheme="majorBidi" w:hAnsiTheme="majorBidi" w:cstheme="majorBidi"/>
                <w:b/>
                <w:bCs/>
                <w:noProof/>
                <w:color w:val="auto"/>
              </w:rPr>
              <w:t>16. Traceability (Required)</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_Toc236658248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050B4F14" w14:textId="77777777">
          <w:pPr>
            <w:pStyle w:val="TOC2"/>
            <w:tabs>
              <w:tab w:val="right" w:leader="dot" w:pos="9350"/>
            </w:tabs>
            <w:rPr>
              <w:rFonts w:asciiTheme="majorBidi" w:hAnsiTheme="majorBidi" w:cstheme="majorBidi"/>
              <w:noProof/>
            </w:rPr>
          </w:pPr>
          <w:hyperlink w:history="1" w:anchor="_Toc236658249">
            <w:r w:rsidRPr="003453EB">
              <w:rPr>
                <w:rStyle w:val="Hyperlink"/>
                <w:rFonts w:eastAsia="Calibri" w:asciiTheme="majorBidi" w:hAnsiTheme="majorBidi" w:cstheme="majorBidi"/>
                <w:b/>
                <w:bCs/>
                <w:noProof/>
                <w:color w:val="auto"/>
              </w:rPr>
              <w:t>16.1 Coverage Summary</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_Toc236658249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1DE55D94" w14:textId="77777777">
          <w:pPr>
            <w:pStyle w:val="TOC1"/>
            <w:tabs>
              <w:tab w:val="right" w:leader="dot" w:pos="9350"/>
            </w:tabs>
            <w:rPr>
              <w:rFonts w:asciiTheme="majorBidi" w:hAnsiTheme="majorBidi" w:cstheme="majorBidi"/>
              <w:noProof/>
            </w:rPr>
          </w:pPr>
          <w:hyperlink w:history="1" w:anchor="_Toc236658250">
            <w:r w:rsidRPr="003453EB">
              <w:rPr>
                <w:rStyle w:val="Hyperlink"/>
                <w:rFonts w:eastAsia="Calibri" w:asciiTheme="majorBidi" w:hAnsiTheme="majorBidi" w:cstheme="majorBidi"/>
                <w:b/>
                <w:bCs/>
                <w:noProof/>
                <w:color w:val="auto"/>
              </w:rPr>
              <w:t>17. Known Issues, Limitations, Exclusions, and Technical Debt (Required)</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_Toc236658250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0343A9CC" w14:textId="77777777">
          <w:pPr>
            <w:pStyle w:val="TOC2"/>
            <w:tabs>
              <w:tab w:val="right" w:leader="dot" w:pos="9350"/>
            </w:tabs>
            <w:rPr>
              <w:rFonts w:asciiTheme="majorBidi" w:hAnsiTheme="majorBidi" w:cstheme="majorBidi"/>
              <w:noProof/>
            </w:rPr>
          </w:pPr>
          <w:hyperlink w:history="1" w:anchor="_Toc236658251">
            <w:r w:rsidRPr="003453EB">
              <w:rPr>
                <w:rStyle w:val="Hyperlink"/>
                <w:rFonts w:eastAsia="Calibri" w:asciiTheme="majorBidi" w:hAnsiTheme="majorBidi" w:cstheme="majorBidi"/>
                <w:b/>
                <w:bCs/>
                <w:noProof/>
                <w:color w:val="auto"/>
              </w:rPr>
              <w:t>17.1 Deferred Design Work</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_Toc236658251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55D59EF8" w14:textId="77777777">
          <w:pPr>
            <w:pStyle w:val="TOC2"/>
            <w:tabs>
              <w:tab w:val="right" w:leader="dot" w:pos="9350"/>
            </w:tabs>
            <w:rPr>
              <w:rFonts w:asciiTheme="majorBidi" w:hAnsiTheme="majorBidi" w:cstheme="majorBidi"/>
              <w:noProof/>
            </w:rPr>
          </w:pPr>
          <w:hyperlink w:history="1" w:anchor="_Toc236658252">
            <w:r w:rsidRPr="003453EB">
              <w:rPr>
                <w:rStyle w:val="Hyperlink"/>
                <w:rFonts w:eastAsia="Calibri" w:asciiTheme="majorBidi" w:hAnsiTheme="majorBidi" w:cstheme="majorBidi"/>
                <w:b/>
                <w:bCs/>
                <w:noProof/>
                <w:color w:val="auto"/>
              </w:rPr>
              <w:t>17.2 Recommendations for the Next Increment or the Next Cohort</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_Toc236658252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7F408235" w14:textId="77777777">
          <w:pPr>
            <w:pStyle w:val="TOC1"/>
            <w:tabs>
              <w:tab w:val="right" w:leader="dot" w:pos="9350"/>
            </w:tabs>
            <w:rPr>
              <w:rFonts w:asciiTheme="majorBidi" w:hAnsiTheme="majorBidi" w:cstheme="majorBidi"/>
              <w:noProof/>
            </w:rPr>
          </w:pPr>
          <w:hyperlink w:history="1" w:anchor="_Toc236658253">
            <w:r w:rsidRPr="003453EB">
              <w:rPr>
                <w:rStyle w:val="Hyperlink"/>
                <w:rFonts w:eastAsia="Calibri" w:asciiTheme="majorBidi" w:hAnsiTheme="majorBidi" w:cstheme="majorBidi"/>
                <w:b/>
                <w:bCs/>
                <w:noProof/>
                <w:color w:val="auto"/>
              </w:rPr>
              <w:t>18. Design Decision Log (Required)</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_Toc236658253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68D03498" w14:textId="77777777">
          <w:pPr>
            <w:pStyle w:val="TOC1"/>
            <w:tabs>
              <w:tab w:val="right" w:leader="dot" w:pos="9350"/>
            </w:tabs>
            <w:rPr>
              <w:rFonts w:asciiTheme="majorBidi" w:hAnsiTheme="majorBidi" w:cstheme="majorBidi"/>
              <w:noProof/>
            </w:rPr>
          </w:pPr>
          <w:hyperlink w:history="1" w:anchor="_Toc236658254">
            <w:r w:rsidRPr="003453EB">
              <w:rPr>
                <w:rStyle w:val="Hyperlink"/>
                <w:rFonts w:eastAsia="Calibri" w:asciiTheme="majorBidi" w:hAnsiTheme="majorBidi" w:cstheme="majorBidi"/>
                <w:b/>
                <w:bCs/>
                <w:noProof/>
                <w:color w:val="auto"/>
              </w:rPr>
              <w:t>Appendix A. Milestone Submission Checklists</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_Toc236658254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167EA97A" w14:textId="77777777">
          <w:pPr>
            <w:pStyle w:val="TOC1"/>
            <w:tabs>
              <w:tab w:val="right" w:leader="dot" w:pos="9350"/>
            </w:tabs>
            <w:rPr>
              <w:rFonts w:asciiTheme="majorBidi" w:hAnsiTheme="majorBidi" w:cstheme="majorBidi"/>
              <w:noProof/>
            </w:rPr>
          </w:pPr>
          <w:hyperlink w:history="1" w:anchor="_Toc236658255">
            <w:r w:rsidRPr="003453EB">
              <w:rPr>
                <w:rStyle w:val="Hyperlink"/>
                <w:rFonts w:eastAsia="Calibri" w:asciiTheme="majorBidi" w:hAnsiTheme="majorBidi" w:cstheme="majorBidi"/>
                <w:b/>
                <w:bCs/>
                <w:noProof/>
                <w:color w:val="auto"/>
              </w:rPr>
              <w:t>Appendix B. Team Review Checklist Before Submission</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_Toc236658255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14386346" w14:textId="77777777">
          <w:pPr>
            <w:pStyle w:val="TOC1"/>
            <w:tabs>
              <w:tab w:val="right" w:leader="dot" w:pos="9350"/>
            </w:tabs>
            <w:rPr>
              <w:rFonts w:asciiTheme="majorBidi" w:hAnsiTheme="majorBidi" w:cstheme="majorBidi"/>
              <w:noProof/>
            </w:rPr>
          </w:pPr>
          <w:hyperlink w:history="1" w:anchor="_Toc236658256">
            <w:r w:rsidRPr="003453EB">
              <w:rPr>
                <w:rStyle w:val="Hyperlink"/>
                <w:rFonts w:eastAsia="Calibri" w:asciiTheme="majorBidi" w:hAnsiTheme="majorBidi" w:cstheme="majorBidi"/>
                <w:b/>
                <w:bCs/>
                <w:noProof/>
                <w:color w:val="auto"/>
              </w:rPr>
              <w:t>Appendix C. Section Applicability Guide</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_Toc236658256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52451F83" w14:textId="77777777">
          <w:pPr>
            <w:pStyle w:val="TOC1"/>
            <w:tabs>
              <w:tab w:val="right" w:leader="dot" w:pos="9350"/>
            </w:tabs>
            <w:rPr>
              <w:rFonts w:asciiTheme="majorBidi" w:hAnsiTheme="majorBidi" w:cstheme="majorBidi"/>
              <w:noProof/>
            </w:rPr>
          </w:pPr>
          <w:hyperlink w:history="1" w:anchor="_Toc236658257">
            <w:r w:rsidRPr="003453EB">
              <w:rPr>
                <w:rStyle w:val="Hyperlink"/>
                <w:rFonts w:eastAsia="Calibri" w:asciiTheme="majorBidi" w:hAnsiTheme="majorBidi" w:cstheme="majorBidi"/>
                <w:b/>
                <w:bCs/>
                <w:noProof/>
                <w:color w:val="auto"/>
              </w:rPr>
              <w:t>Appendix D. Artificial Intelligence Usage and Attribution</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_Toc236658257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40D6CF70" w14:textId="77777777">
          <w:pPr>
            <w:pStyle w:val="TOC1"/>
            <w:tabs>
              <w:tab w:val="right" w:leader="dot" w:pos="9350"/>
            </w:tabs>
            <w:rPr>
              <w:rFonts w:asciiTheme="majorBidi" w:hAnsiTheme="majorBidi" w:cstheme="majorBidi"/>
              <w:noProof/>
            </w:rPr>
          </w:pPr>
          <w:hyperlink w:history="1" w:anchor="_Toc236658258">
            <w:r w:rsidRPr="003453EB">
              <w:rPr>
                <w:rStyle w:val="Hyperlink"/>
                <w:rFonts w:eastAsia="Calibri" w:asciiTheme="majorBidi" w:hAnsiTheme="majorBidi" w:cstheme="majorBidi"/>
                <w:b/>
                <w:bCs/>
                <w:noProof/>
                <w:color w:val="auto"/>
              </w:rPr>
              <w:t>Appendix E. Faculty Review Form</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_Toc236658258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0BE0D648" w14:textId="77777777">
          <w:pPr>
            <w:pStyle w:val="TOC2"/>
            <w:tabs>
              <w:tab w:val="right" w:leader="dot" w:pos="9350"/>
            </w:tabs>
            <w:rPr>
              <w:rFonts w:asciiTheme="majorBidi" w:hAnsiTheme="majorBidi" w:cstheme="majorBidi"/>
              <w:noProof/>
            </w:rPr>
          </w:pPr>
          <w:hyperlink w:history="1" w:anchor="_Toc236658259">
            <w:r w:rsidRPr="003453EB">
              <w:rPr>
                <w:rStyle w:val="Hyperlink"/>
                <w:rFonts w:eastAsia="Calibri" w:asciiTheme="majorBidi" w:hAnsiTheme="majorBidi" w:cstheme="majorBidi"/>
                <w:b/>
                <w:bCs/>
                <w:noProof/>
                <w:color w:val="auto"/>
              </w:rPr>
              <w:t>Questions the Course Author Would Like Reviewers to Answer</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_Toc236658259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3453EB" w:rsidRDefault="003453EB" w14:paraId="4B892C6C" w14:textId="77777777">
          <w:pPr>
            <w:pStyle w:val="TOC1"/>
            <w:tabs>
              <w:tab w:val="right" w:leader="dot" w:pos="9350"/>
            </w:tabs>
            <w:rPr>
              <w:rFonts w:asciiTheme="majorBidi" w:hAnsiTheme="majorBidi" w:cstheme="majorBidi"/>
              <w:noProof/>
            </w:rPr>
          </w:pPr>
          <w:hyperlink w:history="1" w:anchor="_Toc236658260">
            <w:r w:rsidRPr="003453EB">
              <w:rPr>
                <w:rStyle w:val="Hyperlink"/>
                <w:rFonts w:eastAsia="Calibri" w:asciiTheme="majorBidi" w:hAnsiTheme="majorBidi" w:cstheme="majorBidi"/>
                <w:b/>
                <w:bCs/>
                <w:noProof/>
                <w:color w:val="auto"/>
              </w:rPr>
              <w:t>Appendix F. Maintenance of This Standard</w:t>
            </w:r>
            <w:r w:rsidRPr="003453EB">
              <w:rPr>
                <w:rFonts w:asciiTheme="majorBidi" w:hAnsiTheme="majorBidi" w:cstheme="majorBidi"/>
                <w:noProof/>
              </w:rPr>
              <w:tab/>
            </w:r>
            <w:r w:rsidRPr="003453EB">
              <w:rPr>
                <w:rFonts w:asciiTheme="majorBidi" w:hAnsiTheme="majorBidi" w:cstheme="majorBidi"/>
                <w:noProof/>
              </w:rPr>
              <w:fldChar w:fldCharType="begin"/>
            </w:r>
            <w:r w:rsidRPr="003453EB">
              <w:rPr>
                <w:rFonts w:asciiTheme="majorBidi" w:hAnsiTheme="majorBidi" w:cstheme="majorBidi"/>
                <w:noProof/>
              </w:rPr>
              <w:instrText xml:space="preserve"> PAGEREF _Toc236658260 \h </w:instrText>
            </w:r>
            <w:r w:rsidRPr="003453EB">
              <w:rPr>
                <w:rFonts w:asciiTheme="majorBidi" w:hAnsiTheme="majorBidi" w:cstheme="majorBidi"/>
                <w:noProof/>
              </w:rPr>
            </w:r>
            <w:r w:rsidRPr="003453EB">
              <w:rPr>
                <w:rFonts w:asciiTheme="majorBidi" w:hAnsiTheme="majorBidi" w:cstheme="majorBidi"/>
                <w:noProof/>
              </w:rPr>
              <w:fldChar w:fldCharType="separate"/>
            </w:r>
            <w:r w:rsidRPr="003453EB">
              <w:rPr>
                <w:rFonts w:asciiTheme="majorBidi" w:hAnsiTheme="majorBidi" w:cstheme="majorBidi"/>
                <w:noProof/>
              </w:rPr>
              <w:t>1</w:t>
            </w:r>
            <w:r w:rsidRPr="003453EB">
              <w:rPr>
                <w:rFonts w:asciiTheme="majorBidi" w:hAnsiTheme="majorBidi" w:cstheme="majorBidi"/>
                <w:noProof/>
              </w:rPr>
              <w:fldChar w:fldCharType="end"/>
            </w:r>
          </w:hyperlink>
        </w:p>
        <w:p w:rsidRPr="003453EB" w:rsidR="000F345D" w:rsidRDefault="00000000" w14:paraId="687A01C6" w14:textId="77777777">
          <w:pPr>
            <w:rPr>
              <w:rFonts w:asciiTheme="majorBidi" w:hAnsiTheme="majorBidi" w:cstheme="majorBidi"/>
            </w:rPr>
          </w:pPr>
          <w:r w:rsidRPr="003453EB">
            <w:rPr>
              <w:rFonts w:asciiTheme="majorBidi" w:hAnsiTheme="majorBidi" w:cstheme="majorBidi"/>
            </w:rPr>
            <w:fldChar w:fldCharType="end"/>
          </w:r>
        </w:p>
      </w:sdtContent>
      <w:sdtEndPr>
        <w:rPr>
          <w:rFonts w:ascii="Times New Roman" w:hAnsi="Times New Roman" w:cs="Times New Roman" w:asciiTheme="majorBidi" w:hAnsiTheme="majorBidi" w:cstheme="majorBidi"/>
        </w:rPr>
      </w:sdtEndPr>
    </w:sdt>
    <w:p w:rsidRPr="003453EB" w:rsidR="000F345D" w:rsidRDefault="000F345D" w14:paraId="2BA30144" w14:textId="77777777">
      <w:pPr>
        <w:spacing w:after="120" w:line="276" w:lineRule="auto"/>
        <w:rPr>
          <w:rFonts w:asciiTheme="majorBidi" w:hAnsiTheme="majorBidi" w:cstheme="majorBidi"/>
        </w:rPr>
      </w:pPr>
    </w:p>
    <w:p w:rsidRPr="003453EB" w:rsidR="000F345D" w:rsidRDefault="00000000" w14:paraId="27745C9B" w14:textId="77777777">
      <w:pPr>
        <w:pBdr>
          <w:left w:val="single" w:color="BFBFBF" w:sz="12" w:space="8"/>
        </w:pBdr>
        <w:spacing w:after="120" w:line="276" w:lineRule="auto"/>
        <w:ind w:left="180"/>
        <w:rPr>
          <w:rFonts w:asciiTheme="majorBidi" w:hAnsiTheme="majorBidi" w:cstheme="majorBidi"/>
        </w:rPr>
      </w:pPr>
      <w:r w:rsidRPr="003453EB">
        <w:rPr>
          <w:rFonts w:asciiTheme="majorBidi" w:hAnsiTheme="majorBidi" w:cstheme="majorBidi"/>
          <w:i/>
          <w:iCs/>
          <w:sz w:val="20"/>
          <w:szCs w:val="20"/>
        </w:rPr>
        <w:t>To refresh this table in Word: click anywhere in the table, then press F9, or use References, Update Table, Update entire table.</w:t>
      </w:r>
    </w:p>
    <w:p w:rsidRPr="003453EB" w:rsidR="000F345D" w:rsidRDefault="00000000" w14:paraId="3611640D" w14:textId="77777777">
      <w:pPr>
        <w:rPr>
          <w:rFonts w:asciiTheme="majorBidi" w:hAnsiTheme="majorBidi" w:cstheme="majorBidi"/>
        </w:rPr>
      </w:pPr>
      <w:r w:rsidRPr="003453EB">
        <w:rPr>
          <w:rFonts w:asciiTheme="majorBidi" w:hAnsiTheme="majorBidi" w:cstheme="majorBidi"/>
        </w:rPr>
        <w:br w:type="page"/>
      </w:r>
    </w:p>
    <w:p w:rsidRPr="003453EB" w:rsidR="000F345D" w:rsidRDefault="00000000" w14:paraId="543813F9" w14:textId="77777777">
      <w:pPr>
        <w:pStyle w:val="Heading1"/>
        <w:spacing w:before="320" w:after="160"/>
        <w:rPr>
          <w:rFonts w:asciiTheme="majorBidi" w:hAnsiTheme="majorBidi" w:cstheme="majorBidi"/>
          <w:color w:val="auto"/>
        </w:rPr>
      </w:pPr>
      <w:bookmarkStart w:name="_Toc236658143" w:id="5"/>
      <w:r w:rsidRPr="003453EB">
        <w:rPr>
          <w:rFonts w:eastAsia="Calibri" w:asciiTheme="majorBidi" w:hAnsiTheme="majorBidi" w:cstheme="majorBidi"/>
          <w:b/>
          <w:bCs/>
          <w:color w:val="auto"/>
          <w:sz w:val="30"/>
          <w:szCs w:val="30"/>
        </w:rPr>
        <w:lastRenderedPageBreak/>
        <w:t>Part I. How to Use This Template</w:t>
      </w:r>
      <w:bookmarkEnd w:id="5"/>
    </w:p>
    <w:p w:rsidRPr="003453EB" w:rsidR="000F345D" w:rsidRDefault="00000000" w14:paraId="06631BB7" w14:textId="77777777">
      <w:pPr>
        <w:pStyle w:val="Heading2"/>
        <w:spacing w:before="240" w:after="120"/>
        <w:rPr>
          <w:rFonts w:asciiTheme="majorBidi" w:hAnsiTheme="majorBidi" w:cstheme="majorBidi"/>
          <w:color w:val="auto"/>
        </w:rPr>
      </w:pPr>
      <w:bookmarkStart w:name="_Toc236658144" w:id="6"/>
      <w:r w:rsidRPr="003453EB">
        <w:rPr>
          <w:rFonts w:eastAsia="Calibri" w:asciiTheme="majorBidi" w:hAnsiTheme="majorBidi" w:cstheme="majorBidi"/>
          <w:b/>
          <w:bCs/>
          <w:color w:val="auto"/>
        </w:rPr>
        <w:t>1.1 Purpose of the Technical Design Document</w:t>
      </w:r>
      <w:bookmarkEnd w:id="6"/>
    </w:p>
    <w:p w:rsidRPr="003453EB" w:rsidR="000F345D" w:rsidRDefault="00000000" w14:paraId="232AF04F" w14:textId="77777777">
      <w:pPr>
        <w:spacing w:after="120" w:line="276" w:lineRule="auto"/>
        <w:rPr>
          <w:rFonts w:asciiTheme="majorBidi" w:hAnsiTheme="majorBidi" w:cstheme="majorBidi"/>
        </w:rPr>
      </w:pPr>
      <w:r w:rsidRPr="003453EB">
        <w:rPr>
          <w:rFonts w:asciiTheme="majorBidi" w:hAnsiTheme="majorBidi" w:cstheme="majorBidi"/>
        </w:rPr>
        <w:t xml:space="preserve">The Technical Design Document answers one question: how will the system be built. The Software Requirements Specification (SRS) states what the system must do and why; the TDD states how the delivered software satisfies those </w:t>
      </w:r>
      <w:proofErr w:type="gramStart"/>
      <w:r w:rsidRPr="003453EB">
        <w:rPr>
          <w:rFonts w:asciiTheme="majorBidi" w:hAnsiTheme="majorBidi" w:cstheme="majorBidi"/>
        </w:rPr>
        <w:t>requirements, and</w:t>
      </w:r>
      <w:proofErr w:type="gramEnd"/>
      <w:r w:rsidRPr="003453EB">
        <w:rPr>
          <w:rFonts w:asciiTheme="majorBidi" w:hAnsiTheme="majorBidi" w:cstheme="majorBidi"/>
        </w:rPr>
        <w:t xml:space="preserve"> records the reasoning behind each significant technical choice. A reader who has both documents and access to the repository should be able to locate any requirement, find the components that implement it, and understand why the design took the form it did.</w:t>
      </w:r>
    </w:p>
    <w:p w:rsidRPr="003453EB" w:rsidR="000F345D" w:rsidRDefault="00000000" w14:paraId="4151BC59" w14:textId="77777777">
      <w:pPr>
        <w:spacing w:after="120" w:line="276" w:lineRule="auto"/>
        <w:rPr>
          <w:rFonts w:asciiTheme="majorBidi" w:hAnsiTheme="majorBidi" w:cstheme="majorBidi"/>
        </w:rPr>
      </w:pPr>
      <w:r w:rsidRPr="003453EB">
        <w:rPr>
          <w:rFonts w:asciiTheme="majorBidi" w:hAnsiTheme="majorBidi" w:cstheme="majorBidi"/>
        </w:rPr>
        <w:t>A TDD is not a second copy of the SRS, and it is not a feature catalog. Restating requirements in design language is the single most common weakness in prior cohort documents, and it is graded as a defect.</w:t>
      </w:r>
    </w:p>
    <w:p w:rsidRPr="003453EB" w:rsidR="000F345D" w:rsidRDefault="00000000" w14:paraId="77B37E44" w14:textId="77777777">
      <w:pPr>
        <w:pStyle w:val="Heading2"/>
        <w:spacing w:before="240" w:after="120"/>
        <w:rPr>
          <w:rFonts w:asciiTheme="majorBidi" w:hAnsiTheme="majorBidi" w:cstheme="majorBidi"/>
          <w:color w:val="auto"/>
        </w:rPr>
      </w:pPr>
      <w:bookmarkStart w:name="_Toc236658145" w:id="7"/>
      <w:r w:rsidRPr="003453EB">
        <w:rPr>
          <w:rFonts w:eastAsia="Calibri" w:asciiTheme="majorBidi" w:hAnsiTheme="majorBidi" w:cstheme="majorBidi"/>
          <w:b/>
          <w:bCs/>
          <w:color w:val="auto"/>
        </w:rPr>
        <w:t>1.2 Reading the Template Markup</w:t>
      </w:r>
      <w:bookmarkEnd w:id="7"/>
    </w:p>
    <w:p w:rsidRPr="003453EB" w:rsidR="000F345D" w:rsidRDefault="00000000" w14:paraId="3BFFF209" w14:textId="77777777">
      <w:pPr>
        <w:spacing w:before="200"/>
        <w:rPr>
          <w:rFonts w:asciiTheme="majorBidi" w:hAnsiTheme="majorBidi" w:cstheme="majorBidi"/>
        </w:rPr>
      </w:pPr>
      <w:r w:rsidRPr="003453EB">
        <w:rPr>
          <w:rFonts w:asciiTheme="majorBidi" w:hAnsiTheme="majorBidi" w:cstheme="majorBidi"/>
          <w:b/>
          <w:bCs/>
        </w:rPr>
        <w:t>Table 3</w:t>
      </w:r>
    </w:p>
    <w:p w:rsidRPr="003453EB" w:rsidR="000F345D" w:rsidRDefault="00000000" w14:paraId="64F51C82" w14:textId="77777777">
      <w:pPr>
        <w:spacing w:after="100"/>
        <w:rPr>
          <w:rFonts w:asciiTheme="majorBidi" w:hAnsiTheme="majorBidi" w:cstheme="majorBidi"/>
        </w:rPr>
      </w:pPr>
      <w:r w:rsidRPr="003453EB">
        <w:rPr>
          <w:rFonts w:asciiTheme="majorBidi" w:hAnsiTheme="majorBidi" w:cstheme="majorBidi"/>
          <w:i/>
          <w:iCs/>
        </w:rPr>
        <w:t>Markup conventions used throughout this template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3760"/>
        <w:gridCol w:w="3200"/>
      </w:tblGrid>
      <w:tr w:rsidRPr="003453EB" w:rsidR="000F345D" w14:paraId="47A09B9B" w14:textId="77777777">
        <w:tblPrEx>
          <w:tblCellMar>
            <w:top w:w="0" w:type="dxa"/>
            <w:bottom w:w="0" w:type="dxa"/>
          </w:tblCellMar>
        </w:tblPrEx>
        <w:trPr>
          <w:tblHeader/>
        </w:trPr>
        <w:tc>
          <w:tcPr>
            <w:tcW w:w="2400" w:type="dxa"/>
            <w:shd w:val="clear" w:color="auto" w:fill="1F3864"/>
            <w:tcMar>
              <w:top w:w="60" w:type="dxa"/>
              <w:left w:w="90" w:type="dxa"/>
              <w:bottom w:w="60" w:type="dxa"/>
              <w:right w:w="90" w:type="dxa"/>
            </w:tcMar>
          </w:tcPr>
          <w:p w:rsidRPr="003453EB" w:rsidR="000F345D" w:rsidRDefault="00000000" w14:paraId="2A538DE1" w14:textId="77777777">
            <w:pPr>
              <w:spacing w:before="40" w:after="40"/>
              <w:rPr>
                <w:rFonts w:asciiTheme="majorBidi" w:hAnsiTheme="majorBidi" w:cstheme="majorBidi"/>
              </w:rPr>
            </w:pPr>
            <w:r w:rsidRPr="003453EB">
              <w:rPr>
                <w:rFonts w:asciiTheme="majorBidi" w:hAnsiTheme="majorBidi" w:cstheme="majorBidi"/>
                <w:b/>
                <w:bCs/>
                <w:sz w:val="19"/>
                <w:szCs w:val="19"/>
              </w:rPr>
              <w:t>Convention</w:t>
            </w:r>
          </w:p>
        </w:tc>
        <w:tc>
          <w:tcPr>
            <w:tcW w:w="3760" w:type="dxa"/>
            <w:shd w:val="clear" w:color="auto" w:fill="1F3864"/>
            <w:tcMar>
              <w:top w:w="60" w:type="dxa"/>
              <w:left w:w="90" w:type="dxa"/>
              <w:bottom w:w="60" w:type="dxa"/>
              <w:right w:w="90" w:type="dxa"/>
            </w:tcMar>
          </w:tcPr>
          <w:p w:rsidRPr="003453EB" w:rsidR="000F345D" w:rsidRDefault="00000000" w14:paraId="6276C4BB" w14:textId="77777777">
            <w:pPr>
              <w:spacing w:before="40" w:after="40"/>
              <w:rPr>
                <w:rFonts w:asciiTheme="majorBidi" w:hAnsiTheme="majorBidi" w:cstheme="majorBidi"/>
              </w:rPr>
            </w:pPr>
            <w:r w:rsidRPr="003453EB">
              <w:rPr>
                <w:rFonts w:asciiTheme="majorBidi" w:hAnsiTheme="majorBidi" w:cstheme="majorBidi"/>
                <w:b/>
                <w:bCs/>
                <w:sz w:val="19"/>
                <w:szCs w:val="19"/>
              </w:rPr>
              <w:t>Meaning</w:t>
            </w:r>
          </w:p>
        </w:tc>
        <w:tc>
          <w:tcPr>
            <w:tcW w:w="3200" w:type="dxa"/>
            <w:shd w:val="clear" w:color="auto" w:fill="1F3864"/>
            <w:tcMar>
              <w:top w:w="60" w:type="dxa"/>
              <w:left w:w="90" w:type="dxa"/>
              <w:bottom w:w="60" w:type="dxa"/>
              <w:right w:w="90" w:type="dxa"/>
            </w:tcMar>
          </w:tcPr>
          <w:p w:rsidRPr="003453EB" w:rsidR="000F345D" w:rsidRDefault="00000000" w14:paraId="01662B87" w14:textId="77777777">
            <w:pPr>
              <w:spacing w:before="40" w:after="40"/>
              <w:rPr>
                <w:rFonts w:asciiTheme="majorBidi" w:hAnsiTheme="majorBidi" w:cstheme="majorBidi"/>
              </w:rPr>
            </w:pPr>
            <w:r w:rsidRPr="003453EB">
              <w:rPr>
                <w:rFonts w:asciiTheme="majorBidi" w:hAnsiTheme="majorBidi" w:cstheme="majorBidi"/>
                <w:b/>
                <w:bCs/>
                <w:sz w:val="19"/>
                <w:szCs w:val="19"/>
              </w:rPr>
              <w:t>Action required by the team</w:t>
            </w:r>
          </w:p>
        </w:tc>
      </w:tr>
      <w:tr w:rsidRPr="003453EB" w:rsidR="000F345D" w14:paraId="64B18DA9" w14:textId="77777777">
        <w:tblPrEx>
          <w:tblCellMar>
            <w:top w:w="0" w:type="dxa"/>
            <w:bottom w:w="0" w:type="dxa"/>
          </w:tblCellMar>
        </w:tblPrEx>
        <w:trPr>
          <w:cantSplit/>
        </w:trPr>
        <w:tc>
          <w:tcPr>
            <w:tcW w:w="2400" w:type="dxa"/>
            <w:shd w:val="clear" w:color="auto" w:fill="FFFFFF"/>
            <w:tcMar>
              <w:top w:w="60" w:type="dxa"/>
              <w:left w:w="90" w:type="dxa"/>
              <w:bottom w:w="60" w:type="dxa"/>
              <w:right w:w="90" w:type="dxa"/>
            </w:tcMar>
          </w:tcPr>
          <w:p w:rsidRPr="003453EB" w:rsidR="000F345D" w:rsidRDefault="00000000" w14:paraId="777E60AC" w14:textId="77777777">
            <w:pPr>
              <w:spacing w:before="40" w:after="40"/>
              <w:rPr>
                <w:rFonts w:asciiTheme="majorBidi" w:hAnsiTheme="majorBidi" w:cstheme="majorBidi"/>
              </w:rPr>
            </w:pPr>
            <w:r w:rsidRPr="003453EB">
              <w:rPr>
                <w:rFonts w:asciiTheme="majorBidi" w:hAnsiTheme="majorBidi" w:cstheme="majorBidi"/>
                <w:sz w:val="19"/>
                <w:szCs w:val="19"/>
              </w:rPr>
              <w:t>Gray italic text in a bordered block</w:t>
            </w:r>
          </w:p>
        </w:tc>
        <w:tc>
          <w:tcPr>
            <w:tcW w:w="3760" w:type="dxa"/>
            <w:shd w:val="clear" w:color="auto" w:fill="FFFFFF"/>
            <w:tcMar>
              <w:top w:w="60" w:type="dxa"/>
              <w:left w:w="90" w:type="dxa"/>
              <w:bottom w:w="60" w:type="dxa"/>
              <w:right w:w="90" w:type="dxa"/>
            </w:tcMar>
          </w:tcPr>
          <w:p w:rsidRPr="003453EB" w:rsidR="000F345D" w:rsidRDefault="00000000" w14:paraId="464FAA35" w14:textId="77777777">
            <w:pPr>
              <w:spacing w:before="40" w:after="40"/>
              <w:rPr>
                <w:rFonts w:asciiTheme="majorBidi" w:hAnsiTheme="majorBidi" w:cstheme="majorBidi"/>
              </w:rPr>
            </w:pPr>
            <w:r w:rsidRPr="003453EB">
              <w:rPr>
                <w:rFonts w:asciiTheme="majorBidi" w:hAnsiTheme="majorBidi" w:cstheme="majorBidi"/>
                <w:sz w:val="19"/>
                <w:szCs w:val="19"/>
              </w:rPr>
              <w:t>Guidance from the instructor on what the section must contain</w:t>
            </w:r>
          </w:p>
        </w:tc>
        <w:tc>
          <w:tcPr>
            <w:tcW w:w="3200" w:type="dxa"/>
            <w:shd w:val="clear" w:color="auto" w:fill="FFFFFF"/>
            <w:tcMar>
              <w:top w:w="60" w:type="dxa"/>
              <w:left w:w="90" w:type="dxa"/>
              <w:bottom w:w="60" w:type="dxa"/>
              <w:right w:w="90" w:type="dxa"/>
            </w:tcMar>
          </w:tcPr>
          <w:p w:rsidRPr="003453EB" w:rsidR="000F345D" w:rsidRDefault="00000000" w14:paraId="794199AD" w14:textId="77777777">
            <w:pPr>
              <w:spacing w:before="40" w:after="40"/>
              <w:rPr>
                <w:rFonts w:asciiTheme="majorBidi" w:hAnsiTheme="majorBidi" w:cstheme="majorBidi"/>
              </w:rPr>
            </w:pPr>
            <w:r w:rsidRPr="003453EB">
              <w:rPr>
                <w:rFonts w:asciiTheme="majorBidi" w:hAnsiTheme="majorBidi" w:cstheme="majorBidi"/>
                <w:sz w:val="19"/>
                <w:szCs w:val="19"/>
              </w:rPr>
              <w:t>Delete before submission</w:t>
            </w:r>
          </w:p>
        </w:tc>
      </w:tr>
      <w:tr w:rsidRPr="003453EB" w:rsidR="000F345D" w14:paraId="4AADBCFC" w14:textId="77777777">
        <w:tblPrEx>
          <w:tblCellMar>
            <w:top w:w="0" w:type="dxa"/>
            <w:bottom w:w="0" w:type="dxa"/>
          </w:tblCellMar>
        </w:tblPrEx>
        <w:trPr>
          <w:cantSplit/>
        </w:trPr>
        <w:tc>
          <w:tcPr>
            <w:tcW w:w="2400" w:type="dxa"/>
            <w:shd w:val="clear" w:color="auto" w:fill="F2F5FA"/>
            <w:tcMar>
              <w:top w:w="60" w:type="dxa"/>
              <w:left w:w="90" w:type="dxa"/>
              <w:bottom w:w="60" w:type="dxa"/>
              <w:right w:w="90" w:type="dxa"/>
            </w:tcMar>
          </w:tcPr>
          <w:p w:rsidRPr="003453EB" w:rsidR="000F345D" w:rsidRDefault="00000000" w14:paraId="0A948A81" w14:textId="77777777">
            <w:pPr>
              <w:spacing w:before="40" w:after="40"/>
              <w:rPr>
                <w:rFonts w:asciiTheme="majorBidi" w:hAnsiTheme="majorBidi" w:cstheme="majorBidi"/>
              </w:rPr>
            </w:pPr>
            <w:r w:rsidRPr="003453EB">
              <w:rPr>
                <w:rFonts w:asciiTheme="majorBidi" w:hAnsiTheme="majorBidi" w:cstheme="majorBidi"/>
                <w:sz w:val="19"/>
                <w:szCs w:val="19"/>
              </w:rPr>
              <w:t>[Gray italic text in square brackets]</w:t>
            </w:r>
          </w:p>
        </w:tc>
        <w:tc>
          <w:tcPr>
            <w:tcW w:w="3760" w:type="dxa"/>
            <w:shd w:val="clear" w:color="auto" w:fill="F2F5FA"/>
            <w:tcMar>
              <w:top w:w="60" w:type="dxa"/>
              <w:left w:w="90" w:type="dxa"/>
              <w:bottom w:w="60" w:type="dxa"/>
              <w:right w:w="90" w:type="dxa"/>
            </w:tcMar>
          </w:tcPr>
          <w:p w:rsidRPr="003453EB" w:rsidR="000F345D" w:rsidRDefault="00000000" w14:paraId="7F921EDF" w14:textId="77777777">
            <w:pPr>
              <w:spacing w:before="40" w:after="40"/>
              <w:rPr>
                <w:rFonts w:asciiTheme="majorBidi" w:hAnsiTheme="majorBidi" w:cstheme="majorBidi"/>
              </w:rPr>
            </w:pPr>
            <w:r w:rsidRPr="003453EB">
              <w:rPr>
                <w:rFonts w:asciiTheme="majorBidi" w:hAnsiTheme="majorBidi" w:cstheme="majorBidi"/>
                <w:sz w:val="19"/>
                <w:szCs w:val="19"/>
              </w:rPr>
              <w:t>Placeholder for team content</w:t>
            </w:r>
          </w:p>
        </w:tc>
        <w:tc>
          <w:tcPr>
            <w:tcW w:w="3200" w:type="dxa"/>
            <w:shd w:val="clear" w:color="auto" w:fill="F2F5FA"/>
            <w:tcMar>
              <w:top w:w="60" w:type="dxa"/>
              <w:left w:w="90" w:type="dxa"/>
              <w:bottom w:w="60" w:type="dxa"/>
              <w:right w:w="90" w:type="dxa"/>
            </w:tcMar>
          </w:tcPr>
          <w:p w:rsidRPr="003453EB" w:rsidR="000F345D" w:rsidRDefault="00000000" w14:paraId="23B75111" w14:textId="77777777">
            <w:pPr>
              <w:spacing w:before="40" w:after="40"/>
              <w:rPr>
                <w:rFonts w:asciiTheme="majorBidi" w:hAnsiTheme="majorBidi" w:cstheme="majorBidi"/>
              </w:rPr>
            </w:pPr>
            <w:r w:rsidRPr="003453EB">
              <w:rPr>
                <w:rFonts w:asciiTheme="majorBidi" w:hAnsiTheme="majorBidi" w:cstheme="majorBidi"/>
                <w:sz w:val="19"/>
                <w:szCs w:val="19"/>
              </w:rPr>
              <w:t>Replace with real content</w:t>
            </w:r>
          </w:p>
        </w:tc>
      </w:tr>
      <w:tr w:rsidRPr="003453EB" w:rsidR="000F345D" w14:paraId="2DECDA7B" w14:textId="77777777">
        <w:tblPrEx>
          <w:tblCellMar>
            <w:top w:w="0" w:type="dxa"/>
            <w:bottom w:w="0" w:type="dxa"/>
          </w:tblCellMar>
        </w:tblPrEx>
        <w:trPr>
          <w:cantSplit/>
        </w:trPr>
        <w:tc>
          <w:tcPr>
            <w:tcW w:w="2400" w:type="dxa"/>
            <w:shd w:val="clear" w:color="auto" w:fill="FFFFFF"/>
            <w:tcMar>
              <w:top w:w="60" w:type="dxa"/>
              <w:left w:w="90" w:type="dxa"/>
              <w:bottom w:w="60" w:type="dxa"/>
              <w:right w:w="90" w:type="dxa"/>
            </w:tcMar>
          </w:tcPr>
          <w:p w:rsidRPr="003453EB" w:rsidR="000F345D" w:rsidRDefault="00000000" w14:paraId="0637F827" w14:textId="77777777">
            <w:pPr>
              <w:spacing w:before="40" w:after="40"/>
              <w:rPr>
                <w:rFonts w:asciiTheme="majorBidi" w:hAnsiTheme="majorBidi" w:cstheme="majorBidi"/>
              </w:rPr>
            </w:pPr>
            <w:r w:rsidRPr="003453EB">
              <w:rPr>
                <w:rFonts w:asciiTheme="majorBidi" w:hAnsiTheme="majorBidi" w:cstheme="majorBidi"/>
                <w:i/>
                <w:iCs/>
                <w:sz w:val="19"/>
                <w:szCs w:val="19"/>
              </w:rPr>
              <w:t>&lt;angle brackets&gt; in tables</w:t>
            </w:r>
          </w:p>
        </w:tc>
        <w:tc>
          <w:tcPr>
            <w:tcW w:w="3760" w:type="dxa"/>
            <w:shd w:val="clear" w:color="auto" w:fill="FFFFFF"/>
            <w:tcMar>
              <w:top w:w="60" w:type="dxa"/>
              <w:left w:w="90" w:type="dxa"/>
              <w:bottom w:w="60" w:type="dxa"/>
              <w:right w:w="90" w:type="dxa"/>
            </w:tcMar>
          </w:tcPr>
          <w:p w:rsidRPr="003453EB" w:rsidR="000F345D" w:rsidRDefault="00000000" w14:paraId="2C379329" w14:textId="77777777">
            <w:pPr>
              <w:spacing w:before="40" w:after="40"/>
              <w:rPr>
                <w:rFonts w:asciiTheme="majorBidi" w:hAnsiTheme="majorBidi" w:cstheme="majorBidi"/>
              </w:rPr>
            </w:pPr>
            <w:r w:rsidRPr="003453EB">
              <w:rPr>
                <w:rFonts w:asciiTheme="majorBidi" w:hAnsiTheme="majorBidi" w:cstheme="majorBidi"/>
                <w:sz w:val="19"/>
                <w:szCs w:val="19"/>
              </w:rPr>
              <w:t>Placeholder cell</w:t>
            </w:r>
          </w:p>
        </w:tc>
        <w:tc>
          <w:tcPr>
            <w:tcW w:w="3200" w:type="dxa"/>
            <w:shd w:val="clear" w:color="auto" w:fill="FFFFFF"/>
            <w:tcMar>
              <w:top w:w="60" w:type="dxa"/>
              <w:left w:w="90" w:type="dxa"/>
              <w:bottom w:w="60" w:type="dxa"/>
              <w:right w:w="90" w:type="dxa"/>
            </w:tcMar>
          </w:tcPr>
          <w:p w:rsidRPr="003453EB" w:rsidR="000F345D" w:rsidRDefault="00000000" w14:paraId="6B155F10" w14:textId="77777777">
            <w:pPr>
              <w:spacing w:before="40" w:after="40"/>
              <w:rPr>
                <w:rFonts w:asciiTheme="majorBidi" w:hAnsiTheme="majorBidi" w:cstheme="majorBidi"/>
              </w:rPr>
            </w:pPr>
            <w:r w:rsidRPr="003453EB">
              <w:rPr>
                <w:rFonts w:asciiTheme="majorBidi" w:hAnsiTheme="majorBidi" w:cstheme="majorBidi"/>
                <w:sz w:val="19"/>
                <w:szCs w:val="19"/>
              </w:rPr>
              <w:t>Replace or delete the row</w:t>
            </w:r>
          </w:p>
        </w:tc>
      </w:tr>
      <w:tr w:rsidRPr="003453EB" w:rsidR="000F345D" w14:paraId="70684194" w14:textId="77777777">
        <w:tblPrEx>
          <w:tblCellMar>
            <w:top w:w="0" w:type="dxa"/>
            <w:bottom w:w="0" w:type="dxa"/>
          </w:tblCellMar>
        </w:tblPrEx>
        <w:trPr>
          <w:cantSplit/>
        </w:trPr>
        <w:tc>
          <w:tcPr>
            <w:tcW w:w="2400" w:type="dxa"/>
            <w:shd w:val="clear" w:color="auto" w:fill="F2F5FA"/>
            <w:tcMar>
              <w:top w:w="60" w:type="dxa"/>
              <w:left w:w="90" w:type="dxa"/>
              <w:bottom w:w="60" w:type="dxa"/>
              <w:right w:w="90" w:type="dxa"/>
            </w:tcMar>
          </w:tcPr>
          <w:p w:rsidRPr="003453EB" w:rsidR="000F345D" w:rsidRDefault="00000000" w14:paraId="72866949" w14:textId="77777777">
            <w:pPr>
              <w:spacing w:before="40" w:after="40"/>
              <w:rPr>
                <w:rFonts w:asciiTheme="majorBidi" w:hAnsiTheme="majorBidi" w:cstheme="majorBidi"/>
              </w:rPr>
            </w:pPr>
            <w:r w:rsidRPr="003453EB">
              <w:rPr>
                <w:rFonts w:asciiTheme="majorBidi" w:hAnsiTheme="majorBidi" w:cstheme="majorBidi"/>
                <w:sz w:val="19"/>
                <w:szCs w:val="19"/>
              </w:rPr>
              <w:t>Dashed box</w:t>
            </w:r>
          </w:p>
        </w:tc>
        <w:tc>
          <w:tcPr>
            <w:tcW w:w="3760" w:type="dxa"/>
            <w:shd w:val="clear" w:color="auto" w:fill="F2F5FA"/>
            <w:tcMar>
              <w:top w:w="60" w:type="dxa"/>
              <w:left w:w="90" w:type="dxa"/>
              <w:bottom w:w="60" w:type="dxa"/>
              <w:right w:w="90" w:type="dxa"/>
            </w:tcMar>
          </w:tcPr>
          <w:p w:rsidRPr="003453EB" w:rsidR="000F345D" w:rsidRDefault="00000000" w14:paraId="29821619" w14:textId="77777777">
            <w:pPr>
              <w:spacing w:before="40" w:after="40"/>
              <w:rPr>
                <w:rFonts w:asciiTheme="majorBidi" w:hAnsiTheme="majorBidi" w:cstheme="majorBidi"/>
              </w:rPr>
            </w:pPr>
            <w:r w:rsidRPr="003453EB">
              <w:rPr>
                <w:rFonts w:asciiTheme="majorBidi" w:hAnsiTheme="majorBidi" w:cstheme="majorBidi"/>
                <w:sz w:val="19"/>
                <w:szCs w:val="19"/>
              </w:rPr>
              <w:t>Location of a required diagram</w:t>
            </w:r>
          </w:p>
        </w:tc>
        <w:tc>
          <w:tcPr>
            <w:tcW w:w="3200" w:type="dxa"/>
            <w:shd w:val="clear" w:color="auto" w:fill="F2F5FA"/>
            <w:tcMar>
              <w:top w:w="60" w:type="dxa"/>
              <w:left w:w="90" w:type="dxa"/>
              <w:bottom w:w="60" w:type="dxa"/>
              <w:right w:w="90" w:type="dxa"/>
            </w:tcMar>
          </w:tcPr>
          <w:p w:rsidRPr="003453EB" w:rsidR="000F345D" w:rsidRDefault="00000000" w14:paraId="7E968B3B" w14:textId="77777777">
            <w:pPr>
              <w:spacing w:before="40" w:after="40"/>
              <w:rPr>
                <w:rFonts w:asciiTheme="majorBidi" w:hAnsiTheme="majorBidi" w:cstheme="majorBidi"/>
              </w:rPr>
            </w:pPr>
            <w:r w:rsidRPr="003453EB">
              <w:rPr>
                <w:rFonts w:asciiTheme="majorBidi" w:hAnsiTheme="majorBidi" w:cstheme="majorBidi"/>
                <w:sz w:val="19"/>
                <w:szCs w:val="19"/>
              </w:rPr>
              <w:t>Insert the diagram image and delete the box</w:t>
            </w:r>
          </w:p>
        </w:tc>
      </w:tr>
      <w:tr w:rsidRPr="003453EB" w:rsidR="000F345D" w14:paraId="7C914261" w14:textId="77777777">
        <w:tblPrEx>
          <w:tblCellMar>
            <w:top w:w="0" w:type="dxa"/>
            <w:bottom w:w="0" w:type="dxa"/>
          </w:tblCellMar>
        </w:tblPrEx>
        <w:trPr>
          <w:cantSplit/>
        </w:trPr>
        <w:tc>
          <w:tcPr>
            <w:tcW w:w="2400" w:type="dxa"/>
            <w:shd w:val="clear" w:color="auto" w:fill="FFFFFF"/>
            <w:tcMar>
              <w:top w:w="60" w:type="dxa"/>
              <w:left w:w="90" w:type="dxa"/>
              <w:bottom w:w="60" w:type="dxa"/>
              <w:right w:w="90" w:type="dxa"/>
            </w:tcMar>
          </w:tcPr>
          <w:p w:rsidRPr="003453EB" w:rsidR="000F345D" w:rsidRDefault="00000000" w14:paraId="6AA8C160" w14:textId="77777777">
            <w:pPr>
              <w:spacing w:before="40" w:after="40"/>
              <w:rPr>
                <w:rFonts w:asciiTheme="majorBidi" w:hAnsiTheme="majorBidi" w:cstheme="majorBidi"/>
              </w:rPr>
            </w:pPr>
            <w:r w:rsidRPr="003453EB">
              <w:rPr>
                <w:rFonts w:asciiTheme="majorBidi" w:hAnsiTheme="majorBidi" w:cstheme="majorBidi"/>
                <w:sz w:val="19"/>
                <w:szCs w:val="19"/>
              </w:rPr>
              <w:t>Section marked Required</w:t>
            </w:r>
          </w:p>
        </w:tc>
        <w:tc>
          <w:tcPr>
            <w:tcW w:w="3760" w:type="dxa"/>
            <w:shd w:val="clear" w:color="auto" w:fill="FFFFFF"/>
            <w:tcMar>
              <w:top w:w="60" w:type="dxa"/>
              <w:left w:w="90" w:type="dxa"/>
              <w:bottom w:w="60" w:type="dxa"/>
              <w:right w:w="90" w:type="dxa"/>
            </w:tcMar>
          </w:tcPr>
          <w:p w:rsidRPr="003453EB" w:rsidR="000F345D" w:rsidRDefault="00000000" w14:paraId="670F6E64" w14:textId="77777777">
            <w:pPr>
              <w:spacing w:before="40" w:after="40"/>
              <w:rPr>
                <w:rFonts w:asciiTheme="majorBidi" w:hAnsiTheme="majorBidi" w:cstheme="majorBidi"/>
              </w:rPr>
            </w:pPr>
            <w:r w:rsidRPr="003453EB">
              <w:rPr>
                <w:rFonts w:asciiTheme="majorBidi" w:hAnsiTheme="majorBidi" w:cstheme="majorBidi"/>
                <w:sz w:val="19"/>
                <w:szCs w:val="19"/>
              </w:rPr>
              <w:t>Mandatory in every submission</w:t>
            </w:r>
          </w:p>
        </w:tc>
        <w:tc>
          <w:tcPr>
            <w:tcW w:w="3200" w:type="dxa"/>
            <w:shd w:val="clear" w:color="auto" w:fill="FFFFFF"/>
            <w:tcMar>
              <w:top w:w="60" w:type="dxa"/>
              <w:left w:w="90" w:type="dxa"/>
              <w:bottom w:w="60" w:type="dxa"/>
              <w:right w:w="90" w:type="dxa"/>
            </w:tcMar>
          </w:tcPr>
          <w:p w:rsidRPr="003453EB" w:rsidR="000F345D" w:rsidRDefault="00000000" w14:paraId="560AEF75" w14:textId="77777777">
            <w:pPr>
              <w:spacing w:before="40" w:after="40"/>
              <w:rPr>
                <w:rFonts w:asciiTheme="majorBidi" w:hAnsiTheme="majorBidi" w:cstheme="majorBidi"/>
              </w:rPr>
            </w:pPr>
            <w:r w:rsidRPr="003453EB">
              <w:rPr>
                <w:rFonts w:asciiTheme="majorBidi" w:hAnsiTheme="majorBidi" w:cstheme="majorBidi"/>
                <w:sz w:val="19"/>
                <w:szCs w:val="19"/>
              </w:rPr>
              <w:t>Never delete; write Not applicable with a justification if it truly does not apply</w:t>
            </w:r>
          </w:p>
        </w:tc>
      </w:tr>
      <w:tr w:rsidRPr="003453EB" w:rsidR="000F345D" w14:paraId="57AC859E" w14:textId="77777777">
        <w:tblPrEx>
          <w:tblCellMar>
            <w:top w:w="0" w:type="dxa"/>
            <w:bottom w:w="0" w:type="dxa"/>
          </w:tblCellMar>
        </w:tblPrEx>
        <w:trPr>
          <w:cantSplit/>
        </w:trPr>
        <w:tc>
          <w:tcPr>
            <w:tcW w:w="2400" w:type="dxa"/>
            <w:shd w:val="clear" w:color="auto" w:fill="F2F5FA"/>
            <w:tcMar>
              <w:top w:w="60" w:type="dxa"/>
              <w:left w:w="90" w:type="dxa"/>
              <w:bottom w:w="60" w:type="dxa"/>
              <w:right w:w="90" w:type="dxa"/>
            </w:tcMar>
          </w:tcPr>
          <w:p w:rsidRPr="003453EB" w:rsidR="000F345D" w:rsidRDefault="00000000" w14:paraId="6BAC6C23" w14:textId="77777777">
            <w:pPr>
              <w:spacing w:before="40" w:after="40"/>
              <w:rPr>
                <w:rFonts w:asciiTheme="majorBidi" w:hAnsiTheme="majorBidi" w:cstheme="majorBidi"/>
              </w:rPr>
            </w:pPr>
            <w:r w:rsidRPr="003453EB">
              <w:rPr>
                <w:rFonts w:asciiTheme="majorBidi" w:hAnsiTheme="majorBidi" w:cstheme="majorBidi"/>
                <w:sz w:val="19"/>
                <w:szCs w:val="19"/>
              </w:rPr>
              <w:t>Section marked Conditional</w:t>
            </w:r>
          </w:p>
        </w:tc>
        <w:tc>
          <w:tcPr>
            <w:tcW w:w="3760" w:type="dxa"/>
            <w:shd w:val="clear" w:color="auto" w:fill="F2F5FA"/>
            <w:tcMar>
              <w:top w:w="60" w:type="dxa"/>
              <w:left w:w="90" w:type="dxa"/>
              <w:bottom w:w="60" w:type="dxa"/>
              <w:right w:w="90" w:type="dxa"/>
            </w:tcMar>
          </w:tcPr>
          <w:p w:rsidRPr="003453EB" w:rsidR="000F345D" w:rsidRDefault="00000000" w14:paraId="50BD5FF1" w14:textId="77777777">
            <w:pPr>
              <w:spacing w:before="40" w:after="40"/>
              <w:rPr>
                <w:rFonts w:asciiTheme="majorBidi" w:hAnsiTheme="majorBidi" w:cstheme="majorBidi"/>
              </w:rPr>
            </w:pPr>
            <w:r w:rsidRPr="003453EB">
              <w:rPr>
                <w:rFonts w:asciiTheme="majorBidi" w:hAnsiTheme="majorBidi" w:cstheme="majorBidi"/>
                <w:sz w:val="19"/>
                <w:szCs w:val="19"/>
              </w:rPr>
              <w:t>Required only if the condition stated applies to the project</w:t>
            </w:r>
          </w:p>
        </w:tc>
        <w:tc>
          <w:tcPr>
            <w:tcW w:w="3200" w:type="dxa"/>
            <w:shd w:val="clear" w:color="auto" w:fill="F2F5FA"/>
            <w:tcMar>
              <w:top w:w="60" w:type="dxa"/>
              <w:left w:w="90" w:type="dxa"/>
              <w:bottom w:w="60" w:type="dxa"/>
              <w:right w:w="90" w:type="dxa"/>
            </w:tcMar>
          </w:tcPr>
          <w:p w:rsidRPr="003453EB" w:rsidR="000F345D" w:rsidRDefault="00000000" w14:paraId="0C1689AE" w14:textId="77777777">
            <w:pPr>
              <w:spacing w:before="40" w:after="40"/>
              <w:rPr>
                <w:rFonts w:asciiTheme="majorBidi" w:hAnsiTheme="majorBidi" w:cstheme="majorBidi"/>
              </w:rPr>
            </w:pPr>
            <w:r w:rsidRPr="003453EB">
              <w:rPr>
                <w:rFonts w:asciiTheme="majorBidi" w:hAnsiTheme="majorBidi" w:cstheme="majorBidi"/>
                <w:sz w:val="19"/>
                <w:szCs w:val="19"/>
              </w:rPr>
              <w:t>Keep the heading and state that the condition does not apply</w:t>
            </w:r>
          </w:p>
        </w:tc>
      </w:tr>
    </w:tbl>
    <w:p w:rsidRPr="003453EB" w:rsidR="000F345D" w:rsidRDefault="000F345D" w14:paraId="108EDB17" w14:textId="77777777">
      <w:pPr>
        <w:spacing w:after="120" w:line="276" w:lineRule="auto"/>
        <w:rPr>
          <w:rFonts w:asciiTheme="majorBidi" w:hAnsiTheme="majorBidi" w:cstheme="majorBidi"/>
        </w:rPr>
      </w:pPr>
    </w:p>
    <w:p w:rsidRPr="003453EB" w:rsidR="000F345D" w:rsidRDefault="00000000" w14:paraId="5377A8EB" w14:textId="77777777">
      <w:pPr>
        <w:spacing w:after="120" w:line="276" w:lineRule="auto"/>
        <w:rPr>
          <w:rFonts w:asciiTheme="majorBidi" w:hAnsiTheme="majorBidi" w:cstheme="majorBidi"/>
        </w:rPr>
      </w:pPr>
      <w:r w:rsidRPr="003453EB">
        <w:rPr>
          <w:rFonts w:asciiTheme="majorBidi" w:hAnsiTheme="majorBidi" w:cstheme="majorBidi"/>
        </w:rPr>
        <w:t xml:space="preserve">No required heading may be deleted. If a section does not apply to the project, keep the heading and write </w:t>
      </w:r>
      <w:proofErr w:type="gramStart"/>
      <w:r w:rsidRPr="003453EB">
        <w:rPr>
          <w:rFonts w:asciiTheme="majorBidi" w:hAnsiTheme="majorBidi" w:cstheme="majorBidi"/>
        </w:rPr>
        <w:t>a one</w:t>
      </w:r>
      <w:proofErr w:type="gramEnd"/>
      <w:r w:rsidRPr="003453EB">
        <w:rPr>
          <w:rFonts w:asciiTheme="majorBidi" w:hAnsiTheme="majorBidi" w:cstheme="majorBidi"/>
        </w:rPr>
        <w:t xml:space="preserve"> sentence justification. An empty section and a deleted section are both </w:t>
      </w:r>
      <w:proofErr w:type="gramStart"/>
      <w:r w:rsidRPr="003453EB">
        <w:rPr>
          <w:rFonts w:asciiTheme="majorBidi" w:hAnsiTheme="majorBidi" w:cstheme="majorBidi"/>
        </w:rPr>
        <w:t>scored</w:t>
      </w:r>
      <w:proofErr w:type="gramEnd"/>
      <w:r w:rsidRPr="003453EB">
        <w:rPr>
          <w:rFonts w:asciiTheme="majorBidi" w:hAnsiTheme="majorBidi" w:cstheme="majorBidi"/>
        </w:rPr>
        <w:t xml:space="preserve"> as missing.</w:t>
      </w:r>
    </w:p>
    <w:p w:rsidRPr="003453EB" w:rsidR="000F345D" w:rsidRDefault="00000000" w14:paraId="3098159D" w14:textId="77777777">
      <w:pPr>
        <w:pStyle w:val="Heading2"/>
        <w:spacing w:before="240" w:after="120"/>
        <w:rPr>
          <w:rFonts w:asciiTheme="majorBidi" w:hAnsiTheme="majorBidi" w:cstheme="majorBidi"/>
          <w:color w:val="auto"/>
        </w:rPr>
      </w:pPr>
      <w:bookmarkStart w:name="_Toc236658146" w:id="8"/>
      <w:r w:rsidRPr="003453EB">
        <w:rPr>
          <w:rFonts w:eastAsia="Calibri" w:asciiTheme="majorBidi" w:hAnsiTheme="majorBidi" w:cstheme="majorBidi"/>
          <w:b/>
          <w:bCs/>
          <w:color w:val="auto"/>
        </w:rPr>
        <w:t>1.3 Relationship to the Other SWEN 670 Artifacts</w:t>
      </w:r>
      <w:bookmarkEnd w:id="8"/>
    </w:p>
    <w:p w:rsidRPr="003453EB" w:rsidR="000F345D" w:rsidRDefault="00000000" w14:paraId="5582047F" w14:textId="77777777">
      <w:pPr>
        <w:spacing w:after="120" w:line="276" w:lineRule="auto"/>
        <w:rPr>
          <w:rFonts w:asciiTheme="majorBidi" w:hAnsiTheme="majorBidi" w:cstheme="majorBidi"/>
        </w:rPr>
      </w:pPr>
      <w:r w:rsidRPr="003453EB">
        <w:rPr>
          <w:rFonts w:asciiTheme="majorBidi" w:hAnsiTheme="majorBidi" w:cstheme="majorBidi"/>
        </w:rPr>
        <w:t>The TDD sits between the SRS and the implementation guides. Every identifier used here must match the identifiers used in the companion artifacts so that a grader, a client, or a future cohort can follow one thread from requirement to test result.</w:t>
      </w:r>
    </w:p>
    <w:p w:rsidRPr="003453EB" w:rsidR="000F345D" w:rsidRDefault="00000000" w14:paraId="77F35B84" w14:textId="77777777">
      <w:pPr>
        <w:spacing w:before="200"/>
        <w:rPr>
          <w:rFonts w:asciiTheme="majorBidi" w:hAnsiTheme="majorBidi" w:cstheme="majorBidi"/>
        </w:rPr>
      </w:pPr>
      <w:r w:rsidRPr="003453EB">
        <w:rPr>
          <w:rFonts w:asciiTheme="majorBidi" w:hAnsiTheme="majorBidi" w:cstheme="majorBidi"/>
          <w:b/>
          <w:bCs/>
        </w:rPr>
        <w:t>Table 4</w:t>
      </w:r>
    </w:p>
    <w:p w:rsidRPr="003453EB" w:rsidR="000F345D" w:rsidRDefault="00000000" w14:paraId="4E0ADFEC" w14:textId="77777777">
      <w:pPr>
        <w:spacing w:after="100"/>
        <w:rPr>
          <w:rFonts w:asciiTheme="majorBidi" w:hAnsiTheme="majorBidi" w:cstheme="majorBidi"/>
        </w:rPr>
      </w:pPr>
      <w:r w:rsidRPr="003453EB">
        <w:rPr>
          <w:rFonts w:asciiTheme="majorBidi" w:hAnsiTheme="majorBidi" w:cstheme="majorBidi"/>
          <w:i/>
          <w:iCs/>
        </w:rPr>
        <w:t>Artifact interfaces and shared identifiers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600"/>
        <w:gridCol w:w="3160"/>
        <w:gridCol w:w="3600"/>
      </w:tblGrid>
      <w:tr w:rsidRPr="003453EB" w:rsidR="000F345D" w14:paraId="74417C86" w14:textId="77777777">
        <w:tblPrEx>
          <w:tblCellMar>
            <w:top w:w="0" w:type="dxa"/>
            <w:bottom w:w="0" w:type="dxa"/>
          </w:tblCellMar>
        </w:tblPrEx>
        <w:trPr>
          <w:tblHeader/>
        </w:trPr>
        <w:tc>
          <w:tcPr>
            <w:tcW w:w="2600" w:type="dxa"/>
            <w:shd w:val="clear" w:color="auto" w:fill="1F3864"/>
            <w:tcMar>
              <w:top w:w="60" w:type="dxa"/>
              <w:left w:w="90" w:type="dxa"/>
              <w:bottom w:w="60" w:type="dxa"/>
              <w:right w:w="90" w:type="dxa"/>
            </w:tcMar>
          </w:tcPr>
          <w:p w:rsidRPr="003453EB" w:rsidR="000F345D" w:rsidRDefault="00000000" w14:paraId="123D3C13" w14:textId="77777777">
            <w:pPr>
              <w:spacing w:before="40" w:after="40"/>
              <w:rPr>
                <w:rFonts w:asciiTheme="majorBidi" w:hAnsiTheme="majorBidi" w:cstheme="majorBidi"/>
              </w:rPr>
            </w:pPr>
            <w:r w:rsidRPr="003453EB">
              <w:rPr>
                <w:rFonts w:asciiTheme="majorBidi" w:hAnsiTheme="majorBidi" w:cstheme="majorBidi"/>
                <w:b/>
                <w:bCs/>
                <w:sz w:val="19"/>
                <w:szCs w:val="19"/>
              </w:rPr>
              <w:lastRenderedPageBreak/>
              <w:t>Companion artifact</w:t>
            </w:r>
          </w:p>
        </w:tc>
        <w:tc>
          <w:tcPr>
            <w:tcW w:w="3160" w:type="dxa"/>
            <w:shd w:val="clear" w:color="auto" w:fill="1F3864"/>
            <w:tcMar>
              <w:top w:w="60" w:type="dxa"/>
              <w:left w:w="90" w:type="dxa"/>
              <w:bottom w:w="60" w:type="dxa"/>
              <w:right w:w="90" w:type="dxa"/>
            </w:tcMar>
          </w:tcPr>
          <w:p w:rsidRPr="003453EB" w:rsidR="000F345D" w:rsidRDefault="00000000" w14:paraId="5236687D" w14:textId="77777777">
            <w:pPr>
              <w:spacing w:before="40" w:after="40"/>
              <w:rPr>
                <w:rFonts w:asciiTheme="majorBidi" w:hAnsiTheme="majorBidi" w:cstheme="majorBidi"/>
              </w:rPr>
            </w:pPr>
            <w:r w:rsidRPr="003453EB">
              <w:rPr>
                <w:rFonts w:asciiTheme="majorBidi" w:hAnsiTheme="majorBidi" w:cstheme="majorBidi"/>
                <w:b/>
                <w:bCs/>
                <w:sz w:val="19"/>
                <w:szCs w:val="19"/>
              </w:rPr>
              <w:t>Direction of dependency</w:t>
            </w:r>
          </w:p>
        </w:tc>
        <w:tc>
          <w:tcPr>
            <w:tcW w:w="3600" w:type="dxa"/>
            <w:shd w:val="clear" w:color="auto" w:fill="1F3864"/>
            <w:tcMar>
              <w:top w:w="60" w:type="dxa"/>
              <w:left w:w="90" w:type="dxa"/>
              <w:bottom w:w="60" w:type="dxa"/>
              <w:right w:w="90" w:type="dxa"/>
            </w:tcMar>
          </w:tcPr>
          <w:p w:rsidRPr="003453EB" w:rsidR="000F345D" w:rsidRDefault="00000000" w14:paraId="0C53571C" w14:textId="77777777">
            <w:pPr>
              <w:spacing w:before="40" w:after="40"/>
              <w:rPr>
                <w:rFonts w:asciiTheme="majorBidi" w:hAnsiTheme="majorBidi" w:cstheme="majorBidi"/>
              </w:rPr>
            </w:pPr>
            <w:r w:rsidRPr="003453EB">
              <w:rPr>
                <w:rFonts w:asciiTheme="majorBidi" w:hAnsiTheme="majorBidi" w:cstheme="majorBidi"/>
                <w:b/>
                <w:bCs/>
                <w:sz w:val="19"/>
                <w:szCs w:val="19"/>
              </w:rPr>
              <w:t>Shared identifier or content</w:t>
            </w:r>
          </w:p>
        </w:tc>
      </w:tr>
      <w:tr w:rsidRPr="003453EB" w:rsidR="000F345D" w14:paraId="5E0944D1" w14:textId="77777777">
        <w:tblPrEx>
          <w:tblCellMar>
            <w:top w:w="0" w:type="dxa"/>
            <w:bottom w:w="0" w:type="dxa"/>
          </w:tblCellMar>
        </w:tblPrEx>
        <w:trPr>
          <w:cantSplit/>
        </w:trPr>
        <w:tc>
          <w:tcPr>
            <w:tcW w:w="2600" w:type="dxa"/>
            <w:shd w:val="clear" w:color="auto" w:fill="FFFFFF"/>
            <w:tcMar>
              <w:top w:w="60" w:type="dxa"/>
              <w:left w:w="90" w:type="dxa"/>
              <w:bottom w:w="60" w:type="dxa"/>
              <w:right w:w="90" w:type="dxa"/>
            </w:tcMar>
          </w:tcPr>
          <w:p w:rsidRPr="003453EB" w:rsidR="000F345D" w:rsidRDefault="00000000" w14:paraId="0F531918" w14:textId="77777777">
            <w:pPr>
              <w:spacing w:before="40" w:after="40"/>
              <w:rPr>
                <w:rFonts w:asciiTheme="majorBidi" w:hAnsiTheme="majorBidi" w:cstheme="majorBidi"/>
              </w:rPr>
            </w:pPr>
            <w:r w:rsidRPr="003453EB">
              <w:rPr>
                <w:rFonts w:asciiTheme="majorBidi" w:hAnsiTheme="majorBidi" w:cstheme="majorBidi"/>
                <w:sz w:val="19"/>
                <w:szCs w:val="19"/>
              </w:rPr>
              <w:t>Project Plan</w:t>
            </w:r>
          </w:p>
        </w:tc>
        <w:tc>
          <w:tcPr>
            <w:tcW w:w="3160" w:type="dxa"/>
            <w:shd w:val="clear" w:color="auto" w:fill="FFFFFF"/>
            <w:tcMar>
              <w:top w:w="60" w:type="dxa"/>
              <w:left w:w="90" w:type="dxa"/>
              <w:bottom w:w="60" w:type="dxa"/>
              <w:right w:w="90" w:type="dxa"/>
            </w:tcMar>
          </w:tcPr>
          <w:p w:rsidRPr="003453EB" w:rsidR="000F345D" w:rsidRDefault="00000000" w14:paraId="01F65D4D" w14:textId="77777777">
            <w:pPr>
              <w:spacing w:before="40" w:after="40"/>
              <w:rPr>
                <w:rFonts w:asciiTheme="majorBidi" w:hAnsiTheme="majorBidi" w:cstheme="majorBidi"/>
              </w:rPr>
            </w:pPr>
            <w:r w:rsidRPr="003453EB">
              <w:rPr>
                <w:rFonts w:asciiTheme="majorBidi" w:hAnsiTheme="majorBidi" w:cstheme="majorBidi"/>
                <w:sz w:val="19"/>
                <w:szCs w:val="19"/>
              </w:rPr>
              <w:t>Provides schedule, roles, and risk register</w:t>
            </w:r>
          </w:p>
        </w:tc>
        <w:tc>
          <w:tcPr>
            <w:tcW w:w="3600" w:type="dxa"/>
            <w:shd w:val="clear" w:color="auto" w:fill="FFFFFF"/>
            <w:tcMar>
              <w:top w:w="60" w:type="dxa"/>
              <w:left w:w="90" w:type="dxa"/>
              <w:bottom w:w="60" w:type="dxa"/>
              <w:right w:w="90" w:type="dxa"/>
            </w:tcMar>
          </w:tcPr>
          <w:p w:rsidRPr="003453EB" w:rsidR="000F345D" w:rsidRDefault="00000000" w14:paraId="6366138F" w14:textId="77777777">
            <w:pPr>
              <w:spacing w:before="40" w:after="40"/>
              <w:rPr>
                <w:rFonts w:asciiTheme="majorBidi" w:hAnsiTheme="majorBidi" w:cstheme="majorBidi"/>
              </w:rPr>
            </w:pPr>
            <w:r w:rsidRPr="003453EB">
              <w:rPr>
                <w:rFonts w:asciiTheme="majorBidi" w:hAnsiTheme="majorBidi" w:cstheme="majorBidi"/>
                <w:sz w:val="19"/>
                <w:szCs w:val="19"/>
              </w:rPr>
              <w:t>Milestone numbers, risk identifiers (RSK-</w:t>
            </w:r>
            <w:proofErr w:type="spellStart"/>
            <w:r w:rsidRPr="003453EB">
              <w:rPr>
                <w:rFonts w:asciiTheme="majorBidi" w:hAnsiTheme="majorBidi" w:cstheme="majorBidi"/>
                <w:sz w:val="19"/>
                <w:szCs w:val="19"/>
              </w:rPr>
              <w:t>nn</w:t>
            </w:r>
            <w:proofErr w:type="spellEnd"/>
            <w:r w:rsidRPr="003453EB">
              <w:rPr>
                <w:rFonts w:asciiTheme="majorBidi" w:hAnsiTheme="majorBidi" w:cstheme="majorBidi"/>
                <w:sz w:val="19"/>
                <w:szCs w:val="19"/>
              </w:rPr>
              <w:t>)</w:t>
            </w:r>
          </w:p>
        </w:tc>
      </w:tr>
      <w:tr w:rsidRPr="003453EB" w:rsidR="000F345D" w14:paraId="57224C6B" w14:textId="77777777">
        <w:tblPrEx>
          <w:tblCellMar>
            <w:top w:w="0" w:type="dxa"/>
            <w:bottom w:w="0" w:type="dxa"/>
          </w:tblCellMar>
        </w:tblPrEx>
        <w:trPr>
          <w:cantSplit/>
        </w:trPr>
        <w:tc>
          <w:tcPr>
            <w:tcW w:w="2600" w:type="dxa"/>
            <w:shd w:val="clear" w:color="auto" w:fill="F2F5FA"/>
            <w:tcMar>
              <w:top w:w="60" w:type="dxa"/>
              <w:left w:w="90" w:type="dxa"/>
              <w:bottom w:w="60" w:type="dxa"/>
              <w:right w:w="90" w:type="dxa"/>
            </w:tcMar>
          </w:tcPr>
          <w:p w:rsidRPr="003453EB" w:rsidR="000F345D" w:rsidRDefault="00000000" w14:paraId="24A1FE0A" w14:textId="77777777">
            <w:pPr>
              <w:spacing w:before="40" w:after="40"/>
              <w:rPr>
                <w:rFonts w:asciiTheme="majorBidi" w:hAnsiTheme="majorBidi" w:cstheme="majorBidi"/>
              </w:rPr>
            </w:pPr>
            <w:r w:rsidRPr="003453EB">
              <w:rPr>
                <w:rFonts w:asciiTheme="majorBidi" w:hAnsiTheme="majorBidi" w:cstheme="majorBidi"/>
                <w:sz w:val="19"/>
                <w:szCs w:val="19"/>
              </w:rPr>
              <w:t>Software Requirements Specification</w:t>
            </w:r>
          </w:p>
        </w:tc>
        <w:tc>
          <w:tcPr>
            <w:tcW w:w="3160" w:type="dxa"/>
            <w:shd w:val="clear" w:color="auto" w:fill="F2F5FA"/>
            <w:tcMar>
              <w:top w:w="60" w:type="dxa"/>
              <w:left w:w="90" w:type="dxa"/>
              <w:bottom w:w="60" w:type="dxa"/>
              <w:right w:w="90" w:type="dxa"/>
            </w:tcMar>
          </w:tcPr>
          <w:p w:rsidRPr="003453EB" w:rsidR="000F345D" w:rsidRDefault="00000000" w14:paraId="759B7FA0" w14:textId="77777777">
            <w:pPr>
              <w:spacing w:before="40" w:after="40"/>
              <w:rPr>
                <w:rFonts w:asciiTheme="majorBidi" w:hAnsiTheme="majorBidi" w:cstheme="majorBidi"/>
              </w:rPr>
            </w:pPr>
            <w:r w:rsidRPr="003453EB">
              <w:rPr>
                <w:rFonts w:asciiTheme="majorBidi" w:hAnsiTheme="majorBidi" w:cstheme="majorBidi"/>
                <w:sz w:val="19"/>
                <w:szCs w:val="19"/>
              </w:rPr>
              <w:t>Provides the requirements this design satisfies</w:t>
            </w:r>
          </w:p>
        </w:tc>
        <w:tc>
          <w:tcPr>
            <w:tcW w:w="3600" w:type="dxa"/>
            <w:shd w:val="clear" w:color="auto" w:fill="F2F5FA"/>
            <w:tcMar>
              <w:top w:w="60" w:type="dxa"/>
              <w:left w:w="90" w:type="dxa"/>
              <w:bottom w:w="60" w:type="dxa"/>
              <w:right w:w="90" w:type="dxa"/>
            </w:tcMar>
          </w:tcPr>
          <w:p w:rsidRPr="003453EB" w:rsidR="000F345D" w:rsidRDefault="00000000" w14:paraId="697C0D97" w14:textId="77777777">
            <w:pPr>
              <w:spacing w:before="40" w:after="40"/>
              <w:rPr>
                <w:rFonts w:asciiTheme="majorBidi" w:hAnsiTheme="majorBidi" w:cstheme="majorBidi"/>
              </w:rPr>
            </w:pPr>
            <w:r w:rsidRPr="003453EB">
              <w:rPr>
                <w:rFonts w:asciiTheme="majorBidi" w:hAnsiTheme="majorBidi" w:cstheme="majorBidi"/>
                <w:sz w:val="19"/>
                <w:szCs w:val="19"/>
              </w:rPr>
              <w:t>Functional requirement identifiers (FR-</w:t>
            </w:r>
            <w:proofErr w:type="spellStart"/>
            <w:r w:rsidRPr="003453EB">
              <w:rPr>
                <w:rFonts w:asciiTheme="majorBidi" w:hAnsiTheme="majorBidi" w:cstheme="majorBidi"/>
                <w:sz w:val="19"/>
                <w:szCs w:val="19"/>
              </w:rPr>
              <w:t>nn</w:t>
            </w:r>
            <w:proofErr w:type="spellEnd"/>
            <w:r w:rsidRPr="003453EB">
              <w:rPr>
                <w:rFonts w:asciiTheme="majorBidi" w:hAnsiTheme="majorBidi" w:cstheme="majorBidi"/>
                <w:sz w:val="19"/>
                <w:szCs w:val="19"/>
              </w:rPr>
              <w:t>), nonfunctional identifiers (NFR-</w:t>
            </w:r>
            <w:proofErr w:type="spellStart"/>
            <w:r w:rsidRPr="003453EB">
              <w:rPr>
                <w:rFonts w:asciiTheme="majorBidi" w:hAnsiTheme="majorBidi" w:cstheme="majorBidi"/>
                <w:sz w:val="19"/>
                <w:szCs w:val="19"/>
              </w:rPr>
              <w:t>nn</w:t>
            </w:r>
            <w:proofErr w:type="spellEnd"/>
            <w:r w:rsidRPr="003453EB">
              <w:rPr>
                <w:rFonts w:asciiTheme="majorBidi" w:hAnsiTheme="majorBidi" w:cstheme="majorBidi"/>
                <w:sz w:val="19"/>
                <w:szCs w:val="19"/>
              </w:rPr>
              <w:t>), use case identifiers</w:t>
            </w:r>
          </w:p>
        </w:tc>
      </w:tr>
      <w:tr w:rsidRPr="003453EB" w:rsidR="000F345D" w14:paraId="10A2C0CA" w14:textId="77777777">
        <w:tblPrEx>
          <w:tblCellMar>
            <w:top w:w="0" w:type="dxa"/>
            <w:bottom w:w="0" w:type="dxa"/>
          </w:tblCellMar>
        </w:tblPrEx>
        <w:trPr>
          <w:cantSplit/>
        </w:trPr>
        <w:tc>
          <w:tcPr>
            <w:tcW w:w="2600" w:type="dxa"/>
            <w:shd w:val="clear" w:color="auto" w:fill="FFFFFF"/>
            <w:tcMar>
              <w:top w:w="60" w:type="dxa"/>
              <w:left w:w="90" w:type="dxa"/>
              <w:bottom w:w="60" w:type="dxa"/>
              <w:right w:w="90" w:type="dxa"/>
            </w:tcMar>
          </w:tcPr>
          <w:p w:rsidRPr="003453EB" w:rsidR="000F345D" w:rsidRDefault="00000000" w14:paraId="59DA9AA8" w14:textId="77777777">
            <w:pPr>
              <w:spacing w:before="40" w:after="40"/>
              <w:rPr>
                <w:rFonts w:asciiTheme="majorBidi" w:hAnsiTheme="majorBidi" w:cstheme="majorBidi"/>
              </w:rPr>
            </w:pPr>
            <w:r w:rsidRPr="003453EB">
              <w:rPr>
                <w:rFonts w:asciiTheme="majorBidi" w:hAnsiTheme="majorBidi" w:cstheme="majorBidi"/>
                <w:sz w:val="19"/>
                <w:szCs w:val="19"/>
              </w:rPr>
              <w:t>Software Test Plan</w:t>
            </w:r>
          </w:p>
        </w:tc>
        <w:tc>
          <w:tcPr>
            <w:tcW w:w="3160" w:type="dxa"/>
            <w:shd w:val="clear" w:color="auto" w:fill="FFFFFF"/>
            <w:tcMar>
              <w:top w:w="60" w:type="dxa"/>
              <w:left w:w="90" w:type="dxa"/>
              <w:bottom w:w="60" w:type="dxa"/>
              <w:right w:w="90" w:type="dxa"/>
            </w:tcMar>
          </w:tcPr>
          <w:p w:rsidRPr="003453EB" w:rsidR="000F345D" w:rsidRDefault="00000000" w14:paraId="326C0D8D" w14:textId="77777777">
            <w:pPr>
              <w:spacing w:before="40" w:after="40"/>
              <w:rPr>
                <w:rFonts w:asciiTheme="majorBidi" w:hAnsiTheme="majorBidi" w:cstheme="majorBidi"/>
              </w:rPr>
            </w:pPr>
            <w:r w:rsidRPr="003453EB">
              <w:rPr>
                <w:rFonts w:asciiTheme="majorBidi" w:hAnsiTheme="majorBidi" w:cstheme="majorBidi"/>
                <w:sz w:val="19"/>
                <w:szCs w:val="19"/>
              </w:rPr>
              <w:t>Consumes the design to derive test cases</w:t>
            </w:r>
          </w:p>
        </w:tc>
        <w:tc>
          <w:tcPr>
            <w:tcW w:w="3600" w:type="dxa"/>
            <w:shd w:val="clear" w:color="auto" w:fill="FFFFFF"/>
            <w:tcMar>
              <w:top w:w="60" w:type="dxa"/>
              <w:left w:w="90" w:type="dxa"/>
              <w:bottom w:w="60" w:type="dxa"/>
              <w:right w:w="90" w:type="dxa"/>
            </w:tcMar>
          </w:tcPr>
          <w:p w:rsidRPr="003453EB" w:rsidR="000F345D" w:rsidRDefault="00000000" w14:paraId="7650B0FD" w14:textId="77777777">
            <w:pPr>
              <w:spacing w:before="40" w:after="40"/>
              <w:rPr>
                <w:rFonts w:asciiTheme="majorBidi" w:hAnsiTheme="majorBidi" w:cstheme="majorBidi"/>
              </w:rPr>
            </w:pPr>
            <w:r w:rsidRPr="003453EB">
              <w:rPr>
                <w:rFonts w:asciiTheme="majorBidi" w:hAnsiTheme="majorBidi" w:cstheme="majorBidi"/>
                <w:sz w:val="19"/>
                <w:szCs w:val="19"/>
              </w:rPr>
              <w:t>Component names, interface names, test case identifiers (TC-</w:t>
            </w:r>
            <w:proofErr w:type="spellStart"/>
            <w:r w:rsidRPr="003453EB">
              <w:rPr>
                <w:rFonts w:asciiTheme="majorBidi" w:hAnsiTheme="majorBidi" w:cstheme="majorBidi"/>
                <w:sz w:val="19"/>
                <w:szCs w:val="19"/>
              </w:rPr>
              <w:t>nn</w:t>
            </w:r>
            <w:proofErr w:type="spellEnd"/>
            <w:r w:rsidRPr="003453EB">
              <w:rPr>
                <w:rFonts w:asciiTheme="majorBidi" w:hAnsiTheme="majorBidi" w:cstheme="majorBidi"/>
                <w:sz w:val="19"/>
                <w:szCs w:val="19"/>
              </w:rPr>
              <w:t>)</w:t>
            </w:r>
          </w:p>
        </w:tc>
      </w:tr>
      <w:tr w:rsidRPr="003453EB" w:rsidR="000F345D" w14:paraId="081A00DC" w14:textId="77777777">
        <w:tblPrEx>
          <w:tblCellMar>
            <w:top w:w="0" w:type="dxa"/>
            <w:bottom w:w="0" w:type="dxa"/>
          </w:tblCellMar>
        </w:tblPrEx>
        <w:trPr>
          <w:cantSplit/>
        </w:trPr>
        <w:tc>
          <w:tcPr>
            <w:tcW w:w="2600" w:type="dxa"/>
            <w:shd w:val="clear" w:color="auto" w:fill="F2F5FA"/>
            <w:tcMar>
              <w:top w:w="60" w:type="dxa"/>
              <w:left w:w="90" w:type="dxa"/>
              <w:bottom w:w="60" w:type="dxa"/>
              <w:right w:w="90" w:type="dxa"/>
            </w:tcMar>
          </w:tcPr>
          <w:p w:rsidRPr="003453EB" w:rsidR="000F345D" w:rsidRDefault="00000000" w14:paraId="4ECAC7FE" w14:textId="77777777">
            <w:pPr>
              <w:spacing w:before="40" w:after="40"/>
              <w:rPr>
                <w:rFonts w:asciiTheme="majorBidi" w:hAnsiTheme="majorBidi" w:cstheme="majorBidi"/>
              </w:rPr>
            </w:pPr>
            <w:r w:rsidRPr="003453EB">
              <w:rPr>
                <w:rFonts w:asciiTheme="majorBidi" w:hAnsiTheme="majorBidi" w:cstheme="majorBidi"/>
                <w:sz w:val="19"/>
                <w:szCs w:val="19"/>
              </w:rPr>
              <w:t>Test Report</w:t>
            </w:r>
          </w:p>
        </w:tc>
        <w:tc>
          <w:tcPr>
            <w:tcW w:w="3160" w:type="dxa"/>
            <w:shd w:val="clear" w:color="auto" w:fill="F2F5FA"/>
            <w:tcMar>
              <w:top w:w="60" w:type="dxa"/>
              <w:left w:w="90" w:type="dxa"/>
              <w:bottom w:w="60" w:type="dxa"/>
              <w:right w:w="90" w:type="dxa"/>
            </w:tcMar>
          </w:tcPr>
          <w:p w:rsidRPr="003453EB" w:rsidR="000F345D" w:rsidRDefault="00000000" w14:paraId="54674778" w14:textId="77777777">
            <w:pPr>
              <w:spacing w:before="40" w:after="40"/>
              <w:rPr>
                <w:rFonts w:asciiTheme="majorBidi" w:hAnsiTheme="majorBidi" w:cstheme="majorBidi"/>
              </w:rPr>
            </w:pPr>
            <w:proofErr w:type="gramStart"/>
            <w:r w:rsidRPr="003453EB">
              <w:rPr>
                <w:rFonts w:asciiTheme="majorBidi" w:hAnsiTheme="majorBidi" w:cstheme="majorBidi"/>
                <w:sz w:val="19"/>
                <w:szCs w:val="19"/>
              </w:rPr>
              <w:t>Reports</w:t>
            </w:r>
            <w:proofErr w:type="gramEnd"/>
            <w:r w:rsidRPr="003453EB">
              <w:rPr>
                <w:rFonts w:asciiTheme="majorBidi" w:hAnsiTheme="majorBidi" w:cstheme="majorBidi"/>
                <w:sz w:val="19"/>
                <w:szCs w:val="19"/>
              </w:rPr>
              <w:t xml:space="preserve"> results </w:t>
            </w:r>
            <w:proofErr w:type="gramStart"/>
            <w:r w:rsidRPr="003453EB">
              <w:rPr>
                <w:rFonts w:asciiTheme="majorBidi" w:hAnsiTheme="majorBidi" w:cstheme="majorBidi"/>
                <w:sz w:val="19"/>
                <w:szCs w:val="19"/>
              </w:rPr>
              <w:t>against</w:t>
            </w:r>
            <w:proofErr w:type="gramEnd"/>
            <w:r w:rsidRPr="003453EB">
              <w:rPr>
                <w:rFonts w:asciiTheme="majorBidi" w:hAnsiTheme="majorBidi" w:cstheme="majorBidi"/>
                <w:sz w:val="19"/>
                <w:szCs w:val="19"/>
              </w:rPr>
              <w:t xml:space="preserve"> the tested design</w:t>
            </w:r>
          </w:p>
        </w:tc>
        <w:tc>
          <w:tcPr>
            <w:tcW w:w="3600" w:type="dxa"/>
            <w:shd w:val="clear" w:color="auto" w:fill="F2F5FA"/>
            <w:tcMar>
              <w:top w:w="60" w:type="dxa"/>
              <w:left w:w="90" w:type="dxa"/>
              <w:bottom w:w="60" w:type="dxa"/>
              <w:right w:w="90" w:type="dxa"/>
            </w:tcMar>
          </w:tcPr>
          <w:p w:rsidRPr="003453EB" w:rsidR="000F345D" w:rsidRDefault="00000000" w14:paraId="192DAB86" w14:textId="77777777">
            <w:pPr>
              <w:spacing w:before="40" w:after="40"/>
              <w:rPr>
                <w:rFonts w:asciiTheme="majorBidi" w:hAnsiTheme="majorBidi" w:cstheme="majorBidi"/>
              </w:rPr>
            </w:pPr>
            <w:r w:rsidRPr="003453EB">
              <w:rPr>
                <w:rFonts w:asciiTheme="majorBidi" w:hAnsiTheme="majorBidi" w:cstheme="majorBidi"/>
                <w:sz w:val="19"/>
                <w:szCs w:val="19"/>
              </w:rPr>
              <w:t>Test case identifiers, defect identifiers</w:t>
            </w:r>
          </w:p>
        </w:tc>
      </w:tr>
      <w:tr w:rsidRPr="003453EB" w:rsidR="000F345D" w14:paraId="43FBADEB" w14:textId="77777777">
        <w:tblPrEx>
          <w:tblCellMar>
            <w:top w:w="0" w:type="dxa"/>
            <w:bottom w:w="0" w:type="dxa"/>
          </w:tblCellMar>
        </w:tblPrEx>
        <w:trPr>
          <w:cantSplit/>
        </w:trPr>
        <w:tc>
          <w:tcPr>
            <w:tcW w:w="2600" w:type="dxa"/>
            <w:shd w:val="clear" w:color="auto" w:fill="FFFFFF"/>
            <w:tcMar>
              <w:top w:w="60" w:type="dxa"/>
              <w:left w:w="90" w:type="dxa"/>
              <w:bottom w:w="60" w:type="dxa"/>
              <w:right w:w="90" w:type="dxa"/>
            </w:tcMar>
          </w:tcPr>
          <w:p w:rsidRPr="003453EB" w:rsidR="000F345D" w:rsidRDefault="00000000" w14:paraId="689FAED8" w14:textId="77777777">
            <w:pPr>
              <w:spacing w:before="40" w:after="40"/>
              <w:rPr>
                <w:rFonts w:asciiTheme="majorBidi" w:hAnsiTheme="majorBidi" w:cstheme="majorBidi"/>
              </w:rPr>
            </w:pPr>
            <w:r w:rsidRPr="003453EB">
              <w:rPr>
                <w:rFonts w:asciiTheme="majorBidi" w:hAnsiTheme="majorBidi" w:cstheme="majorBidi"/>
                <w:sz w:val="19"/>
                <w:szCs w:val="19"/>
              </w:rPr>
              <w:t>Programmer Guide</w:t>
            </w:r>
          </w:p>
        </w:tc>
        <w:tc>
          <w:tcPr>
            <w:tcW w:w="3160" w:type="dxa"/>
            <w:shd w:val="clear" w:color="auto" w:fill="FFFFFF"/>
            <w:tcMar>
              <w:top w:w="60" w:type="dxa"/>
              <w:left w:w="90" w:type="dxa"/>
              <w:bottom w:w="60" w:type="dxa"/>
              <w:right w:w="90" w:type="dxa"/>
            </w:tcMar>
          </w:tcPr>
          <w:p w:rsidRPr="003453EB" w:rsidR="000F345D" w:rsidRDefault="00000000" w14:paraId="510373C7" w14:textId="77777777">
            <w:pPr>
              <w:spacing w:before="40" w:after="40"/>
              <w:rPr>
                <w:rFonts w:asciiTheme="majorBidi" w:hAnsiTheme="majorBidi" w:cstheme="majorBidi"/>
              </w:rPr>
            </w:pPr>
            <w:proofErr w:type="gramStart"/>
            <w:r w:rsidRPr="003453EB">
              <w:rPr>
                <w:rFonts w:asciiTheme="majorBidi" w:hAnsiTheme="majorBidi" w:cstheme="majorBidi"/>
                <w:sz w:val="19"/>
                <w:szCs w:val="19"/>
              </w:rPr>
              <w:t>Expands</w:t>
            </w:r>
            <w:proofErr w:type="gramEnd"/>
            <w:r w:rsidRPr="003453EB">
              <w:rPr>
                <w:rFonts w:asciiTheme="majorBidi" w:hAnsiTheme="majorBidi" w:cstheme="majorBidi"/>
                <w:sz w:val="19"/>
                <w:szCs w:val="19"/>
              </w:rPr>
              <w:t xml:space="preserve"> the design into build and contribution instructions</w:t>
            </w:r>
          </w:p>
        </w:tc>
        <w:tc>
          <w:tcPr>
            <w:tcW w:w="3600" w:type="dxa"/>
            <w:shd w:val="clear" w:color="auto" w:fill="FFFFFF"/>
            <w:tcMar>
              <w:top w:w="60" w:type="dxa"/>
              <w:left w:w="90" w:type="dxa"/>
              <w:bottom w:w="60" w:type="dxa"/>
              <w:right w:w="90" w:type="dxa"/>
            </w:tcMar>
          </w:tcPr>
          <w:p w:rsidRPr="003453EB" w:rsidR="000F345D" w:rsidRDefault="00000000" w14:paraId="0C7D74EF" w14:textId="77777777">
            <w:pPr>
              <w:spacing w:before="40" w:after="40"/>
              <w:rPr>
                <w:rFonts w:asciiTheme="majorBidi" w:hAnsiTheme="majorBidi" w:cstheme="majorBidi"/>
              </w:rPr>
            </w:pPr>
            <w:r w:rsidRPr="003453EB">
              <w:rPr>
                <w:rFonts w:asciiTheme="majorBidi" w:hAnsiTheme="majorBidi" w:cstheme="majorBidi"/>
                <w:sz w:val="19"/>
                <w:szCs w:val="19"/>
              </w:rPr>
              <w:t>Module names, repository paths, branch strategy</w:t>
            </w:r>
          </w:p>
        </w:tc>
      </w:tr>
      <w:tr w:rsidRPr="003453EB" w:rsidR="000F345D" w14:paraId="3ABEC93D" w14:textId="77777777">
        <w:tblPrEx>
          <w:tblCellMar>
            <w:top w:w="0" w:type="dxa"/>
            <w:bottom w:w="0" w:type="dxa"/>
          </w:tblCellMar>
        </w:tblPrEx>
        <w:trPr>
          <w:cantSplit/>
        </w:trPr>
        <w:tc>
          <w:tcPr>
            <w:tcW w:w="2600" w:type="dxa"/>
            <w:shd w:val="clear" w:color="auto" w:fill="F2F5FA"/>
            <w:tcMar>
              <w:top w:w="60" w:type="dxa"/>
              <w:left w:w="90" w:type="dxa"/>
              <w:bottom w:w="60" w:type="dxa"/>
              <w:right w:w="90" w:type="dxa"/>
            </w:tcMar>
          </w:tcPr>
          <w:p w:rsidRPr="003453EB" w:rsidR="000F345D" w:rsidRDefault="00000000" w14:paraId="294BF9F2" w14:textId="77777777">
            <w:pPr>
              <w:spacing w:before="40" w:after="40"/>
              <w:rPr>
                <w:rFonts w:asciiTheme="majorBidi" w:hAnsiTheme="majorBidi" w:cstheme="majorBidi"/>
              </w:rPr>
            </w:pPr>
            <w:r w:rsidRPr="003453EB">
              <w:rPr>
                <w:rFonts w:asciiTheme="majorBidi" w:hAnsiTheme="majorBidi" w:cstheme="majorBidi"/>
                <w:sz w:val="19"/>
                <w:szCs w:val="19"/>
              </w:rPr>
              <w:t>Deployment and Operations Guide</w:t>
            </w:r>
          </w:p>
        </w:tc>
        <w:tc>
          <w:tcPr>
            <w:tcW w:w="3160" w:type="dxa"/>
            <w:shd w:val="clear" w:color="auto" w:fill="F2F5FA"/>
            <w:tcMar>
              <w:top w:w="60" w:type="dxa"/>
              <w:left w:w="90" w:type="dxa"/>
              <w:bottom w:w="60" w:type="dxa"/>
              <w:right w:w="90" w:type="dxa"/>
            </w:tcMar>
          </w:tcPr>
          <w:p w:rsidRPr="003453EB" w:rsidR="000F345D" w:rsidRDefault="00000000" w14:paraId="62C09021" w14:textId="77777777">
            <w:pPr>
              <w:spacing w:before="40" w:after="40"/>
              <w:rPr>
                <w:rFonts w:asciiTheme="majorBidi" w:hAnsiTheme="majorBidi" w:cstheme="majorBidi"/>
              </w:rPr>
            </w:pPr>
            <w:r w:rsidRPr="003453EB">
              <w:rPr>
                <w:rFonts w:asciiTheme="majorBidi" w:hAnsiTheme="majorBidi" w:cstheme="majorBidi"/>
                <w:sz w:val="19"/>
                <w:szCs w:val="19"/>
              </w:rPr>
              <w:t>Expands the deployment design into runbooks</w:t>
            </w:r>
          </w:p>
        </w:tc>
        <w:tc>
          <w:tcPr>
            <w:tcW w:w="3600" w:type="dxa"/>
            <w:shd w:val="clear" w:color="auto" w:fill="F2F5FA"/>
            <w:tcMar>
              <w:top w:w="60" w:type="dxa"/>
              <w:left w:w="90" w:type="dxa"/>
              <w:bottom w:w="60" w:type="dxa"/>
              <w:right w:w="90" w:type="dxa"/>
            </w:tcMar>
          </w:tcPr>
          <w:p w:rsidRPr="003453EB" w:rsidR="000F345D" w:rsidRDefault="00000000" w14:paraId="10662C51" w14:textId="77777777">
            <w:pPr>
              <w:spacing w:before="40" w:after="40"/>
              <w:rPr>
                <w:rFonts w:asciiTheme="majorBidi" w:hAnsiTheme="majorBidi" w:cstheme="majorBidi"/>
              </w:rPr>
            </w:pPr>
            <w:r w:rsidRPr="003453EB">
              <w:rPr>
                <w:rFonts w:asciiTheme="majorBidi" w:hAnsiTheme="majorBidi" w:cstheme="majorBidi"/>
                <w:sz w:val="19"/>
                <w:szCs w:val="19"/>
              </w:rPr>
              <w:t>Environment names, service names, alert names</w:t>
            </w:r>
          </w:p>
        </w:tc>
      </w:tr>
      <w:tr w:rsidRPr="003453EB" w:rsidR="000F345D" w14:paraId="7E4CE7AF" w14:textId="77777777">
        <w:tblPrEx>
          <w:tblCellMar>
            <w:top w:w="0" w:type="dxa"/>
            <w:bottom w:w="0" w:type="dxa"/>
          </w:tblCellMar>
        </w:tblPrEx>
        <w:trPr>
          <w:cantSplit/>
        </w:trPr>
        <w:tc>
          <w:tcPr>
            <w:tcW w:w="2600" w:type="dxa"/>
            <w:shd w:val="clear" w:color="auto" w:fill="FFFFFF"/>
            <w:tcMar>
              <w:top w:w="60" w:type="dxa"/>
              <w:left w:w="90" w:type="dxa"/>
              <w:bottom w:w="60" w:type="dxa"/>
              <w:right w:w="90" w:type="dxa"/>
            </w:tcMar>
          </w:tcPr>
          <w:p w:rsidRPr="003453EB" w:rsidR="000F345D" w:rsidRDefault="00000000" w14:paraId="443AEA46" w14:textId="77777777">
            <w:pPr>
              <w:spacing w:before="40" w:after="40"/>
              <w:rPr>
                <w:rFonts w:asciiTheme="majorBidi" w:hAnsiTheme="majorBidi" w:cstheme="majorBidi"/>
              </w:rPr>
            </w:pPr>
            <w:r w:rsidRPr="003453EB">
              <w:rPr>
                <w:rFonts w:asciiTheme="majorBidi" w:hAnsiTheme="majorBidi" w:cstheme="majorBidi"/>
                <w:sz w:val="19"/>
                <w:szCs w:val="19"/>
              </w:rPr>
              <w:t>User Guide</w:t>
            </w:r>
          </w:p>
        </w:tc>
        <w:tc>
          <w:tcPr>
            <w:tcW w:w="3160" w:type="dxa"/>
            <w:shd w:val="clear" w:color="auto" w:fill="FFFFFF"/>
            <w:tcMar>
              <w:top w:w="60" w:type="dxa"/>
              <w:left w:w="90" w:type="dxa"/>
              <w:bottom w:w="60" w:type="dxa"/>
              <w:right w:w="90" w:type="dxa"/>
            </w:tcMar>
          </w:tcPr>
          <w:p w:rsidRPr="003453EB" w:rsidR="000F345D" w:rsidRDefault="00000000" w14:paraId="233A535A" w14:textId="77777777">
            <w:pPr>
              <w:spacing w:before="40" w:after="40"/>
              <w:rPr>
                <w:rFonts w:asciiTheme="majorBidi" w:hAnsiTheme="majorBidi" w:cstheme="majorBidi"/>
              </w:rPr>
            </w:pPr>
            <w:r w:rsidRPr="003453EB">
              <w:rPr>
                <w:rFonts w:asciiTheme="majorBidi" w:hAnsiTheme="majorBidi" w:cstheme="majorBidi"/>
                <w:sz w:val="19"/>
                <w:szCs w:val="19"/>
              </w:rPr>
              <w:t>Describes the delivered interface behavior</w:t>
            </w:r>
          </w:p>
        </w:tc>
        <w:tc>
          <w:tcPr>
            <w:tcW w:w="3600" w:type="dxa"/>
            <w:shd w:val="clear" w:color="auto" w:fill="FFFFFF"/>
            <w:tcMar>
              <w:top w:w="60" w:type="dxa"/>
              <w:left w:w="90" w:type="dxa"/>
              <w:bottom w:w="60" w:type="dxa"/>
              <w:right w:w="90" w:type="dxa"/>
            </w:tcMar>
          </w:tcPr>
          <w:p w:rsidRPr="003453EB" w:rsidR="000F345D" w:rsidRDefault="00000000" w14:paraId="0F9C67F5" w14:textId="77777777">
            <w:pPr>
              <w:spacing w:before="40" w:after="40"/>
              <w:rPr>
                <w:rFonts w:asciiTheme="majorBidi" w:hAnsiTheme="majorBidi" w:cstheme="majorBidi"/>
              </w:rPr>
            </w:pPr>
            <w:r w:rsidRPr="003453EB">
              <w:rPr>
                <w:rFonts w:asciiTheme="majorBidi" w:hAnsiTheme="majorBidi" w:cstheme="majorBidi"/>
                <w:sz w:val="19"/>
                <w:szCs w:val="19"/>
              </w:rPr>
              <w:t>Screen names, workflow names</w:t>
            </w:r>
          </w:p>
        </w:tc>
      </w:tr>
      <w:tr w:rsidRPr="003453EB" w:rsidR="000F345D" w14:paraId="54C5EDAC" w14:textId="77777777">
        <w:tblPrEx>
          <w:tblCellMar>
            <w:top w:w="0" w:type="dxa"/>
            <w:bottom w:w="0" w:type="dxa"/>
          </w:tblCellMar>
        </w:tblPrEx>
        <w:trPr>
          <w:cantSplit/>
        </w:trPr>
        <w:tc>
          <w:tcPr>
            <w:tcW w:w="2600" w:type="dxa"/>
            <w:shd w:val="clear" w:color="auto" w:fill="F2F5FA"/>
            <w:tcMar>
              <w:top w:w="60" w:type="dxa"/>
              <w:left w:w="90" w:type="dxa"/>
              <w:bottom w:w="60" w:type="dxa"/>
              <w:right w:w="90" w:type="dxa"/>
            </w:tcMar>
          </w:tcPr>
          <w:p w:rsidRPr="003453EB" w:rsidR="000F345D" w:rsidRDefault="00000000" w14:paraId="676121ED" w14:textId="77777777">
            <w:pPr>
              <w:spacing w:before="40" w:after="40"/>
              <w:rPr>
                <w:rFonts w:asciiTheme="majorBidi" w:hAnsiTheme="majorBidi" w:cstheme="majorBidi"/>
              </w:rPr>
            </w:pPr>
            <w:r w:rsidRPr="003453EB">
              <w:rPr>
                <w:rFonts w:asciiTheme="majorBidi" w:hAnsiTheme="majorBidi" w:cstheme="majorBidi"/>
                <w:sz w:val="19"/>
                <w:szCs w:val="19"/>
              </w:rPr>
              <w:t>Voluntary Product Accessibility Template</w:t>
            </w:r>
          </w:p>
        </w:tc>
        <w:tc>
          <w:tcPr>
            <w:tcW w:w="3160" w:type="dxa"/>
            <w:shd w:val="clear" w:color="auto" w:fill="F2F5FA"/>
            <w:tcMar>
              <w:top w:w="60" w:type="dxa"/>
              <w:left w:w="90" w:type="dxa"/>
              <w:bottom w:w="60" w:type="dxa"/>
              <w:right w:w="90" w:type="dxa"/>
            </w:tcMar>
          </w:tcPr>
          <w:p w:rsidRPr="003453EB" w:rsidR="000F345D" w:rsidRDefault="00000000" w14:paraId="145F7CF5" w14:textId="77777777">
            <w:pPr>
              <w:spacing w:before="40" w:after="40"/>
              <w:rPr>
                <w:rFonts w:asciiTheme="majorBidi" w:hAnsiTheme="majorBidi" w:cstheme="majorBidi"/>
              </w:rPr>
            </w:pPr>
            <w:r w:rsidRPr="003453EB">
              <w:rPr>
                <w:rFonts w:asciiTheme="majorBidi" w:hAnsiTheme="majorBidi" w:cstheme="majorBidi"/>
                <w:sz w:val="19"/>
                <w:szCs w:val="19"/>
              </w:rPr>
              <w:t>Reports conformance of the delivered interface</w:t>
            </w:r>
          </w:p>
        </w:tc>
        <w:tc>
          <w:tcPr>
            <w:tcW w:w="3600" w:type="dxa"/>
            <w:shd w:val="clear" w:color="auto" w:fill="F2F5FA"/>
            <w:tcMar>
              <w:top w:w="60" w:type="dxa"/>
              <w:left w:w="90" w:type="dxa"/>
              <w:bottom w:w="60" w:type="dxa"/>
              <w:right w:w="90" w:type="dxa"/>
            </w:tcMar>
          </w:tcPr>
          <w:p w:rsidRPr="003453EB" w:rsidR="000F345D" w:rsidRDefault="00000000" w14:paraId="2E498026" w14:textId="77777777">
            <w:pPr>
              <w:spacing w:before="40" w:after="40"/>
              <w:rPr>
                <w:rFonts w:asciiTheme="majorBidi" w:hAnsiTheme="majorBidi" w:cstheme="majorBidi"/>
              </w:rPr>
            </w:pPr>
            <w:r w:rsidRPr="003453EB">
              <w:rPr>
                <w:rFonts w:asciiTheme="majorBidi" w:hAnsiTheme="majorBidi" w:cstheme="majorBidi"/>
                <w:sz w:val="19"/>
                <w:szCs w:val="19"/>
              </w:rPr>
              <w:t>Accessibility design decisions, Web Content Accessibility Guidelines success criteria</w:t>
            </w:r>
          </w:p>
        </w:tc>
      </w:tr>
    </w:tbl>
    <w:p w:rsidRPr="003453EB" w:rsidR="000F345D" w:rsidRDefault="000F345D" w14:paraId="483BBE58" w14:textId="77777777">
      <w:pPr>
        <w:spacing w:after="120" w:line="276" w:lineRule="auto"/>
        <w:rPr>
          <w:rFonts w:asciiTheme="majorBidi" w:hAnsiTheme="majorBidi" w:cstheme="majorBidi"/>
        </w:rPr>
      </w:pPr>
    </w:p>
    <w:p w:rsidRPr="003453EB" w:rsidR="000F345D" w:rsidRDefault="00000000" w14:paraId="37020E29" w14:textId="77777777">
      <w:pPr>
        <w:pStyle w:val="Heading2"/>
        <w:spacing w:before="240" w:after="120"/>
        <w:rPr>
          <w:rFonts w:asciiTheme="majorBidi" w:hAnsiTheme="majorBidi" w:cstheme="majorBidi"/>
          <w:color w:val="auto"/>
        </w:rPr>
      </w:pPr>
      <w:bookmarkStart w:name="_Toc236658147" w:id="9"/>
      <w:r w:rsidRPr="003453EB">
        <w:rPr>
          <w:rFonts w:eastAsia="Calibri" w:asciiTheme="majorBidi" w:hAnsiTheme="majorBidi" w:cstheme="majorBidi"/>
          <w:b/>
          <w:bCs/>
          <w:color w:val="auto"/>
        </w:rPr>
        <w:t>1.4 Milestone Maturity Model</w:t>
      </w:r>
      <w:bookmarkEnd w:id="9"/>
    </w:p>
    <w:p w:rsidRPr="003453EB" w:rsidR="000F345D" w:rsidRDefault="00000000" w14:paraId="64E60CB7" w14:textId="77777777">
      <w:pPr>
        <w:spacing w:after="120" w:line="276" w:lineRule="auto"/>
        <w:rPr>
          <w:rFonts w:asciiTheme="majorBidi" w:hAnsiTheme="majorBidi" w:cstheme="majorBidi"/>
        </w:rPr>
      </w:pPr>
      <w:r w:rsidRPr="003453EB">
        <w:rPr>
          <w:rFonts w:asciiTheme="majorBidi" w:hAnsiTheme="majorBidi" w:cstheme="majorBidi"/>
        </w:rPr>
        <w:t>The syllabus treats each milestone as a self-contained mini project that delivers a tested increment plus the full artifact set. The TDD therefore grows across the term. The table below defines the minimum expected state of this document at each milestone. It is the reference used when the artifact is graded.</w:t>
      </w:r>
    </w:p>
    <w:p w:rsidRPr="003453EB" w:rsidR="000F345D" w:rsidRDefault="00000000" w14:paraId="6882AFCE" w14:textId="77777777">
      <w:pPr>
        <w:spacing w:before="200"/>
        <w:rPr>
          <w:rFonts w:asciiTheme="majorBidi" w:hAnsiTheme="majorBidi" w:cstheme="majorBidi"/>
        </w:rPr>
      </w:pPr>
      <w:r w:rsidRPr="003453EB">
        <w:rPr>
          <w:rFonts w:asciiTheme="majorBidi" w:hAnsiTheme="majorBidi" w:cstheme="majorBidi"/>
          <w:b/>
          <w:bCs/>
        </w:rPr>
        <w:t>Table 5</w:t>
      </w:r>
    </w:p>
    <w:p w:rsidRPr="003453EB" w:rsidR="000F345D" w:rsidRDefault="00000000" w14:paraId="789F5E2E" w14:textId="77777777">
      <w:pPr>
        <w:spacing w:after="100"/>
        <w:rPr>
          <w:rFonts w:asciiTheme="majorBidi" w:hAnsiTheme="majorBidi" w:cstheme="majorBidi"/>
        </w:rPr>
      </w:pPr>
      <w:r w:rsidRPr="003453EB">
        <w:rPr>
          <w:rFonts w:asciiTheme="majorBidi" w:hAnsiTheme="majorBidi" w:cstheme="majorBidi"/>
          <w:i/>
          <w:iCs/>
        </w:rPr>
        <w:t>Expected maturity of the Technical Design Document by milestone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300"/>
        <w:gridCol w:w="5860"/>
        <w:gridCol w:w="2200"/>
      </w:tblGrid>
      <w:tr w:rsidRPr="003453EB" w:rsidR="000F345D" w14:paraId="0969E7F9" w14:textId="77777777">
        <w:tblPrEx>
          <w:tblCellMar>
            <w:top w:w="0" w:type="dxa"/>
            <w:bottom w:w="0" w:type="dxa"/>
          </w:tblCellMar>
        </w:tblPrEx>
        <w:trPr>
          <w:tblHeader/>
        </w:trPr>
        <w:tc>
          <w:tcPr>
            <w:tcW w:w="1300" w:type="dxa"/>
            <w:shd w:val="clear" w:color="auto" w:fill="1F3864"/>
            <w:tcMar>
              <w:top w:w="60" w:type="dxa"/>
              <w:left w:w="90" w:type="dxa"/>
              <w:bottom w:w="60" w:type="dxa"/>
              <w:right w:w="90" w:type="dxa"/>
            </w:tcMar>
          </w:tcPr>
          <w:p w:rsidRPr="003453EB" w:rsidR="000F345D" w:rsidRDefault="00000000" w14:paraId="14ECFD94" w14:textId="77777777">
            <w:pPr>
              <w:spacing w:before="40" w:after="40"/>
              <w:rPr>
                <w:rFonts w:asciiTheme="majorBidi" w:hAnsiTheme="majorBidi" w:cstheme="majorBidi"/>
              </w:rPr>
            </w:pPr>
            <w:r w:rsidRPr="003453EB">
              <w:rPr>
                <w:rFonts w:asciiTheme="majorBidi" w:hAnsiTheme="majorBidi" w:cstheme="majorBidi"/>
                <w:b/>
                <w:bCs/>
                <w:sz w:val="19"/>
                <w:szCs w:val="19"/>
              </w:rPr>
              <w:t>Milestone</w:t>
            </w:r>
          </w:p>
        </w:tc>
        <w:tc>
          <w:tcPr>
            <w:tcW w:w="5860" w:type="dxa"/>
            <w:shd w:val="clear" w:color="auto" w:fill="1F3864"/>
            <w:tcMar>
              <w:top w:w="60" w:type="dxa"/>
              <w:left w:w="90" w:type="dxa"/>
              <w:bottom w:w="60" w:type="dxa"/>
              <w:right w:w="90" w:type="dxa"/>
            </w:tcMar>
          </w:tcPr>
          <w:p w:rsidRPr="003453EB" w:rsidR="000F345D" w:rsidRDefault="00000000" w14:paraId="62C8DBC6" w14:textId="77777777">
            <w:pPr>
              <w:spacing w:before="40" w:after="40"/>
              <w:rPr>
                <w:rFonts w:asciiTheme="majorBidi" w:hAnsiTheme="majorBidi" w:cstheme="majorBidi"/>
              </w:rPr>
            </w:pPr>
            <w:r w:rsidRPr="003453EB">
              <w:rPr>
                <w:rFonts w:asciiTheme="majorBidi" w:hAnsiTheme="majorBidi" w:cstheme="majorBidi"/>
                <w:b/>
                <w:bCs/>
                <w:sz w:val="19"/>
                <w:szCs w:val="19"/>
              </w:rPr>
              <w:t>Expected state of this document</w:t>
            </w:r>
          </w:p>
        </w:tc>
        <w:tc>
          <w:tcPr>
            <w:tcW w:w="2200" w:type="dxa"/>
            <w:shd w:val="clear" w:color="auto" w:fill="1F3864"/>
            <w:tcMar>
              <w:top w:w="60" w:type="dxa"/>
              <w:left w:w="90" w:type="dxa"/>
              <w:bottom w:w="60" w:type="dxa"/>
              <w:right w:w="90" w:type="dxa"/>
            </w:tcMar>
          </w:tcPr>
          <w:p w:rsidRPr="003453EB" w:rsidR="000F345D" w:rsidRDefault="00000000" w14:paraId="4EA41FEF" w14:textId="77777777">
            <w:pPr>
              <w:spacing w:before="40" w:after="40"/>
              <w:rPr>
                <w:rFonts w:asciiTheme="majorBidi" w:hAnsiTheme="majorBidi" w:cstheme="majorBidi"/>
              </w:rPr>
            </w:pPr>
            <w:r w:rsidRPr="003453EB">
              <w:rPr>
                <w:rFonts w:asciiTheme="majorBidi" w:hAnsiTheme="majorBidi" w:cstheme="majorBidi"/>
                <w:b/>
                <w:bCs/>
                <w:sz w:val="19"/>
                <w:szCs w:val="19"/>
              </w:rPr>
              <w:t>Emphasis</w:t>
            </w:r>
          </w:p>
        </w:tc>
      </w:tr>
      <w:tr w:rsidRPr="003453EB" w:rsidR="000F345D" w14:paraId="70EECC71" w14:textId="77777777">
        <w:tblPrEx>
          <w:tblCellMar>
            <w:top w:w="0" w:type="dxa"/>
            <w:bottom w:w="0" w:type="dxa"/>
          </w:tblCellMar>
        </w:tblPrEx>
        <w:trPr>
          <w:cantSplit/>
        </w:trPr>
        <w:tc>
          <w:tcPr>
            <w:tcW w:w="1300" w:type="dxa"/>
            <w:shd w:val="clear" w:color="auto" w:fill="FFFFFF"/>
            <w:tcMar>
              <w:top w:w="60" w:type="dxa"/>
              <w:left w:w="90" w:type="dxa"/>
              <w:bottom w:w="60" w:type="dxa"/>
              <w:right w:w="90" w:type="dxa"/>
            </w:tcMar>
          </w:tcPr>
          <w:p w:rsidRPr="003453EB" w:rsidR="000F345D" w:rsidRDefault="00000000" w14:paraId="3EF4EE42" w14:textId="77777777">
            <w:pPr>
              <w:spacing w:before="40" w:after="40"/>
              <w:rPr>
                <w:rFonts w:asciiTheme="majorBidi" w:hAnsiTheme="majorBidi" w:cstheme="majorBidi"/>
              </w:rPr>
            </w:pPr>
            <w:r w:rsidRPr="003453EB">
              <w:rPr>
                <w:rFonts w:asciiTheme="majorBidi" w:hAnsiTheme="majorBidi" w:cstheme="majorBidi"/>
                <w:sz w:val="19"/>
                <w:szCs w:val="19"/>
              </w:rPr>
              <w:t>Milestone 1</w:t>
            </w:r>
          </w:p>
        </w:tc>
        <w:tc>
          <w:tcPr>
            <w:tcW w:w="5860" w:type="dxa"/>
            <w:shd w:val="clear" w:color="auto" w:fill="FFFFFF"/>
            <w:tcMar>
              <w:top w:w="60" w:type="dxa"/>
              <w:left w:w="90" w:type="dxa"/>
              <w:bottom w:w="60" w:type="dxa"/>
              <w:right w:w="90" w:type="dxa"/>
            </w:tcMar>
          </w:tcPr>
          <w:p w:rsidRPr="003453EB" w:rsidR="000F345D" w:rsidRDefault="00000000" w14:paraId="556539A9" w14:textId="77777777">
            <w:pPr>
              <w:spacing w:before="40" w:after="40"/>
              <w:rPr>
                <w:rFonts w:asciiTheme="majorBidi" w:hAnsiTheme="majorBidi" w:cstheme="majorBidi"/>
              </w:rPr>
            </w:pPr>
            <w:r w:rsidRPr="003453EB">
              <w:rPr>
                <w:rFonts w:asciiTheme="majorBidi" w:hAnsiTheme="majorBidi" w:cstheme="majorBidi"/>
                <w:sz w:val="19"/>
                <w:szCs w:val="19"/>
              </w:rPr>
              <w:t xml:space="preserve">Sections 1 through 4 complete for the delivered increment. Detailed design, application programming interface, and data design complete for the features </w:t>
            </w:r>
            <w:proofErr w:type="gramStart"/>
            <w:r w:rsidRPr="003453EB">
              <w:rPr>
                <w:rFonts w:asciiTheme="majorBidi" w:hAnsiTheme="majorBidi" w:cstheme="majorBidi"/>
                <w:sz w:val="19"/>
                <w:szCs w:val="19"/>
              </w:rPr>
              <w:t>actually built</w:t>
            </w:r>
            <w:proofErr w:type="gramEnd"/>
            <w:r w:rsidRPr="003453EB">
              <w:rPr>
                <w:rFonts w:asciiTheme="majorBidi" w:hAnsiTheme="majorBidi" w:cstheme="majorBidi"/>
                <w:sz w:val="19"/>
                <w:szCs w:val="19"/>
              </w:rPr>
              <w:t xml:space="preserve"> and tested. Remaining sections present with an initial position and known open questions.</w:t>
            </w:r>
          </w:p>
        </w:tc>
        <w:tc>
          <w:tcPr>
            <w:tcW w:w="2200" w:type="dxa"/>
            <w:shd w:val="clear" w:color="auto" w:fill="FFFFFF"/>
            <w:tcMar>
              <w:top w:w="60" w:type="dxa"/>
              <w:left w:w="90" w:type="dxa"/>
              <w:bottom w:w="60" w:type="dxa"/>
              <w:right w:w="90" w:type="dxa"/>
            </w:tcMar>
          </w:tcPr>
          <w:p w:rsidRPr="003453EB" w:rsidR="000F345D" w:rsidRDefault="00000000" w14:paraId="2761E083" w14:textId="77777777">
            <w:pPr>
              <w:spacing w:before="40" w:after="40"/>
              <w:rPr>
                <w:rFonts w:asciiTheme="majorBidi" w:hAnsiTheme="majorBidi" w:cstheme="majorBidi"/>
              </w:rPr>
            </w:pPr>
            <w:r w:rsidRPr="003453EB">
              <w:rPr>
                <w:rFonts w:asciiTheme="majorBidi" w:hAnsiTheme="majorBidi" w:cstheme="majorBidi"/>
                <w:sz w:val="19"/>
                <w:szCs w:val="19"/>
              </w:rPr>
              <w:t>Establish architecture and technology choices with written rationale</w:t>
            </w:r>
          </w:p>
        </w:tc>
      </w:tr>
      <w:tr w:rsidRPr="003453EB" w:rsidR="000F345D" w14:paraId="1143477D" w14:textId="77777777">
        <w:tblPrEx>
          <w:tblCellMar>
            <w:top w:w="0" w:type="dxa"/>
            <w:bottom w:w="0" w:type="dxa"/>
          </w:tblCellMar>
        </w:tblPrEx>
        <w:trPr>
          <w:cantSplit/>
        </w:trPr>
        <w:tc>
          <w:tcPr>
            <w:tcW w:w="1300" w:type="dxa"/>
            <w:shd w:val="clear" w:color="auto" w:fill="F2F5FA"/>
            <w:tcMar>
              <w:top w:w="60" w:type="dxa"/>
              <w:left w:w="90" w:type="dxa"/>
              <w:bottom w:w="60" w:type="dxa"/>
              <w:right w:w="90" w:type="dxa"/>
            </w:tcMar>
          </w:tcPr>
          <w:p w:rsidRPr="003453EB" w:rsidR="000F345D" w:rsidRDefault="00000000" w14:paraId="1425F680" w14:textId="77777777">
            <w:pPr>
              <w:spacing w:before="40" w:after="40"/>
              <w:rPr>
                <w:rFonts w:asciiTheme="majorBidi" w:hAnsiTheme="majorBidi" w:cstheme="majorBidi"/>
              </w:rPr>
            </w:pPr>
            <w:r w:rsidRPr="003453EB">
              <w:rPr>
                <w:rFonts w:asciiTheme="majorBidi" w:hAnsiTheme="majorBidi" w:cstheme="majorBidi"/>
                <w:sz w:val="19"/>
                <w:szCs w:val="19"/>
              </w:rPr>
              <w:t>Milestone 2</w:t>
            </w:r>
          </w:p>
        </w:tc>
        <w:tc>
          <w:tcPr>
            <w:tcW w:w="5860" w:type="dxa"/>
            <w:shd w:val="clear" w:color="auto" w:fill="F2F5FA"/>
            <w:tcMar>
              <w:top w:w="60" w:type="dxa"/>
              <w:left w:w="90" w:type="dxa"/>
              <w:bottom w:w="60" w:type="dxa"/>
              <w:right w:w="90" w:type="dxa"/>
            </w:tcMar>
          </w:tcPr>
          <w:p w:rsidRPr="003453EB" w:rsidR="000F345D" w:rsidRDefault="00000000" w14:paraId="0F6E5243" w14:textId="77777777">
            <w:pPr>
              <w:spacing w:before="40" w:after="40"/>
              <w:rPr>
                <w:rFonts w:asciiTheme="majorBidi" w:hAnsiTheme="majorBidi" w:cstheme="majorBidi"/>
              </w:rPr>
            </w:pPr>
            <w:r w:rsidRPr="003453EB">
              <w:rPr>
                <w:rFonts w:asciiTheme="majorBidi" w:hAnsiTheme="majorBidi" w:cstheme="majorBidi"/>
                <w:sz w:val="19"/>
                <w:szCs w:val="19"/>
              </w:rPr>
              <w:t xml:space="preserve">Full document updated under Track Changes. Architecture confirmed by prototypes. Interface specifications, data </w:t>
            </w:r>
            <w:proofErr w:type="gramStart"/>
            <w:r w:rsidRPr="003453EB">
              <w:rPr>
                <w:rFonts w:asciiTheme="majorBidi" w:hAnsiTheme="majorBidi" w:cstheme="majorBidi"/>
                <w:sz w:val="19"/>
                <w:szCs w:val="19"/>
              </w:rPr>
              <w:t>model</w:t>
            </w:r>
            <w:proofErr w:type="gramEnd"/>
            <w:r w:rsidRPr="003453EB">
              <w:rPr>
                <w:rFonts w:asciiTheme="majorBidi" w:hAnsiTheme="majorBidi" w:cstheme="majorBidi"/>
                <w:sz w:val="19"/>
                <w:szCs w:val="19"/>
              </w:rPr>
              <w:t>, security design, and design for testability advanced the most. Alternatives that were rejected are recorded in the decision log.</w:t>
            </w:r>
          </w:p>
        </w:tc>
        <w:tc>
          <w:tcPr>
            <w:tcW w:w="2200" w:type="dxa"/>
            <w:shd w:val="clear" w:color="auto" w:fill="F2F5FA"/>
            <w:tcMar>
              <w:top w:w="60" w:type="dxa"/>
              <w:left w:w="90" w:type="dxa"/>
              <w:bottom w:w="60" w:type="dxa"/>
              <w:right w:w="90" w:type="dxa"/>
            </w:tcMar>
          </w:tcPr>
          <w:p w:rsidRPr="003453EB" w:rsidR="000F345D" w:rsidRDefault="00000000" w14:paraId="16568BF1" w14:textId="77777777">
            <w:pPr>
              <w:spacing w:before="40" w:after="40"/>
              <w:rPr>
                <w:rFonts w:asciiTheme="majorBidi" w:hAnsiTheme="majorBidi" w:cstheme="majorBidi"/>
              </w:rPr>
            </w:pPr>
            <w:r w:rsidRPr="003453EB">
              <w:rPr>
                <w:rFonts w:asciiTheme="majorBidi" w:hAnsiTheme="majorBidi" w:cstheme="majorBidi"/>
                <w:sz w:val="19"/>
                <w:szCs w:val="19"/>
              </w:rPr>
              <w:t>Technical design and test planning (per the syllabus focus for this milestone)</w:t>
            </w:r>
          </w:p>
        </w:tc>
      </w:tr>
      <w:tr w:rsidRPr="003453EB" w:rsidR="000F345D" w14:paraId="063B8D5A" w14:textId="77777777">
        <w:tblPrEx>
          <w:tblCellMar>
            <w:top w:w="0" w:type="dxa"/>
            <w:bottom w:w="0" w:type="dxa"/>
          </w:tblCellMar>
        </w:tblPrEx>
        <w:trPr>
          <w:cantSplit/>
        </w:trPr>
        <w:tc>
          <w:tcPr>
            <w:tcW w:w="1300" w:type="dxa"/>
            <w:shd w:val="clear" w:color="auto" w:fill="FFFFFF"/>
            <w:tcMar>
              <w:top w:w="60" w:type="dxa"/>
              <w:left w:w="90" w:type="dxa"/>
              <w:bottom w:w="60" w:type="dxa"/>
              <w:right w:w="90" w:type="dxa"/>
            </w:tcMar>
          </w:tcPr>
          <w:p w:rsidRPr="003453EB" w:rsidR="000F345D" w:rsidRDefault="00000000" w14:paraId="5D1A3CF5" w14:textId="77777777">
            <w:pPr>
              <w:spacing w:before="40" w:after="40"/>
              <w:rPr>
                <w:rFonts w:asciiTheme="majorBidi" w:hAnsiTheme="majorBidi" w:cstheme="majorBidi"/>
              </w:rPr>
            </w:pPr>
            <w:r w:rsidRPr="003453EB">
              <w:rPr>
                <w:rFonts w:asciiTheme="majorBidi" w:hAnsiTheme="majorBidi" w:cstheme="majorBidi"/>
                <w:sz w:val="19"/>
                <w:szCs w:val="19"/>
              </w:rPr>
              <w:t>Milestone 3</w:t>
            </w:r>
          </w:p>
        </w:tc>
        <w:tc>
          <w:tcPr>
            <w:tcW w:w="5860" w:type="dxa"/>
            <w:shd w:val="clear" w:color="auto" w:fill="FFFFFF"/>
            <w:tcMar>
              <w:top w:w="60" w:type="dxa"/>
              <w:left w:w="90" w:type="dxa"/>
              <w:bottom w:w="60" w:type="dxa"/>
              <w:right w:w="90" w:type="dxa"/>
            </w:tcMar>
          </w:tcPr>
          <w:p w:rsidRPr="003453EB" w:rsidR="000F345D" w:rsidRDefault="00000000" w14:paraId="52A165D5" w14:textId="77777777">
            <w:pPr>
              <w:spacing w:before="40" w:after="40"/>
              <w:rPr>
                <w:rFonts w:asciiTheme="majorBidi" w:hAnsiTheme="majorBidi" w:cstheme="majorBidi"/>
              </w:rPr>
            </w:pPr>
            <w:r w:rsidRPr="003453EB">
              <w:rPr>
                <w:rFonts w:asciiTheme="majorBidi" w:hAnsiTheme="majorBidi" w:cstheme="majorBidi"/>
                <w:sz w:val="19"/>
                <w:szCs w:val="19"/>
              </w:rPr>
              <w:t xml:space="preserve">Design complete for the core functionality. Deployment, continuous integration and delivery, observability, and operational design </w:t>
            </w:r>
            <w:proofErr w:type="gramStart"/>
            <w:r w:rsidRPr="003453EB">
              <w:rPr>
                <w:rFonts w:asciiTheme="majorBidi" w:hAnsiTheme="majorBidi" w:cstheme="majorBidi"/>
                <w:sz w:val="19"/>
                <w:szCs w:val="19"/>
              </w:rPr>
              <w:t>brought to</w:t>
            </w:r>
            <w:proofErr w:type="gramEnd"/>
            <w:r w:rsidRPr="003453EB">
              <w:rPr>
                <w:rFonts w:asciiTheme="majorBidi" w:hAnsiTheme="majorBidi" w:cstheme="majorBidi"/>
                <w:sz w:val="19"/>
                <w:szCs w:val="19"/>
              </w:rPr>
              <w:t xml:space="preserve"> production quality. Traceability matrix complete for everything shipped.</w:t>
            </w:r>
          </w:p>
        </w:tc>
        <w:tc>
          <w:tcPr>
            <w:tcW w:w="2200" w:type="dxa"/>
            <w:shd w:val="clear" w:color="auto" w:fill="FFFFFF"/>
            <w:tcMar>
              <w:top w:w="60" w:type="dxa"/>
              <w:left w:w="90" w:type="dxa"/>
              <w:bottom w:w="60" w:type="dxa"/>
              <w:right w:w="90" w:type="dxa"/>
            </w:tcMar>
          </w:tcPr>
          <w:p w:rsidRPr="003453EB" w:rsidR="000F345D" w:rsidRDefault="00000000" w14:paraId="14CC8CA0" w14:textId="77777777">
            <w:pPr>
              <w:spacing w:before="40" w:after="40"/>
              <w:rPr>
                <w:rFonts w:asciiTheme="majorBidi" w:hAnsiTheme="majorBidi" w:cstheme="majorBidi"/>
              </w:rPr>
            </w:pPr>
            <w:r w:rsidRPr="003453EB">
              <w:rPr>
                <w:rFonts w:asciiTheme="majorBidi" w:hAnsiTheme="majorBidi" w:cstheme="majorBidi"/>
                <w:sz w:val="19"/>
                <w:szCs w:val="19"/>
              </w:rPr>
              <w:t>Implementation and operational readiness</w:t>
            </w:r>
          </w:p>
        </w:tc>
      </w:tr>
      <w:tr w:rsidRPr="003453EB" w:rsidR="000F345D" w14:paraId="66F6ABDF" w14:textId="77777777">
        <w:tblPrEx>
          <w:tblCellMar>
            <w:top w:w="0" w:type="dxa"/>
            <w:bottom w:w="0" w:type="dxa"/>
          </w:tblCellMar>
        </w:tblPrEx>
        <w:trPr>
          <w:cantSplit/>
        </w:trPr>
        <w:tc>
          <w:tcPr>
            <w:tcW w:w="1300" w:type="dxa"/>
            <w:shd w:val="clear" w:color="auto" w:fill="F2F5FA"/>
            <w:tcMar>
              <w:top w:w="60" w:type="dxa"/>
              <w:left w:w="90" w:type="dxa"/>
              <w:bottom w:w="60" w:type="dxa"/>
              <w:right w:w="90" w:type="dxa"/>
            </w:tcMar>
          </w:tcPr>
          <w:p w:rsidRPr="003453EB" w:rsidR="000F345D" w:rsidRDefault="00000000" w14:paraId="35AA6427" w14:textId="77777777">
            <w:pPr>
              <w:spacing w:before="40" w:after="40"/>
              <w:rPr>
                <w:rFonts w:asciiTheme="majorBidi" w:hAnsiTheme="majorBidi" w:cstheme="majorBidi"/>
              </w:rPr>
            </w:pPr>
            <w:r w:rsidRPr="003453EB">
              <w:rPr>
                <w:rFonts w:asciiTheme="majorBidi" w:hAnsiTheme="majorBidi" w:cstheme="majorBidi"/>
                <w:sz w:val="19"/>
                <w:szCs w:val="19"/>
              </w:rPr>
              <w:t>Milestone 4</w:t>
            </w:r>
          </w:p>
        </w:tc>
        <w:tc>
          <w:tcPr>
            <w:tcW w:w="5860" w:type="dxa"/>
            <w:shd w:val="clear" w:color="auto" w:fill="F2F5FA"/>
            <w:tcMar>
              <w:top w:w="60" w:type="dxa"/>
              <w:left w:w="90" w:type="dxa"/>
              <w:bottom w:w="60" w:type="dxa"/>
              <w:right w:w="90" w:type="dxa"/>
            </w:tcMar>
          </w:tcPr>
          <w:p w:rsidRPr="003453EB" w:rsidR="000F345D" w:rsidRDefault="00000000" w14:paraId="64D0F752" w14:textId="77777777">
            <w:pPr>
              <w:spacing w:before="40" w:after="40"/>
              <w:rPr>
                <w:rFonts w:asciiTheme="majorBidi" w:hAnsiTheme="majorBidi" w:cstheme="majorBidi"/>
              </w:rPr>
            </w:pPr>
            <w:r w:rsidRPr="003453EB">
              <w:rPr>
                <w:rFonts w:asciiTheme="majorBidi" w:hAnsiTheme="majorBidi" w:cstheme="majorBidi"/>
                <w:sz w:val="19"/>
                <w:szCs w:val="19"/>
              </w:rPr>
              <w:t>Final, polished, internally consistent with the delivered system. Every diagram matches the code as built. Known issues, limitations, exclusions, and technical debt stated honestly.</w:t>
            </w:r>
          </w:p>
        </w:tc>
        <w:tc>
          <w:tcPr>
            <w:tcW w:w="2200" w:type="dxa"/>
            <w:shd w:val="clear" w:color="auto" w:fill="F2F5FA"/>
            <w:tcMar>
              <w:top w:w="60" w:type="dxa"/>
              <w:left w:w="90" w:type="dxa"/>
              <w:bottom w:w="60" w:type="dxa"/>
              <w:right w:w="90" w:type="dxa"/>
            </w:tcMar>
          </w:tcPr>
          <w:p w:rsidRPr="003453EB" w:rsidR="000F345D" w:rsidRDefault="00000000" w14:paraId="3FACE5BF" w14:textId="77777777">
            <w:pPr>
              <w:spacing w:before="40" w:after="40"/>
              <w:rPr>
                <w:rFonts w:asciiTheme="majorBidi" w:hAnsiTheme="majorBidi" w:cstheme="majorBidi"/>
              </w:rPr>
            </w:pPr>
            <w:r w:rsidRPr="003453EB">
              <w:rPr>
                <w:rFonts w:asciiTheme="majorBidi" w:hAnsiTheme="majorBidi" w:cstheme="majorBidi"/>
                <w:sz w:val="19"/>
                <w:szCs w:val="19"/>
              </w:rPr>
              <w:t>Delivery and validation</w:t>
            </w:r>
          </w:p>
        </w:tc>
      </w:tr>
    </w:tbl>
    <w:p w:rsidRPr="003453EB" w:rsidR="000F345D" w:rsidRDefault="000F345D" w14:paraId="202C81E6" w14:textId="77777777">
      <w:pPr>
        <w:spacing w:after="120" w:line="276" w:lineRule="auto"/>
        <w:rPr>
          <w:rFonts w:asciiTheme="majorBidi" w:hAnsiTheme="majorBidi" w:cstheme="majorBidi"/>
        </w:rPr>
      </w:pPr>
    </w:p>
    <w:p w:rsidRPr="003453EB" w:rsidR="000F345D" w:rsidRDefault="00000000" w14:paraId="66802001" w14:textId="77777777">
      <w:pPr>
        <w:pBdr>
          <w:left w:val="single" w:color="BFBFBF" w:sz="12" w:space="8"/>
        </w:pBdr>
        <w:spacing w:after="120" w:line="276" w:lineRule="auto"/>
        <w:ind w:left="180"/>
        <w:rPr>
          <w:rFonts w:asciiTheme="majorBidi" w:hAnsiTheme="majorBidi" w:cstheme="majorBidi"/>
        </w:rPr>
      </w:pPr>
      <w:r w:rsidRPr="003453EB">
        <w:rPr>
          <w:rFonts w:asciiTheme="majorBidi" w:hAnsiTheme="majorBidi" w:cstheme="majorBidi"/>
          <w:i/>
          <w:iCs/>
          <w:sz w:val="20"/>
          <w:szCs w:val="20"/>
        </w:rPr>
        <w:t>Track Changes reminder: from Milestone 2 onward, turn on Review, Track Changes before editing, and submit with markup visible. Do not accept changes before submission. A resubmitted document with no visible markup cannot be graded for progress and will be scored as unchanged.</w:t>
      </w:r>
    </w:p>
    <w:p w:rsidRPr="003453EB" w:rsidR="000F345D" w:rsidRDefault="00000000" w14:paraId="5C58C331" w14:textId="77777777">
      <w:pPr>
        <w:rPr>
          <w:rFonts w:asciiTheme="majorBidi" w:hAnsiTheme="majorBidi" w:cstheme="majorBidi"/>
        </w:rPr>
      </w:pPr>
      <w:r w:rsidRPr="003453EB">
        <w:rPr>
          <w:rFonts w:asciiTheme="majorBidi" w:hAnsiTheme="majorBidi" w:cstheme="majorBidi"/>
        </w:rPr>
        <w:br w:type="page"/>
      </w:r>
    </w:p>
    <w:p w:rsidRPr="003453EB" w:rsidR="000F345D" w:rsidRDefault="00000000" w14:paraId="5445202B" w14:textId="77777777">
      <w:pPr>
        <w:pStyle w:val="Heading2"/>
        <w:spacing w:before="240" w:after="120"/>
        <w:rPr>
          <w:rFonts w:asciiTheme="majorBidi" w:hAnsiTheme="majorBidi" w:cstheme="majorBidi"/>
          <w:color w:val="auto"/>
        </w:rPr>
      </w:pPr>
      <w:bookmarkStart w:name="_Toc236658148" w:id="10"/>
      <w:r w:rsidRPr="003453EB">
        <w:rPr>
          <w:rFonts w:eastAsia="Calibri" w:asciiTheme="majorBidi" w:hAnsiTheme="majorBidi" w:cstheme="majorBidi"/>
          <w:b/>
          <w:bCs/>
          <w:color w:val="auto"/>
        </w:rPr>
        <w:lastRenderedPageBreak/>
        <w:t>1.5 Basis of This Standard: What Was Reviewed</w:t>
      </w:r>
      <w:bookmarkEnd w:id="10"/>
    </w:p>
    <w:p w:rsidRPr="003453EB" w:rsidR="000F345D" w:rsidRDefault="00000000" w14:paraId="7AEFE4A3" w14:textId="77777777">
      <w:pPr>
        <w:pBdr>
          <w:left w:val="single" w:color="BFBFBF" w:sz="12" w:space="8"/>
        </w:pBdr>
        <w:spacing w:after="120" w:line="276" w:lineRule="auto"/>
        <w:ind w:left="180"/>
        <w:rPr>
          <w:rFonts w:asciiTheme="majorBidi" w:hAnsiTheme="majorBidi" w:cstheme="majorBidi"/>
        </w:rPr>
      </w:pPr>
      <w:r w:rsidRPr="003453EB">
        <w:rPr>
          <w:rFonts w:asciiTheme="majorBidi" w:hAnsiTheme="majorBidi" w:cstheme="majorBidi"/>
          <w:i/>
          <w:iCs/>
          <w:sz w:val="20"/>
          <w:szCs w:val="20"/>
        </w:rPr>
        <w:t>This subsection is written for reviewing faculty rather than for students. It records the evidence base for the template and may be removed from the student release if faculty prefer a shorter document.</w:t>
      </w:r>
    </w:p>
    <w:p w:rsidRPr="003453EB" w:rsidR="000F345D" w:rsidRDefault="00000000" w14:paraId="60234B4E" w14:textId="77777777">
      <w:pPr>
        <w:spacing w:after="120" w:line="276" w:lineRule="auto"/>
        <w:rPr>
          <w:rFonts w:asciiTheme="majorBidi" w:hAnsiTheme="majorBidi" w:cstheme="majorBidi"/>
        </w:rPr>
      </w:pPr>
      <w:r w:rsidRPr="003453EB">
        <w:rPr>
          <w:rFonts w:asciiTheme="majorBidi" w:hAnsiTheme="majorBidi" w:cstheme="majorBidi"/>
        </w:rPr>
        <w:t>Three Technical Design Documents from prior SWEN 670 cohorts were analyzed section by section. Two of the three files were identical copies of the same Fall 2025 document, so the effective sample is two distinct documents totaling roughly six hundred pages. The template keeps what worked in both and corrects the weaknesses that recurred.</w:t>
      </w:r>
    </w:p>
    <w:p w:rsidRPr="003453EB" w:rsidR="000F345D" w:rsidRDefault="00000000" w14:paraId="450CE68C" w14:textId="77777777">
      <w:pPr>
        <w:pStyle w:val="Heading3"/>
        <w:spacing w:before="200" w:after="100"/>
        <w:rPr>
          <w:rFonts w:asciiTheme="majorBidi" w:hAnsiTheme="majorBidi" w:cstheme="majorBidi"/>
          <w:color w:val="auto"/>
        </w:rPr>
      </w:pPr>
      <w:bookmarkStart w:name="_Toc236658149" w:id="11"/>
      <w:r w:rsidRPr="003453EB">
        <w:rPr>
          <w:rFonts w:eastAsia="Calibri" w:asciiTheme="majorBidi" w:hAnsiTheme="majorBidi" w:cstheme="majorBidi"/>
          <w:b/>
          <w:bCs/>
          <w:color w:val="auto"/>
          <w:sz w:val="23"/>
          <w:szCs w:val="23"/>
        </w:rPr>
        <w:t>1.5.1 Sample A: Spring 2026 CareConnect Technical Design Document</w:t>
      </w:r>
      <w:bookmarkEnd w:id="11"/>
    </w:p>
    <w:p w:rsidRPr="003453EB" w:rsidR="000F345D" w:rsidRDefault="00000000" w14:paraId="1AF56254" w14:textId="77777777">
      <w:pPr>
        <w:spacing w:before="200"/>
        <w:rPr>
          <w:rFonts w:asciiTheme="majorBidi" w:hAnsiTheme="majorBidi" w:cstheme="majorBidi"/>
        </w:rPr>
      </w:pPr>
      <w:r w:rsidRPr="003453EB">
        <w:rPr>
          <w:rFonts w:asciiTheme="majorBidi" w:hAnsiTheme="majorBidi" w:cstheme="majorBidi"/>
          <w:b/>
          <w:bCs/>
        </w:rPr>
        <w:t>Table 6</w:t>
      </w:r>
    </w:p>
    <w:p w:rsidRPr="003453EB" w:rsidR="000F345D" w:rsidRDefault="00000000" w14:paraId="52C9DF58" w14:textId="77777777">
      <w:pPr>
        <w:spacing w:after="100"/>
        <w:rPr>
          <w:rFonts w:asciiTheme="majorBidi" w:hAnsiTheme="majorBidi" w:cstheme="majorBidi"/>
        </w:rPr>
      </w:pPr>
      <w:r w:rsidRPr="003453EB">
        <w:rPr>
          <w:rFonts w:asciiTheme="majorBidi" w:hAnsiTheme="majorBidi" w:cstheme="majorBidi"/>
          <w:i/>
          <w:iCs/>
        </w:rPr>
        <w:t>Analysis of Sample A</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680"/>
        <w:gridCol w:w="4680"/>
      </w:tblGrid>
      <w:tr w:rsidRPr="003453EB" w:rsidR="000F345D" w14:paraId="341BB2FE" w14:textId="77777777">
        <w:tblPrEx>
          <w:tblCellMar>
            <w:top w:w="0" w:type="dxa"/>
            <w:bottom w:w="0" w:type="dxa"/>
          </w:tblCellMar>
        </w:tblPrEx>
        <w:trPr>
          <w:tblHeader/>
        </w:trPr>
        <w:tc>
          <w:tcPr>
            <w:tcW w:w="4680" w:type="dxa"/>
            <w:shd w:val="clear" w:color="auto" w:fill="1F3864"/>
            <w:tcMar>
              <w:top w:w="60" w:type="dxa"/>
              <w:left w:w="90" w:type="dxa"/>
              <w:bottom w:w="60" w:type="dxa"/>
              <w:right w:w="90" w:type="dxa"/>
            </w:tcMar>
          </w:tcPr>
          <w:p w:rsidRPr="003453EB" w:rsidR="000F345D" w:rsidRDefault="00000000" w14:paraId="258A20F7" w14:textId="77777777">
            <w:pPr>
              <w:spacing w:before="40" w:after="40"/>
              <w:rPr>
                <w:rFonts w:asciiTheme="majorBidi" w:hAnsiTheme="majorBidi" w:cstheme="majorBidi"/>
              </w:rPr>
            </w:pPr>
            <w:r w:rsidRPr="003453EB">
              <w:rPr>
                <w:rFonts w:asciiTheme="majorBidi" w:hAnsiTheme="majorBidi" w:cstheme="majorBidi"/>
                <w:b/>
                <w:bCs/>
                <w:sz w:val="19"/>
                <w:szCs w:val="19"/>
              </w:rPr>
              <w:t>Strength retained in this template</w:t>
            </w:r>
          </w:p>
        </w:tc>
        <w:tc>
          <w:tcPr>
            <w:tcW w:w="4680" w:type="dxa"/>
            <w:shd w:val="clear" w:color="auto" w:fill="1F3864"/>
            <w:tcMar>
              <w:top w:w="60" w:type="dxa"/>
              <w:left w:w="90" w:type="dxa"/>
              <w:bottom w:w="60" w:type="dxa"/>
              <w:right w:w="90" w:type="dxa"/>
            </w:tcMar>
          </w:tcPr>
          <w:p w:rsidRPr="003453EB" w:rsidR="000F345D" w:rsidRDefault="00000000" w14:paraId="3F1F7015" w14:textId="77777777">
            <w:pPr>
              <w:spacing w:before="40" w:after="40"/>
              <w:rPr>
                <w:rFonts w:asciiTheme="majorBidi" w:hAnsiTheme="majorBidi" w:cstheme="majorBidi"/>
              </w:rPr>
            </w:pPr>
            <w:r w:rsidRPr="003453EB">
              <w:rPr>
                <w:rFonts w:asciiTheme="majorBidi" w:hAnsiTheme="majorBidi" w:cstheme="majorBidi"/>
                <w:b/>
                <w:bCs/>
                <w:sz w:val="19"/>
                <w:szCs w:val="19"/>
              </w:rPr>
              <w:t>Weakness corrected in this template</w:t>
            </w:r>
          </w:p>
        </w:tc>
      </w:tr>
      <w:tr w:rsidRPr="003453EB" w:rsidR="000F345D" w14:paraId="56B82279" w14:textId="77777777">
        <w:tblPrEx>
          <w:tblCellMar>
            <w:top w:w="0" w:type="dxa"/>
            <w:bottom w:w="0" w:type="dxa"/>
          </w:tblCellMar>
        </w:tblPrEx>
        <w:trPr>
          <w:cantSplit/>
        </w:trPr>
        <w:tc>
          <w:tcPr>
            <w:tcW w:w="4680" w:type="dxa"/>
            <w:shd w:val="clear" w:color="auto" w:fill="FFFFFF"/>
            <w:tcMar>
              <w:top w:w="60" w:type="dxa"/>
              <w:left w:w="90" w:type="dxa"/>
              <w:bottom w:w="60" w:type="dxa"/>
              <w:right w:w="90" w:type="dxa"/>
            </w:tcMar>
          </w:tcPr>
          <w:p w:rsidRPr="003453EB" w:rsidR="000F345D" w:rsidRDefault="00000000" w14:paraId="25AE7A30" w14:textId="77777777">
            <w:pPr>
              <w:spacing w:before="40" w:after="40"/>
              <w:rPr>
                <w:rFonts w:asciiTheme="majorBidi" w:hAnsiTheme="majorBidi" w:cstheme="majorBidi"/>
              </w:rPr>
            </w:pPr>
            <w:r w:rsidRPr="003453EB">
              <w:rPr>
                <w:rFonts w:asciiTheme="majorBidi" w:hAnsiTheme="majorBidi" w:cstheme="majorBidi"/>
                <w:sz w:val="19"/>
                <w:szCs w:val="19"/>
              </w:rPr>
              <w:t>Multiple architecture views rather than a single diagram: logical components, persistence and infrastructure, artificial intelligence integration, and a deployment view</w:t>
            </w:r>
          </w:p>
        </w:tc>
        <w:tc>
          <w:tcPr>
            <w:tcW w:w="4680" w:type="dxa"/>
            <w:shd w:val="clear" w:color="auto" w:fill="FFFFFF"/>
            <w:tcMar>
              <w:top w:w="60" w:type="dxa"/>
              <w:left w:w="90" w:type="dxa"/>
              <w:bottom w:w="60" w:type="dxa"/>
              <w:right w:w="90" w:type="dxa"/>
            </w:tcMar>
          </w:tcPr>
          <w:p w:rsidRPr="003453EB" w:rsidR="000F345D" w:rsidRDefault="00000000" w14:paraId="31925AF4" w14:textId="77777777">
            <w:pPr>
              <w:spacing w:before="40" w:after="40"/>
              <w:rPr>
                <w:rFonts w:asciiTheme="majorBidi" w:hAnsiTheme="majorBidi" w:cstheme="majorBidi"/>
              </w:rPr>
            </w:pPr>
            <w:r w:rsidRPr="003453EB">
              <w:rPr>
                <w:rFonts w:asciiTheme="majorBidi" w:hAnsiTheme="majorBidi" w:cstheme="majorBidi"/>
                <w:sz w:val="19"/>
                <w:szCs w:val="19"/>
              </w:rPr>
              <w:t>No revision history and no sign-off page, so the reader cannot tell which milestone the document represents</w:t>
            </w:r>
          </w:p>
        </w:tc>
      </w:tr>
      <w:tr w:rsidRPr="003453EB" w:rsidR="000F345D" w14:paraId="233FF24D" w14:textId="77777777">
        <w:tblPrEx>
          <w:tblCellMar>
            <w:top w:w="0" w:type="dxa"/>
            <w:bottom w:w="0" w:type="dxa"/>
          </w:tblCellMar>
        </w:tblPrEx>
        <w:trPr>
          <w:cantSplit/>
        </w:trPr>
        <w:tc>
          <w:tcPr>
            <w:tcW w:w="4680" w:type="dxa"/>
            <w:shd w:val="clear" w:color="auto" w:fill="F2F5FA"/>
            <w:tcMar>
              <w:top w:w="60" w:type="dxa"/>
              <w:left w:w="90" w:type="dxa"/>
              <w:bottom w:w="60" w:type="dxa"/>
              <w:right w:w="90" w:type="dxa"/>
            </w:tcMar>
          </w:tcPr>
          <w:p w:rsidRPr="003453EB" w:rsidR="000F345D" w:rsidRDefault="00000000" w14:paraId="710F6202" w14:textId="77777777">
            <w:pPr>
              <w:spacing w:before="40" w:after="40"/>
              <w:rPr>
                <w:rFonts w:asciiTheme="majorBidi" w:hAnsiTheme="majorBidi" w:cstheme="majorBidi"/>
              </w:rPr>
            </w:pPr>
            <w:r w:rsidRPr="003453EB">
              <w:rPr>
                <w:rFonts w:asciiTheme="majorBidi" w:hAnsiTheme="majorBidi" w:cstheme="majorBidi"/>
                <w:sz w:val="19"/>
                <w:szCs w:val="19"/>
              </w:rPr>
              <w:t>Explicit design rationale, for example why a persistent socket was chosen over polling and why a managed communications provider was chosen over a self-hosted stack</w:t>
            </w:r>
          </w:p>
        </w:tc>
        <w:tc>
          <w:tcPr>
            <w:tcW w:w="4680" w:type="dxa"/>
            <w:shd w:val="clear" w:color="auto" w:fill="F2F5FA"/>
            <w:tcMar>
              <w:top w:w="60" w:type="dxa"/>
              <w:left w:w="90" w:type="dxa"/>
              <w:bottom w:w="60" w:type="dxa"/>
              <w:right w:w="90" w:type="dxa"/>
            </w:tcMar>
          </w:tcPr>
          <w:p w:rsidRPr="003453EB" w:rsidR="000F345D" w:rsidRDefault="00000000" w14:paraId="762FCFB3" w14:textId="77777777">
            <w:pPr>
              <w:spacing w:before="40" w:after="40"/>
              <w:rPr>
                <w:rFonts w:asciiTheme="majorBidi" w:hAnsiTheme="majorBidi" w:cstheme="majorBidi"/>
              </w:rPr>
            </w:pPr>
            <w:r w:rsidRPr="003453EB">
              <w:rPr>
                <w:rFonts w:asciiTheme="majorBidi" w:hAnsiTheme="majorBidi" w:cstheme="majorBidi"/>
                <w:sz w:val="19"/>
                <w:szCs w:val="19"/>
              </w:rPr>
              <w:t>No traceability to the Software Requirements Specification, so no reader can confirm that every requirement has a design</w:t>
            </w:r>
          </w:p>
        </w:tc>
      </w:tr>
      <w:tr w:rsidRPr="003453EB" w:rsidR="000F345D" w14:paraId="72E786B4" w14:textId="77777777">
        <w:tblPrEx>
          <w:tblCellMar>
            <w:top w:w="0" w:type="dxa"/>
            <w:bottom w:w="0" w:type="dxa"/>
          </w:tblCellMar>
        </w:tblPrEx>
        <w:trPr>
          <w:cantSplit/>
        </w:trPr>
        <w:tc>
          <w:tcPr>
            <w:tcW w:w="4680" w:type="dxa"/>
            <w:shd w:val="clear" w:color="auto" w:fill="FFFFFF"/>
            <w:tcMar>
              <w:top w:w="60" w:type="dxa"/>
              <w:left w:w="90" w:type="dxa"/>
              <w:bottom w:w="60" w:type="dxa"/>
              <w:right w:w="90" w:type="dxa"/>
            </w:tcMar>
          </w:tcPr>
          <w:p w:rsidRPr="003453EB" w:rsidR="000F345D" w:rsidRDefault="00000000" w14:paraId="673F3994" w14:textId="77777777">
            <w:pPr>
              <w:spacing w:before="40" w:after="40"/>
              <w:rPr>
                <w:rFonts w:asciiTheme="majorBidi" w:hAnsiTheme="majorBidi" w:cstheme="majorBidi"/>
              </w:rPr>
            </w:pPr>
            <w:r w:rsidRPr="003453EB">
              <w:rPr>
                <w:rFonts w:asciiTheme="majorBidi" w:hAnsiTheme="majorBidi" w:cstheme="majorBidi"/>
                <w:sz w:val="19"/>
                <w:szCs w:val="19"/>
              </w:rPr>
              <w:t>Application programming interface conventions stated once and applied consistently: authentication, protected health information minimization, and permission enforcement points</w:t>
            </w:r>
          </w:p>
        </w:tc>
        <w:tc>
          <w:tcPr>
            <w:tcW w:w="4680" w:type="dxa"/>
            <w:shd w:val="clear" w:color="auto" w:fill="FFFFFF"/>
            <w:tcMar>
              <w:top w:w="60" w:type="dxa"/>
              <w:left w:w="90" w:type="dxa"/>
              <w:bottom w:w="60" w:type="dxa"/>
              <w:right w:w="90" w:type="dxa"/>
            </w:tcMar>
          </w:tcPr>
          <w:p w:rsidRPr="003453EB" w:rsidR="000F345D" w:rsidRDefault="00000000" w14:paraId="7F90D926" w14:textId="77777777">
            <w:pPr>
              <w:spacing w:before="40" w:after="40"/>
              <w:rPr>
                <w:rFonts w:asciiTheme="majorBidi" w:hAnsiTheme="majorBidi" w:cstheme="majorBidi"/>
              </w:rPr>
            </w:pPr>
            <w:r w:rsidRPr="003453EB">
              <w:rPr>
                <w:rFonts w:asciiTheme="majorBidi" w:hAnsiTheme="majorBidi" w:cstheme="majorBidi"/>
                <w:sz w:val="19"/>
                <w:szCs w:val="19"/>
              </w:rPr>
              <w:t>Heading styles applied inconsistently, so table column labels appear in the table of contents as if they were sections</w:t>
            </w:r>
          </w:p>
        </w:tc>
      </w:tr>
      <w:tr w:rsidRPr="003453EB" w:rsidR="000F345D" w14:paraId="35EA7797" w14:textId="77777777">
        <w:tblPrEx>
          <w:tblCellMar>
            <w:top w:w="0" w:type="dxa"/>
            <w:bottom w:w="0" w:type="dxa"/>
          </w:tblCellMar>
        </w:tblPrEx>
        <w:trPr>
          <w:cantSplit/>
        </w:trPr>
        <w:tc>
          <w:tcPr>
            <w:tcW w:w="4680" w:type="dxa"/>
            <w:shd w:val="clear" w:color="auto" w:fill="F2F5FA"/>
            <w:tcMar>
              <w:top w:w="60" w:type="dxa"/>
              <w:left w:w="90" w:type="dxa"/>
              <w:bottom w:w="60" w:type="dxa"/>
              <w:right w:w="90" w:type="dxa"/>
            </w:tcMar>
          </w:tcPr>
          <w:p w:rsidRPr="003453EB" w:rsidR="000F345D" w:rsidRDefault="00000000" w14:paraId="3727A9FE" w14:textId="77777777">
            <w:pPr>
              <w:spacing w:before="40" w:after="40"/>
              <w:rPr>
                <w:rFonts w:asciiTheme="majorBidi" w:hAnsiTheme="majorBidi" w:cstheme="majorBidi"/>
              </w:rPr>
            </w:pPr>
            <w:r w:rsidRPr="003453EB">
              <w:rPr>
                <w:rFonts w:asciiTheme="majorBidi" w:hAnsiTheme="majorBidi" w:cstheme="majorBidi"/>
                <w:sz w:val="19"/>
                <w:szCs w:val="19"/>
              </w:rPr>
              <w:t>Versioning, backward compatibility, and deprecation policy for interfaces</w:t>
            </w:r>
          </w:p>
        </w:tc>
        <w:tc>
          <w:tcPr>
            <w:tcW w:w="4680" w:type="dxa"/>
            <w:shd w:val="clear" w:color="auto" w:fill="F2F5FA"/>
            <w:tcMar>
              <w:top w:w="60" w:type="dxa"/>
              <w:left w:w="90" w:type="dxa"/>
              <w:bottom w:w="60" w:type="dxa"/>
              <w:right w:w="90" w:type="dxa"/>
            </w:tcMar>
          </w:tcPr>
          <w:p w:rsidRPr="003453EB" w:rsidR="000F345D" w:rsidRDefault="00000000" w14:paraId="07B13FD5" w14:textId="77777777">
            <w:pPr>
              <w:spacing w:before="40" w:after="40"/>
              <w:rPr>
                <w:rFonts w:asciiTheme="majorBidi" w:hAnsiTheme="majorBidi" w:cstheme="majorBidi"/>
              </w:rPr>
            </w:pPr>
            <w:r w:rsidRPr="003453EB">
              <w:rPr>
                <w:rFonts w:asciiTheme="majorBidi" w:hAnsiTheme="majorBidi" w:cstheme="majorBidi"/>
                <w:sz w:val="19"/>
                <w:szCs w:val="19"/>
              </w:rPr>
              <w:t>A section left in the delivered document with the word placeholder in its title</w:t>
            </w:r>
          </w:p>
        </w:tc>
      </w:tr>
      <w:tr w:rsidRPr="003453EB" w:rsidR="000F345D" w14:paraId="20DEF11A" w14:textId="77777777">
        <w:tblPrEx>
          <w:tblCellMar>
            <w:top w:w="0" w:type="dxa"/>
            <w:bottom w:w="0" w:type="dxa"/>
          </w:tblCellMar>
        </w:tblPrEx>
        <w:trPr>
          <w:cantSplit/>
        </w:trPr>
        <w:tc>
          <w:tcPr>
            <w:tcW w:w="4680" w:type="dxa"/>
            <w:shd w:val="clear" w:color="auto" w:fill="FFFFFF"/>
            <w:tcMar>
              <w:top w:w="60" w:type="dxa"/>
              <w:left w:w="90" w:type="dxa"/>
              <w:bottom w:w="60" w:type="dxa"/>
              <w:right w:w="90" w:type="dxa"/>
            </w:tcMar>
          </w:tcPr>
          <w:p w:rsidRPr="003453EB" w:rsidR="000F345D" w:rsidRDefault="00000000" w14:paraId="7EFAB1F2" w14:textId="77777777">
            <w:pPr>
              <w:spacing w:before="40" w:after="40"/>
              <w:rPr>
                <w:rFonts w:asciiTheme="majorBidi" w:hAnsiTheme="majorBidi" w:cstheme="majorBidi"/>
              </w:rPr>
            </w:pPr>
            <w:r w:rsidRPr="003453EB">
              <w:rPr>
                <w:rFonts w:asciiTheme="majorBidi" w:hAnsiTheme="majorBidi" w:cstheme="majorBidi"/>
                <w:sz w:val="19"/>
                <w:szCs w:val="19"/>
              </w:rPr>
              <w:t>Performance and scalability treated with named metrics and a bottleneck to mitigation table</w:t>
            </w:r>
          </w:p>
        </w:tc>
        <w:tc>
          <w:tcPr>
            <w:tcW w:w="4680" w:type="dxa"/>
            <w:shd w:val="clear" w:color="auto" w:fill="FFFFFF"/>
            <w:tcMar>
              <w:top w:w="60" w:type="dxa"/>
              <w:left w:w="90" w:type="dxa"/>
              <w:bottom w:w="60" w:type="dxa"/>
              <w:right w:w="90" w:type="dxa"/>
            </w:tcMar>
          </w:tcPr>
          <w:p w:rsidRPr="003453EB" w:rsidR="000F345D" w:rsidRDefault="00000000" w14:paraId="728985CD" w14:textId="77777777">
            <w:pPr>
              <w:spacing w:before="40" w:after="40"/>
              <w:rPr>
                <w:rFonts w:asciiTheme="majorBidi" w:hAnsiTheme="majorBidi" w:cstheme="majorBidi"/>
              </w:rPr>
            </w:pPr>
            <w:r w:rsidRPr="003453EB">
              <w:rPr>
                <w:rFonts w:asciiTheme="majorBidi" w:hAnsiTheme="majorBidi" w:cstheme="majorBidi"/>
                <w:sz w:val="19"/>
                <w:szCs w:val="19"/>
              </w:rPr>
              <w:t>No accessibility design and no link to the Voluntary Product Accessibility Template, although that artifact is required at every milestone</w:t>
            </w:r>
          </w:p>
        </w:tc>
      </w:tr>
      <w:tr w:rsidRPr="003453EB" w:rsidR="000F345D" w14:paraId="042E3B5E" w14:textId="77777777">
        <w:tblPrEx>
          <w:tblCellMar>
            <w:top w:w="0" w:type="dxa"/>
            <w:bottom w:w="0" w:type="dxa"/>
          </w:tblCellMar>
        </w:tblPrEx>
        <w:trPr>
          <w:cantSplit/>
        </w:trPr>
        <w:tc>
          <w:tcPr>
            <w:tcW w:w="4680" w:type="dxa"/>
            <w:shd w:val="clear" w:color="auto" w:fill="F2F5FA"/>
            <w:tcMar>
              <w:top w:w="60" w:type="dxa"/>
              <w:left w:w="90" w:type="dxa"/>
              <w:bottom w:w="60" w:type="dxa"/>
              <w:right w:w="90" w:type="dxa"/>
            </w:tcMar>
          </w:tcPr>
          <w:p w:rsidRPr="003453EB" w:rsidR="000F345D" w:rsidRDefault="00000000" w14:paraId="23D42E04" w14:textId="77777777">
            <w:pPr>
              <w:spacing w:before="40" w:after="40"/>
              <w:rPr>
                <w:rFonts w:asciiTheme="majorBidi" w:hAnsiTheme="majorBidi" w:cstheme="majorBidi"/>
              </w:rPr>
            </w:pPr>
            <w:r w:rsidRPr="003453EB">
              <w:rPr>
                <w:rFonts w:asciiTheme="majorBidi" w:hAnsiTheme="majorBidi" w:cstheme="majorBidi"/>
                <w:sz w:val="19"/>
                <w:szCs w:val="19"/>
              </w:rPr>
              <w:t>Deployment section with environments, cloud infrastructure, pipeline, and a rollback procedure</w:t>
            </w:r>
          </w:p>
        </w:tc>
        <w:tc>
          <w:tcPr>
            <w:tcW w:w="4680" w:type="dxa"/>
            <w:shd w:val="clear" w:color="auto" w:fill="F2F5FA"/>
            <w:tcMar>
              <w:top w:w="60" w:type="dxa"/>
              <w:left w:w="90" w:type="dxa"/>
              <w:bottom w:w="60" w:type="dxa"/>
              <w:right w:w="90" w:type="dxa"/>
            </w:tcMar>
          </w:tcPr>
          <w:p w:rsidRPr="003453EB" w:rsidR="000F345D" w:rsidRDefault="00000000" w14:paraId="1DF61271" w14:textId="77777777">
            <w:pPr>
              <w:spacing w:before="40" w:after="40"/>
              <w:rPr>
                <w:rFonts w:asciiTheme="majorBidi" w:hAnsiTheme="majorBidi" w:cstheme="majorBidi"/>
              </w:rPr>
            </w:pPr>
            <w:r w:rsidRPr="003453EB">
              <w:rPr>
                <w:rFonts w:asciiTheme="majorBidi" w:hAnsiTheme="majorBidi" w:cstheme="majorBidi"/>
                <w:sz w:val="19"/>
                <w:szCs w:val="19"/>
              </w:rPr>
              <w:t>Scope tied so tightly to two specific modules that a reader cannot see the whole system</w:t>
            </w:r>
          </w:p>
        </w:tc>
      </w:tr>
      <w:tr w:rsidRPr="003453EB" w:rsidR="000F345D" w14:paraId="12289A76" w14:textId="77777777">
        <w:tblPrEx>
          <w:tblCellMar>
            <w:top w:w="0" w:type="dxa"/>
            <w:bottom w:w="0" w:type="dxa"/>
          </w:tblCellMar>
        </w:tblPrEx>
        <w:trPr>
          <w:cantSplit/>
        </w:trPr>
        <w:tc>
          <w:tcPr>
            <w:tcW w:w="4680" w:type="dxa"/>
            <w:shd w:val="clear" w:color="auto" w:fill="FFFFFF"/>
            <w:tcMar>
              <w:top w:w="60" w:type="dxa"/>
              <w:left w:w="90" w:type="dxa"/>
              <w:bottom w:w="60" w:type="dxa"/>
              <w:right w:w="90" w:type="dxa"/>
            </w:tcMar>
          </w:tcPr>
          <w:p w:rsidRPr="003453EB" w:rsidR="000F345D" w:rsidRDefault="00000000" w14:paraId="7CA82F1B" w14:textId="77777777">
            <w:pPr>
              <w:spacing w:before="40" w:after="40"/>
              <w:rPr>
                <w:rFonts w:asciiTheme="majorBidi" w:hAnsiTheme="majorBidi" w:cstheme="majorBidi"/>
              </w:rPr>
            </w:pPr>
            <w:r w:rsidRPr="003453EB">
              <w:rPr>
                <w:rFonts w:asciiTheme="majorBidi" w:hAnsiTheme="majorBidi" w:cstheme="majorBidi"/>
                <w:sz w:val="19"/>
                <w:szCs w:val="19"/>
              </w:rPr>
              <w:t>Known issues, limitations, exclusions, and future enhancements stated plainly rather than omitted</w:t>
            </w:r>
          </w:p>
        </w:tc>
        <w:tc>
          <w:tcPr>
            <w:tcW w:w="4680" w:type="dxa"/>
            <w:shd w:val="clear" w:color="auto" w:fill="FFFFFF"/>
            <w:tcMar>
              <w:top w:w="60" w:type="dxa"/>
              <w:left w:w="90" w:type="dxa"/>
              <w:bottom w:w="60" w:type="dxa"/>
              <w:right w:w="90" w:type="dxa"/>
            </w:tcMar>
          </w:tcPr>
          <w:p w:rsidRPr="003453EB" w:rsidR="000F345D" w:rsidRDefault="00000000" w14:paraId="5B241438" w14:textId="77777777">
            <w:pPr>
              <w:spacing w:before="40" w:after="40"/>
              <w:rPr>
                <w:rFonts w:asciiTheme="majorBidi" w:hAnsiTheme="majorBidi" w:cstheme="majorBidi"/>
              </w:rPr>
            </w:pPr>
            <w:r w:rsidRPr="003453EB">
              <w:rPr>
                <w:rFonts w:asciiTheme="majorBidi" w:hAnsiTheme="majorBidi" w:cstheme="majorBidi"/>
                <w:sz w:val="19"/>
                <w:szCs w:val="19"/>
              </w:rPr>
              <w:t>No record of decisions considered and rejected, so later cohorts cannot tell whether an option was evaluated</w:t>
            </w:r>
          </w:p>
        </w:tc>
      </w:tr>
    </w:tbl>
    <w:p w:rsidRPr="003453EB" w:rsidR="000F345D" w:rsidRDefault="000F345D" w14:paraId="3ABA6CD8" w14:textId="77777777">
      <w:pPr>
        <w:spacing w:after="120" w:line="276" w:lineRule="auto"/>
        <w:rPr>
          <w:rFonts w:asciiTheme="majorBidi" w:hAnsiTheme="majorBidi" w:cstheme="majorBidi"/>
        </w:rPr>
      </w:pPr>
    </w:p>
    <w:p w:rsidRPr="003453EB" w:rsidR="000F345D" w:rsidRDefault="00000000" w14:paraId="1CEE7B5A" w14:textId="77777777">
      <w:pPr>
        <w:pStyle w:val="Heading3"/>
        <w:spacing w:before="200" w:after="100"/>
        <w:rPr>
          <w:rFonts w:asciiTheme="majorBidi" w:hAnsiTheme="majorBidi" w:cstheme="majorBidi"/>
          <w:color w:val="auto"/>
        </w:rPr>
      </w:pPr>
      <w:bookmarkStart w:name="_Toc236658150" w:id="12"/>
      <w:r w:rsidRPr="003453EB">
        <w:rPr>
          <w:rFonts w:eastAsia="Calibri" w:asciiTheme="majorBidi" w:hAnsiTheme="majorBidi" w:cstheme="majorBidi"/>
          <w:b/>
          <w:bCs/>
          <w:color w:val="auto"/>
          <w:sz w:val="23"/>
          <w:szCs w:val="23"/>
        </w:rPr>
        <w:t>1.5.2 Samples B and C: Fall 2025 CareConnect Technical Design Document</w:t>
      </w:r>
      <w:bookmarkEnd w:id="12"/>
    </w:p>
    <w:p w:rsidRPr="003453EB" w:rsidR="000F345D" w:rsidRDefault="00000000" w14:paraId="03FF0038" w14:textId="77777777">
      <w:pPr>
        <w:spacing w:before="200"/>
        <w:rPr>
          <w:rFonts w:asciiTheme="majorBidi" w:hAnsiTheme="majorBidi" w:cstheme="majorBidi"/>
        </w:rPr>
      </w:pPr>
      <w:r w:rsidRPr="003453EB">
        <w:rPr>
          <w:rFonts w:asciiTheme="majorBidi" w:hAnsiTheme="majorBidi" w:cstheme="majorBidi"/>
          <w:b/>
          <w:bCs/>
        </w:rPr>
        <w:t>Table 7</w:t>
      </w:r>
    </w:p>
    <w:p w:rsidRPr="003453EB" w:rsidR="000F345D" w:rsidRDefault="00000000" w14:paraId="68B8139F" w14:textId="77777777">
      <w:pPr>
        <w:spacing w:after="100"/>
        <w:rPr>
          <w:rFonts w:asciiTheme="majorBidi" w:hAnsiTheme="majorBidi" w:cstheme="majorBidi"/>
        </w:rPr>
      </w:pPr>
      <w:r w:rsidRPr="003453EB">
        <w:rPr>
          <w:rFonts w:asciiTheme="majorBidi" w:hAnsiTheme="majorBidi" w:cstheme="majorBidi"/>
          <w:i/>
          <w:iCs/>
        </w:rPr>
        <w:t>Analysis of Samples B and C (identical files)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680"/>
        <w:gridCol w:w="4680"/>
      </w:tblGrid>
      <w:tr w:rsidRPr="003453EB" w:rsidR="000F345D" w14:paraId="75C6376B" w14:textId="77777777">
        <w:tblPrEx>
          <w:tblCellMar>
            <w:top w:w="0" w:type="dxa"/>
            <w:bottom w:w="0" w:type="dxa"/>
          </w:tblCellMar>
        </w:tblPrEx>
        <w:trPr>
          <w:tblHeader/>
        </w:trPr>
        <w:tc>
          <w:tcPr>
            <w:tcW w:w="4680" w:type="dxa"/>
            <w:shd w:val="clear" w:color="auto" w:fill="1F3864"/>
            <w:tcMar>
              <w:top w:w="60" w:type="dxa"/>
              <w:left w:w="90" w:type="dxa"/>
              <w:bottom w:w="60" w:type="dxa"/>
              <w:right w:w="90" w:type="dxa"/>
            </w:tcMar>
          </w:tcPr>
          <w:p w:rsidRPr="003453EB" w:rsidR="000F345D" w:rsidRDefault="00000000" w14:paraId="78D5AC33" w14:textId="77777777">
            <w:pPr>
              <w:spacing w:before="40" w:after="40"/>
              <w:rPr>
                <w:rFonts w:asciiTheme="majorBidi" w:hAnsiTheme="majorBidi" w:cstheme="majorBidi"/>
              </w:rPr>
            </w:pPr>
            <w:r w:rsidRPr="003453EB">
              <w:rPr>
                <w:rFonts w:asciiTheme="majorBidi" w:hAnsiTheme="majorBidi" w:cstheme="majorBidi"/>
                <w:b/>
                <w:bCs/>
                <w:sz w:val="19"/>
                <w:szCs w:val="19"/>
              </w:rPr>
              <w:t>Strength retained in this template</w:t>
            </w:r>
          </w:p>
        </w:tc>
        <w:tc>
          <w:tcPr>
            <w:tcW w:w="4680" w:type="dxa"/>
            <w:shd w:val="clear" w:color="auto" w:fill="1F3864"/>
            <w:tcMar>
              <w:top w:w="60" w:type="dxa"/>
              <w:left w:w="90" w:type="dxa"/>
              <w:bottom w:w="60" w:type="dxa"/>
              <w:right w:w="90" w:type="dxa"/>
            </w:tcMar>
          </w:tcPr>
          <w:p w:rsidRPr="003453EB" w:rsidR="000F345D" w:rsidRDefault="00000000" w14:paraId="383C20E1" w14:textId="77777777">
            <w:pPr>
              <w:spacing w:before="40" w:after="40"/>
              <w:rPr>
                <w:rFonts w:asciiTheme="majorBidi" w:hAnsiTheme="majorBidi" w:cstheme="majorBidi"/>
              </w:rPr>
            </w:pPr>
            <w:r w:rsidRPr="003453EB">
              <w:rPr>
                <w:rFonts w:asciiTheme="majorBidi" w:hAnsiTheme="majorBidi" w:cstheme="majorBidi"/>
                <w:b/>
                <w:bCs/>
                <w:sz w:val="19"/>
                <w:szCs w:val="19"/>
              </w:rPr>
              <w:t>Weakness corrected in this template</w:t>
            </w:r>
          </w:p>
        </w:tc>
      </w:tr>
      <w:tr w:rsidRPr="003453EB" w:rsidR="000F345D" w14:paraId="4804434E" w14:textId="77777777">
        <w:tblPrEx>
          <w:tblCellMar>
            <w:top w:w="0" w:type="dxa"/>
            <w:bottom w:w="0" w:type="dxa"/>
          </w:tblCellMar>
        </w:tblPrEx>
        <w:trPr>
          <w:cantSplit/>
        </w:trPr>
        <w:tc>
          <w:tcPr>
            <w:tcW w:w="4680" w:type="dxa"/>
            <w:shd w:val="clear" w:color="auto" w:fill="FFFFFF"/>
            <w:tcMar>
              <w:top w:w="60" w:type="dxa"/>
              <w:left w:w="90" w:type="dxa"/>
              <w:bottom w:w="60" w:type="dxa"/>
              <w:right w:w="90" w:type="dxa"/>
            </w:tcMar>
          </w:tcPr>
          <w:p w:rsidRPr="003453EB" w:rsidR="000F345D" w:rsidRDefault="00000000" w14:paraId="50490259" w14:textId="77777777">
            <w:pPr>
              <w:spacing w:before="40" w:after="40"/>
              <w:rPr>
                <w:rFonts w:asciiTheme="majorBidi" w:hAnsiTheme="majorBidi" w:cstheme="majorBidi"/>
              </w:rPr>
            </w:pPr>
            <w:r w:rsidRPr="003453EB">
              <w:rPr>
                <w:rFonts w:asciiTheme="majorBidi" w:hAnsiTheme="majorBidi" w:cstheme="majorBidi"/>
                <w:sz w:val="19"/>
                <w:szCs w:val="19"/>
              </w:rPr>
              <w:t>Revision history table and a sign-off sheet naming the roles accountable for the document</w:t>
            </w:r>
          </w:p>
        </w:tc>
        <w:tc>
          <w:tcPr>
            <w:tcW w:w="4680" w:type="dxa"/>
            <w:shd w:val="clear" w:color="auto" w:fill="FFFFFF"/>
            <w:tcMar>
              <w:top w:w="60" w:type="dxa"/>
              <w:left w:w="90" w:type="dxa"/>
              <w:bottom w:w="60" w:type="dxa"/>
              <w:right w:w="90" w:type="dxa"/>
            </w:tcMar>
          </w:tcPr>
          <w:p w:rsidRPr="003453EB" w:rsidR="000F345D" w:rsidRDefault="00000000" w14:paraId="1BEC018D" w14:textId="77777777">
            <w:pPr>
              <w:spacing w:before="40" w:after="40"/>
              <w:rPr>
                <w:rFonts w:asciiTheme="majorBidi" w:hAnsiTheme="majorBidi" w:cstheme="majorBidi"/>
              </w:rPr>
            </w:pPr>
            <w:r w:rsidRPr="003453EB">
              <w:rPr>
                <w:rFonts w:asciiTheme="majorBidi" w:hAnsiTheme="majorBidi" w:cstheme="majorBidi"/>
                <w:sz w:val="19"/>
                <w:szCs w:val="19"/>
              </w:rPr>
              <w:t>Purpose stated in a single sentence, which is not enough to orient a reader or a client</w:t>
            </w:r>
          </w:p>
        </w:tc>
      </w:tr>
      <w:tr w:rsidRPr="003453EB" w:rsidR="000F345D" w14:paraId="66ACABBF" w14:textId="77777777">
        <w:tblPrEx>
          <w:tblCellMar>
            <w:top w:w="0" w:type="dxa"/>
            <w:bottom w:w="0" w:type="dxa"/>
          </w:tblCellMar>
        </w:tblPrEx>
        <w:trPr>
          <w:cantSplit/>
        </w:trPr>
        <w:tc>
          <w:tcPr>
            <w:tcW w:w="4680" w:type="dxa"/>
            <w:shd w:val="clear" w:color="auto" w:fill="F2F5FA"/>
            <w:tcMar>
              <w:top w:w="60" w:type="dxa"/>
              <w:left w:w="90" w:type="dxa"/>
              <w:bottom w:w="60" w:type="dxa"/>
              <w:right w:w="90" w:type="dxa"/>
            </w:tcMar>
          </w:tcPr>
          <w:p w:rsidRPr="003453EB" w:rsidR="000F345D" w:rsidRDefault="00000000" w14:paraId="6696F34E" w14:textId="77777777">
            <w:pPr>
              <w:spacing w:before="40" w:after="40"/>
              <w:rPr>
                <w:rFonts w:asciiTheme="majorBidi" w:hAnsiTheme="majorBidi" w:cstheme="majorBidi"/>
              </w:rPr>
            </w:pPr>
            <w:r w:rsidRPr="003453EB">
              <w:rPr>
                <w:rFonts w:asciiTheme="majorBidi" w:hAnsiTheme="majorBidi" w:cstheme="majorBidi"/>
                <w:sz w:val="19"/>
                <w:szCs w:val="19"/>
              </w:rPr>
              <w:lastRenderedPageBreak/>
              <w:t>A table of companion project documents with version numbers and delivery dates</w:t>
            </w:r>
          </w:p>
        </w:tc>
        <w:tc>
          <w:tcPr>
            <w:tcW w:w="4680" w:type="dxa"/>
            <w:shd w:val="clear" w:color="auto" w:fill="F2F5FA"/>
            <w:tcMar>
              <w:top w:w="60" w:type="dxa"/>
              <w:left w:w="90" w:type="dxa"/>
              <w:bottom w:w="60" w:type="dxa"/>
              <w:right w:w="90" w:type="dxa"/>
            </w:tcMar>
          </w:tcPr>
          <w:p w:rsidRPr="003453EB" w:rsidR="000F345D" w:rsidRDefault="00000000" w14:paraId="4800EDB9" w14:textId="77777777">
            <w:pPr>
              <w:spacing w:before="40" w:after="40"/>
              <w:rPr>
                <w:rFonts w:asciiTheme="majorBidi" w:hAnsiTheme="majorBidi" w:cstheme="majorBidi"/>
              </w:rPr>
            </w:pPr>
            <w:r w:rsidRPr="003453EB">
              <w:rPr>
                <w:rFonts w:asciiTheme="majorBidi" w:hAnsiTheme="majorBidi" w:cstheme="majorBidi"/>
                <w:sz w:val="19"/>
                <w:szCs w:val="19"/>
              </w:rPr>
              <w:t>Intended audience section copied from the Software Test Plan and never corrected, which signals that the document was not reviewed before submission</w:t>
            </w:r>
          </w:p>
        </w:tc>
      </w:tr>
      <w:tr w:rsidRPr="003453EB" w:rsidR="000F345D" w14:paraId="0EA8B707" w14:textId="77777777">
        <w:tblPrEx>
          <w:tblCellMar>
            <w:top w:w="0" w:type="dxa"/>
            <w:bottom w:w="0" w:type="dxa"/>
          </w:tblCellMar>
        </w:tblPrEx>
        <w:trPr>
          <w:cantSplit/>
        </w:trPr>
        <w:tc>
          <w:tcPr>
            <w:tcW w:w="4680" w:type="dxa"/>
            <w:shd w:val="clear" w:color="auto" w:fill="FFFFFF"/>
            <w:tcMar>
              <w:top w:w="60" w:type="dxa"/>
              <w:left w:w="90" w:type="dxa"/>
              <w:bottom w:w="60" w:type="dxa"/>
              <w:right w:w="90" w:type="dxa"/>
            </w:tcMar>
          </w:tcPr>
          <w:p w:rsidRPr="003453EB" w:rsidR="000F345D" w:rsidRDefault="00000000" w14:paraId="09459A8D" w14:textId="77777777">
            <w:pPr>
              <w:spacing w:before="40" w:after="40"/>
              <w:rPr>
                <w:rFonts w:asciiTheme="majorBidi" w:hAnsiTheme="majorBidi" w:cstheme="majorBidi"/>
              </w:rPr>
            </w:pPr>
            <w:r w:rsidRPr="003453EB">
              <w:rPr>
                <w:rFonts w:asciiTheme="majorBidi" w:hAnsiTheme="majorBidi" w:cstheme="majorBidi"/>
                <w:sz w:val="19"/>
                <w:szCs w:val="19"/>
              </w:rPr>
              <w:t>Data design carried through conceptual, logical, and physical levels, with a per entity data dictionary, enumerations, and data definition language</w:t>
            </w:r>
          </w:p>
        </w:tc>
        <w:tc>
          <w:tcPr>
            <w:tcW w:w="4680" w:type="dxa"/>
            <w:shd w:val="clear" w:color="auto" w:fill="FFFFFF"/>
            <w:tcMar>
              <w:top w:w="60" w:type="dxa"/>
              <w:left w:w="90" w:type="dxa"/>
              <w:bottom w:w="60" w:type="dxa"/>
              <w:right w:w="90" w:type="dxa"/>
            </w:tcMar>
          </w:tcPr>
          <w:p w:rsidRPr="003453EB" w:rsidR="000F345D" w:rsidRDefault="00000000" w14:paraId="4E46D6BC" w14:textId="77777777">
            <w:pPr>
              <w:spacing w:before="40" w:after="40"/>
              <w:rPr>
                <w:rFonts w:asciiTheme="majorBidi" w:hAnsiTheme="majorBidi" w:cstheme="majorBidi"/>
              </w:rPr>
            </w:pPr>
            <w:r w:rsidRPr="003453EB">
              <w:rPr>
                <w:rFonts w:asciiTheme="majorBidi" w:hAnsiTheme="majorBidi" w:cstheme="majorBidi"/>
                <w:sz w:val="19"/>
                <w:szCs w:val="19"/>
              </w:rPr>
              <w:t>A conventions table left completely empty</w:t>
            </w:r>
          </w:p>
        </w:tc>
      </w:tr>
      <w:tr w:rsidRPr="003453EB" w:rsidR="000F345D" w14:paraId="046294F4" w14:textId="77777777">
        <w:tblPrEx>
          <w:tblCellMar>
            <w:top w:w="0" w:type="dxa"/>
            <w:bottom w:w="0" w:type="dxa"/>
          </w:tblCellMar>
        </w:tblPrEx>
        <w:trPr>
          <w:cantSplit/>
        </w:trPr>
        <w:tc>
          <w:tcPr>
            <w:tcW w:w="4680" w:type="dxa"/>
            <w:shd w:val="clear" w:color="auto" w:fill="F2F5FA"/>
            <w:tcMar>
              <w:top w:w="60" w:type="dxa"/>
              <w:left w:w="90" w:type="dxa"/>
              <w:bottom w:w="60" w:type="dxa"/>
              <w:right w:w="90" w:type="dxa"/>
            </w:tcMar>
          </w:tcPr>
          <w:p w:rsidRPr="003453EB" w:rsidR="000F345D" w:rsidRDefault="00000000" w14:paraId="79823B04" w14:textId="77777777">
            <w:pPr>
              <w:spacing w:before="40" w:after="40"/>
              <w:rPr>
                <w:rFonts w:asciiTheme="majorBidi" w:hAnsiTheme="majorBidi" w:cstheme="majorBidi"/>
              </w:rPr>
            </w:pPr>
            <w:r w:rsidRPr="003453EB">
              <w:rPr>
                <w:rFonts w:asciiTheme="majorBidi" w:hAnsiTheme="majorBidi" w:cstheme="majorBidi"/>
                <w:sz w:val="19"/>
                <w:szCs w:val="19"/>
              </w:rPr>
              <w:t>Backup, recovery, and database security treated as design concerns rather than afterthoughts</w:t>
            </w:r>
          </w:p>
        </w:tc>
        <w:tc>
          <w:tcPr>
            <w:tcW w:w="4680" w:type="dxa"/>
            <w:shd w:val="clear" w:color="auto" w:fill="F2F5FA"/>
            <w:tcMar>
              <w:top w:w="60" w:type="dxa"/>
              <w:left w:w="90" w:type="dxa"/>
              <w:bottom w:w="60" w:type="dxa"/>
              <w:right w:w="90" w:type="dxa"/>
            </w:tcMar>
          </w:tcPr>
          <w:p w:rsidRPr="003453EB" w:rsidR="000F345D" w:rsidRDefault="00000000" w14:paraId="141F007E" w14:textId="77777777">
            <w:pPr>
              <w:spacing w:before="40" w:after="40"/>
              <w:rPr>
                <w:rFonts w:asciiTheme="majorBidi" w:hAnsiTheme="majorBidi" w:cstheme="majorBidi"/>
              </w:rPr>
            </w:pPr>
            <w:r w:rsidRPr="003453EB">
              <w:rPr>
                <w:rFonts w:asciiTheme="majorBidi" w:hAnsiTheme="majorBidi" w:cstheme="majorBidi"/>
                <w:sz w:val="19"/>
                <w:szCs w:val="19"/>
              </w:rPr>
              <w:t>Functional specification and user interface sections that restate the Software Requirements Specification at length, roughly one hundred and sixty pages of the document</w:t>
            </w:r>
          </w:p>
        </w:tc>
      </w:tr>
      <w:tr w:rsidRPr="003453EB" w:rsidR="000F345D" w14:paraId="6742E509" w14:textId="77777777">
        <w:tblPrEx>
          <w:tblCellMar>
            <w:top w:w="0" w:type="dxa"/>
            <w:bottom w:w="0" w:type="dxa"/>
          </w:tblCellMar>
        </w:tblPrEx>
        <w:trPr>
          <w:cantSplit/>
        </w:trPr>
        <w:tc>
          <w:tcPr>
            <w:tcW w:w="4680" w:type="dxa"/>
            <w:shd w:val="clear" w:color="auto" w:fill="FFFFFF"/>
            <w:tcMar>
              <w:top w:w="60" w:type="dxa"/>
              <w:left w:w="90" w:type="dxa"/>
              <w:bottom w:w="60" w:type="dxa"/>
              <w:right w:w="90" w:type="dxa"/>
            </w:tcMar>
          </w:tcPr>
          <w:p w:rsidRPr="003453EB" w:rsidR="000F345D" w:rsidRDefault="00000000" w14:paraId="54F90A70" w14:textId="77777777">
            <w:pPr>
              <w:spacing w:before="40" w:after="40"/>
              <w:rPr>
                <w:rFonts w:asciiTheme="majorBidi" w:hAnsiTheme="majorBidi" w:cstheme="majorBidi"/>
              </w:rPr>
            </w:pPr>
            <w:r w:rsidRPr="003453EB">
              <w:rPr>
                <w:rFonts w:asciiTheme="majorBidi" w:hAnsiTheme="majorBidi" w:cstheme="majorBidi"/>
                <w:sz w:val="19"/>
                <w:szCs w:val="19"/>
              </w:rPr>
              <w:t>Consistent numbered tables with explanatory notes in the style of the American Psychological Association</w:t>
            </w:r>
          </w:p>
        </w:tc>
        <w:tc>
          <w:tcPr>
            <w:tcW w:w="4680" w:type="dxa"/>
            <w:shd w:val="clear" w:color="auto" w:fill="FFFFFF"/>
            <w:tcMar>
              <w:top w:w="60" w:type="dxa"/>
              <w:left w:w="90" w:type="dxa"/>
              <w:bottom w:w="60" w:type="dxa"/>
              <w:right w:w="90" w:type="dxa"/>
            </w:tcMar>
          </w:tcPr>
          <w:p w:rsidRPr="003453EB" w:rsidR="000F345D" w:rsidRDefault="00000000" w14:paraId="7112548F" w14:textId="77777777">
            <w:pPr>
              <w:spacing w:before="40" w:after="40"/>
              <w:rPr>
                <w:rFonts w:asciiTheme="majorBidi" w:hAnsiTheme="majorBidi" w:cstheme="majorBidi"/>
              </w:rPr>
            </w:pPr>
            <w:r w:rsidRPr="003453EB">
              <w:rPr>
                <w:rFonts w:asciiTheme="majorBidi" w:hAnsiTheme="majorBidi" w:cstheme="majorBidi"/>
                <w:sz w:val="19"/>
                <w:szCs w:val="19"/>
              </w:rPr>
              <w:t>Design documented for features that were never built, with no separation between delivered and planned</w:t>
            </w:r>
          </w:p>
        </w:tc>
      </w:tr>
      <w:tr w:rsidRPr="003453EB" w:rsidR="000F345D" w14:paraId="50A49AE1" w14:textId="77777777">
        <w:tblPrEx>
          <w:tblCellMar>
            <w:top w:w="0" w:type="dxa"/>
            <w:bottom w:w="0" w:type="dxa"/>
          </w:tblCellMar>
        </w:tblPrEx>
        <w:trPr>
          <w:cantSplit/>
        </w:trPr>
        <w:tc>
          <w:tcPr>
            <w:tcW w:w="4680" w:type="dxa"/>
            <w:shd w:val="clear" w:color="auto" w:fill="F2F5FA"/>
            <w:tcMar>
              <w:top w:w="60" w:type="dxa"/>
              <w:left w:w="90" w:type="dxa"/>
              <w:bottom w:w="60" w:type="dxa"/>
              <w:right w:w="90" w:type="dxa"/>
            </w:tcMar>
          </w:tcPr>
          <w:p w:rsidRPr="003453EB" w:rsidR="000F345D" w:rsidRDefault="00000000" w14:paraId="0C598A7A" w14:textId="77777777">
            <w:pPr>
              <w:spacing w:before="40" w:after="40"/>
              <w:rPr>
                <w:rFonts w:asciiTheme="majorBidi" w:hAnsiTheme="majorBidi" w:cstheme="majorBidi"/>
              </w:rPr>
            </w:pPr>
            <w:r w:rsidRPr="003453EB">
              <w:rPr>
                <w:rFonts w:asciiTheme="majorBidi" w:hAnsiTheme="majorBidi" w:cstheme="majorBidi"/>
                <w:sz w:val="19"/>
                <w:szCs w:val="19"/>
              </w:rPr>
              <w:t>Feature by feature interface listings grouped by domain</w:t>
            </w:r>
          </w:p>
        </w:tc>
        <w:tc>
          <w:tcPr>
            <w:tcW w:w="4680" w:type="dxa"/>
            <w:shd w:val="clear" w:color="auto" w:fill="F2F5FA"/>
            <w:tcMar>
              <w:top w:w="60" w:type="dxa"/>
              <w:left w:w="90" w:type="dxa"/>
              <w:bottom w:w="60" w:type="dxa"/>
              <w:right w:w="90" w:type="dxa"/>
            </w:tcMar>
          </w:tcPr>
          <w:p w:rsidRPr="003453EB" w:rsidR="000F345D" w:rsidRDefault="00000000" w14:paraId="622215A1" w14:textId="77777777">
            <w:pPr>
              <w:spacing w:before="40" w:after="40"/>
              <w:rPr>
                <w:rFonts w:asciiTheme="majorBidi" w:hAnsiTheme="majorBidi" w:cstheme="majorBidi"/>
              </w:rPr>
            </w:pPr>
            <w:r w:rsidRPr="003453EB">
              <w:rPr>
                <w:rFonts w:asciiTheme="majorBidi" w:hAnsiTheme="majorBidi" w:cstheme="majorBidi"/>
                <w:sz w:val="19"/>
                <w:szCs w:val="19"/>
              </w:rPr>
              <w:t>Testing strategy and deployment strategy compressed into two pages at the end, out of proportion to their weight in the course</w:t>
            </w:r>
          </w:p>
        </w:tc>
      </w:tr>
      <w:tr w:rsidRPr="003453EB" w:rsidR="000F345D" w14:paraId="65300306" w14:textId="77777777">
        <w:tblPrEx>
          <w:tblCellMar>
            <w:top w:w="0" w:type="dxa"/>
            <w:bottom w:w="0" w:type="dxa"/>
          </w:tblCellMar>
        </w:tblPrEx>
        <w:trPr>
          <w:cantSplit/>
        </w:trPr>
        <w:tc>
          <w:tcPr>
            <w:tcW w:w="4680" w:type="dxa"/>
            <w:shd w:val="clear" w:color="auto" w:fill="FFFFFF"/>
            <w:tcMar>
              <w:top w:w="60" w:type="dxa"/>
              <w:left w:w="90" w:type="dxa"/>
              <w:bottom w:w="60" w:type="dxa"/>
              <w:right w:w="90" w:type="dxa"/>
            </w:tcMar>
          </w:tcPr>
          <w:p w:rsidRPr="003453EB" w:rsidR="000F345D" w:rsidRDefault="00000000" w14:paraId="55D677F6" w14:textId="77777777">
            <w:pPr>
              <w:spacing w:before="40" w:after="40"/>
              <w:rPr>
                <w:rFonts w:asciiTheme="majorBidi" w:hAnsiTheme="majorBidi" w:cstheme="majorBidi"/>
              </w:rPr>
            </w:pPr>
            <w:r w:rsidRPr="003453EB">
              <w:rPr>
                <w:rFonts w:asciiTheme="majorBidi" w:hAnsiTheme="majorBidi" w:cstheme="majorBidi"/>
                <w:sz w:val="19"/>
                <w:szCs w:val="19"/>
              </w:rPr>
              <w:t>Attribution of a generative artificial intelligence tool in the reference list</w:t>
            </w:r>
          </w:p>
        </w:tc>
        <w:tc>
          <w:tcPr>
            <w:tcW w:w="4680" w:type="dxa"/>
            <w:shd w:val="clear" w:color="auto" w:fill="FFFFFF"/>
            <w:tcMar>
              <w:top w:w="60" w:type="dxa"/>
              <w:left w:w="90" w:type="dxa"/>
              <w:bottom w:w="60" w:type="dxa"/>
              <w:right w:w="90" w:type="dxa"/>
            </w:tcMar>
          </w:tcPr>
          <w:p w:rsidRPr="003453EB" w:rsidR="000F345D" w:rsidRDefault="00000000" w14:paraId="1FC50A7C" w14:textId="77777777">
            <w:pPr>
              <w:spacing w:before="40" w:after="40"/>
              <w:rPr>
                <w:rFonts w:asciiTheme="majorBidi" w:hAnsiTheme="majorBidi" w:cstheme="majorBidi"/>
              </w:rPr>
            </w:pPr>
            <w:r w:rsidRPr="003453EB">
              <w:rPr>
                <w:rFonts w:asciiTheme="majorBidi" w:hAnsiTheme="majorBidi" w:cstheme="majorBidi"/>
                <w:sz w:val="19"/>
                <w:szCs w:val="19"/>
              </w:rPr>
              <w:t>No traceability matrix, no threat model, no observability design, and no decision log</w:t>
            </w:r>
          </w:p>
        </w:tc>
      </w:tr>
    </w:tbl>
    <w:p w:rsidRPr="003453EB" w:rsidR="000F345D" w:rsidRDefault="000F345D" w14:paraId="7DF0DE0F" w14:textId="77777777">
      <w:pPr>
        <w:spacing w:after="120" w:line="276" w:lineRule="auto"/>
        <w:rPr>
          <w:rFonts w:asciiTheme="majorBidi" w:hAnsiTheme="majorBidi" w:cstheme="majorBidi"/>
        </w:rPr>
      </w:pPr>
    </w:p>
    <w:p w:rsidRPr="003453EB" w:rsidR="000F345D" w:rsidRDefault="00000000" w14:paraId="1C83E056" w14:textId="77777777">
      <w:pPr>
        <w:pStyle w:val="Heading3"/>
        <w:spacing w:before="200" w:after="100"/>
        <w:rPr>
          <w:rFonts w:asciiTheme="majorBidi" w:hAnsiTheme="majorBidi" w:cstheme="majorBidi"/>
          <w:color w:val="auto"/>
        </w:rPr>
      </w:pPr>
      <w:bookmarkStart w:name="_Toc236658151" w:id="13"/>
      <w:r w:rsidRPr="003453EB">
        <w:rPr>
          <w:rFonts w:eastAsia="Calibri" w:asciiTheme="majorBidi" w:hAnsiTheme="majorBidi" w:cstheme="majorBidi"/>
          <w:b/>
          <w:bCs/>
          <w:color w:val="auto"/>
          <w:sz w:val="23"/>
          <w:szCs w:val="23"/>
        </w:rPr>
        <w:t>1.5.3 Design Principles Applied to This Template</w:t>
      </w:r>
      <w:bookmarkEnd w:id="13"/>
    </w:p>
    <w:p w:rsidRPr="003453EB" w:rsidR="000F345D" w:rsidRDefault="00000000" w14:paraId="0A41F287" w14:textId="77777777">
      <w:pPr>
        <w:pStyle w:val="ListParagraph"/>
        <w:numPr>
          <w:ilvl w:val="0"/>
          <w:numId w:val="2"/>
        </w:numPr>
        <w:spacing w:after="80" w:line="276" w:lineRule="auto"/>
        <w:rPr>
          <w:rFonts w:asciiTheme="majorBidi" w:hAnsiTheme="majorBidi" w:cstheme="majorBidi"/>
        </w:rPr>
      </w:pPr>
      <w:r w:rsidRPr="003453EB">
        <w:rPr>
          <w:rFonts w:asciiTheme="majorBidi" w:hAnsiTheme="majorBidi" w:cstheme="majorBidi"/>
        </w:rPr>
        <w:t>Design, not requirements. Detailed design sections describe components, interfaces, data, and control flow. Requirements text belongs in the Software Requirements Specification and is referenced here by identifier.</w:t>
      </w:r>
    </w:p>
    <w:p w:rsidRPr="003453EB" w:rsidR="000F345D" w:rsidRDefault="00000000" w14:paraId="1F01C9C3" w14:textId="77777777">
      <w:pPr>
        <w:pStyle w:val="ListParagraph"/>
        <w:numPr>
          <w:ilvl w:val="0"/>
          <w:numId w:val="2"/>
        </w:numPr>
        <w:spacing w:after="80" w:line="276" w:lineRule="auto"/>
        <w:rPr>
          <w:rFonts w:asciiTheme="majorBidi" w:hAnsiTheme="majorBidi" w:cstheme="majorBidi"/>
        </w:rPr>
      </w:pPr>
      <w:r w:rsidRPr="003453EB">
        <w:rPr>
          <w:rFonts w:asciiTheme="majorBidi" w:hAnsiTheme="majorBidi" w:cstheme="majorBidi"/>
        </w:rPr>
        <w:t>Traceability is mandatory. Section 16 requires a matrix linking requirement to design element to test case, so completeness can be verified rather than assumed.</w:t>
      </w:r>
    </w:p>
    <w:p w:rsidRPr="003453EB" w:rsidR="000F345D" w:rsidRDefault="00000000" w14:paraId="22A5F178" w14:textId="77777777">
      <w:pPr>
        <w:pStyle w:val="ListParagraph"/>
        <w:numPr>
          <w:ilvl w:val="0"/>
          <w:numId w:val="2"/>
        </w:numPr>
        <w:spacing w:after="80" w:line="276" w:lineRule="auto"/>
        <w:rPr>
          <w:rFonts w:asciiTheme="majorBidi" w:hAnsiTheme="majorBidi" w:cstheme="majorBidi"/>
        </w:rPr>
      </w:pPr>
      <w:r w:rsidRPr="003453EB">
        <w:rPr>
          <w:rFonts w:asciiTheme="majorBidi" w:hAnsiTheme="majorBidi" w:cstheme="majorBidi"/>
        </w:rPr>
        <w:t>Rationale is graded. Every significant choice carries a stated alternative and a reason, recorded in the decision log in Section 18.</w:t>
      </w:r>
    </w:p>
    <w:p w:rsidRPr="003453EB" w:rsidR="000F345D" w:rsidRDefault="00000000" w14:paraId="532D41D7" w14:textId="77777777">
      <w:pPr>
        <w:pStyle w:val="ListParagraph"/>
        <w:numPr>
          <w:ilvl w:val="0"/>
          <w:numId w:val="2"/>
        </w:numPr>
        <w:spacing w:after="80" w:line="276" w:lineRule="auto"/>
        <w:rPr>
          <w:rFonts w:asciiTheme="majorBidi" w:hAnsiTheme="majorBidi" w:cstheme="majorBidi"/>
        </w:rPr>
      </w:pPr>
      <w:r w:rsidRPr="003453EB">
        <w:rPr>
          <w:rFonts w:asciiTheme="majorBidi" w:hAnsiTheme="majorBidi" w:cstheme="majorBidi"/>
        </w:rPr>
        <w:t>Delivered work is separated from planned work. Sections describe what has been built and tested; anything not yet delivered is listed in Section 17.</w:t>
      </w:r>
    </w:p>
    <w:p w:rsidRPr="003453EB" w:rsidR="000F345D" w:rsidRDefault="00000000" w14:paraId="0A43A642" w14:textId="77777777">
      <w:pPr>
        <w:pStyle w:val="ListParagraph"/>
        <w:numPr>
          <w:ilvl w:val="0"/>
          <w:numId w:val="2"/>
        </w:numPr>
        <w:spacing w:after="80" w:line="276" w:lineRule="auto"/>
        <w:rPr>
          <w:rFonts w:asciiTheme="majorBidi" w:hAnsiTheme="majorBidi" w:cstheme="majorBidi"/>
        </w:rPr>
      </w:pPr>
      <w:r w:rsidRPr="003453EB">
        <w:rPr>
          <w:rFonts w:asciiTheme="majorBidi" w:hAnsiTheme="majorBidi" w:cstheme="majorBidi"/>
        </w:rPr>
        <w:t>Operational and quality concerns are first class. Security and privacy, observability, performance, testability, deployment, and accessibility each have their own required section.</w:t>
      </w:r>
    </w:p>
    <w:p w:rsidRPr="003453EB" w:rsidR="000F345D" w:rsidRDefault="00000000" w14:paraId="604DDA96" w14:textId="77777777">
      <w:pPr>
        <w:pStyle w:val="ListParagraph"/>
        <w:numPr>
          <w:ilvl w:val="0"/>
          <w:numId w:val="2"/>
        </w:numPr>
        <w:spacing w:after="80" w:line="276" w:lineRule="auto"/>
        <w:rPr>
          <w:rFonts w:asciiTheme="majorBidi" w:hAnsiTheme="majorBidi" w:cstheme="majorBidi"/>
        </w:rPr>
      </w:pPr>
      <w:r w:rsidRPr="003453EB">
        <w:rPr>
          <w:rFonts w:asciiTheme="majorBidi" w:hAnsiTheme="majorBidi" w:cstheme="majorBidi"/>
        </w:rPr>
        <w:t>The document is proportionate. Length is not a grading criterion. A concise, accurate, internally consistent design document scores higher than a long one that repeats other artifacts.</w:t>
      </w:r>
    </w:p>
    <w:p w:rsidRPr="003453EB" w:rsidR="000F345D" w:rsidRDefault="00000000" w14:paraId="25C79791" w14:textId="77777777">
      <w:pPr>
        <w:rPr>
          <w:rFonts w:asciiTheme="majorBidi" w:hAnsiTheme="majorBidi" w:cstheme="majorBidi"/>
        </w:rPr>
      </w:pPr>
      <w:r w:rsidRPr="003453EB">
        <w:rPr>
          <w:rFonts w:asciiTheme="majorBidi" w:hAnsiTheme="majorBidi" w:cstheme="majorBidi"/>
        </w:rPr>
        <w:br w:type="page"/>
      </w:r>
    </w:p>
    <w:p w:rsidRPr="003453EB" w:rsidR="000F345D" w:rsidRDefault="00000000" w14:paraId="750E5ECE" w14:textId="77777777">
      <w:pPr>
        <w:pStyle w:val="Heading2"/>
        <w:spacing w:before="240" w:after="120"/>
        <w:rPr>
          <w:rFonts w:asciiTheme="majorBidi" w:hAnsiTheme="majorBidi" w:cstheme="majorBidi"/>
          <w:color w:val="auto"/>
        </w:rPr>
      </w:pPr>
      <w:bookmarkStart w:name="_Toc236658152" w:id="14"/>
      <w:r w:rsidRPr="003453EB">
        <w:rPr>
          <w:rFonts w:eastAsia="Calibri" w:asciiTheme="majorBidi" w:hAnsiTheme="majorBidi" w:cstheme="majorBidi"/>
          <w:b/>
          <w:bCs/>
          <w:color w:val="auto"/>
        </w:rPr>
        <w:lastRenderedPageBreak/>
        <w:t>1.6 Formatting and Style Standards</w:t>
      </w:r>
      <w:bookmarkEnd w:id="14"/>
    </w:p>
    <w:p w:rsidRPr="003453EB" w:rsidR="000F345D" w:rsidRDefault="00000000" w14:paraId="4357E977" w14:textId="77777777">
      <w:pPr>
        <w:spacing w:after="120" w:line="276" w:lineRule="auto"/>
        <w:rPr>
          <w:rFonts w:asciiTheme="majorBidi" w:hAnsiTheme="majorBidi" w:cstheme="majorBidi"/>
        </w:rPr>
      </w:pPr>
      <w:r w:rsidRPr="003453EB">
        <w:rPr>
          <w:rFonts w:asciiTheme="majorBidi" w:hAnsiTheme="majorBidi" w:cstheme="majorBidi"/>
        </w:rPr>
        <w:t>These conventions apply to this artifact and, where relevant, to the whole SWEN 670 document set, so that a team submission reads as one package rather than as separate files.</w:t>
      </w:r>
    </w:p>
    <w:p w:rsidRPr="003453EB" w:rsidR="000F345D" w:rsidRDefault="00000000" w14:paraId="1EA451F9" w14:textId="77777777">
      <w:pPr>
        <w:spacing w:before="200"/>
        <w:rPr>
          <w:rFonts w:asciiTheme="majorBidi" w:hAnsiTheme="majorBidi" w:cstheme="majorBidi"/>
        </w:rPr>
      </w:pPr>
      <w:r w:rsidRPr="003453EB">
        <w:rPr>
          <w:rFonts w:asciiTheme="majorBidi" w:hAnsiTheme="majorBidi" w:cstheme="majorBidi"/>
          <w:b/>
          <w:bCs/>
        </w:rPr>
        <w:t>Table 8</w:t>
      </w:r>
    </w:p>
    <w:p w:rsidRPr="003453EB" w:rsidR="000F345D" w:rsidRDefault="00000000" w14:paraId="20E98BD6" w14:textId="77777777">
      <w:pPr>
        <w:spacing w:after="100"/>
        <w:rPr>
          <w:rFonts w:asciiTheme="majorBidi" w:hAnsiTheme="majorBidi" w:cstheme="majorBidi"/>
        </w:rPr>
      </w:pPr>
      <w:r w:rsidRPr="003453EB">
        <w:rPr>
          <w:rFonts w:asciiTheme="majorBidi" w:hAnsiTheme="majorBidi" w:cstheme="majorBidi"/>
          <w:i/>
          <w:iCs/>
        </w:rPr>
        <w:t>Formatting standards for SWEN 670 written artifacts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7160"/>
      </w:tblGrid>
      <w:tr w:rsidRPr="003453EB" w:rsidR="000F345D" w14:paraId="43F8A110" w14:textId="77777777">
        <w:tblPrEx>
          <w:tblCellMar>
            <w:top w:w="0" w:type="dxa"/>
            <w:bottom w:w="0" w:type="dxa"/>
          </w:tblCellMar>
        </w:tblPrEx>
        <w:trPr>
          <w:tblHeader/>
        </w:trPr>
        <w:tc>
          <w:tcPr>
            <w:tcW w:w="2200" w:type="dxa"/>
            <w:shd w:val="clear" w:color="auto" w:fill="1F3864"/>
            <w:tcMar>
              <w:top w:w="60" w:type="dxa"/>
              <w:left w:w="90" w:type="dxa"/>
              <w:bottom w:w="60" w:type="dxa"/>
              <w:right w:w="90" w:type="dxa"/>
            </w:tcMar>
          </w:tcPr>
          <w:p w:rsidRPr="003453EB" w:rsidR="000F345D" w:rsidRDefault="00000000" w14:paraId="3AA64412" w14:textId="77777777">
            <w:pPr>
              <w:spacing w:before="40" w:after="40"/>
              <w:rPr>
                <w:rFonts w:asciiTheme="majorBidi" w:hAnsiTheme="majorBidi" w:cstheme="majorBidi"/>
              </w:rPr>
            </w:pPr>
            <w:r w:rsidRPr="003453EB">
              <w:rPr>
                <w:rFonts w:asciiTheme="majorBidi" w:hAnsiTheme="majorBidi" w:cstheme="majorBidi"/>
                <w:b/>
                <w:bCs/>
                <w:sz w:val="19"/>
                <w:szCs w:val="19"/>
              </w:rPr>
              <w:t>Element</w:t>
            </w:r>
          </w:p>
        </w:tc>
        <w:tc>
          <w:tcPr>
            <w:tcW w:w="7160" w:type="dxa"/>
            <w:shd w:val="clear" w:color="auto" w:fill="1F3864"/>
            <w:tcMar>
              <w:top w:w="60" w:type="dxa"/>
              <w:left w:w="90" w:type="dxa"/>
              <w:bottom w:w="60" w:type="dxa"/>
              <w:right w:w="90" w:type="dxa"/>
            </w:tcMar>
          </w:tcPr>
          <w:p w:rsidRPr="003453EB" w:rsidR="000F345D" w:rsidRDefault="00000000" w14:paraId="178E2A47" w14:textId="77777777">
            <w:pPr>
              <w:spacing w:before="40" w:after="40"/>
              <w:rPr>
                <w:rFonts w:asciiTheme="majorBidi" w:hAnsiTheme="majorBidi" w:cstheme="majorBidi"/>
              </w:rPr>
            </w:pPr>
            <w:r w:rsidRPr="003453EB">
              <w:rPr>
                <w:rFonts w:asciiTheme="majorBidi" w:hAnsiTheme="majorBidi" w:cstheme="majorBidi"/>
                <w:b/>
                <w:bCs/>
                <w:sz w:val="19"/>
                <w:szCs w:val="19"/>
              </w:rPr>
              <w:t>Standard</w:t>
            </w:r>
          </w:p>
        </w:tc>
      </w:tr>
      <w:tr w:rsidRPr="003453EB" w:rsidR="000F345D" w14:paraId="48A5B709" w14:textId="77777777">
        <w:tblPrEx>
          <w:tblCellMar>
            <w:top w:w="0" w:type="dxa"/>
            <w:bottom w:w="0" w:type="dxa"/>
          </w:tblCellMar>
        </w:tblPrEx>
        <w:trPr>
          <w:cantSplit/>
        </w:trPr>
        <w:tc>
          <w:tcPr>
            <w:tcW w:w="2200" w:type="dxa"/>
            <w:shd w:val="clear" w:color="auto" w:fill="FFFFFF"/>
            <w:tcMar>
              <w:top w:w="60" w:type="dxa"/>
              <w:left w:w="90" w:type="dxa"/>
              <w:bottom w:w="60" w:type="dxa"/>
              <w:right w:w="90" w:type="dxa"/>
            </w:tcMar>
          </w:tcPr>
          <w:p w:rsidRPr="003453EB" w:rsidR="000F345D" w:rsidRDefault="00000000" w14:paraId="3447B04A" w14:textId="77777777">
            <w:pPr>
              <w:spacing w:before="40" w:after="40"/>
              <w:rPr>
                <w:rFonts w:asciiTheme="majorBidi" w:hAnsiTheme="majorBidi" w:cstheme="majorBidi"/>
              </w:rPr>
            </w:pPr>
            <w:r w:rsidRPr="003453EB">
              <w:rPr>
                <w:rFonts w:asciiTheme="majorBidi" w:hAnsiTheme="majorBidi" w:cstheme="majorBidi"/>
                <w:sz w:val="19"/>
                <w:szCs w:val="19"/>
              </w:rPr>
              <w:t>Page setup</w:t>
            </w:r>
          </w:p>
        </w:tc>
        <w:tc>
          <w:tcPr>
            <w:tcW w:w="7160" w:type="dxa"/>
            <w:shd w:val="clear" w:color="auto" w:fill="FFFFFF"/>
            <w:tcMar>
              <w:top w:w="60" w:type="dxa"/>
              <w:left w:w="90" w:type="dxa"/>
              <w:bottom w:w="60" w:type="dxa"/>
              <w:right w:w="90" w:type="dxa"/>
            </w:tcMar>
          </w:tcPr>
          <w:p w:rsidRPr="003453EB" w:rsidR="000F345D" w:rsidRDefault="00000000" w14:paraId="3D42D9AE" w14:textId="77777777">
            <w:pPr>
              <w:spacing w:before="40" w:after="40"/>
              <w:rPr>
                <w:rFonts w:asciiTheme="majorBidi" w:hAnsiTheme="majorBidi" w:cstheme="majorBidi"/>
              </w:rPr>
            </w:pPr>
            <w:r w:rsidRPr="003453EB">
              <w:rPr>
                <w:rFonts w:asciiTheme="majorBidi" w:hAnsiTheme="majorBidi" w:cstheme="majorBidi"/>
                <w:sz w:val="19"/>
                <w:szCs w:val="19"/>
              </w:rPr>
              <w:t xml:space="preserve">United States Letter, </w:t>
            </w:r>
            <w:proofErr w:type="gramStart"/>
            <w:r w:rsidRPr="003453EB">
              <w:rPr>
                <w:rFonts w:asciiTheme="majorBidi" w:hAnsiTheme="majorBidi" w:cstheme="majorBidi"/>
                <w:sz w:val="19"/>
                <w:szCs w:val="19"/>
              </w:rPr>
              <w:t>one inch</w:t>
            </w:r>
            <w:proofErr w:type="gramEnd"/>
            <w:r w:rsidRPr="003453EB">
              <w:rPr>
                <w:rFonts w:asciiTheme="majorBidi" w:hAnsiTheme="majorBidi" w:cstheme="majorBidi"/>
                <w:sz w:val="19"/>
                <w:szCs w:val="19"/>
              </w:rPr>
              <w:t xml:space="preserve"> margins on all sides</w:t>
            </w:r>
          </w:p>
        </w:tc>
      </w:tr>
      <w:tr w:rsidRPr="003453EB" w:rsidR="000F345D" w14:paraId="68E9200C" w14:textId="77777777">
        <w:tblPrEx>
          <w:tblCellMar>
            <w:top w:w="0" w:type="dxa"/>
            <w:bottom w:w="0" w:type="dxa"/>
          </w:tblCellMar>
        </w:tblPrEx>
        <w:trPr>
          <w:cantSplit/>
        </w:trPr>
        <w:tc>
          <w:tcPr>
            <w:tcW w:w="2200" w:type="dxa"/>
            <w:shd w:val="clear" w:color="auto" w:fill="F2F5FA"/>
            <w:tcMar>
              <w:top w:w="60" w:type="dxa"/>
              <w:left w:w="90" w:type="dxa"/>
              <w:bottom w:w="60" w:type="dxa"/>
              <w:right w:w="90" w:type="dxa"/>
            </w:tcMar>
          </w:tcPr>
          <w:p w:rsidRPr="003453EB" w:rsidR="000F345D" w:rsidRDefault="00000000" w14:paraId="186BB168" w14:textId="77777777">
            <w:pPr>
              <w:spacing w:before="40" w:after="40"/>
              <w:rPr>
                <w:rFonts w:asciiTheme="majorBidi" w:hAnsiTheme="majorBidi" w:cstheme="majorBidi"/>
              </w:rPr>
            </w:pPr>
            <w:r w:rsidRPr="003453EB">
              <w:rPr>
                <w:rFonts w:asciiTheme="majorBidi" w:hAnsiTheme="majorBidi" w:cstheme="majorBidi"/>
                <w:sz w:val="19"/>
                <w:szCs w:val="19"/>
              </w:rPr>
              <w:t>Body text</w:t>
            </w:r>
          </w:p>
        </w:tc>
        <w:tc>
          <w:tcPr>
            <w:tcW w:w="7160" w:type="dxa"/>
            <w:shd w:val="clear" w:color="auto" w:fill="F2F5FA"/>
            <w:tcMar>
              <w:top w:w="60" w:type="dxa"/>
              <w:left w:w="90" w:type="dxa"/>
              <w:bottom w:w="60" w:type="dxa"/>
              <w:right w:w="90" w:type="dxa"/>
            </w:tcMar>
          </w:tcPr>
          <w:p w:rsidRPr="003453EB" w:rsidR="000F345D" w:rsidRDefault="00000000" w14:paraId="7681B426" w14:textId="77777777">
            <w:pPr>
              <w:spacing w:before="40" w:after="40"/>
              <w:rPr>
                <w:rFonts w:asciiTheme="majorBidi" w:hAnsiTheme="majorBidi" w:cstheme="majorBidi"/>
              </w:rPr>
            </w:pPr>
            <w:r w:rsidRPr="003453EB">
              <w:rPr>
                <w:rFonts w:asciiTheme="majorBidi" w:hAnsiTheme="majorBidi" w:cstheme="majorBidi"/>
                <w:sz w:val="19"/>
                <w:szCs w:val="19"/>
              </w:rPr>
              <w:t xml:space="preserve">Times New Roman </w:t>
            </w:r>
            <w:proofErr w:type="gramStart"/>
            <w:r w:rsidRPr="003453EB">
              <w:rPr>
                <w:rFonts w:asciiTheme="majorBidi" w:hAnsiTheme="majorBidi" w:cstheme="majorBidi"/>
                <w:sz w:val="19"/>
                <w:szCs w:val="19"/>
              </w:rPr>
              <w:t>11 or 12 point</w:t>
            </w:r>
            <w:proofErr w:type="gramEnd"/>
            <w:r w:rsidRPr="003453EB">
              <w:rPr>
                <w:rFonts w:asciiTheme="majorBidi" w:hAnsiTheme="majorBidi" w:cstheme="majorBidi"/>
                <w:sz w:val="19"/>
                <w:szCs w:val="19"/>
              </w:rPr>
              <w:t>, line spacing 1.15, spacing after paragraph 6 points</w:t>
            </w:r>
          </w:p>
        </w:tc>
      </w:tr>
      <w:tr w:rsidRPr="003453EB" w:rsidR="000F345D" w14:paraId="5FCA9EB3" w14:textId="77777777">
        <w:tblPrEx>
          <w:tblCellMar>
            <w:top w:w="0" w:type="dxa"/>
            <w:bottom w:w="0" w:type="dxa"/>
          </w:tblCellMar>
        </w:tblPrEx>
        <w:trPr>
          <w:cantSplit/>
        </w:trPr>
        <w:tc>
          <w:tcPr>
            <w:tcW w:w="2200" w:type="dxa"/>
            <w:shd w:val="clear" w:color="auto" w:fill="FFFFFF"/>
            <w:tcMar>
              <w:top w:w="60" w:type="dxa"/>
              <w:left w:w="90" w:type="dxa"/>
              <w:bottom w:w="60" w:type="dxa"/>
              <w:right w:w="90" w:type="dxa"/>
            </w:tcMar>
          </w:tcPr>
          <w:p w:rsidRPr="003453EB" w:rsidR="000F345D" w:rsidRDefault="00000000" w14:paraId="527F4B25" w14:textId="77777777">
            <w:pPr>
              <w:spacing w:before="40" w:after="40"/>
              <w:rPr>
                <w:rFonts w:asciiTheme="majorBidi" w:hAnsiTheme="majorBidi" w:cstheme="majorBidi"/>
              </w:rPr>
            </w:pPr>
            <w:r w:rsidRPr="003453EB">
              <w:rPr>
                <w:rFonts w:asciiTheme="majorBidi" w:hAnsiTheme="majorBidi" w:cstheme="majorBidi"/>
                <w:sz w:val="19"/>
                <w:szCs w:val="19"/>
              </w:rPr>
              <w:t>Headings</w:t>
            </w:r>
          </w:p>
        </w:tc>
        <w:tc>
          <w:tcPr>
            <w:tcW w:w="7160" w:type="dxa"/>
            <w:shd w:val="clear" w:color="auto" w:fill="FFFFFF"/>
            <w:tcMar>
              <w:top w:w="60" w:type="dxa"/>
              <w:left w:w="90" w:type="dxa"/>
              <w:bottom w:w="60" w:type="dxa"/>
              <w:right w:w="90" w:type="dxa"/>
            </w:tcMar>
          </w:tcPr>
          <w:p w:rsidRPr="003453EB" w:rsidR="000F345D" w:rsidRDefault="00000000" w14:paraId="78729BA9" w14:textId="77777777">
            <w:pPr>
              <w:spacing w:before="40" w:after="40"/>
              <w:rPr>
                <w:rFonts w:asciiTheme="majorBidi" w:hAnsiTheme="majorBidi" w:cstheme="majorBidi"/>
              </w:rPr>
            </w:pPr>
            <w:r w:rsidRPr="003453EB">
              <w:rPr>
                <w:rFonts w:asciiTheme="majorBidi" w:hAnsiTheme="majorBidi" w:cstheme="majorBidi"/>
                <w:sz w:val="19"/>
                <w:szCs w:val="19"/>
              </w:rPr>
              <w:t>Numbered decimal headings to a maximum of three levels (for example 6.2.1), applied with Word built in heading styles so that the table of contents and navigation pane work</w:t>
            </w:r>
          </w:p>
        </w:tc>
      </w:tr>
      <w:tr w:rsidRPr="003453EB" w:rsidR="000F345D" w14:paraId="770B1015" w14:textId="77777777">
        <w:tblPrEx>
          <w:tblCellMar>
            <w:top w:w="0" w:type="dxa"/>
            <w:bottom w:w="0" w:type="dxa"/>
          </w:tblCellMar>
        </w:tblPrEx>
        <w:trPr>
          <w:cantSplit/>
        </w:trPr>
        <w:tc>
          <w:tcPr>
            <w:tcW w:w="2200" w:type="dxa"/>
            <w:shd w:val="clear" w:color="auto" w:fill="F2F5FA"/>
            <w:tcMar>
              <w:top w:w="60" w:type="dxa"/>
              <w:left w:w="90" w:type="dxa"/>
              <w:bottom w:w="60" w:type="dxa"/>
              <w:right w:w="90" w:type="dxa"/>
            </w:tcMar>
          </w:tcPr>
          <w:p w:rsidRPr="003453EB" w:rsidR="000F345D" w:rsidRDefault="00000000" w14:paraId="7B37200D" w14:textId="77777777">
            <w:pPr>
              <w:spacing w:before="40" w:after="40"/>
              <w:rPr>
                <w:rFonts w:asciiTheme="majorBidi" w:hAnsiTheme="majorBidi" w:cstheme="majorBidi"/>
              </w:rPr>
            </w:pPr>
            <w:r w:rsidRPr="003453EB">
              <w:rPr>
                <w:rFonts w:asciiTheme="majorBidi" w:hAnsiTheme="majorBidi" w:cstheme="majorBidi"/>
                <w:sz w:val="19"/>
                <w:szCs w:val="19"/>
              </w:rPr>
              <w:t>Tables and figures</w:t>
            </w:r>
          </w:p>
        </w:tc>
        <w:tc>
          <w:tcPr>
            <w:tcW w:w="7160" w:type="dxa"/>
            <w:shd w:val="clear" w:color="auto" w:fill="F2F5FA"/>
            <w:tcMar>
              <w:top w:w="60" w:type="dxa"/>
              <w:left w:w="90" w:type="dxa"/>
              <w:bottom w:w="60" w:type="dxa"/>
              <w:right w:w="90" w:type="dxa"/>
            </w:tcMar>
          </w:tcPr>
          <w:p w:rsidRPr="003453EB" w:rsidR="000F345D" w:rsidRDefault="00000000" w14:paraId="0CD58990" w14:textId="77777777">
            <w:pPr>
              <w:spacing w:before="40" w:after="40"/>
              <w:rPr>
                <w:rFonts w:asciiTheme="majorBidi" w:hAnsiTheme="majorBidi" w:cstheme="majorBidi"/>
              </w:rPr>
            </w:pPr>
            <w:r w:rsidRPr="003453EB">
              <w:rPr>
                <w:rFonts w:asciiTheme="majorBidi" w:hAnsiTheme="majorBidi" w:cstheme="majorBidi"/>
                <w:sz w:val="19"/>
                <w:szCs w:val="19"/>
              </w:rPr>
              <w:t>Numbered sequentially and captioned in the style of the American Psychological Association, referenced by number in the body text, never left uncaptioned</w:t>
            </w:r>
          </w:p>
        </w:tc>
      </w:tr>
      <w:tr w:rsidRPr="003453EB" w:rsidR="000F345D" w14:paraId="5F03D448" w14:textId="77777777">
        <w:tblPrEx>
          <w:tblCellMar>
            <w:top w:w="0" w:type="dxa"/>
            <w:bottom w:w="0" w:type="dxa"/>
          </w:tblCellMar>
        </w:tblPrEx>
        <w:trPr>
          <w:cantSplit/>
        </w:trPr>
        <w:tc>
          <w:tcPr>
            <w:tcW w:w="2200" w:type="dxa"/>
            <w:shd w:val="clear" w:color="auto" w:fill="FFFFFF"/>
            <w:tcMar>
              <w:top w:w="60" w:type="dxa"/>
              <w:left w:w="90" w:type="dxa"/>
              <w:bottom w:w="60" w:type="dxa"/>
              <w:right w:w="90" w:type="dxa"/>
            </w:tcMar>
          </w:tcPr>
          <w:p w:rsidRPr="003453EB" w:rsidR="000F345D" w:rsidRDefault="00000000" w14:paraId="7E74ED5C" w14:textId="77777777">
            <w:pPr>
              <w:spacing w:before="40" w:after="40"/>
              <w:rPr>
                <w:rFonts w:asciiTheme="majorBidi" w:hAnsiTheme="majorBidi" w:cstheme="majorBidi"/>
              </w:rPr>
            </w:pPr>
            <w:r w:rsidRPr="003453EB">
              <w:rPr>
                <w:rFonts w:asciiTheme="majorBidi" w:hAnsiTheme="majorBidi" w:cstheme="majorBidi"/>
                <w:sz w:val="19"/>
                <w:szCs w:val="19"/>
              </w:rPr>
              <w:t>Diagrams</w:t>
            </w:r>
          </w:p>
        </w:tc>
        <w:tc>
          <w:tcPr>
            <w:tcW w:w="7160" w:type="dxa"/>
            <w:shd w:val="clear" w:color="auto" w:fill="FFFFFF"/>
            <w:tcMar>
              <w:top w:w="60" w:type="dxa"/>
              <w:left w:w="90" w:type="dxa"/>
              <w:bottom w:w="60" w:type="dxa"/>
              <w:right w:w="90" w:type="dxa"/>
            </w:tcMar>
          </w:tcPr>
          <w:p w:rsidRPr="003453EB" w:rsidR="000F345D" w:rsidRDefault="00000000" w14:paraId="66C2ECD0" w14:textId="77777777">
            <w:pPr>
              <w:spacing w:before="40" w:after="40"/>
              <w:rPr>
                <w:rFonts w:asciiTheme="majorBidi" w:hAnsiTheme="majorBidi" w:cstheme="majorBidi"/>
              </w:rPr>
            </w:pPr>
            <w:r w:rsidRPr="003453EB">
              <w:rPr>
                <w:rFonts w:asciiTheme="majorBidi" w:hAnsiTheme="majorBidi" w:cstheme="majorBidi"/>
                <w:sz w:val="19"/>
                <w:szCs w:val="19"/>
              </w:rPr>
              <w:t>Legible at one hundred percent zoom, exported as an image, with a caption and a short explanatory paragraph. Source files stored in the repository under docs/diagrams</w:t>
            </w:r>
          </w:p>
        </w:tc>
      </w:tr>
      <w:tr w:rsidRPr="003453EB" w:rsidR="000F345D" w14:paraId="1B5C6DB6" w14:textId="77777777">
        <w:tblPrEx>
          <w:tblCellMar>
            <w:top w:w="0" w:type="dxa"/>
            <w:bottom w:w="0" w:type="dxa"/>
          </w:tblCellMar>
        </w:tblPrEx>
        <w:trPr>
          <w:cantSplit/>
        </w:trPr>
        <w:tc>
          <w:tcPr>
            <w:tcW w:w="2200" w:type="dxa"/>
            <w:shd w:val="clear" w:color="auto" w:fill="F2F5FA"/>
            <w:tcMar>
              <w:top w:w="60" w:type="dxa"/>
              <w:left w:w="90" w:type="dxa"/>
              <w:bottom w:w="60" w:type="dxa"/>
              <w:right w:w="90" w:type="dxa"/>
            </w:tcMar>
          </w:tcPr>
          <w:p w:rsidRPr="003453EB" w:rsidR="000F345D" w:rsidRDefault="00000000" w14:paraId="30F3BD80" w14:textId="77777777">
            <w:pPr>
              <w:spacing w:before="40" w:after="40"/>
              <w:rPr>
                <w:rFonts w:asciiTheme="majorBidi" w:hAnsiTheme="majorBidi" w:cstheme="majorBidi"/>
              </w:rPr>
            </w:pPr>
            <w:r w:rsidRPr="003453EB">
              <w:rPr>
                <w:rFonts w:asciiTheme="majorBidi" w:hAnsiTheme="majorBidi" w:cstheme="majorBidi"/>
                <w:sz w:val="19"/>
                <w:szCs w:val="19"/>
              </w:rPr>
              <w:t>Code and configuration</w:t>
            </w:r>
          </w:p>
        </w:tc>
        <w:tc>
          <w:tcPr>
            <w:tcW w:w="7160" w:type="dxa"/>
            <w:shd w:val="clear" w:color="auto" w:fill="F2F5FA"/>
            <w:tcMar>
              <w:top w:w="60" w:type="dxa"/>
              <w:left w:w="90" w:type="dxa"/>
              <w:bottom w:w="60" w:type="dxa"/>
              <w:right w:w="90" w:type="dxa"/>
            </w:tcMar>
          </w:tcPr>
          <w:p w:rsidRPr="003453EB" w:rsidR="000F345D" w:rsidRDefault="00000000" w14:paraId="11B9AE32" w14:textId="77777777">
            <w:pPr>
              <w:spacing w:before="40" w:after="40"/>
              <w:rPr>
                <w:rFonts w:asciiTheme="majorBidi" w:hAnsiTheme="majorBidi" w:cstheme="majorBidi"/>
              </w:rPr>
            </w:pPr>
            <w:r w:rsidRPr="003453EB">
              <w:rPr>
                <w:rFonts w:asciiTheme="majorBidi" w:hAnsiTheme="majorBidi" w:cstheme="majorBidi"/>
                <w:sz w:val="19"/>
                <w:szCs w:val="19"/>
              </w:rPr>
              <w:t>Monospaced font, syntax neutral, never longer than half a page inside the body text. Longer listings go in an appendix or in the repository, referenced by path</w:t>
            </w:r>
          </w:p>
        </w:tc>
      </w:tr>
      <w:tr w:rsidRPr="003453EB" w:rsidR="000F345D" w14:paraId="3744C23A" w14:textId="77777777">
        <w:tblPrEx>
          <w:tblCellMar>
            <w:top w:w="0" w:type="dxa"/>
            <w:bottom w:w="0" w:type="dxa"/>
          </w:tblCellMar>
        </w:tblPrEx>
        <w:trPr>
          <w:cantSplit/>
        </w:trPr>
        <w:tc>
          <w:tcPr>
            <w:tcW w:w="2200" w:type="dxa"/>
            <w:shd w:val="clear" w:color="auto" w:fill="FFFFFF"/>
            <w:tcMar>
              <w:top w:w="60" w:type="dxa"/>
              <w:left w:w="90" w:type="dxa"/>
              <w:bottom w:w="60" w:type="dxa"/>
              <w:right w:w="90" w:type="dxa"/>
            </w:tcMar>
          </w:tcPr>
          <w:p w:rsidRPr="003453EB" w:rsidR="000F345D" w:rsidRDefault="00000000" w14:paraId="43E9A5C6" w14:textId="77777777">
            <w:pPr>
              <w:spacing w:before="40" w:after="40"/>
              <w:rPr>
                <w:rFonts w:asciiTheme="majorBidi" w:hAnsiTheme="majorBidi" w:cstheme="majorBidi"/>
              </w:rPr>
            </w:pPr>
            <w:r w:rsidRPr="003453EB">
              <w:rPr>
                <w:rFonts w:asciiTheme="majorBidi" w:hAnsiTheme="majorBidi" w:cstheme="majorBidi"/>
                <w:sz w:val="19"/>
                <w:szCs w:val="19"/>
              </w:rPr>
              <w:t>Terminology</w:t>
            </w:r>
          </w:p>
        </w:tc>
        <w:tc>
          <w:tcPr>
            <w:tcW w:w="7160" w:type="dxa"/>
            <w:shd w:val="clear" w:color="auto" w:fill="FFFFFF"/>
            <w:tcMar>
              <w:top w:w="60" w:type="dxa"/>
              <w:left w:w="90" w:type="dxa"/>
              <w:bottom w:w="60" w:type="dxa"/>
              <w:right w:w="90" w:type="dxa"/>
            </w:tcMar>
          </w:tcPr>
          <w:p w:rsidRPr="003453EB" w:rsidR="000F345D" w:rsidRDefault="00000000" w14:paraId="758981C8" w14:textId="77777777">
            <w:pPr>
              <w:spacing w:before="40" w:after="40"/>
              <w:rPr>
                <w:rFonts w:asciiTheme="majorBidi" w:hAnsiTheme="majorBidi" w:cstheme="majorBidi"/>
              </w:rPr>
            </w:pPr>
            <w:r w:rsidRPr="003453EB">
              <w:rPr>
                <w:rFonts w:asciiTheme="majorBidi" w:hAnsiTheme="majorBidi" w:cstheme="majorBidi"/>
                <w:sz w:val="19"/>
                <w:szCs w:val="19"/>
              </w:rPr>
              <w:t>Every acronym expanded at first use and listed in Section 1.4. Component names identical to the names used in the repository</w:t>
            </w:r>
          </w:p>
        </w:tc>
      </w:tr>
      <w:tr w:rsidRPr="003453EB" w:rsidR="000F345D" w14:paraId="54199DA9" w14:textId="77777777">
        <w:tblPrEx>
          <w:tblCellMar>
            <w:top w:w="0" w:type="dxa"/>
            <w:bottom w:w="0" w:type="dxa"/>
          </w:tblCellMar>
        </w:tblPrEx>
        <w:trPr>
          <w:cantSplit/>
        </w:trPr>
        <w:tc>
          <w:tcPr>
            <w:tcW w:w="2200" w:type="dxa"/>
            <w:shd w:val="clear" w:color="auto" w:fill="F2F5FA"/>
            <w:tcMar>
              <w:top w:w="60" w:type="dxa"/>
              <w:left w:w="90" w:type="dxa"/>
              <w:bottom w:w="60" w:type="dxa"/>
              <w:right w:w="90" w:type="dxa"/>
            </w:tcMar>
          </w:tcPr>
          <w:p w:rsidRPr="003453EB" w:rsidR="000F345D" w:rsidRDefault="00000000" w14:paraId="63DC0C8D" w14:textId="77777777">
            <w:pPr>
              <w:spacing w:before="40" w:after="40"/>
              <w:rPr>
                <w:rFonts w:asciiTheme="majorBidi" w:hAnsiTheme="majorBidi" w:cstheme="majorBidi"/>
              </w:rPr>
            </w:pPr>
            <w:r w:rsidRPr="003453EB">
              <w:rPr>
                <w:rFonts w:asciiTheme="majorBidi" w:hAnsiTheme="majorBidi" w:cstheme="majorBidi"/>
                <w:sz w:val="19"/>
                <w:szCs w:val="19"/>
              </w:rPr>
              <w:t>Citations</w:t>
            </w:r>
          </w:p>
        </w:tc>
        <w:tc>
          <w:tcPr>
            <w:tcW w:w="7160" w:type="dxa"/>
            <w:shd w:val="clear" w:color="auto" w:fill="F2F5FA"/>
            <w:tcMar>
              <w:top w:w="60" w:type="dxa"/>
              <w:left w:w="90" w:type="dxa"/>
              <w:bottom w:w="60" w:type="dxa"/>
              <w:right w:w="90" w:type="dxa"/>
            </w:tcMar>
          </w:tcPr>
          <w:p w:rsidRPr="003453EB" w:rsidR="000F345D" w:rsidRDefault="00000000" w14:paraId="0BDA6321" w14:textId="77777777">
            <w:pPr>
              <w:spacing w:before="40" w:after="40"/>
              <w:rPr>
                <w:rFonts w:asciiTheme="majorBidi" w:hAnsiTheme="majorBidi" w:cstheme="majorBidi"/>
              </w:rPr>
            </w:pPr>
            <w:r w:rsidRPr="003453EB">
              <w:rPr>
                <w:rFonts w:asciiTheme="majorBidi" w:hAnsiTheme="majorBidi" w:cstheme="majorBidi"/>
                <w:sz w:val="19"/>
                <w:szCs w:val="19"/>
              </w:rPr>
              <w:t>Style of the American Psychological Association, seventh edition, for external sources and for generative artificial intelligence tools</w:t>
            </w:r>
          </w:p>
        </w:tc>
      </w:tr>
      <w:tr w:rsidRPr="003453EB" w:rsidR="000F345D" w14:paraId="3BC4453E" w14:textId="77777777">
        <w:tblPrEx>
          <w:tblCellMar>
            <w:top w:w="0" w:type="dxa"/>
            <w:bottom w:w="0" w:type="dxa"/>
          </w:tblCellMar>
        </w:tblPrEx>
        <w:trPr>
          <w:cantSplit/>
        </w:trPr>
        <w:tc>
          <w:tcPr>
            <w:tcW w:w="2200" w:type="dxa"/>
            <w:shd w:val="clear" w:color="auto" w:fill="FFFFFF"/>
            <w:tcMar>
              <w:top w:w="60" w:type="dxa"/>
              <w:left w:w="90" w:type="dxa"/>
              <w:bottom w:w="60" w:type="dxa"/>
              <w:right w:w="90" w:type="dxa"/>
            </w:tcMar>
          </w:tcPr>
          <w:p w:rsidRPr="003453EB" w:rsidR="000F345D" w:rsidRDefault="00000000" w14:paraId="75C250D5" w14:textId="77777777">
            <w:pPr>
              <w:spacing w:before="40" w:after="40"/>
              <w:rPr>
                <w:rFonts w:asciiTheme="majorBidi" w:hAnsiTheme="majorBidi" w:cstheme="majorBidi"/>
              </w:rPr>
            </w:pPr>
            <w:r w:rsidRPr="003453EB">
              <w:rPr>
                <w:rFonts w:asciiTheme="majorBidi" w:hAnsiTheme="majorBidi" w:cstheme="majorBidi"/>
                <w:sz w:val="19"/>
                <w:szCs w:val="19"/>
              </w:rPr>
              <w:t>File naming</w:t>
            </w:r>
          </w:p>
        </w:tc>
        <w:tc>
          <w:tcPr>
            <w:tcW w:w="7160" w:type="dxa"/>
            <w:shd w:val="clear" w:color="auto" w:fill="FFFFFF"/>
            <w:tcMar>
              <w:top w:w="60" w:type="dxa"/>
              <w:left w:w="90" w:type="dxa"/>
              <w:bottom w:w="60" w:type="dxa"/>
              <w:right w:w="90" w:type="dxa"/>
            </w:tcMar>
          </w:tcPr>
          <w:p w:rsidRPr="003453EB" w:rsidR="000F345D" w:rsidRDefault="00000000" w14:paraId="3AA3DF8F" w14:textId="77777777">
            <w:pPr>
              <w:spacing w:before="40" w:after="40"/>
              <w:rPr>
                <w:rFonts w:asciiTheme="majorBidi" w:hAnsiTheme="majorBidi" w:cstheme="majorBidi"/>
              </w:rPr>
            </w:pPr>
            <w:r w:rsidRPr="003453EB">
              <w:rPr>
                <w:rFonts w:asciiTheme="majorBidi" w:hAnsiTheme="majorBidi" w:cstheme="majorBidi"/>
                <w:sz w:val="19"/>
                <w:szCs w:val="19"/>
              </w:rPr>
              <w:t>TeamName_TDD_Mn_vX.Y.docx, for example TeamA_TDD_M2_v2.0.docx</w:t>
            </w:r>
          </w:p>
        </w:tc>
      </w:tr>
      <w:tr w:rsidRPr="003453EB" w:rsidR="000F345D" w14:paraId="03DF529F" w14:textId="77777777">
        <w:tblPrEx>
          <w:tblCellMar>
            <w:top w:w="0" w:type="dxa"/>
            <w:bottom w:w="0" w:type="dxa"/>
          </w:tblCellMar>
        </w:tblPrEx>
        <w:trPr>
          <w:cantSplit/>
        </w:trPr>
        <w:tc>
          <w:tcPr>
            <w:tcW w:w="2200" w:type="dxa"/>
            <w:shd w:val="clear" w:color="auto" w:fill="F2F5FA"/>
            <w:tcMar>
              <w:top w:w="60" w:type="dxa"/>
              <w:left w:w="90" w:type="dxa"/>
              <w:bottom w:w="60" w:type="dxa"/>
              <w:right w:w="90" w:type="dxa"/>
            </w:tcMar>
          </w:tcPr>
          <w:p w:rsidRPr="003453EB" w:rsidR="000F345D" w:rsidRDefault="00000000" w14:paraId="73A1429F" w14:textId="77777777">
            <w:pPr>
              <w:spacing w:before="40" w:after="40"/>
              <w:rPr>
                <w:rFonts w:asciiTheme="majorBidi" w:hAnsiTheme="majorBidi" w:cstheme="majorBidi"/>
              </w:rPr>
            </w:pPr>
            <w:r w:rsidRPr="003453EB">
              <w:rPr>
                <w:rFonts w:asciiTheme="majorBidi" w:hAnsiTheme="majorBidi" w:cstheme="majorBidi"/>
                <w:sz w:val="19"/>
                <w:szCs w:val="19"/>
              </w:rPr>
              <w:t>Versioning</w:t>
            </w:r>
          </w:p>
        </w:tc>
        <w:tc>
          <w:tcPr>
            <w:tcW w:w="7160" w:type="dxa"/>
            <w:shd w:val="clear" w:color="auto" w:fill="F2F5FA"/>
            <w:tcMar>
              <w:top w:w="60" w:type="dxa"/>
              <w:left w:w="90" w:type="dxa"/>
              <w:bottom w:w="60" w:type="dxa"/>
              <w:right w:w="90" w:type="dxa"/>
            </w:tcMar>
          </w:tcPr>
          <w:p w:rsidRPr="003453EB" w:rsidR="000F345D" w:rsidRDefault="00000000" w14:paraId="0C85CB92" w14:textId="77777777">
            <w:pPr>
              <w:spacing w:before="40" w:after="40"/>
              <w:rPr>
                <w:rFonts w:asciiTheme="majorBidi" w:hAnsiTheme="majorBidi" w:cstheme="majorBidi"/>
              </w:rPr>
            </w:pPr>
            <w:r w:rsidRPr="003453EB">
              <w:rPr>
                <w:rFonts w:asciiTheme="majorBidi" w:hAnsiTheme="majorBidi" w:cstheme="majorBidi"/>
                <w:sz w:val="19"/>
                <w:szCs w:val="19"/>
              </w:rPr>
              <w:t>Major version increments at each milestone submission, minor version increments for interim revisions</w:t>
            </w:r>
          </w:p>
        </w:tc>
      </w:tr>
      <w:tr w:rsidRPr="003453EB" w:rsidR="000F345D" w14:paraId="41013ABF" w14:textId="77777777">
        <w:tblPrEx>
          <w:tblCellMar>
            <w:top w:w="0" w:type="dxa"/>
            <w:bottom w:w="0" w:type="dxa"/>
          </w:tblCellMar>
        </w:tblPrEx>
        <w:trPr>
          <w:cantSplit/>
        </w:trPr>
        <w:tc>
          <w:tcPr>
            <w:tcW w:w="2200" w:type="dxa"/>
            <w:shd w:val="clear" w:color="auto" w:fill="FFFFFF"/>
            <w:tcMar>
              <w:top w:w="60" w:type="dxa"/>
              <w:left w:w="90" w:type="dxa"/>
              <w:bottom w:w="60" w:type="dxa"/>
              <w:right w:w="90" w:type="dxa"/>
            </w:tcMar>
          </w:tcPr>
          <w:p w:rsidRPr="003453EB" w:rsidR="000F345D" w:rsidRDefault="00000000" w14:paraId="2971422E" w14:textId="77777777">
            <w:pPr>
              <w:spacing w:before="40" w:after="40"/>
              <w:rPr>
                <w:rFonts w:asciiTheme="majorBidi" w:hAnsiTheme="majorBidi" w:cstheme="majorBidi"/>
              </w:rPr>
            </w:pPr>
            <w:r w:rsidRPr="003453EB">
              <w:rPr>
                <w:rFonts w:asciiTheme="majorBidi" w:hAnsiTheme="majorBidi" w:cstheme="majorBidi"/>
                <w:sz w:val="19"/>
                <w:szCs w:val="19"/>
              </w:rPr>
              <w:t>Header and footer</w:t>
            </w:r>
          </w:p>
        </w:tc>
        <w:tc>
          <w:tcPr>
            <w:tcW w:w="7160" w:type="dxa"/>
            <w:shd w:val="clear" w:color="auto" w:fill="FFFFFF"/>
            <w:tcMar>
              <w:top w:w="60" w:type="dxa"/>
              <w:left w:w="90" w:type="dxa"/>
              <w:bottom w:w="60" w:type="dxa"/>
              <w:right w:w="90" w:type="dxa"/>
            </w:tcMar>
          </w:tcPr>
          <w:p w:rsidRPr="003453EB" w:rsidR="000F345D" w:rsidRDefault="00000000" w14:paraId="79049CD3" w14:textId="77777777">
            <w:pPr>
              <w:spacing w:before="40" w:after="40"/>
              <w:rPr>
                <w:rFonts w:asciiTheme="majorBidi" w:hAnsiTheme="majorBidi" w:cstheme="majorBidi"/>
              </w:rPr>
            </w:pPr>
            <w:r w:rsidRPr="003453EB">
              <w:rPr>
                <w:rFonts w:asciiTheme="majorBidi" w:hAnsiTheme="majorBidi" w:cstheme="majorBidi"/>
                <w:sz w:val="19"/>
                <w:szCs w:val="19"/>
              </w:rPr>
              <w:t>Document title in the header, page number and version in the footer</w:t>
            </w:r>
          </w:p>
        </w:tc>
      </w:tr>
      <w:tr w:rsidRPr="003453EB" w:rsidR="000F345D" w14:paraId="4F186E48" w14:textId="77777777">
        <w:tblPrEx>
          <w:tblCellMar>
            <w:top w:w="0" w:type="dxa"/>
            <w:bottom w:w="0" w:type="dxa"/>
          </w:tblCellMar>
        </w:tblPrEx>
        <w:trPr>
          <w:cantSplit/>
        </w:trPr>
        <w:tc>
          <w:tcPr>
            <w:tcW w:w="2200" w:type="dxa"/>
            <w:shd w:val="clear" w:color="auto" w:fill="F2F5FA"/>
            <w:tcMar>
              <w:top w:w="60" w:type="dxa"/>
              <w:left w:w="90" w:type="dxa"/>
              <w:bottom w:w="60" w:type="dxa"/>
              <w:right w:w="90" w:type="dxa"/>
            </w:tcMar>
          </w:tcPr>
          <w:p w:rsidRPr="003453EB" w:rsidR="000F345D" w:rsidRDefault="00000000" w14:paraId="67378109" w14:textId="77777777">
            <w:pPr>
              <w:spacing w:before="40" w:after="40"/>
              <w:rPr>
                <w:rFonts w:asciiTheme="majorBidi" w:hAnsiTheme="majorBidi" w:cstheme="majorBidi"/>
              </w:rPr>
            </w:pPr>
            <w:r w:rsidRPr="003453EB">
              <w:rPr>
                <w:rFonts w:asciiTheme="majorBidi" w:hAnsiTheme="majorBidi" w:cstheme="majorBidi"/>
                <w:sz w:val="19"/>
                <w:szCs w:val="19"/>
              </w:rPr>
              <w:t>Track Changes</w:t>
            </w:r>
          </w:p>
        </w:tc>
        <w:tc>
          <w:tcPr>
            <w:tcW w:w="7160" w:type="dxa"/>
            <w:shd w:val="clear" w:color="auto" w:fill="F2F5FA"/>
            <w:tcMar>
              <w:top w:w="60" w:type="dxa"/>
              <w:left w:w="90" w:type="dxa"/>
              <w:bottom w:w="60" w:type="dxa"/>
              <w:right w:w="90" w:type="dxa"/>
            </w:tcMar>
          </w:tcPr>
          <w:p w:rsidRPr="003453EB" w:rsidR="000F345D" w:rsidRDefault="00000000" w14:paraId="575E1354" w14:textId="77777777">
            <w:pPr>
              <w:spacing w:before="40" w:after="40"/>
              <w:rPr>
                <w:rFonts w:asciiTheme="majorBidi" w:hAnsiTheme="majorBidi" w:cstheme="majorBidi"/>
              </w:rPr>
            </w:pPr>
            <w:r w:rsidRPr="003453EB">
              <w:rPr>
                <w:rFonts w:asciiTheme="majorBidi" w:hAnsiTheme="majorBidi" w:cstheme="majorBidi"/>
                <w:sz w:val="19"/>
                <w:szCs w:val="19"/>
              </w:rPr>
              <w:t>Enabled from Milestone 2 onward, with markup visible in the submitted file</w:t>
            </w:r>
          </w:p>
        </w:tc>
      </w:tr>
    </w:tbl>
    <w:p w:rsidRPr="003453EB" w:rsidR="000F345D" w:rsidRDefault="000F345D" w14:paraId="774BA827" w14:textId="77777777">
      <w:pPr>
        <w:spacing w:after="120" w:line="276" w:lineRule="auto"/>
        <w:rPr>
          <w:rFonts w:asciiTheme="majorBidi" w:hAnsiTheme="majorBidi" w:cstheme="majorBidi"/>
        </w:rPr>
      </w:pPr>
    </w:p>
    <w:p w:rsidRPr="003453EB" w:rsidR="000F345D" w:rsidRDefault="00000000" w14:paraId="2C7EE4DE" w14:textId="77777777">
      <w:pPr>
        <w:pStyle w:val="Heading2"/>
        <w:spacing w:before="240" w:after="120"/>
        <w:rPr>
          <w:rFonts w:asciiTheme="majorBidi" w:hAnsiTheme="majorBidi" w:cstheme="majorBidi"/>
          <w:color w:val="auto"/>
        </w:rPr>
      </w:pPr>
      <w:bookmarkStart w:name="_Toc236658153" w:id="15"/>
      <w:r w:rsidRPr="003453EB">
        <w:rPr>
          <w:rFonts w:eastAsia="Calibri" w:asciiTheme="majorBidi" w:hAnsiTheme="majorBidi" w:cstheme="majorBidi"/>
          <w:b/>
          <w:bCs/>
          <w:color w:val="auto"/>
        </w:rPr>
        <w:t>1.7 Diagram Standards</w:t>
      </w:r>
      <w:bookmarkEnd w:id="15"/>
    </w:p>
    <w:p w:rsidRPr="003453EB" w:rsidR="000F345D" w:rsidRDefault="00000000" w14:paraId="1B1EE680" w14:textId="77777777">
      <w:pPr>
        <w:spacing w:after="120" w:line="276" w:lineRule="auto"/>
        <w:rPr>
          <w:rFonts w:asciiTheme="majorBidi" w:hAnsiTheme="majorBidi" w:cstheme="majorBidi"/>
        </w:rPr>
      </w:pPr>
      <w:r w:rsidRPr="003453EB">
        <w:rPr>
          <w:rFonts w:asciiTheme="majorBidi" w:hAnsiTheme="majorBidi" w:cstheme="majorBidi"/>
        </w:rPr>
        <w:t>Diagrams carry a large share of the technical content of this artifact and are graded on clarity, not on decoration. The following are required.</w:t>
      </w:r>
    </w:p>
    <w:p w:rsidRPr="003453EB" w:rsidR="000F345D" w:rsidRDefault="00000000" w14:paraId="0B7D8BC7" w14:textId="77777777">
      <w:pPr>
        <w:pStyle w:val="ListParagraph"/>
        <w:numPr>
          <w:ilvl w:val="0"/>
          <w:numId w:val="3"/>
        </w:numPr>
        <w:spacing w:after="80" w:line="276" w:lineRule="auto"/>
        <w:rPr>
          <w:rFonts w:asciiTheme="majorBidi" w:hAnsiTheme="majorBidi" w:cstheme="majorBidi"/>
        </w:rPr>
      </w:pPr>
      <w:r w:rsidRPr="003453EB">
        <w:rPr>
          <w:rFonts w:asciiTheme="majorBidi" w:hAnsiTheme="majorBidi" w:cstheme="majorBidi"/>
        </w:rPr>
        <w:t>Notation is declared once and used consistently. Unified Modeling Language, the C4 model, or a clearly labeled block notation are all acceptable; mixing notations without a legend is not.</w:t>
      </w:r>
    </w:p>
    <w:p w:rsidRPr="003453EB" w:rsidR="000F345D" w:rsidRDefault="00000000" w14:paraId="6A680B83" w14:textId="77777777">
      <w:pPr>
        <w:pStyle w:val="ListParagraph"/>
        <w:numPr>
          <w:ilvl w:val="0"/>
          <w:numId w:val="3"/>
        </w:numPr>
        <w:spacing w:after="80" w:line="276" w:lineRule="auto"/>
        <w:rPr>
          <w:rFonts w:asciiTheme="majorBidi" w:hAnsiTheme="majorBidi" w:cstheme="majorBidi"/>
        </w:rPr>
      </w:pPr>
      <w:r w:rsidRPr="003453EB">
        <w:rPr>
          <w:rFonts w:asciiTheme="majorBidi" w:hAnsiTheme="majorBidi" w:cstheme="majorBidi"/>
        </w:rPr>
        <w:t xml:space="preserve">Every diagram has a figure number, a caption, a legend where symbols are not </w:t>
      </w:r>
      <w:proofErr w:type="spellStart"/>
      <w:r w:rsidRPr="003453EB">
        <w:rPr>
          <w:rFonts w:asciiTheme="majorBidi" w:hAnsiTheme="majorBidi" w:cstheme="majorBidi"/>
        </w:rPr>
        <w:t>self explanatory</w:t>
      </w:r>
      <w:proofErr w:type="spellEnd"/>
      <w:r w:rsidRPr="003453EB">
        <w:rPr>
          <w:rFonts w:asciiTheme="majorBidi" w:hAnsiTheme="majorBidi" w:cstheme="majorBidi"/>
        </w:rPr>
        <w:t>, and a paragraph in the body that explains what the reader should take from it.</w:t>
      </w:r>
    </w:p>
    <w:p w:rsidRPr="003453EB" w:rsidR="000F345D" w:rsidRDefault="00000000" w14:paraId="348E7F9A" w14:textId="77777777">
      <w:pPr>
        <w:pStyle w:val="ListParagraph"/>
        <w:numPr>
          <w:ilvl w:val="0"/>
          <w:numId w:val="3"/>
        </w:numPr>
        <w:spacing w:after="80" w:line="276" w:lineRule="auto"/>
        <w:rPr>
          <w:rFonts w:asciiTheme="majorBidi" w:hAnsiTheme="majorBidi" w:cstheme="majorBidi"/>
        </w:rPr>
      </w:pPr>
      <w:r w:rsidRPr="003453EB">
        <w:rPr>
          <w:rFonts w:asciiTheme="majorBidi" w:hAnsiTheme="majorBidi" w:cstheme="majorBidi"/>
        </w:rPr>
        <w:t>Every box in an architecture diagram maps to a named component in Section 3.2 and, where implemented, to a directory or service in the repository.</w:t>
      </w:r>
    </w:p>
    <w:p w:rsidRPr="003453EB" w:rsidR="000F345D" w:rsidRDefault="00000000" w14:paraId="59C1F6B5" w14:textId="77777777">
      <w:pPr>
        <w:pStyle w:val="ListParagraph"/>
        <w:numPr>
          <w:ilvl w:val="0"/>
          <w:numId w:val="3"/>
        </w:numPr>
        <w:spacing w:after="80" w:line="276" w:lineRule="auto"/>
        <w:rPr>
          <w:rFonts w:asciiTheme="majorBidi" w:hAnsiTheme="majorBidi" w:cstheme="majorBidi"/>
        </w:rPr>
      </w:pPr>
      <w:r w:rsidRPr="003453EB">
        <w:rPr>
          <w:rFonts w:asciiTheme="majorBidi" w:hAnsiTheme="majorBidi" w:cstheme="majorBidi"/>
        </w:rPr>
        <w:lastRenderedPageBreak/>
        <w:t>Diagrams are updated when the design changes. A diagram that contradicts the text or the code is a defect and is graded as one.</w:t>
      </w:r>
    </w:p>
    <w:p w:rsidRPr="003453EB" w:rsidR="000F345D" w:rsidRDefault="00000000" w14:paraId="01226DB3" w14:textId="77777777">
      <w:pPr>
        <w:spacing w:before="200"/>
        <w:rPr>
          <w:rFonts w:asciiTheme="majorBidi" w:hAnsiTheme="majorBidi" w:cstheme="majorBidi"/>
        </w:rPr>
      </w:pPr>
      <w:r w:rsidRPr="003453EB">
        <w:rPr>
          <w:rFonts w:asciiTheme="majorBidi" w:hAnsiTheme="majorBidi" w:cstheme="majorBidi"/>
          <w:b/>
          <w:bCs/>
        </w:rPr>
        <w:t>Table 9</w:t>
      </w:r>
    </w:p>
    <w:p w:rsidRPr="003453EB" w:rsidR="000F345D" w:rsidRDefault="00000000" w14:paraId="20D72DBE" w14:textId="77777777">
      <w:pPr>
        <w:spacing w:after="100"/>
        <w:rPr>
          <w:rFonts w:asciiTheme="majorBidi" w:hAnsiTheme="majorBidi" w:cstheme="majorBidi"/>
        </w:rPr>
      </w:pPr>
      <w:r w:rsidRPr="003453EB">
        <w:rPr>
          <w:rFonts w:asciiTheme="majorBidi" w:hAnsiTheme="majorBidi" w:cstheme="majorBidi"/>
          <w:i/>
          <w:iCs/>
        </w:rPr>
        <w:t>Required diagram inventory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0"/>
        <w:gridCol w:w="6660"/>
        <w:gridCol w:w="1800"/>
      </w:tblGrid>
      <w:tr w:rsidRPr="003453EB" w:rsidR="000F345D" w14:paraId="50DE9425" w14:textId="77777777">
        <w:tblPrEx>
          <w:tblCellMar>
            <w:top w:w="0" w:type="dxa"/>
            <w:bottom w:w="0" w:type="dxa"/>
          </w:tblCellMar>
        </w:tblPrEx>
        <w:trPr>
          <w:tblHeader/>
        </w:trPr>
        <w:tc>
          <w:tcPr>
            <w:tcW w:w="900" w:type="dxa"/>
            <w:shd w:val="clear" w:color="auto" w:fill="1F3864"/>
            <w:tcMar>
              <w:top w:w="60" w:type="dxa"/>
              <w:left w:w="90" w:type="dxa"/>
              <w:bottom w:w="60" w:type="dxa"/>
              <w:right w:w="90" w:type="dxa"/>
            </w:tcMar>
          </w:tcPr>
          <w:p w:rsidRPr="003453EB" w:rsidR="000F345D" w:rsidRDefault="00000000" w14:paraId="7A0290F6" w14:textId="77777777">
            <w:pPr>
              <w:spacing w:before="40" w:after="40"/>
              <w:rPr>
                <w:rFonts w:asciiTheme="majorBidi" w:hAnsiTheme="majorBidi" w:cstheme="majorBidi"/>
              </w:rPr>
            </w:pPr>
            <w:r w:rsidRPr="003453EB">
              <w:rPr>
                <w:rFonts w:asciiTheme="majorBidi" w:hAnsiTheme="majorBidi" w:cstheme="majorBidi"/>
                <w:b/>
                <w:bCs/>
                <w:sz w:val="19"/>
                <w:szCs w:val="19"/>
              </w:rPr>
              <w:t>Figure</w:t>
            </w:r>
          </w:p>
        </w:tc>
        <w:tc>
          <w:tcPr>
            <w:tcW w:w="6660" w:type="dxa"/>
            <w:shd w:val="clear" w:color="auto" w:fill="1F3864"/>
            <w:tcMar>
              <w:top w:w="60" w:type="dxa"/>
              <w:left w:w="90" w:type="dxa"/>
              <w:bottom w:w="60" w:type="dxa"/>
              <w:right w:w="90" w:type="dxa"/>
            </w:tcMar>
          </w:tcPr>
          <w:p w:rsidRPr="003453EB" w:rsidR="000F345D" w:rsidRDefault="00000000" w14:paraId="4F8028E3" w14:textId="77777777">
            <w:pPr>
              <w:spacing w:before="40" w:after="40"/>
              <w:rPr>
                <w:rFonts w:asciiTheme="majorBidi" w:hAnsiTheme="majorBidi" w:cstheme="majorBidi"/>
              </w:rPr>
            </w:pPr>
            <w:r w:rsidRPr="003453EB">
              <w:rPr>
                <w:rFonts w:asciiTheme="majorBidi" w:hAnsiTheme="majorBidi" w:cstheme="majorBidi"/>
                <w:b/>
                <w:bCs/>
                <w:sz w:val="19"/>
                <w:szCs w:val="19"/>
              </w:rPr>
              <w:t>Diagram</w:t>
            </w:r>
          </w:p>
        </w:tc>
        <w:tc>
          <w:tcPr>
            <w:tcW w:w="1800" w:type="dxa"/>
            <w:shd w:val="clear" w:color="auto" w:fill="1F3864"/>
            <w:tcMar>
              <w:top w:w="60" w:type="dxa"/>
              <w:left w:w="90" w:type="dxa"/>
              <w:bottom w:w="60" w:type="dxa"/>
              <w:right w:w="90" w:type="dxa"/>
            </w:tcMar>
          </w:tcPr>
          <w:p w:rsidRPr="003453EB" w:rsidR="000F345D" w:rsidRDefault="00000000" w14:paraId="02AD63E9" w14:textId="77777777">
            <w:pPr>
              <w:spacing w:before="40" w:after="40"/>
              <w:rPr>
                <w:rFonts w:asciiTheme="majorBidi" w:hAnsiTheme="majorBidi" w:cstheme="majorBidi"/>
              </w:rPr>
            </w:pPr>
            <w:r w:rsidRPr="003453EB">
              <w:rPr>
                <w:rFonts w:asciiTheme="majorBidi" w:hAnsiTheme="majorBidi" w:cstheme="majorBidi"/>
                <w:b/>
                <w:bCs/>
                <w:sz w:val="19"/>
                <w:szCs w:val="19"/>
              </w:rPr>
              <w:t>First required at</w:t>
            </w:r>
          </w:p>
        </w:tc>
      </w:tr>
      <w:tr w:rsidRPr="003453EB" w:rsidR="000F345D" w14:paraId="37B192CB" w14:textId="77777777">
        <w:tblPrEx>
          <w:tblCellMar>
            <w:top w:w="0" w:type="dxa"/>
            <w:bottom w:w="0" w:type="dxa"/>
          </w:tblCellMar>
        </w:tblPrEx>
        <w:trPr>
          <w:cantSplit/>
        </w:trPr>
        <w:tc>
          <w:tcPr>
            <w:tcW w:w="900" w:type="dxa"/>
            <w:shd w:val="clear" w:color="auto" w:fill="FFFFFF"/>
            <w:tcMar>
              <w:top w:w="60" w:type="dxa"/>
              <w:left w:w="90" w:type="dxa"/>
              <w:bottom w:w="60" w:type="dxa"/>
              <w:right w:w="90" w:type="dxa"/>
            </w:tcMar>
          </w:tcPr>
          <w:p w:rsidRPr="003453EB" w:rsidR="000F345D" w:rsidRDefault="00000000" w14:paraId="05E6399F" w14:textId="77777777">
            <w:pPr>
              <w:spacing w:before="40" w:after="40"/>
              <w:rPr>
                <w:rFonts w:asciiTheme="majorBidi" w:hAnsiTheme="majorBidi" w:cstheme="majorBidi"/>
              </w:rPr>
            </w:pPr>
            <w:r w:rsidRPr="003453EB">
              <w:rPr>
                <w:rFonts w:asciiTheme="majorBidi" w:hAnsiTheme="majorBidi" w:cstheme="majorBidi"/>
                <w:sz w:val="19"/>
                <w:szCs w:val="19"/>
              </w:rPr>
              <w:t>1</w:t>
            </w:r>
          </w:p>
        </w:tc>
        <w:tc>
          <w:tcPr>
            <w:tcW w:w="6660" w:type="dxa"/>
            <w:shd w:val="clear" w:color="auto" w:fill="FFFFFF"/>
            <w:tcMar>
              <w:top w:w="60" w:type="dxa"/>
              <w:left w:w="90" w:type="dxa"/>
              <w:bottom w:w="60" w:type="dxa"/>
              <w:right w:w="90" w:type="dxa"/>
            </w:tcMar>
          </w:tcPr>
          <w:p w:rsidRPr="003453EB" w:rsidR="000F345D" w:rsidRDefault="00000000" w14:paraId="6C3D3BA3" w14:textId="77777777">
            <w:pPr>
              <w:spacing w:before="40" w:after="40"/>
              <w:rPr>
                <w:rFonts w:asciiTheme="majorBidi" w:hAnsiTheme="majorBidi" w:cstheme="majorBidi"/>
              </w:rPr>
            </w:pPr>
            <w:r w:rsidRPr="003453EB">
              <w:rPr>
                <w:rFonts w:asciiTheme="majorBidi" w:hAnsiTheme="majorBidi" w:cstheme="majorBidi"/>
                <w:sz w:val="19"/>
                <w:szCs w:val="19"/>
              </w:rPr>
              <w:t>System context: the system, its users, and its external systems</w:t>
            </w:r>
          </w:p>
        </w:tc>
        <w:tc>
          <w:tcPr>
            <w:tcW w:w="1800" w:type="dxa"/>
            <w:shd w:val="clear" w:color="auto" w:fill="FFFFFF"/>
            <w:tcMar>
              <w:top w:w="60" w:type="dxa"/>
              <w:left w:w="90" w:type="dxa"/>
              <w:bottom w:w="60" w:type="dxa"/>
              <w:right w:w="90" w:type="dxa"/>
            </w:tcMar>
          </w:tcPr>
          <w:p w:rsidRPr="003453EB" w:rsidR="000F345D" w:rsidRDefault="00000000" w14:paraId="0425C2DF" w14:textId="77777777">
            <w:pPr>
              <w:spacing w:before="40" w:after="40"/>
              <w:rPr>
                <w:rFonts w:asciiTheme="majorBidi" w:hAnsiTheme="majorBidi" w:cstheme="majorBidi"/>
              </w:rPr>
            </w:pPr>
            <w:r w:rsidRPr="003453EB">
              <w:rPr>
                <w:rFonts w:asciiTheme="majorBidi" w:hAnsiTheme="majorBidi" w:cstheme="majorBidi"/>
                <w:sz w:val="19"/>
                <w:szCs w:val="19"/>
              </w:rPr>
              <w:t>Milestone 1</w:t>
            </w:r>
          </w:p>
        </w:tc>
      </w:tr>
      <w:tr w:rsidRPr="003453EB" w:rsidR="000F345D" w14:paraId="1B0C27B5" w14:textId="77777777">
        <w:tblPrEx>
          <w:tblCellMar>
            <w:top w:w="0" w:type="dxa"/>
            <w:bottom w:w="0" w:type="dxa"/>
          </w:tblCellMar>
        </w:tblPrEx>
        <w:trPr>
          <w:cantSplit/>
        </w:trPr>
        <w:tc>
          <w:tcPr>
            <w:tcW w:w="900" w:type="dxa"/>
            <w:shd w:val="clear" w:color="auto" w:fill="F2F5FA"/>
            <w:tcMar>
              <w:top w:w="60" w:type="dxa"/>
              <w:left w:w="90" w:type="dxa"/>
              <w:bottom w:w="60" w:type="dxa"/>
              <w:right w:w="90" w:type="dxa"/>
            </w:tcMar>
          </w:tcPr>
          <w:p w:rsidRPr="003453EB" w:rsidR="000F345D" w:rsidRDefault="00000000" w14:paraId="32594EE9" w14:textId="77777777">
            <w:pPr>
              <w:spacing w:before="40" w:after="40"/>
              <w:rPr>
                <w:rFonts w:asciiTheme="majorBidi" w:hAnsiTheme="majorBidi" w:cstheme="majorBidi"/>
              </w:rPr>
            </w:pPr>
            <w:r w:rsidRPr="003453EB">
              <w:rPr>
                <w:rFonts w:asciiTheme="majorBidi" w:hAnsiTheme="majorBidi" w:cstheme="majorBidi"/>
                <w:sz w:val="19"/>
                <w:szCs w:val="19"/>
              </w:rPr>
              <w:t>2</w:t>
            </w:r>
          </w:p>
        </w:tc>
        <w:tc>
          <w:tcPr>
            <w:tcW w:w="6660" w:type="dxa"/>
            <w:shd w:val="clear" w:color="auto" w:fill="F2F5FA"/>
            <w:tcMar>
              <w:top w:w="60" w:type="dxa"/>
              <w:left w:w="90" w:type="dxa"/>
              <w:bottom w:w="60" w:type="dxa"/>
              <w:right w:w="90" w:type="dxa"/>
            </w:tcMar>
          </w:tcPr>
          <w:p w:rsidRPr="003453EB" w:rsidR="000F345D" w:rsidRDefault="00000000" w14:paraId="27352054" w14:textId="77777777">
            <w:pPr>
              <w:spacing w:before="40" w:after="40"/>
              <w:rPr>
                <w:rFonts w:asciiTheme="majorBidi" w:hAnsiTheme="majorBidi" w:cstheme="majorBidi"/>
              </w:rPr>
            </w:pPr>
            <w:r w:rsidRPr="003453EB">
              <w:rPr>
                <w:rFonts w:asciiTheme="majorBidi" w:hAnsiTheme="majorBidi" w:cstheme="majorBidi"/>
                <w:sz w:val="19"/>
                <w:szCs w:val="19"/>
              </w:rPr>
              <w:t>Logical component or container view</w:t>
            </w:r>
          </w:p>
        </w:tc>
        <w:tc>
          <w:tcPr>
            <w:tcW w:w="1800" w:type="dxa"/>
            <w:shd w:val="clear" w:color="auto" w:fill="F2F5FA"/>
            <w:tcMar>
              <w:top w:w="60" w:type="dxa"/>
              <w:left w:w="90" w:type="dxa"/>
              <w:bottom w:w="60" w:type="dxa"/>
              <w:right w:w="90" w:type="dxa"/>
            </w:tcMar>
          </w:tcPr>
          <w:p w:rsidRPr="003453EB" w:rsidR="000F345D" w:rsidRDefault="00000000" w14:paraId="3C260EA2" w14:textId="77777777">
            <w:pPr>
              <w:spacing w:before="40" w:after="40"/>
              <w:rPr>
                <w:rFonts w:asciiTheme="majorBidi" w:hAnsiTheme="majorBidi" w:cstheme="majorBidi"/>
              </w:rPr>
            </w:pPr>
            <w:r w:rsidRPr="003453EB">
              <w:rPr>
                <w:rFonts w:asciiTheme="majorBidi" w:hAnsiTheme="majorBidi" w:cstheme="majorBidi"/>
                <w:sz w:val="19"/>
                <w:szCs w:val="19"/>
              </w:rPr>
              <w:t>Milestone 1</w:t>
            </w:r>
          </w:p>
        </w:tc>
      </w:tr>
      <w:tr w:rsidRPr="003453EB" w:rsidR="000F345D" w14:paraId="3845EA67" w14:textId="77777777">
        <w:tblPrEx>
          <w:tblCellMar>
            <w:top w:w="0" w:type="dxa"/>
            <w:bottom w:w="0" w:type="dxa"/>
          </w:tblCellMar>
        </w:tblPrEx>
        <w:trPr>
          <w:cantSplit/>
        </w:trPr>
        <w:tc>
          <w:tcPr>
            <w:tcW w:w="900" w:type="dxa"/>
            <w:shd w:val="clear" w:color="auto" w:fill="FFFFFF"/>
            <w:tcMar>
              <w:top w:w="60" w:type="dxa"/>
              <w:left w:w="90" w:type="dxa"/>
              <w:bottom w:w="60" w:type="dxa"/>
              <w:right w:w="90" w:type="dxa"/>
            </w:tcMar>
          </w:tcPr>
          <w:p w:rsidRPr="003453EB" w:rsidR="000F345D" w:rsidRDefault="00000000" w14:paraId="3C5C0FD7" w14:textId="77777777">
            <w:pPr>
              <w:spacing w:before="40" w:after="40"/>
              <w:rPr>
                <w:rFonts w:asciiTheme="majorBidi" w:hAnsiTheme="majorBidi" w:cstheme="majorBidi"/>
              </w:rPr>
            </w:pPr>
            <w:r w:rsidRPr="003453EB">
              <w:rPr>
                <w:rFonts w:asciiTheme="majorBidi" w:hAnsiTheme="majorBidi" w:cstheme="majorBidi"/>
                <w:sz w:val="19"/>
                <w:szCs w:val="19"/>
              </w:rPr>
              <w:t>3</w:t>
            </w:r>
          </w:p>
        </w:tc>
        <w:tc>
          <w:tcPr>
            <w:tcW w:w="6660" w:type="dxa"/>
            <w:shd w:val="clear" w:color="auto" w:fill="FFFFFF"/>
            <w:tcMar>
              <w:top w:w="60" w:type="dxa"/>
              <w:left w:w="90" w:type="dxa"/>
              <w:bottom w:w="60" w:type="dxa"/>
              <w:right w:w="90" w:type="dxa"/>
            </w:tcMar>
          </w:tcPr>
          <w:p w:rsidRPr="003453EB" w:rsidR="000F345D" w:rsidRDefault="00000000" w14:paraId="32D870B7" w14:textId="77777777">
            <w:pPr>
              <w:spacing w:before="40" w:after="40"/>
              <w:rPr>
                <w:rFonts w:asciiTheme="majorBidi" w:hAnsiTheme="majorBidi" w:cstheme="majorBidi"/>
              </w:rPr>
            </w:pPr>
            <w:r w:rsidRPr="003453EB">
              <w:rPr>
                <w:rFonts w:asciiTheme="majorBidi" w:hAnsiTheme="majorBidi" w:cstheme="majorBidi"/>
                <w:sz w:val="19"/>
                <w:szCs w:val="19"/>
              </w:rPr>
              <w:t>Deployment view: runtime nodes, networks, and boundaries</w:t>
            </w:r>
          </w:p>
        </w:tc>
        <w:tc>
          <w:tcPr>
            <w:tcW w:w="1800" w:type="dxa"/>
            <w:shd w:val="clear" w:color="auto" w:fill="FFFFFF"/>
            <w:tcMar>
              <w:top w:w="60" w:type="dxa"/>
              <w:left w:w="90" w:type="dxa"/>
              <w:bottom w:w="60" w:type="dxa"/>
              <w:right w:w="90" w:type="dxa"/>
            </w:tcMar>
          </w:tcPr>
          <w:p w:rsidRPr="003453EB" w:rsidR="000F345D" w:rsidRDefault="00000000" w14:paraId="3468EC81" w14:textId="77777777">
            <w:pPr>
              <w:spacing w:before="40" w:after="40"/>
              <w:rPr>
                <w:rFonts w:asciiTheme="majorBidi" w:hAnsiTheme="majorBidi" w:cstheme="majorBidi"/>
              </w:rPr>
            </w:pPr>
            <w:r w:rsidRPr="003453EB">
              <w:rPr>
                <w:rFonts w:asciiTheme="majorBidi" w:hAnsiTheme="majorBidi" w:cstheme="majorBidi"/>
                <w:sz w:val="19"/>
                <w:szCs w:val="19"/>
              </w:rPr>
              <w:t>Milestone 1</w:t>
            </w:r>
          </w:p>
        </w:tc>
      </w:tr>
      <w:tr w:rsidRPr="003453EB" w:rsidR="000F345D" w14:paraId="28D6DA0C" w14:textId="77777777">
        <w:tblPrEx>
          <w:tblCellMar>
            <w:top w:w="0" w:type="dxa"/>
            <w:bottom w:w="0" w:type="dxa"/>
          </w:tblCellMar>
        </w:tblPrEx>
        <w:trPr>
          <w:cantSplit/>
        </w:trPr>
        <w:tc>
          <w:tcPr>
            <w:tcW w:w="900" w:type="dxa"/>
            <w:shd w:val="clear" w:color="auto" w:fill="F2F5FA"/>
            <w:tcMar>
              <w:top w:w="60" w:type="dxa"/>
              <w:left w:w="90" w:type="dxa"/>
              <w:bottom w:w="60" w:type="dxa"/>
              <w:right w:w="90" w:type="dxa"/>
            </w:tcMar>
          </w:tcPr>
          <w:p w:rsidRPr="003453EB" w:rsidR="000F345D" w:rsidRDefault="00000000" w14:paraId="6D3E4D94" w14:textId="77777777">
            <w:pPr>
              <w:spacing w:before="40" w:after="40"/>
              <w:rPr>
                <w:rFonts w:asciiTheme="majorBidi" w:hAnsiTheme="majorBidi" w:cstheme="majorBidi"/>
              </w:rPr>
            </w:pPr>
            <w:r w:rsidRPr="003453EB">
              <w:rPr>
                <w:rFonts w:asciiTheme="majorBidi" w:hAnsiTheme="majorBidi" w:cstheme="majorBidi"/>
                <w:sz w:val="19"/>
                <w:szCs w:val="19"/>
              </w:rPr>
              <w:t>4</w:t>
            </w:r>
          </w:p>
        </w:tc>
        <w:tc>
          <w:tcPr>
            <w:tcW w:w="6660" w:type="dxa"/>
            <w:shd w:val="clear" w:color="auto" w:fill="F2F5FA"/>
            <w:tcMar>
              <w:top w:w="60" w:type="dxa"/>
              <w:left w:w="90" w:type="dxa"/>
              <w:bottom w:w="60" w:type="dxa"/>
              <w:right w:w="90" w:type="dxa"/>
            </w:tcMar>
          </w:tcPr>
          <w:p w:rsidRPr="003453EB" w:rsidR="000F345D" w:rsidRDefault="00000000" w14:paraId="0A3310A5" w14:textId="77777777">
            <w:pPr>
              <w:spacing w:before="40" w:after="40"/>
              <w:rPr>
                <w:rFonts w:asciiTheme="majorBidi" w:hAnsiTheme="majorBidi" w:cstheme="majorBidi"/>
              </w:rPr>
            </w:pPr>
            <w:r w:rsidRPr="003453EB">
              <w:rPr>
                <w:rFonts w:asciiTheme="majorBidi" w:hAnsiTheme="majorBidi" w:cstheme="majorBidi"/>
                <w:sz w:val="19"/>
                <w:szCs w:val="19"/>
              </w:rPr>
              <w:t>Sequence diagram for each critical delivered workflow</w:t>
            </w:r>
          </w:p>
        </w:tc>
        <w:tc>
          <w:tcPr>
            <w:tcW w:w="1800" w:type="dxa"/>
            <w:shd w:val="clear" w:color="auto" w:fill="F2F5FA"/>
            <w:tcMar>
              <w:top w:w="60" w:type="dxa"/>
              <w:left w:w="90" w:type="dxa"/>
              <w:bottom w:w="60" w:type="dxa"/>
              <w:right w:w="90" w:type="dxa"/>
            </w:tcMar>
          </w:tcPr>
          <w:p w:rsidRPr="003453EB" w:rsidR="000F345D" w:rsidRDefault="00000000" w14:paraId="64123061" w14:textId="77777777">
            <w:pPr>
              <w:spacing w:before="40" w:after="40"/>
              <w:rPr>
                <w:rFonts w:asciiTheme="majorBidi" w:hAnsiTheme="majorBidi" w:cstheme="majorBidi"/>
              </w:rPr>
            </w:pPr>
            <w:r w:rsidRPr="003453EB">
              <w:rPr>
                <w:rFonts w:asciiTheme="majorBidi" w:hAnsiTheme="majorBidi" w:cstheme="majorBidi"/>
                <w:sz w:val="19"/>
                <w:szCs w:val="19"/>
              </w:rPr>
              <w:t>Milestone 1, extended each milestone</w:t>
            </w:r>
          </w:p>
        </w:tc>
      </w:tr>
      <w:tr w:rsidRPr="003453EB" w:rsidR="000F345D" w14:paraId="1B91EB6C" w14:textId="77777777">
        <w:tblPrEx>
          <w:tblCellMar>
            <w:top w:w="0" w:type="dxa"/>
            <w:bottom w:w="0" w:type="dxa"/>
          </w:tblCellMar>
        </w:tblPrEx>
        <w:trPr>
          <w:cantSplit/>
        </w:trPr>
        <w:tc>
          <w:tcPr>
            <w:tcW w:w="900" w:type="dxa"/>
            <w:shd w:val="clear" w:color="auto" w:fill="FFFFFF"/>
            <w:tcMar>
              <w:top w:w="60" w:type="dxa"/>
              <w:left w:w="90" w:type="dxa"/>
              <w:bottom w:w="60" w:type="dxa"/>
              <w:right w:w="90" w:type="dxa"/>
            </w:tcMar>
          </w:tcPr>
          <w:p w:rsidRPr="003453EB" w:rsidR="000F345D" w:rsidRDefault="00000000" w14:paraId="5577CBE9" w14:textId="77777777">
            <w:pPr>
              <w:spacing w:before="40" w:after="40"/>
              <w:rPr>
                <w:rFonts w:asciiTheme="majorBidi" w:hAnsiTheme="majorBidi" w:cstheme="majorBidi"/>
              </w:rPr>
            </w:pPr>
            <w:r w:rsidRPr="003453EB">
              <w:rPr>
                <w:rFonts w:asciiTheme="majorBidi" w:hAnsiTheme="majorBidi" w:cstheme="majorBidi"/>
                <w:sz w:val="19"/>
                <w:szCs w:val="19"/>
              </w:rPr>
              <w:t>5</w:t>
            </w:r>
          </w:p>
        </w:tc>
        <w:tc>
          <w:tcPr>
            <w:tcW w:w="6660" w:type="dxa"/>
            <w:shd w:val="clear" w:color="auto" w:fill="FFFFFF"/>
            <w:tcMar>
              <w:top w:w="60" w:type="dxa"/>
              <w:left w:w="90" w:type="dxa"/>
              <w:bottom w:w="60" w:type="dxa"/>
              <w:right w:w="90" w:type="dxa"/>
            </w:tcMar>
          </w:tcPr>
          <w:p w:rsidRPr="003453EB" w:rsidR="000F345D" w:rsidRDefault="00000000" w14:paraId="6FD68368" w14:textId="77777777">
            <w:pPr>
              <w:spacing w:before="40" w:after="40"/>
              <w:rPr>
                <w:rFonts w:asciiTheme="majorBidi" w:hAnsiTheme="majorBidi" w:cstheme="majorBidi"/>
              </w:rPr>
            </w:pPr>
            <w:r w:rsidRPr="003453EB">
              <w:rPr>
                <w:rFonts w:asciiTheme="majorBidi" w:hAnsiTheme="majorBidi" w:cstheme="majorBidi"/>
                <w:sz w:val="19"/>
                <w:szCs w:val="19"/>
              </w:rPr>
              <w:t>Entity relationship or logical data model</w:t>
            </w:r>
          </w:p>
        </w:tc>
        <w:tc>
          <w:tcPr>
            <w:tcW w:w="1800" w:type="dxa"/>
            <w:shd w:val="clear" w:color="auto" w:fill="FFFFFF"/>
            <w:tcMar>
              <w:top w:w="60" w:type="dxa"/>
              <w:left w:w="90" w:type="dxa"/>
              <w:bottom w:w="60" w:type="dxa"/>
              <w:right w:w="90" w:type="dxa"/>
            </w:tcMar>
          </w:tcPr>
          <w:p w:rsidRPr="003453EB" w:rsidR="000F345D" w:rsidRDefault="00000000" w14:paraId="137C1DDA" w14:textId="77777777">
            <w:pPr>
              <w:spacing w:before="40" w:after="40"/>
              <w:rPr>
                <w:rFonts w:asciiTheme="majorBidi" w:hAnsiTheme="majorBidi" w:cstheme="majorBidi"/>
              </w:rPr>
            </w:pPr>
            <w:r w:rsidRPr="003453EB">
              <w:rPr>
                <w:rFonts w:asciiTheme="majorBidi" w:hAnsiTheme="majorBidi" w:cstheme="majorBidi"/>
                <w:sz w:val="19"/>
                <w:szCs w:val="19"/>
              </w:rPr>
              <w:t>Milestone 1</w:t>
            </w:r>
          </w:p>
        </w:tc>
      </w:tr>
      <w:tr w:rsidRPr="003453EB" w:rsidR="000F345D" w14:paraId="0D92B6B9" w14:textId="77777777">
        <w:tblPrEx>
          <w:tblCellMar>
            <w:top w:w="0" w:type="dxa"/>
            <w:bottom w:w="0" w:type="dxa"/>
          </w:tblCellMar>
        </w:tblPrEx>
        <w:trPr>
          <w:cantSplit/>
        </w:trPr>
        <w:tc>
          <w:tcPr>
            <w:tcW w:w="900" w:type="dxa"/>
            <w:shd w:val="clear" w:color="auto" w:fill="F2F5FA"/>
            <w:tcMar>
              <w:top w:w="60" w:type="dxa"/>
              <w:left w:w="90" w:type="dxa"/>
              <w:bottom w:w="60" w:type="dxa"/>
              <w:right w:w="90" w:type="dxa"/>
            </w:tcMar>
          </w:tcPr>
          <w:p w:rsidRPr="003453EB" w:rsidR="000F345D" w:rsidRDefault="00000000" w14:paraId="48013CB1" w14:textId="77777777">
            <w:pPr>
              <w:spacing w:before="40" w:after="40"/>
              <w:rPr>
                <w:rFonts w:asciiTheme="majorBidi" w:hAnsiTheme="majorBidi" w:cstheme="majorBidi"/>
              </w:rPr>
            </w:pPr>
            <w:r w:rsidRPr="003453EB">
              <w:rPr>
                <w:rFonts w:asciiTheme="majorBidi" w:hAnsiTheme="majorBidi" w:cstheme="majorBidi"/>
                <w:sz w:val="19"/>
                <w:szCs w:val="19"/>
              </w:rPr>
              <w:t>6</w:t>
            </w:r>
          </w:p>
        </w:tc>
        <w:tc>
          <w:tcPr>
            <w:tcW w:w="6660" w:type="dxa"/>
            <w:shd w:val="clear" w:color="auto" w:fill="F2F5FA"/>
            <w:tcMar>
              <w:top w:w="60" w:type="dxa"/>
              <w:left w:w="90" w:type="dxa"/>
              <w:bottom w:w="60" w:type="dxa"/>
              <w:right w:w="90" w:type="dxa"/>
            </w:tcMar>
          </w:tcPr>
          <w:p w:rsidRPr="003453EB" w:rsidR="000F345D" w:rsidRDefault="00000000" w14:paraId="72821D73" w14:textId="77777777">
            <w:pPr>
              <w:spacing w:before="40" w:after="40"/>
              <w:rPr>
                <w:rFonts w:asciiTheme="majorBidi" w:hAnsiTheme="majorBidi" w:cstheme="majorBidi"/>
              </w:rPr>
            </w:pPr>
            <w:r w:rsidRPr="003453EB">
              <w:rPr>
                <w:rFonts w:asciiTheme="majorBidi" w:hAnsiTheme="majorBidi" w:cstheme="majorBidi"/>
                <w:sz w:val="19"/>
                <w:szCs w:val="19"/>
              </w:rPr>
              <w:t>Interface or integration view for external systems</w:t>
            </w:r>
          </w:p>
        </w:tc>
        <w:tc>
          <w:tcPr>
            <w:tcW w:w="1800" w:type="dxa"/>
            <w:shd w:val="clear" w:color="auto" w:fill="F2F5FA"/>
            <w:tcMar>
              <w:top w:w="60" w:type="dxa"/>
              <w:left w:w="90" w:type="dxa"/>
              <w:bottom w:w="60" w:type="dxa"/>
              <w:right w:w="90" w:type="dxa"/>
            </w:tcMar>
          </w:tcPr>
          <w:p w:rsidRPr="003453EB" w:rsidR="000F345D" w:rsidRDefault="00000000" w14:paraId="04B0CC1A" w14:textId="77777777">
            <w:pPr>
              <w:spacing w:before="40" w:after="40"/>
              <w:rPr>
                <w:rFonts w:asciiTheme="majorBidi" w:hAnsiTheme="majorBidi" w:cstheme="majorBidi"/>
              </w:rPr>
            </w:pPr>
            <w:r w:rsidRPr="003453EB">
              <w:rPr>
                <w:rFonts w:asciiTheme="majorBidi" w:hAnsiTheme="majorBidi" w:cstheme="majorBidi"/>
                <w:sz w:val="19"/>
                <w:szCs w:val="19"/>
              </w:rPr>
              <w:t>Milestone 2</w:t>
            </w:r>
          </w:p>
        </w:tc>
      </w:tr>
      <w:tr w:rsidRPr="003453EB" w:rsidR="000F345D" w14:paraId="0E79283B" w14:textId="77777777">
        <w:tblPrEx>
          <w:tblCellMar>
            <w:top w:w="0" w:type="dxa"/>
            <w:bottom w:w="0" w:type="dxa"/>
          </w:tblCellMar>
        </w:tblPrEx>
        <w:trPr>
          <w:cantSplit/>
        </w:trPr>
        <w:tc>
          <w:tcPr>
            <w:tcW w:w="900" w:type="dxa"/>
            <w:shd w:val="clear" w:color="auto" w:fill="FFFFFF"/>
            <w:tcMar>
              <w:top w:w="60" w:type="dxa"/>
              <w:left w:w="90" w:type="dxa"/>
              <w:bottom w:w="60" w:type="dxa"/>
              <w:right w:w="90" w:type="dxa"/>
            </w:tcMar>
          </w:tcPr>
          <w:p w:rsidRPr="003453EB" w:rsidR="000F345D" w:rsidRDefault="00000000" w14:paraId="5078904D" w14:textId="77777777">
            <w:pPr>
              <w:spacing w:before="40" w:after="40"/>
              <w:rPr>
                <w:rFonts w:asciiTheme="majorBidi" w:hAnsiTheme="majorBidi" w:cstheme="majorBidi"/>
              </w:rPr>
            </w:pPr>
            <w:r w:rsidRPr="003453EB">
              <w:rPr>
                <w:rFonts w:asciiTheme="majorBidi" w:hAnsiTheme="majorBidi" w:cstheme="majorBidi"/>
                <w:sz w:val="19"/>
                <w:szCs w:val="19"/>
              </w:rPr>
              <w:t>7</w:t>
            </w:r>
          </w:p>
        </w:tc>
        <w:tc>
          <w:tcPr>
            <w:tcW w:w="6660" w:type="dxa"/>
            <w:shd w:val="clear" w:color="auto" w:fill="FFFFFF"/>
            <w:tcMar>
              <w:top w:w="60" w:type="dxa"/>
              <w:left w:w="90" w:type="dxa"/>
              <w:bottom w:w="60" w:type="dxa"/>
              <w:right w:w="90" w:type="dxa"/>
            </w:tcMar>
          </w:tcPr>
          <w:p w:rsidRPr="003453EB" w:rsidR="000F345D" w:rsidRDefault="00000000" w14:paraId="3C44C38C" w14:textId="77777777">
            <w:pPr>
              <w:spacing w:before="40" w:after="40"/>
              <w:rPr>
                <w:rFonts w:asciiTheme="majorBidi" w:hAnsiTheme="majorBidi" w:cstheme="majorBidi"/>
              </w:rPr>
            </w:pPr>
            <w:r w:rsidRPr="003453EB">
              <w:rPr>
                <w:rFonts w:asciiTheme="majorBidi" w:hAnsiTheme="majorBidi" w:cstheme="majorBidi"/>
                <w:sz w:val="19"/>
                <w:szCs w:val="19"/>
              </w:rPr>
              <w:t>Security and trust boundary view</w:t>
            </w:r>
          </w:p>
        </w:tc>
        <w:tc>
          <w:tcPr>
            <w:tcW w:w="1800" w:type="dxa"/>
            <w:shd w:val="clear" w:color="auto" w:fill="FFFFFF"/>
            <w:tcMar>
              <w:top w:w="60" w:type="dxa"/>
              <w:left w:w="90" w:type="dxa"/>
              <w:bottom w:w="60" w:type="dxa"/>
              <w:right w:w="90" w:type="dxa"/>
            </w:tcMar>
          </w:tcPr>
          <w:p w:rsidRPr="003453EB" w:rsidR="000F345D" w:rsidRDefault="00000000" w14:paraId="350EA914" w14:textId="77777777">
            <w:pPr>
              <w:spacing w:before="40" w:after="40"/>
              <w:rPr>
                <w:rFonts w:asciiTheme="majorBidi" w:hAnsiTheme="majorBidi" w:cstheme="majorBidi"/>
              </w:rPr>
            </w:pPr>
            <w:r w:rsidRPr="003453EB">
              <w:rPr>
                <w:rFonts w:asciiTheme="majorBidi" w:hAnsiTheme="majorBidi" w:cstheme="majorBidi"/>
                <w:sz w:val="19"/>
                <w:szCs w:val="19"/>
              </w:rPr>
              <w:t>Milestone 2</w:t>
            </w:r>
          </w:p>
        </w:tc>
      </w:tr>
      <w:tr w:rsidRPr="003453EB" w:rsidR="000F345D" w14:paraId="02B73800" w14:textId="77777777">
        <w:tblPrEx>
          <w:tblCellMar>
            <w:top w:w="0" w:type="dxa"/>
            <w:bottom w:w="0" w:type="dxa"/>
          </w:tblCellMar>
        </w:tblPrEx>
        <w:trPr>
          <w:cantSplit/>
        </w:trPr>
        <w:tc>
          <w:tcPr>
            <w:tcW w:w="900" w:type="dxa"/>
            <w:shd w:val="clear" w:color="auto" w:fill="F2F5FA"/>
            <w:tcMar>
              <w:top w:w="60" w:type="dxa"/>
              <w:left w:w="90" w:type="dxa"/>
              <w:bottom w:w="60" w:type="dxa"/>
              <w:right w:w="90" w:type="dxa"/>
            </w:tcMar>
          </w:tcPr>
          <w:p w:rsidRPr="003453EB" w:rsidR="000F345D" w:rsidRDefault="00000000" w14:paraId="5909093E" w14:textId="77777777">
            <w:pPr>
              <w:spacing w:before="40" w:after="40"/>
              <w:rPr>
                <w:rFonts w:asciiTheme="majorBidi" w:hAnsiTheme="majorBidi" w:cstheme="majorBidi"/>
              </w:rPr>
            </w:pPr>
            <w:r w:rsidRPr="003453EB">
              <w:rPr>
                <w:rFonts w:asciiTheme="majorBidi" w:hAnsiTheme="majorBidi" w:cstheme="majorBidi"/>
                <w:sz w:val="19"/>
                <w:szCs w:val="19"/>
              </w:rPr>
              <w:t>8</w:t>
            </w:r>
          </w:p>
        </w:tc>
        <w:tc>
          <w:tcPr>
            <w:tcW w:w="6660" w:type="dxa"/>
            <w:shd w:val="clear" w:color="auto" w:fill="F2F5FA"/>
            <w:tcMar>
              <w:top w:w="60" w:type="dxa"/>
              <w:left w:w="90" w:type="dxa"/>
              <w:bottom w:w="60" w:type="dxa"/>
              <w:right w:w="90" w:type="dxa"/>
            </w:tcMar>
          </w:tcPr>
          <w:p w:rsidRPr="003453EB" w:rsidR="000F345D" w:rsidRDefault="00000000" w14:paraId="4AB47700" w14:textId="77777777">
            <w:pPr>
              <w:spacing w:before="40" w:after="40"/>
              <w:rPr>
                <w:rFonts w:asciiTheme="majorBidi" w:hAnsiTheme="majorBidi" w:cstheme="majorBidi"/>
              </w:rPr>
            </w:pPr>
            <w:r w:rsidRPr="003453EB">
              <w:rPr>
                <w:rFonts w:asciiTheme="majorBidi" w:hAnsiTheme="majorBidi" w:cstheme="majorBidi"/>
                <w:sz w:val="19"/>
                <w:szCs w:val="19"/>
              </w:rPr>
              <w:t>Continuous integration and delivery pipeline</w:t>
            </w:r>
          </w:p>
        </w:tc>
        <w:tc>
          <w:tcPr>
            <w:tcW w:w="1800" w:type="dxa"/>
            <w:shd w:val="clear" w:color="auto" w:fill="F2F5FA"/>
            <w:tcMar>
              <w:top w:w="60" w:type="dxa"/>
              <w:left w:w="90" w:type="dxa"/>
              <w:bottom w:w="60" w:type="dxa"/>
              <w:right w:w="90" w:type="dxa"/>
            </w:tcMar>
          </w:tcPr>
          <w:p w:rsidRPr="003453EB" w:rsidR="000F345D" w:rsidRDefault="00000000" w14:paraId="08460EEC" w14:textId="77777777">
            <w:pPr>
              <w:spacing w:before="40" w:after="40"/>
              <w:rPr>
                <w:rFonts w:asciiTheme="majorBidi" w:hAnsiTheme="majorBidi" w:cstheme="majorBidi"/>
              </w:rPr>
            </w:pPr>
            <w:r w:rsidRPr="003453EB">
              <w:rPr>
                <w:rFonts w:asciiTheme="majorBidi" w:hAnsiTheme="majorBidi" w:cstheme="majorBidi"/>
                <w:sz w:val="19"/>
                <w:szCs w:val="19"/>
              </w:rPr>
              <w:t>Milestone 2</w:t>
            </w:r>
          </w:p>
        </w:tc>
      </w:tr>
      <w:tr w:rsidRPr="003453EB" w:rsidR="000F345D" w14:paraId="6A90F6CF" w14:textId="77777777">
        <w:tblPrEx>
          <w:tblCellMar>
            <w:top w:w="0" w:type="dxa"/>
            <w:bottom w:w="0" w:type="dxa"/>
          </w:tblCellMar>
        </w:tblPrEx>
        <w:trPr>
          <w:cantSplit/>
        </w:trPr>
        <w:tc>
          <w:tcPr>
            <w:tcW w:w="900" w:type="dxa"/>
            <w:shd w:val="clear" w:color="auto" w:fill="FFFFFF"/>
            <w:tcMar>
              <w:top w:w="60" w:type="dxa"/>
              <w:left w:w="90" w:type="dxa"/>
              <w:bottom w:w="60" w:type="dxa"/>
              <w:right w:w="90" w:type="dxa"/>
            </w:tcMar>
          </w:tcPr>
          <w:p w:rsidRPr="003453EB" w:rsidR="000F345D" w:rsidRDefault="00000000" w14:paraId="49EBF752" w14:textId="77777777">
            <w:pPr>
              <w:spacing w:before="40" w:after="40"/>
              <w:rPr>
                <w:rFonts w:asciiTheme="majorBidi" w:hAnsiTheme="majorBidi" w:cstheme="majorBidi"/>
              </w:rPr>
            </w:pPr>
            <w:r w:rsidRPr="003453EB">
              <w:rPr>
                <w:rFonts w:asciiTheme="majorBidi" w:hAnsiTheme="majorBidi" w:cstheme="majorBidi"/>
                <w:sz w:val="19"/>
                <w:szCs w:val="19"/>
              </w:rPr>
              <w:t>9</w:t>
            </w:r>
          </w:p>
        </w:tc>
        <w:tc>
          <w:tcPr>
            <w:tcW w:w="6660" w:type="dxa"/>
            <w:shd w:val="clear" w:color="auto" w:fill="FFFFFF"/>
            <w:tcMar>
              <w:top w:w="60" w:type="dxa"/>
              <w:left w:w="90" w:type="dxa"/>
              <w:bottom w:w="60" w:type="dxa"/>
              <w:right w:w="90" w:type="dxa"/>
            </w:tcMar>
          </w:tcPr>
          <w:p w:rsidRPr="003453EB" w:rsidR="000F345D" w:rsidRDefault="00000000" w14:paraId="7C7BDBC8" w14:textId="77777777">
            <w:pPr>
              <w:spacing w:before="40" w:after="40"/>
              <w:rPr>
                <w:rFonts w:asciiTheme="majorBidi" w:hAnsiTheme="majorBidi" w:cstheme="majorBidi"/>
              </w:rPr>
            </w:pPr>
            <w:r w:rsidRPr="003453EB">
              <w:rPr>
                <w:rFonts w:asciiTheme="majorBidi" w:hAnsiTheme="majorBidi" w:cstheme="majorBidi"/>
                <w:sz w:val="19"/>
                <w:szCs w:val="19"/>
              </w:rPr>
              <w:t>State diagram for any entity with a nontrivial lifecycle</w:t>
            </w:r>
          </w:p>
        </w:tc>
        <w:tc>
          <w:tcPr>
            <w:tcW w:w="1800" w:type="dxa"/>
            <w:shd w:val="clear" w:color="auto" w:fill="FFFFFF"/>
            <w:tcMar>
              <w:top w:w="60" w:type="dxa"/>
              <w:left w:w="90" w:type="dxa"/>
              <w:bottom w:w="60" w:type="dxa"/>
              <w:right w:w="90" w:type="dxa"/>
            </w:tcMar>
          </w:tcPr>
          <w:p w:rsidRPr="003453EB" w:rsidR="000F345D" w:rsidRDefault="00000000" w14:paraId="36AB7414" w14:textId="77777777">
            <w:pPr>
              <w:spacing w:before="40" w:after="40"/>
              <w:rPr>
                <w:rFonts w:asciiTheme="majorBidi" w:hAnsiTheme="majorBidi" w:cstheme="majorBidi"/>
              </w:rPr>
            </w:pPr>
            <w:r w:rsidRPr="003453EB">
              <w:rPr>
                <w:rFonts w:asciiTheme="majorBidi" w:hAnsiTheme="majorBidi" w:cstheme="majorBidi"/>
                <w:sz w:val="19"/>
                <w:szCs w:val="19"/>
              </w:rPr>
              <w:t>Milestone 2</w:t>
            </w:r>
          </w:p>
        </w:tc>
      </w:tr>
      <w:tr w:rsidRPr="003453EB" w:rsidR="000F345D" w14:paraId="02A223C0" w14:textId="77777777">
        <w:tblPrEx>
          <w:tblCellMar>
            <w:top w:w="0" w:type="dxa"/>
            <w:bottom w:w="0" w:type="dxa"/>
          </w:tblCellMar>
        </w:tblPrEx>
        <w:trPr>
          <w:cantSplit/>
        </w:trPr>
        <w:tc>
          <w:tcPr>
            <w:tcW w:w="900" w:type="dxa"/>
            <w:shd w:val="clear" w:color="auto" w:fill="F2F5FA"/>
            <w:tcMar>
              <w:top w:w="60" w:type="dxa"/>
              <w:left w:w="90" w:type="dxa"/>
              <w:bottom w:w="60" w:type="dxa"/>
              <w:right w:w="90" w:type="dxa"/>
            </w:tcMar>
          </w:tcPr>
          <w:p w:rsidRPr="003453EB" w:rsidR="000F345D" w:rsidRDefault="00000000" w14:paraId="56595158" w14:textId="77777777">
            <w:pPr>
              <w:spacing w:before="40" w:after="40"/>
              <w:rPr>
                <w:rFonts w:asciiTheme="majorBidi" w:hAnsiTheme="majorBidi" w:cstheme="majorBidi"/>
              </w:rPr>
            </w:pPr>
            <w:r w:rsidRPr="003453EB">
              <w:rPr>
                <w:rFonts w:asciiTheme="majorBidi" w:hAnsiTheme="majorBidi" w:cstheme="majorBidi"/>
                <w:sz w:val="19"/>
                <w:szCs w:val="19"/>
              </w:rPr>
              <w:t>10</w:t>
            </w:r>
          </w:p>
        </w:tc>
        <w:tc>
          <w:tcPr>
            <w:tcW w:w="6660" w:type="dxa"/>
            <w:shd w:val="clear" w:color="auto" w:fill="F2F5FA"/>
            <w:tcMar>
              <w:top w:w="60" w:type="dxa"/>
              <w:left w:w="90" w:type="dxa"/>
              <w:bottom w:w="60" w:type="dxa"/>
              <w:right w:w="90" w:type="dxa"/>
            </w:tcMar>
          </w:tcPr>
          <w:p w:rsidRPr="003453EB" w:rsidR="000F345D" w:rsidRDefault="00000000" w14:paraId="3B927742" w14:textId="77777777">
            <w:pPr>
              <w:spacing w:before="40" w:after="40"/>
              <w:rPr>
                <w:rFonts w:asciiTheme="majorBidi" w:hAnsiTheme="majorBidi" w:cstheme="majorBidi"/>
              </w:rPr>
            </w:pPr>
            <w:r w:rsidRPr="003453EB">
              <w:rPr>
                <w:rFonts w:asciiTheme="majorBidi" w:hAnsiTheme="majorBidi" w:cstheme="majorBidi"/>
                <w:sz w:val="19"/>
                <w:szCs w:val="19"/>
              </w:rPr>
              <w:t>Observability and monitoring view</w:t>
            </w:r>
          </w:p>
        </w:tc>
        <w:tc>
          <w:tcPr>
            <w:tcW w:w="1800" w:type="dxa"/>
            <w:shd w:val="clear" w:color="auto" w:fill="F2F5FA"/>
            <w:tcMar>
              <w:top w:w="60" w:type="dxa"/>
              <w:left w:w="90" w:type="dxa"/>
              <w:bottom w:w="60" w:type="dxa"/>
              <w:right w:w="90" w:type="dxa"/>
            </w:tcMar>
          </w:tcPr>
          <w:p w:rsidRPr="003453EB" w:rsidR="000F345D" w:rsidRDefault="00000000" w14:paraId="7CF5F417" w14:textId="77777777">
            <w:pPr>
              <w:spacing w:before="40" w:after="40"/>
              <w:rPr>
                <w:rFonts w:asciiTheme="majorBidi" w:hAnsiTheme="majorBidi" w:cstheme="majorBidi"/>
              </w:rPr>
            </w:pPr>
            <w:r w:rsidRPr="003453EB">
              <w:rPr>
                <w:rFonts w:asciiTheme="majorBidi" w:hAnsiTheme="majorBidi" w:cstheme="majorBidi"/>
                <w:sz w:val="19"/>
                <w:szCs w:val="19"/>
              </w:rPr>
              <w:t>Milestone 3</w:t>
            </w:r>
          </w:p>
        </w:tc>
      </w:tr>
      <w:tr w:rsidRPr="003453EB" w:rsidR="000F345D" w14:paraId="146F1BE4" w14:textId="77777777">
        <w:tblPrEx>
          <w:tblCellMar>
            <w:top w:w="0" w:type="dxa"/>
            <w:bottom w:w="0" w:type="dxa"/>
          </w:tblCellMar>
        </w:tblPrEx>
        <w:trPr>
          <w:cantSplit/>
        </w:trPr>
        <w:tc>
          <w:tcPr>
            <w:tcW w:w="900" w:type="dxa"/>
            <w:shd w:val="clear" w:color="auto" w:fill="FFFFFF"/>
            <w:tcMar>
              <w:top w:w="60" w:type="dxa"/>
              <w:left w:w="90" w:type="dxa"/>
              <w:bottom w:w="60" w:type="dxa"/>
              <w:right w:w="90" w:type="dxa"/>
            </w:tcMar>
          </w:tcPr>
          <w:p w:rsidRPr="003453EB" w:rsidR="000F345D" w:rsidRDefault="00000000" w14:paraId="214226F0" w14:textId="77777777">
            <w:pPr>
              <w:spacing w:before="40" w:after="40"/>
              <w:rPr>
                <w:rFonts w:asciiTheme="majorBidi" w:hAnsiTheme="majorBidi" w:cstheme="majorBidi"/>
              </w:rPr>
            </w:pPr>
            <w:r w:rsidRPr="003453EB">
              <w:rPr>
                <w:rFonts w:asciiTheme="majorBidi" w:hAnsiTheme="majorBidi" w:cstheme="majorBidi"/>
                <w:sz w:val="19"/>
                <w:szCs w:val="19"/>
              </w:rPr>
              <w:t>11</w:t>
            </w:r>
          </w:p>
        </w:tc>
        <w:tc>
          <w:tcPr>
            <w:tcW w:w="6660" w:type="dxa"/>
            <w:shd w:val="clear" w:color="auto" w:fill="FFFFFF"/>
            <w:tcMar>
              <w:top w:w="60" w:type="dxa"/>
              <w:left w:w="90" w:type="dxa"/>
              <w:bottom w:w="60" w:type="dxa"/>
              <w:right w:w="90" w:type="dxa"/>
            </w:tcMar>
          </w:tcPr>
          <w:p w:rsidRPr="003453EB" w:rsidR="000F345D" w:rsidRDefault="00000000" w14:paraId="01DC82C9" w14:textId="77777777">
            <w:pPr>
              <w:spacing w:before="40" w:after="40"/>
              <w:rPr>
                <w:rFonts w:asciiTheme="majorBidi" w:hAnsiTheme="majorBidi" w:cstheme="majorBidi"/>
              </w:rPr>
            </w:pPr>
            <w:r w:rsidRPr="003453EB">
              <w:rPr>
                <w:rFonts w:asciiTheme="majorBidi" w:hAnsiTheme="majorBidi" w:cstheme="majorBidi"/>
                <w:sz w:val="19"/>
                <w:szCs w:val="19"/>
              </w:rPr>
              <w:t>Scaling or failover view</w:t>
            </w:r>
          </w:p>
        </w:tc>
        <w:tc>
          <w:tcPr>
            <w:tcW w:w="1800" w:type="dxa"/>
            <w:shd w:val="clear" w:color="auto" w:fill="FFFFFF"/>
            <w:tcMar>
              <w:top w:w="60" w:type="dxa"/>
              <w:left w:w="90" w:type="dxa"/>
              <w:bottom w:w="60" w:type="dxa"/>
              <w:right w:w="90" w:type="dxa"/>
            </w:tcMar>
          </w:tcPr>
          <w:p w:rsidRPr="003453EB" w:rsidR="000F345D" w:rsidRDefault="00000000" w14:paraId="039208FA" w14:textId="77777777">
            <w:pPr>
              <w:spacing w:before="40" w:after="40"/>
              <w:rPr>
                <w:rFonts w:asciiTheme="majorBidi" w:hAnsiTheme="majorBidi" w:cstheme="majorBidi"/>
              </w:rPr>
            </w:pPr>
            <w:r w:rsidRPr="003453EB">
              <w:rPr>
                <w:rFonts w:asciiTheme="majorBidi" w:hAnsiTheme="majorBidi" w:cstheme="majorBidi"/>
                <w:sz w:val="19"/>
                <w:szCs w:val="19"/>
              </w:rPr>
              <w:t>Milestone 3</w:t>
            </w:r>
          </w:p>
        </w:tc>
      </w:tr>
    </w:tbl>
    <w:p w:rsidRPr="003453EB" w:rsidR="000F345D" w:rsidRDefault="000F345D" w14:paraId="058DC5BA" w14:textId="77777777">
      <w:pPr>
        <w:spacing w:after="120" w:line="276" w:lineRule="auto"/>
        <w:rPr>
          <w:rFonts w:asciiTheme="majorBidi" w:hAnsiTheme="majorBidi" w:cstheme="majorBidi"/>
        </w:rPr>
      </w:pPr>
    </w:p>
    <w:p w:rsidRPr="003453EB" w:rsidR="000F345D" w:rsidRDefault="00000000" w14:paraId="2AE714E0" w14:textId="77777777">
      <w:pPr>
        <w:pStyle w:val="Heading2"/>
        <w:spacing w:before="240" w:after="120"/>
        <w:rPr>
          <w:rFonts w:asciiTheme="majorBidi" w:hAnsiTheme="majorBidi" w:cstheme="majorBidi"/>
          <w:color w:val="auto"/>
        </w:rPr>
      </w:pPr>
      <w:bookmarkStart w:name="_Toc236658154" w:id="16"/>
      <w:r w:rsidRPr="003453EB">
        <w:rPr>
          <w:rFonts w:eastAsia="Calibri" w:asciiTheme="majorBidi" w:hAnsiTheme="majorBidi" w:cstheme="majorBidi"/>
          <w:b/>
          <w:bCs/>
          <w:color w:val="auto"/>
        </w:rPr>
        <w:t>1.8 Common Defects That Lose Points</w:t>
      </w:r>
      <w:bookmarkEnd w:id="16"/>
    </w:p>
    <w:p w:rsidRPr="003453EB" w:rsidR="000F345D" w:rsidRDefault="00000000" w14:paraId="7E189C37" w14:textId="77777777">
      <w:pPr>
        <w:pStyle w:val="ListParagraph"/>
        <w:numPr>
          <w:ilvl w:val="0"/>
          <w:numId w:val="3"/>
        </w:numPr>
        <w:spacing w:after="80" w:line="276" w:lineRule="auto"/>
        <w:rPr>
          <w:rFonts w:asciiTheme="majorBidi" w:hAnsiTheme="majorBidi" w:cstheme="majorBidi"/>
        </w:rPr>
      </w:pPr>
      <w:r w:rsidRPr="003453EB">
        <w:rPr>
          <w:rFonts w:asciiTheme="majorBidi" w:hAnsiTheme="majorBidi" w:cstheme="majorBidi"/>
        </w:rPr>
        <w:t>Requirements text copied from the Software Requirements Specification into the detailed design sections.</w:t>
      </w:r>
    </w:p>
    <w:p w:rsidRPr="003453EB" w:rsidR="000F345D" w:rsidRDefault="00000000" w14:paraId="112DF371" w14:textId="77777777">
      <w:pPr>
        <w:pStyle w:val="ListParagraph"/>
        <w:numPr>
          <w:ilvl w:val="0"/>
          <w:numId w:val="3"/>
        </w:numPr>
        <w:spacing w:after="80" w:line="276" w:lineRule="auto"/>
        <w:rPr>
          <w:rFonts w:asciiTheme="majorBidi" w:hAnsiTheme="majorBidi" w:cstheme="majorBidi"/>
        </w:rPr>
      </w:pPr>
      <w:r w:rsidRPr="003453EB">
        <w:rPr>
          <w:rFonts w:asciiTheme="majorBidi" w:hAnsiTheme="majorBidi" w:cstheme="majorBidi"/>
        </w:rPr>
        <w:t>Design written for features that have not been built, presented as though they were delivered.</w:t>
      </w:r>
    </w:p>
    <w:p w:rsidRPr="003453EB" w:rsidR="000F345D" w:rsidRDefault="00000000" w14:paraId="2AE0DEE3" w14:textId="77777777">
      <w:pPr>
        <w:pStyle w:val="ListParagraph"/>
        <w:numPr>
          <w:ilvl w:val="0"/>
          <w:numId w:val="3"/>
        </w:numPr>
        <w:spacing w:after="80" w:line="276" w:lineRule="auto"/>
        <w:rPr>
          <w:rFonts w:asciiTheme="majorBidi" w:hAnsiTheme="majorBidi" w:cstheme="majorBidi"/>
        </w:rPr>
      </w:pPr>
      <w:r w:rsidRPr="003453EB">
        <w:rPr>
          <w:rFonts w:asciiTheme="majorBidi" w:hAnsiTheme="majorBidi" w:cstheme="majorBidi"/>
        </w:rPr>
        <w:t>Diagrams that do not match the narrative, the interface specification, or the repository.</w:t>
      </w:r>
    </w:p>
    <w:p w:rsidRPr="003453EB" w:rsidR="000F345D" w:rsidRDefault="00000000" w14:paraId="0FD38415" w14:textId="77777777">
      <w:pPr>
        <w:pStyle w:val="ListParagraph"/>
        <w:numPr>
          <w:ilvl w:val="0"/>
          <w:numId w:val="3"/>
        </w:numPr>
        <w:spacing w:after="80" w:line="276" w:lineRule="auto"/>
        <w:rPr>
          <w:rFonts w:asciiTheme="majorBidi" w:hAnsiTheme="majorBidi" w:cstheme="majorBidi"/>
        </w:rPr>
      </w:pPr>
      <w:r w:rsidRPr="003453EB">
        <w:rPr>
          <w:rFonts w:asciiTheme="majorBidi" w:hAnsiTheme="majorBidi" w:cstheme="majorBidi"/>
        </w:rPr>
        <w:t>Placeholder text, template guidance, or another team's project name left in the submitted document.</w:t>
      </w:r>
    </w:p>
    <w:p w:rsidRPr="003453EB" w:rsidR="000F345D" w:rsidRDefault="00000000" w14:paraId="407ED665" w14:textId="77777777">
      <w:pPr>
        <w:pStyle w:val="ListParagraph"/>
        <w:numPr>
          <w:ilvl w:val="0"/>
          <w:numId w:val="3"/>
        </w:numPr>
        <w:spacing w:after="80" w:line="276" w:lineRule="auto"/>
        <w:rPr>
          <w:rFonts w:asciiTheme="majorBidi" w:hAnsiTheme="majorBidi" w:cstheme="majorBidi"/>
        </w:rPr>
      </w:pPr>
      <w:r w:rsidRPr="003453EB">
        <w:rPr>
          <w:rFonts w:asciiTheme="majorBidi" w:hAnsiTheme="majorBidi" w:cstheme="majorBidi"/>
        </w:rPr>
        <w:t>Technology choices listed without a reason and without a rejected alternative.</w:t>
      </w:r>
    </w:p>
    <w:p w:rsidRPr="003453EB" w:rsidR="000F345D" w:rsidRDefault="00000000" w14:paraId="5CF3C671" w14:textId="77777777">
      <w:pPr>
        <w:pStyle w:val="ListParagraph"/>
        <w:numPr>
          <w:ilvl w:val="0"/>
          <w:numId w:val="3"/>
        </w:numPr>
        <w:spacing w:after="80" w:line="276" w:lineRule="auto"/>
        <w:rPr>
          <w:rFonts w:asciiTheme="majorBidi" w:hAnsiTheme="majorBidi" w:cstheme="majorBidi"/>
        </w:rPr>
      </w:pPr>
      <w:r w:rsidRPr="003453EB">
        <w:rPr>
          <w:rFonts w:asciiTheme="majorBidi" w:hAnsiTheme="majorBidi" w:cstheme="majorBidi"/>
        </w:rPr>
        <w:t>Empty tables, uncaptioned figures, and headings with no content beneath them.</w:t>
      </w:r>
    </w:p>
    <w:p w:rsidRPr="003453EB" w:rsidR="000F345D" w:rsidRDefault="00000000" w14:paraId="0F10D085" w14:textId="77777777">
      <w:pPr>
        <w:pStyle w:val="ListParagraph"/>
        <w:numPr>
          <w:ilvl w:val="0"/>
          <w:numId w:val="3"/>
        </w:numPr>
        <w:spacing w:after="80" w:line="276" w:lineRule="auto"/>
        <w:rPr>
          <w:rFonts w:asciiTheme="majorBidi" w:hAnsiTheme="majorBidi" w:cstheme="majorBidi"/>
        </w:rPr>
      </w:pPr>
      <w:r w:rsidRPr="003453EB">
        <w:rPr>
          <w:rFonts w:asciiTheme="majorBidi" w:hAnsiTheme="majorBidi" w:cstheme="majorBidi"/>
        </w:rPr>
        <w:t>Missing traceability, so that no reader can confirm coverage of the requirements.</w:t>
      </w:r>
    </w:p>
    <w:p w:rsidRPr="003453EB" w:rsidR="000F345D" w:rsidRDefault="00000000" w14:paraId="131C2E46" w14:textId="77777777">
      <w:pPr>
        <w:pStyle w:val="ListParagraph"/>
        <w:numPr>
          <w:ilvl w:val="0"/>
          <w:numId w:val="3"/>
        </w:numPr>
        <w:spacing w:after="80" w:line="276" w:lineRule="auto"/>
        <w:rPr>
          <w:rFonts w:asciiTheme="majorBidi" w:hAnsiTheme="majorBidi" w:cstheme="majorBidi"/>
        </w:rPr>
      </w:pPr>
      <w:r w:rsidRPr="003453EB">
        <w:rPr>
          <w:rFonts w:asciiTheme="majorBidi" w:hAnsiTheme="majorBidi" w:cstheme="majorBidi"/>
        </w:rPr>
        <w:t>Track Changes disabled or changes accepted before submission from Milestone 2 onward.</w:t>
      </w:r>
    </w:p>
    <w:p w:rsidRPr="003453EB" w:rsidR="000F345D" w:rsidRDefault="00000000" w14:paraId="3B27F07F" w14:textId="77777777">
      <w:pPr>
        <w:pStyle w:val="ListParagraph"/>
        <w:numPr>
          <w:ilvl w:val="0"/>
          <w:numId w:val="3"/>
        </w:numPr>
        <w:spacing w:after="80" w:line="276" w:lineRule="auto"/>
        <w:rPr>
          <w:rFonts w:asciiTheme="majorBidi" w:hAnsiTheme="majorBidi" w:cstheme="majorBidi"/>
        </w:rPr>
      </w:pPr>
      <w:r w:rsidRPr="003453EB">
        <w:rPr>
          <w:rFonts w:asciiTheme="majorBidi" w:hAnsiTheme="majorBidi" w:cstheme="majorBidi"/>
        </w:rPr>
        <w:t>Generative artificial intelligence used without the attribution required by university policy and by Appendix D.</w:t>
      </w:r>
    </w:p>
    <w:p w:rsidRPr="003453EB" w:rsidR="000F345D" w:rsidRDefault="00000000" w14:paraId="06421367" w14:textId="77777777">
      <w:pPr>
        <w:rPr>
          <w:rFonts w:asciiTheme="majorBidi" w:hAnsiTheme="majorBidi" w:cstheme="majorBidi"/>
        </w:rPr>
      </w:pPr>
      <w:r w:rsidRPr="003453EB">
        <w:rPr>
          <w:rFonts w:asciiTheme="majorBidi" w:hAnsiTheme="majorBidi" w:cstheme="majorBidi"/>
        </w:rPr>
        <w:br w:type="page"/>
      </w:r>
    </w:p>
    <w:p w:rsidRPr="003453EB" w:rsidR="000F345D" w:rsidRDefault="00000000" w14:paraId="2FEF1309" w14:textId="77777777">
      <w:pPr>
        <w:pStyle w:val="Heading2"/>
        <w:spacing w:before="240" w:after="120"/>
        <w:rPr>
          <w:rFonts w:asciiTheme="majorBidi" w:hAnsiTheme="majorBidi" w:cstheme="majorBidi"/>
          <w:color w:val="auto"/>
        </w:rPr>
      </w:pPr>
      <w:bookmarkStart w:name="_Toc236658155" w:id="17"/>
      <w:r w:rsidRPr="003453EB">
        <w:rPr>
          <w:rFonts w:eastAsia="Calibri" w:asciiTheme="majorBidi" w:hAnsiTheme="majorBidi" w:cstheme="majorBidi"/>
          <w:b/>
          <w:bCs/>
          <w:color w:val="auto"/>
        </w:rPr>
        <w:lastRenderedPageBreak/>
        <w:t>1.9 Instructor Grading Checklist</w:t>
      </w:r>
      <w:bookmarkEnd w:id="17"/>
    </w:p>
    <w:p w:rsidRPr="003453EB" w:rsidR="000F345D" w:rsidRDefault="00000000" w14:paraId="01BA1817" w14:textId="77777777">
      <w:pPr>
        <w:pBdr>
          <w:left w:val="single" w:color="BFBFBF" w:sz="12" w:space="8"/>
        </w:pBdr>
        <w:spacing w:after="120" w:line="276" w:lineRule="auto"/>
        <w:ind w:left="180"/>
        <w:rPr>
          <w:rFonts w:asciiTheme="majorBidi" w:hAnsiTheme="majorBidi" w:cstheme="majorBidi"/>
        </w:rPr>
      </w:pPr>
      <w:r w:rsidRPr="003453EB">
        <w:rPr>
          <w:rFonts w:asciiTheme="majorBidi" w:hAnsiTheme="majorBidi" w:cstheme="majorBidi"/>
          <w:i/>
          <w:iCs/>
          <w:sz w:val="20"/>
          <w:szCs w:val="20"/>
        </w:rPr>
        <w:t xml:space="preserve">This checklist is applied to every submission of this artifact. Teams should </w:t>
      </w:r>
      <w:proofErr w:type="spellStart"/>
      <w:r w:rsidRPr="003453EB">
        <w:rPr>
          <w:rFonts w:asciiTheme="majorBidi" w:hAnsiTheme="majorBidi" w:cstheme="majorBidi"/>
          <w:i/>
          <w:iCs/>
          <w:sz w:val="20"/>
          <w:szCs w:val="20"/>
        </w:rPr>
        <w:t>self assess</w:t>
      </w:r>
      <w:proofErr w:type="spellEnd"/>
      <w:r w:rsidRPr="003453EB">
        <w:rPr>
          <w:rFonts w:asciiTheme="majorBidi" w:hAnsiTheme="majorBidi" w:cstheme="majorBidi"/>
          <w:i/>
          <w:iCs/>
          <w:sz w:val="20"/>
          <w:szCs w:val="20"/>
        </w:rPr>
        <w:t xml:space="preserve"> against it before submitting. Points are indicative and may be adjusted by the instructor of record.</w:t>
      </w:r>
    </w:p>
    <w:p w:rsidRPr="003453EB" w:rsidR="000F345D" w:rsidRDefault="00000000" w14:paraId="5B3AD956" w14:textId="77777777">
      <w:pPr>
        <w:spacing w:before="200"/>
        <w:rPr>
          <w:rFonts w:asciiTheme="majorBidi" w:hAnsiTheme="majorBidi" w:cstheme="majorBidi"/>
        </w:rPr>
      </w:pPr>
      <w:r w:rsidRPr="003453EB">
        <w:rPr>
          <w:rFonts w:asciiTheme="majorBidi" w:hAnsiTheme="majorBidi" w:cstheme="majorBidi"/>
          <w:b/>
          <w:bCs/>
        </w:rPr>
        <w:t>Table 10</w:t>
      </w:r>
    </w:p>
    <w:p w:rsidRPr="003453EB" w:rsidR="000F345D" w:rsidRDefault="00000000" w14:paraId="7BB08DCF" w14:textId="77777777">
      <w:pPr>
        <w:spacing w:after="100"/>
        <w:rPr>
          <w:rFonts w:asciiTheme="majorBidi" w:hAnsiTheme="majorBidi" w:cstheme="majorBidi"/>
        </w:rPr>
      </w:pPr>
      <w:r w:rsidRPr="003453EB">
        <w:rPr>
          <w:rFonts w:asciiTheme="majorBidi" w:hAnsiTheme="majorBidi" w:cstheme="majorBidi"/>
          <w:i/>
          <w:iCs/>
        </w:rPr>
        <w:t>Grading checklist for the Technical Design Document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160"/>
        <w:gridCol w:w="900"/>
        <w:gridCol w:w="4300"/>
      </w:tblGrid>
      <w:tr w:rsidRPr="003453EB" w:rsidR="000F345D" w14:paraId="66163F0F" w14:textId="77777777">
        <w:tblPrEx>
          <w:tblCellMar>
            <w:top w:w="0" w:type="dxa"/>
            <w:bottom w:w="0" w:type="dxa"/>
          </w:tblCellMar>
        </w:tblPrEx>
        <w:trPr>
          <w:tblHeader/>
        </w:trPr>
        <w:tc>
          <w:tcPr>
            <w:tcW w:w="4160" w:type="dxa"/>
            <w:shd w:val="clear" w:color="auto" w:fill="1F3864"/>
            <w:tcMar>
              <w:top w:w="60" w:type="dxa"/>
              <w:left w:w="90" w:type="dxa"/>
              <w:bottom w:w="60" w:type="dxa"/>
              <w:right w:w="90" w:type="dxa"/>
            </w:tcMar>
          </w:tcPr>
          <w:p w:rsidRPr="003453EB" w:rsidR="000F345D" w:rsidRDefault="00000000" w14:paraId="3F3D3FAD" w14:textId="77777777">
            <w:pPr>
              <w:spacing w:before="40" w:after="40"/>
              <w:rPr>
                <w:rFonts w:asciiTheme="majorBidi" w:hAnsiTheme="majorBidi" w:cstheme="majorBidi"/>
              </w:rPr>
            </w:pPr>
            <w:r w:rsidRPr="003453EB">
              <w:rPr>
                <w:rFonts w:asciiTheme="majorBidi" w:hAnsiTheme="majorBidi" w:cstheme="majorBidi"/>
                <w:b/>
                <w:bCs/>
                <w:sz w:val="19"/>
                <w:szCs w:val="19"/>
              </w:rPr>
              <w:t>Criterion</w:t>
            </w:r>
          </w:p>
        </w:tc>
        <w:tc>
          <w:tcPr>
            <w:tcW w:w="900" w:type="dxa"/>
            <w:shd w:val="clear" w:color="auto" w:fill="1F3864"/>
            <w:tcMar>
              <w:top w:w="60" w:type="dxa"/>
              <w:left w:w="90" w:type="dxa"/>
              <w:bottom w:w="60" w:type="dxa"/>
              <w:right w:w="90" w:type="dxa"/>
            </w:tcMar>
          </w:tcPr>
          <w:p w:rsidRPr="003453EB" w:rsidR="000F345D" w:rsidRDefault="00000000" w14:paraId="2BC0A4E5" w14:textId="77777777">
            <w:pPr>
              <w:spacing w:before="40" w:after="40"/>
              <w:rPr>
                <w:rFonts w:asciiTheme="majorBidi" w:hAnsiTheme="majorBidi" w:cstheme="majorBidi"/>
              </w:rPr>
            </w:pPr>
            <w:r w:rsidRPr="003453EB">
              <w:rPr>
                <w:rFonts w:asciiTheme="majorBidi" w:hAnsiTheme="majorBidi" w:cstheme="majorBidi"/>
                <w:b/>
                <w:bCs/>
                <w:sz w:val="19"/>
                <w:szCs w:val="19"/>
              </w:rPr>
              <w:t>Points</w:t>
            </w:r>
          </w:p>
        </w:tc>
        <w:tc>
          <w:tcPr>
            <w:tcW w:w="4300" w:type="dxa"/>
            <w:shd w:val="clear" w:color="auto" w:fill="1F3864"/>
            <w:tcMar>
              <w:top w:w="60" w:type="dxa"/>
              <w:left w:w="90" w:type="dxa"/>
              <w:bottom w:w="60" w:type="dxa"/>
              <w:right w:w="90" w:type="dxa"/>
            </w:tcMar>
          </w:tcPr>
          <w:p w:rsidRPr="003453EB" w:rsidR="000F345D" w:rsidRDefault="00000000" w14:paraId="18829EE4" w14:textId="77777777">
            <w:pPr>
              <w:spacing w:before="40" w:after="40"/>
              <w:rPr>
                <w:rFonts w:asciiTheme="majorBidi" w:hAnsiTheme="majorBidi" w:cstheme="majorBidi"/>
              </w:rPr>
            </w:pPr>
            <w:r w:rsidRPr="003453EB">
              <w:rPr>
                <w:rFonts w:asciiTheme="majorBidi" w:hAnsiTheme="majorBidi" w:cstheme="majorBidi"/>
                <w:b/>
                <w:bCs/>
                <w:sz w:val="19"/>
                <w:szCs w:val="19"/>
              </w:rPr>
              <w:t>Evidence sought</w:t>
            </w:r>
          </w:p>
        </w:tc>
      </w:tr>
      <w:tr w:rsidRPr="003453EB" w:rsidR="000F345D" w14:paraId="1EC5706C" w14:textId="77777777">
        <w:tblPrEx>
          <w:tblCellMar>
            <w:top w:w="0" w:type="dxa"/>
            <w:bottom w:w="0" w:type="dxa"/>
          </w:tblCellMar>
        </w:tblPrEx>
        <w:trPr>
          <w:cantSplit/>
        </w:trPr>
        <w:tc>
          <w:tcPr>
            <w:tcW w:w="4160" w:type="dxa"/>
            <w:shd w:val="clear" w:color="auto" w:fill="FFFFFF"/>
            <w:tcMar>
              <w:top w:w="60" w:type="dxa"/>
              <w:left w:w="90" w:type="dxa"/>
              <w:bottom w:w="60" w:type="dxa"/>
              <w:right w:w="90" w:type="dxa"/>
            </w:tcMar>
          </w:tcPr>
          <w:p w:rsidRPr="003453EB" w:rsidR="000F345D" w:rsidRDefault="00000000" w14:paraId="7E7DFF0F" w14:textId="77777777">
            <w:pPr>
              <w:spacing w:before="40" w:after="40"/>
              <w:rPr>
                <w:rFonts w:asciiTheme="majorBidi" w:hAnsiTheme="majorBidi" w:cstheme="majorBidi"/>
              </w:rPr>
            </w:pPr>
            <w:r w:rsidRPr="003453EB">
              <w:rPr>
                <w:rFonts w:asciiTheme="majorBidi" w:hAnsiTheme="majorBidi" w:cstheme="majorBidi"/>
                <w:sz w:val="19"/>
                <w:szCs w:val="19"/>
              </w:rPr>
              <w:t>Document control and completeness</w:t>
            </w:r>
          </w:p>
        </w:tc>
        <w:tc>
          <w:tcPr>
            <w:tcW w:w="900" w:type="dxa"/>
            <w:shd w:val="clear" w:color="auto" w:fill="FFFFFF"/>
            <w:tcMar>
              <w:top w:w="60" w:type="dxa"/>
              <w:left w:w="90" w:type="dxa"/>
              <w:bottom w:w="60" w:type="dxa"/>
              <w:right w:w="90" w:type="dxa"/>
            </w:tcMar>
          </w:tcPr>
          <w:p w:rsidRPr="003453EB" w:rsidR="000F345D" w:rsidRDefault="00000000" w14:paraId="42AECFC5" w14:textId="77777777">
            <w:pPr>
              <w:spacing w:before="40" w:after="40"/>
              <w:rPr>
                <w:rFonts w:asciiTheme="majorBidi" w:hAnsiTheme="majorBidi" w:cstheme="majorBidi"/>
              </w:rPr>
            </w:pPr>
            <w:r w:rsidRPr="003453EB">
              <w:rPr>
                <w:rFonts w:asciiTheme="majorBidi" w:hAnsiTheme="majorBidi" w:cstheme="majorBidi"/>
                <w:sz w:val="19"/>
                <w:szCs w:val="19"/>
              </w:rPr>
              <w:t>5</w:t>
            </w:r>
          </w:p>
        </w:tc>
        <w:tc>
          <w:tcPr>
            <w:tcW w:w="4300" w:type="dxa"/>
            <w:shd w:val="clear" w:color="auto" w:fill="FFFFFF"/>
            <w:tcMar>
              <w:top w:w="60" w:type="dxa"/>
              <w:left w:w="90" w:type="dxa"/>
              <w:bottom w:w="60" w:type="dxa"/>
              <w:right w:w="90" w:type="dxa"/>
            </w:tcMar>
          </w:tcPr>
          <w:p w:rsidRPr="003453EB" w:rsidR="000F345D" w:rsidRDefault="00000000" w14:paraId="47659301" w14:textId="77777777">
            <w:pPr>
              <w:spacing w:before="40" w:after="40"/>
              <w:rPr>
                <w:rFonts w:asciiTheme="majorBidi" w:hAnsiTheme="majorBidi" w:cstheme="majorBidi"/>
              </w:rPr>
            </w:pPr>
            <w:r w:rsidRPr="003453EB">
              <w:rPr>
                <w:rFonts w:asciiTheme="majorBidi" w:hAnsiTheme="majorBidi" w:cstheme="majorBidi"/>
                <w:sz w:val="19"/>
                <w:szCs w:val="19"/>
              </w:rPr>
              <w:t>Cover page, revision history, sign-off, no placeholder text, all required headings present</w:t>
            </w:r>
          </w:p>
        </w:tc>
      </w:tr>
      <w:tr w:rsidRPr="003453EB" w:rsidR="000F345D" w14:paraId="3BCAF68A" w14:textId="77777777">
        <w:tblPrEx>
          <w:tblCellMar>
            <w:top w:w="0" w:type="dxa"/>
            <w:bottom w:w="0" w:type="dxa"/>
          </w:tblCellMar>
        </w:tblPrEx>
        <w:trPr>
          <w:cantSplit/>
        </w:trPr>
        <w:tc>
          <w:tcPr>
            <w:tcW w:w="4160" w:type="dxa"/>
            <w:shd w:val="clear" w:color="auto" w:fill="F2F5FA"/>
            <w:tcMar>
              <w:top w:w="60" w:type="dxa"/>
              <w:left w:w="90" w:type="dxa"/>
              <w:bottom w:w="60" w:type="dxa"/>
              <w:right w:w="90" w:type="dxa"/>
            </w:tcMar>
          </w:tcPr>
          <w:p w:rsidRPr="003453EB" w:rsidR="000F345D" w:rsidRDefault="00000000" w14:paraId="177697A8" w14:textId="77777777">
            <w:pPr>
              <w:spacing w:before="40" w:after="40"/>
              <w:rPr>
                <w:rFonts w:asciiTheme="majorBidi" w:hAnsiTheme="majorBidi" w:cstheme="majorBidi"/>
              </w:rPr>
            </w:pPr>
            <w:r w:rsidRPr="003453EB">
              <w:rPr>
                <w:rFonts w:asciiTheme="majorBidi" w:hAnsiTheme="majorBidi" w:cstheme="majorBidi"/>
                <w:sz w:val="19"/>
                <w:szCs w:val="19"/>
              </w:rPr>
              <w:t>System overview and scope</w:t>
            </w:r>
          </w:p>
        </w:tc>
        <w:tc>
          <w:tcPr>
            <w:tcW w:w="900" w:type="dxa"/>
            <w:shd w:val="clear" w:color="auto" w:fill="F2F5FA"/>
            <w:tcMar>
              <w:top w:w="60" w:type="dxa"/>
              <w:left w:w="90" w:type="dxa"/>
              <w:bottom w:w="60" w:type="dxa"/>
              <w:right w:w="90" w:type="dxa"/>
            </w:tcMar>
          </w:tcPr>
          <w:p w:rsidRPr="003453EB" w:rsidR="000F345D" w:rsidRDefault="00000000" w14:paraId="3BA4D941" w14:textId="77777777">
            <w:pPr>
              <w:spacing w:before="40" w:after="40"/>
              <w:rPr>
                <w:rFonts w:asciiTheme="majorBidi" w:hAnsiTheme="majorBidi" w:cstheme="majorBidi"/>
              </w:rPr>
            </w:pPr>
            <w:r w:rsidRPr="003453EB">
              <w:rPr>
                <w:rFonts w:asciiTheme="majorBidi" w:hAnsiTheme="majorBidi" w:cstheme="majorBidi"/>
                <w:sz w:val="19"/>
                <w:szCs w:val="19"/>
              </w:rPr>
              <w:t>10</w:t>
            </w:r>
          </w:p>
        </w:tc>
        <w:tc>
          <w:tcPr>
            <w:tcW w:w="4300" w:type="dxa"/>
            <w:shd w:val="clear" w:color="auto" w:fill="F2F5FA"/>
            <w:tcMar>
              <w:top w:w="60" w:type="dxa"/>
              <w:left w:w="90" w:type="dxa"/>
              <w:bottom w:w="60" w:type="dxa"/>
              <w:right w:w="90" w:type="dxa"/>
            </w:tcMar>
          </w:tcPr>
          <w:p w:rsidRPr="003453EB" w:rsidR="000F345D" w:rsidRDefault="00000000" w14:paraId="3E2F688E" w14:textId="77777777">
            <w:pPr>
              <w:spacing w:before="40" w:after="40"/>
              <w:rPr>
                <w:rFonts w:asciiTheme="majorBidi" w:hAnsiTheme="majorBidi" w:cstheme="majorBidi"/>
              </w:rPr>
            </w:pPr>
            <w:r w:rsidRPr="003453EB">
              <w:rPr>
                <w:rFonts w:asciiTheme="majorBidi" w:hAnsiTheme="majorBidi" w:cstheme="majorBidi"/>
                <w:sz w:val="19"/>
                <w:szCs w:val="19"/>
              </w:rPr>
              <w:t>Accurate summary, stakeholders, in scope and out of scope, assumptions, constraints, dependencies</w:t>
            </w:r>
          </w:p>
        </w:tc>
      </w:tr>
      <w:tr w:rsidRPr="003453EB" w:rsidR="000F345D" w14:paraId="38FAF543" w14:textId="77777777">
        <w:tblPrEx>
          <w:tblCellMar>
            <w:top w:w="0" w:type="dxa"/>
            <w:bottom w:w="0" w:type="dxa"/>
          </w:tblCellMar>
        </w:tblPrEx>
        <w:trPr>
          <w:cantSplit/>
        </w:trPr>
        <w:tc>
          <w:tcPr>
            <w:tcW w:w="4160" w:type="dxa"/>
            <w:shd w:val="clear" w:color="auto" w:fill="FFFFFF"/>
            <w:tcMar>
              <w:top w:w="60" w:type="dxa"/>
              <w:left w:w="90" w:type="dxa"/>
              <w:bottom w:w="60" w:type="dxa"/>
              <w:right w:w="90" w:type="dxa"/>
            </w:tcMar>
          </w:tcPr>
          <w:p w:rsidRPr="003453EB" w:rsidR="000F345D" w:rsidRDefault="00000000" w14:paraId="7460D5A2" w14:textId="77777777">
            <w:pPr>
              <w:spacing w:before="40" w:after="40"/>
              <w:rPr>
                <w:rFonts w:asciiTheme="majorBidi" w:hAnsiTheme="majorBidi" w:cstheme="majorBidi"/>
              </w:rPr>
            </w:pPr>
            <w:r w:rsidRPr="003453EB">
              <w:rPr>
                <w:rFonts w:asciiTheme="majorBidi" w:hAnsiTheme="majorBidi" w:cstheme="majorBidi"/>
                <w:sz w:val="19"/>
                <w:szCs w:val="19"/>
              </w:rPr>
              <w:t>Architecture and design rationale</w:t>
            </w:r>
          </w:p>
        </w:tc>
        <w:tc>
          <w:tcPr>
            <w:tcW w:w="900" w:type="dxa"/>
            <w:shd w:val="clear" w:color="auto" w:fill="FFFFFF"/>
            <w:tcMar>
              <w:top w:w="60" w:type="dxa"/>
              <w:left w:w="90" w:type="dxa"/>
              <w:bottom w:w="60" w:type="dxa"/>
              <w:right w:w="90" w:type="dxa"/>
            </w:tcMar>
          </w:tcPr>
          <w:p w:rsidRPr="003453EB" w:rsidR="000F345D" w:rsidRDefault="00000000" w14:paraId="41F0AF52" w14:textId="77777777">
            <w:pPr>
              <w:spacing w:before="40" w:after="40"/>
              <w:rPr>
                <w:rFonts w:asciiTheme="majorBidi" w:hAnsiTheme="majorBidi" w:cstheme="majorBidi"/>
              </w:rPr>
            </w:pPr>
            <w:r w:rsidRPr="003453EB">
              <w:rPr>
                <w:rFonts w:asciiTheme="majorBidi" w:hAnsiTheme="majorBidi" w:cstheme="majorBidi"/>
                <w:sz w:val="19"/>
                <w:szCs w:val="19"/>
              </w:rPr>
              <w:t>20</w:t>
            </w:r>
          </w:p>
        </w:tc>
        <w:tc>
          <w:tcPr>
            <w:tcW w:w="4300" w:type="dxa"/>
            <w:shd w:val="clear" w:color="auto" w:fill="FFFFFF"/>
            <w:tcMar>
              <w:top w:w="60" w:type="dxa"/>
              <w:left w:w="90" w:type="dxa"/>
              <w:bottom w:w="60" w:type="dxa"/>
              <w:right w:w="90" w:type="dxa"/>
            </w:tcMar>
          </w:tcPr>
          <w:p w:rsidRPr="003453EB" w:rsidR="000F345D" w:rsidRDefault="00000000" w14:paraId="4982C637" w14:textId="77777777">
            <w:pPr>
              <w:spacing w:before="40" w:after="40"/>
              <w:rPr>
                <w:rFonts w:asciiTheme="majorBidi" w:hAnsiTheme="majorBidi" w:cstheme="majorBidi"/>
              </w:rPr>
            </w:pPr>
            <w:r w:rsidRPr="003453EB">
              <w:rPr>
                <w:rFonts w:asciiTheme="majorBidi" w:hAnsiTheme="majorBidi" w:cstheme="majorBidi"/>
                <w:sz w:val="19"/>
                <w:szCs w:val="19"/>
              </w:rPr>
              <w:t>Multiple views, named components with responsibilities, alternatives considered, decisions recorded</w:t>
            </w:r>
          </w:p>
        </w:tc>
      </w:tr>
      <w:tr w:rsidRPr="003453EB" w:rsidR="000F345D" w14:paraId="3F01A098" w14:textId="77777777">
        <w:tblPrEx>
          <w:tblCellMar>
            <w:top w:w="0" w:type="dxa"/>
            <w:bottom w:w="0" w:type="dxa"/>
          </w:tblCellMar>
        </w:tblPrEx>
        <w:trPr>
          <w:cantSplit/>
        </w:trPr>
        <w:tc>
          <w:tcPr>
            <w:tcW w:w="4160" w:type="dxa"/>
            <w:shd w:val="clear" w:color="auto" w:fill="F2F5FA"/>
            <w:tcMar>
              <w:top w:w="60" w:type="dxa"/>
              <w:left w:w="90" w:type="dxa"/>
              <w:bottom w:w="60" w:type="dxa"/>
              <w:right w:w="90" w:type="dxa"/>
            </w:tcMar>
          </w:tcPr>
          <w:p w:rsidRPr="003453EB" w:rsidR="000F345D" w:rsidRDefault="00000000" w14:paraId="0E9FD78C" w14:textId="77777777">
            <w:pPr>
              <w:spacing w:before="40" w:after="40"/>
              <w:rPr>
                <w:rFonts w:asciiTheme="majorBidi" w:hAnsiTheme="majorBidi" w:cstheme="majorBidi"/>
              </w:rPr>
            </w:pPr>
            <w:r w:rsidRPr="003453EB">
              <w:rPr>
                <w:rFonts w:asciiTheme="majorBidi" w:hAnsiTheme="majorBidi" w:cstheme="majorBidi"/>
                <w:sz w:val="19"/>
                <w:szCs w:val="19"/>
              </w:rPr>
              <w:t>Detailed design of delivered features</w:t>
            </w:r>
          </w:p>
        </w:tc>
        <w:tc>
          <w:tcPr>
            <w:tcW w:w="900" w:type="dxa"/>
            <w:shd w:val="clear" w:color="auto" w:fill="F2F5FA"/>
            <w:tcMar>
              <w:top w:w="60" w:type="dxa"/>
              <w:left w:w="90" w:type="dxa"/>
              <w:bottom w:w="60" w:type="dxa"/>
              <w:right w:w="90" w:type="dxa"/>
            </w:tcMar>
          </w:tcPr>
          <w:p w:rsidRPr="003453EB" w:rsidR="000F345D" w:rsidRDefault="00000000" w14:paraId="251CBEEC" w14:textId="77777777">
            <w:pPr>
              <w:spacing w:before="40" w:after="40"/>
              <w:rPr>
                <w:rFonts w:asciiTheme="majorBidi" w:hAnsiTheme="majorBidi" w:cstheme="majorBidi"/>
              </w:rPr>
            </w:pPr>
            <w:r w:rsidRPr="003453EB">
              <w:rPr>
                <w:rFonts w:asciiTheme="majorBidi" w:hAnsiTheme="majorBidi" w:cstheme="majorBidi"/>
                <w:sz w:val="19"/>
                <w:szCs w:val="19"/>
              </w:rPr>
              <w:t>15</w:t>
            </w:r>
          </w:p>
        </w:tc>
        <w:tc>
          <w:tcPr>
            <w:tcW w:w="4300" w:type="dxa"/>
            <w:shd w:val="clear" w:color="auto" w:fill="F2F5FA"/>
            <w:tcMar>
              <w:top w:w="60" w:type="dxa"/>
              <w:left w:w="90" w:type="dxa"/>
              <w:bottom w:w="60" w:type="dxa"/>
              <w:right w:w="90" w:type="dxa"/>
            </w:tcMar>
          </w:tcPr>
          <w:p w:rsidRPr="003453EB" w:rsidR="000F345D" w:rsidRDefault="00000000" w14:paraId="5AD52BE4" w14:textId="77777777">
            <w:pPr>
              <w:spacing w:before="40" w:after="40"/>
              <w:rPr>
                <w:rFonts w:asciiTheme="majorBidi" w:hAnsiTheme="majorBidi" w:cstheme="majorBidi"/>
              </w:rPr>
            </w:pPr>
            <w:r w:rsidRPr="003453EB">
              <w:rPr>
                <w:rFonts w:asciiTheme="majorBidi" w:hAnsiTheme="majorBidi" w:cstheme="majorBidi"/>
                <w:sz w:val="19"/>
                <w:szCs w:val="19"/>
              </w:rPr>
              <w:t>Component level design, control flow, error paths, restricted to what was built and tested</w:t>
            </w:r>
          </w:p>
        </w:tc>
      </w:tr>
      <w:tr w:rsidRPr="003453EB" w:rsidR="000F345D" w14:paraId="7CA23C2C" w14:textId="77777777">
        <w:tblPrEx>
          <w:tblCellMar>
            <w:top w:w="0" w:type="dxa"/>
            <w:bottom w:w="0" w:type="dxa"/>
          </w:tblCellMar>
        </w:tblPrEx>
        <w:trPr>
          <w:cantSplit/>
        </w:trPr>
        <w:tc>
          <w:tcPr>
            <w:tcW w:w="4160" w:type="dxa"/>
            <w:shd w:val="clear" w:color="auto" w:fill="FFFFFF"/>
            <w:tcMar>
              <w:top w:w="60" w:type="dxa"/>
              <w:left w:w="90" w:type="dxa"/>
              <w:bottom w:w="60" w:type="dxa"/>
              <w:right w:w="90" w:type="dxa"/>
            </w:tcMar>
          </w:tcPr>
          <w:p w:rsidRPr="003453EB" w:rsidR="000F345D" w:rsidRDefault="00000000" w14:paraId="3C7ACE19" w14:textId="77777777">
            <w:pPr>
              <w:spacing w:before="40" w:after="40"/>
              <w:rPr>
                <w:rFonts w:asciiTheme="majorBidi" w:hAnsiTheme="majorBidi" w:cstheme="majorBidi"/>
              </w:rPr>
            </w:pPr>
            <w:r w:rsidRPr="003453EB">
              <w:rPr>
                <w:rFonts w:asciiTheme="majorBidi" w:hAnsiTheme="majorBidi" w:cstheme="majorBidi"/>
                <w:sz w:val="19"/>
                <w:szCs w:val="19"/>
              </w:rPr>
              <w:t>Interface and data design</w:t>
            </w:r>
          </w:p>
        </w:tc>
        <w:tc>
          <w:tcPr>
            <w:tcW w:w="900" w:type="dxa"/>
            <w:shd w:val="clear" w:color="auto" w:fill="FFFFFF"/>
            <w:tcMar>
              <w:top w:w="60" w:type="dxa"/>
              <w:left w:w="90" w:type="dxa"/>
              <w:bottom w:w="60" w:type="dxa"/>
              <w:right w:w="90" w:type="dxa"/>
            </w:tcMar>
          </w:tcPr>
          <w:p w:rsidRPr="003453EB" w:rsidR="000F345D" w:rsidRDefault="00000000" w14:paraId="4E41579E" w14:textId="77777777">
            <w:pPr>
              <w:spacing w:before="40" w:after="40"/>
              <w:rPr>
                <w:rFonts w:asciiTheme="majorBidi" w:hAnsiTheme="majorBidi" w:cstheme="majorBidi"/>
              </w:rPr>
            </w:pPr>
            <w:r w:rsidRPr="003453EB">
              <w:rPr>
                <w:rFonts w:asciiTheme="majorBidi" w:hAnsiTheme="majorBidi" w:cstheme="majorBidi"/>
                <w:sz w:val="19"/>
                <w:szCs w:val="19"/>
              </w:rPr>
              <w:t>15</w:t>
            </w:r>
          </w:p>
        </w:tc>
        <w:tc>
          <w:tcPr>
            <w:tcW w:w="4300" w:type="dxa"/>
            <w:shd w:val="clear" w:color="auto" w:fill="FFFFFF"/>
            <w:tcMar>
              <w:top w:w="60" w:type="dxa"/>
              <w:left w:w="90" w:type="dxa"/>
              <w:bottom w:w="60" w:type="dxa"/>
              <w:right w:w="90" w:type="dxa"/>
            </w:tcMar>
          </w:tcPr>
          <w:p w:rsidRPr="003453EB" w:rsidR="000F345D" w:rsidRDefault="00000000" w14:paraId="3BCB2DA1" w14:textId="77777777">
            <w:pPr>
              <w:spacing w:before="40" w:after="40"/>
              <w:rPr>
                <w:rFonts w:asciiTheme="majorBidi" w:hAnsiTheme="majorBidi" w:cstheme="majorBidi"/>
              </w:rPr>
            </w:pPr>
            <w:r w:rsidRPr="003453EB">
              <w:rPr>
                <w:rFonts w:asciiTheme="majorBidi" w:hAnsiTheme="majorBidi" w:cstheme="majorBidi"/>
                <w:sz w:val="19"/>
                <w:szCs w:val="19"/>
              </w:rPr>
              <w:t>Complete interface specification, error semantics, versioning, logical and physical data model, data dictionary</w:t>
            </w:r>
          </w:p>
        </w:tc>
      </w:tr>
      <w:tr w:rsidRPr="003453EB" w:rsidR="000F345D" w14:paraId="13067705" w14:textId="77777777">
        <w:tblPrEx>
          <w:tblCellMar>
            <w:top w:w="0" w:type="dxa"/>
            <w:bottom w:w="0" w:type="dxa"/>
          </w:tblCellMar>
        </w:tblPrEx>
        <w:trPr>
          <w:cantSplit/>
        </w:trPr>
        <w:tc>
          <w:tcPr>
            <w:tcW w:w="4160" w:type="dxa"/>
            <w:shd w:val="clear" w:color="auto" w:fill="F2F5FA"/>
            <w:tcMar>
              <w:top w:w="60" w:type="dxa"/>
              <w:left w:w="90" w:type="dxa"/>
              <w:bottom w:w="60" w:type="dxa"/>
              <w:right w:w="90" w:type="dxa"/>
            </w:tcMar>
          </w:tcPr>
          <w:p w:rsidRPr="003453EB" w:rsidR="000F345D" w:rsidRDefault="00000000" w14:paraId="76EB5725" w14:textId="77777777">
            <w:pPr>
              <w:spacing w:before="40" w:after="40"/>
              <w:rPr>
                <w:rFonts w:asciiTheme="majorBidi" w:hAnsiTheme="majorBidi" w:cstheme="majorBidi"/>
              </w:rPr>
            </w:pPr>
            <w:r w:rsidRPr="003453EB">
              <w:rPr>
                <w:rFonts w:asciiTheme="majorBidi" w:hAnsiTheme="majorBidi" w:cstheme="majorBidi"/>
                <w:sz w:val="19"/>
                <w:szCs w:val="19"/>
              </w:rPr>
              <w:t>Security, privacy, and compliance design</w:t>
            </w:r>
          </w:p>
        </w:tc>
        <w:tc>
          <w:tcPr>
            <w:tcW w:w="900" w:type="dxa"/>
            <w:shd w:val="clear" w:color="auto" w:fill="F2F5FA"/>
            <w:tcMar>
              <w:top w:w="60" w:type="dxa"/>
              <w:left w:w="90" w:type="dxa"/>
              <w:bottom w:w="60" w:type="dxa"/>
              <w:right w:w="90" w:type="dxa"/>
            </w:tcMar>
          </w:tcPr>
          <w:p w:rsidRPr="003453EB" w:rsidR="000F345D" w:rsidRDefault="00000000" w14:paraId="3D7B2DB0" w14:textId="77777777">
            <w:pPr>
              <w:spacing w:before="40" w:after="40"/>
              <w:rPr>
                <w:rFonts w:asciiTheme="majorBidi" w:hAnsiTheme="majorBidi" w:cstheme="majorBidi"/>
              </w:rPr>
            </w:pPr>
            <w:r w:rsidRPr="003453EB">
              <w:rPr>
                <w:rFonts w:asciiTheme="majorBidi" w:hAnsiTheme="majorBidi" w:cstheme="majorBidi"/>
                <w:sz w:val="19"/>
                <w:szCs w:val="19"/>
              </w:rPr>
              <w:t>10</w:t>
            </w:r>
          </w:p>
        </w:tc>
        <w:tc>
          <w:tcPr>
            <w:tcW w:w="4300" w:type="dxa"/>
            <w:shd w:val="clear" w:color="auto" w:fill="F2F5FA"/>
            <w:tcMar>
              <w:top w:w="60" w:type="dxa"/>
              <w:left w:w="90" w:type="dxa"/>
              <w:bottom w:w="60" w:type="dxa"/>
              <w:right w:w="90" w:type="dxa"/>
            </w:tcMar>
          </w:tcPr>
          <w:p w:rsidRPr="003453EB" w:rsidR="000F345D" w:rsidRDefault="00000000" w14:paraId="39948D88" w14:textId="77777777">
            <w:pPr>
              <w:spacing w:before="40" w:after="40"/>
              <w:rPr>
                <w:rFonts w:asciiTheme="majorBidi" w:hAnsiTheme="majorBidi" w:cstheme="majorBidi"/>
              </w:rPr>
            </w:pPr>
            <w:r w:rsidRPr="003453EB">
              <w:rPr>
                <w:rFonts w:asciiTheme="majorBidi" w:hAnsiTheme="majorBidi" w:cstheme="majorBidi"/>
                <w:sz w:val="19"/>
                <w:szCs w:val="19"/>
              </w:rPr>
              <w:t>Authentication, authorization, encryption, secrets, audit, threat model, applicable regulatory analysis</w:t>
            </w:r>
          </w:p>
        </w:tc>
      </w:tr>
      <w:tr w:rsidRPr="003453EB" w:rsidR="000F345D" w14:paraId="46036F9A" w14:textId="77777777">
        <w:tblPrEx>
          <w:tblCellMar>
            <w:top w:w="0" w:type="dxa"/>
            <w:bottom w:w="0" w:type="dxa"/>
          </w:tblCellMar>
        </w:tblPrEx>
        <w:trPr>
          <w:cantSplit/>
        </w:trPr>
        <w:tc>
          <w:tcPr>
            <w:tcW w:w="4160" w:type="dxa"/>
            <w:shd w:val="clear" w:color="auto" w:fill="FFFFFF"/>
            <w:tcMar>
              <w:top w:w="60" w:type="dxa"/>
              <w:left w:w="90" w:type="dxa"/>
              <w:bottom w:w="60" w:type="dxa"/>
              <w:right w:w="90" w:type="dxa"/>
            </w:tcMar>
          </w:tcPr>
          <w:p w:rsidRPr="003453EB" w:rsidR="000F345D" w:rsidRDefault="00000000" w14:paraId="7A10C1C5" w14:textId="77777777">
            <w:pPr>
              <w:spacing w:before="40" w:after="40"/>
              <w:rPr>
                <w:rFonts w:asciiTheme="majorBidi" w:hAnsiTheme="majorBidi" w:cstheme="majorBidi"/>
              </w:rPr>
            </w:pPr>
            <w:r w:rsidRPr="003453EB">
              <w:rPr>
                <w:rFonts w:asciiTheme="majorBidi" w:hAnsiTheme="majorBidi" w:cstheme="majorBidi"/>
                <w:sz w:val="19"/>
                <w:szCs w:val="19"/>
              </w:rPr>
              <w:t>Quality attributes: performance, reliability, observability, testability, accessibility</w:t>
            </w:r>
          </w:p>
        </w:tc>
        <w:tc>
          <w:tcPr>
            <w:tcW w:w="900" w:type="dxa"/>
            <w:shd w:val="clear" w:color="auto" w:fill="FFFFFF"/>
            <w:tcMar>
              <w:top w:w="60" w:type="dxa"/>
              <w:left w:w="90" w:type="dxa"/>
              <w:bottom w:w="60" w:type="dxa"/>
              <w:right w:w="90" w:type="dxa"/>
            </w:tcMar>
          </w:tcPr>
          <w:p w:rsidRPr="003453EB" w:rsidR="000F345D" w:rsidRDefault="00000000" w14:paraId="6FE6A34A" w14:textId="77777777">
            <w:pPr>
              <w:spacing w:before="40" w:after="40"/>
              <w:rPr>
                <w:rFonts w:asciiTheme="majorBidi" w:hAnsiTheme="majorBidi" w:cstheme="majorBidi"/>
              </w:rPr>
            </w:pPr>
            <w:r w:rsidRPr="003453EB">
              <w:rPr>
                <w:rFonts w:asciiTheme="majorBidi" w:hAnsiTheme="majorBidi" w:cstheme="majorBidi"/>
                <w:sz w:val="19"/>
                <w:szCs w:val="19"/>
              </w:rPr>
              <w:t>10</w:t>
            </w:r>
          </w:p>
        </w:tc>
        <w:tc>
          <w:tcPr>
            <w:tcW w:w="4300" w:type="dxa"/>
            <w:shd w:val="clear" w:color="auto" w:fill="FFFFFF"/>
            <w:tcMar>
              <w:top w:w="60" w:type="dxa"/>
              <w:left w:w="90" w:type="dxa"/>
              <w:bottom w:w="60" w:type="dxa"/>
              <w:right w:w="90" w:type="dxa"/>
            </w:tcMar>
          </w:tcPr>
          <w:p w:rsidRPr="003453EB" w:rsidR="000F345D" w:rsidRDefault="00000000" w14:paraId="7E13507B" w14:textId="77777777">
            <w:pPr>
              <w:spacing w:before="40" w:after="40"/>
              <w:rPr>
                <w:rFonts w:asciiTheme="majorBidi" w:hAnsiTheme="majorBidi" w:cstheme="majorBidi"/>
              </w:rPr>
            </w:pPr>
            <w:r w:rsidRPr="003453EB">
              <w:rPr>
                <w:rFonts w:asciiTheme="majorBidi" w:hAnsiTheme="majorBidi" w:cstheme="majorBidi"/>
                <w:sz w:val="19"/>
                <w:szCs w:val="19"/>
              </w:rPr>
              <w:t>Named targets, measurement method, design decisions that achieve them</w:t>
            </w:r>
          </w:p>
        </w:tc>
      </w:tr>
      <w:tr w:rsidRPr="003453EB" w:rsidR="000F345D" w14:paraId="023CEBF4" w14:textId="77777777">
        <w:tblPrEx>
          <w:tblCellMar>
            <w:top w:w="0" w:type="dxa"/>
            <w:bottom w:w="0" w:type="dxa"/>
          </w:tblCellMar>
        </w:tblPrEx>
        <w:trPr>
          <w:cantSplit/>
        </w:trPr>
        <w:tc>
          <w:tcPr>
            <w:tcW w:w="4160" w:type="dxa"/>
            <w:shd w:val="clear" w:color="auto" w:fill="F2F5FA"/>
            <w:tcMar>
              <w:top w:w="60" w:type="dxa"/>
              <w:left w:w="90" w:type="dxa"/>
              <w:bottom w:w="60" w:type="dxa"/>
              <w:right w:w="90" w:type="dxa"/>
            </w:tcMar>
          </w:tcPr>
          <w:p w:rsidRPr="003453EB" w:rsidR="000F345D" w:rsidRDefault="00000000" w14:paraId="0CDD3699" w14:textId="77777777">
            <w:pPr>
              <w:spacing w:before="40" w:after="40"/>
              <w:rPr>
                <w:rFonts w:asciiTheme="majorBidi" w:hAnsiTheme="majorBidi" w:cstheme="majorBidi"/>
              </w:rPr>
            </w:pPr>
            <w:r w:rsidRPr="003453EB">
              <w:rPr>
                <w:rFonts w:asciiTheme="majorBidi" w:hAnsiTheme="majorBidi" w:cstheme="majorBidi"/>
                <w:sz w:val="19"/>
                <w:szCs w:val="19"/>
              </w:rPr>
              <w:t>Deployment, environments, and operations design</w:t>
            </w:r>
          </w:p>
        </w:tc>
        <w:tc>
          <w:tcPr>
            <w:tcW w:w="900" w:type="dxa"/>
            <w:shd w:val="clear" w:color="auto" w:fill="F2F5FA"/>
            <w:tcMar>
              <w:top w:w="60" w:type="dxa"/>
              <w:left w:w="90" w:type="dxa"/>
              <w:bottom w:w="60" w:type="dxa"/>
              <w:right w:w="90" w:type="dxa"/>
            </w:tcMar>
          </w:tcPr>
          <w:p w:rsidRPr="003453EB" w:rsidR="000F345D" w:rsidRDefault="00000000" w14:paraId="1D844248" w14:textId="77777777">
            <w:pPr>
              <w:spacing w:before="40" w:after="40"/>
              <w:rPr>
                <w:rFonts w:asciiTheme="majorBidi" w:hAnsiTheme="majorBidi" w:cstheme="majorBidi"/>
              </w:rPr>
            </w:pPr>
            <w:r w:rsidRPr="003453EB">
              <w:rPr>
                <w:rFonts w:asciiTheme="majorBidi" w:hAnsiTheme="majorBidi" w:cstheme="majorBidi"/>
                <w:sz w:val="19"/>
                <w:szCs w:val="19"/>
              </w:rPr>
              <w:t>5</w:t>
            </w:r>
          </w:p>
        </w:tc>
        <w:tc>
          <w:tcPr>
            <w:tcW w:w="4300" w:type="dxa"/>
            <w:shd w:val="clear" w:color="auto" w:fill="F2F5FA"/>
            <w:tcMar>
              <w:top w:w="60" w:type="dxa"/>
              <w:left w:w="90" w:type="dxa"/>
              <w:bottom w:w="60" w:type="dxa"/>
              <w:right w:w="90" w:type="dxa"/>
            </w:tcMar>
          </w:tcPr>
          <w:p w:rsidRPr="003453EB" w:rsidR="000F345D" w:rsidRDefault="00000000" w14:paraId="75EF8E8F" w14:textId="77777777">
            <w:pPr>
              <w:spacing w:before="40" w:after="40"/>
              <w:rPr>
                <w:rFonts w:asciiTheme="majorBidi" w:hAnsiTheme="majorBidi" w:cstheme="majorBidi"/>
              </w:rPr>
            </w:pPr>
            <w:r w:rsidRPr="003453EB">
              <w:rPr>
                <w:rFonts w:asciiTheme="majorBidi" w:hAnsiTheme="majorBidi" w:cstheme="majorBidi"/>
                <w:sz w:val="19"/>
                <w:szCs w:val="19"/>
              </w:rPr>
              <w:t>Environments, pipeline, configuration, rollback, alignment with the Deployment and Operations Guide</w:t>
            </w:r>
          </w:p>
        </w:tc>
      </w:tr>
      <w:tr w:rsidRPr="003453EB" w:rsidR="000F345D" w14:paraId="67B5FF85" w14:textId="77777777">
        <w:tblPrEx>
          <w:tblCellMar>
            <w:top w:w="0" w:type="dxa"/>
            <w:bottom w:w="0" w:type="dxa"/>
          </w:tblCellMar>
        </w:tblPrEx>
        <w:trPr>
          <w:cantSplit/>
        </w:trPr>
        <w:tc>
          <w:tcPr>
            <w:tcW w:w="4160" w:type="dxa"/>
            <w:shd w:val="clear" w:color="auto" w:fill="FFFFFF"/>
            <w:tcMar>
              <w:top w:w="60" w:type="dxa"/>
              <w:left w:w="90" w:type="dxa"/>
              <w:bottom w:w="60" w:type="dxa"/>
              <w:right w:w="90" w:type="dxa"/>
            </w:tcMar>
          </w:tcPr>
          <w:p w:rsidRPr="003453EB" w:rsidR="000F345D" w:rsidRDefault="00000000" w14:paraId="7634A79C" w14:textId="77777777">
            <w:pPr>
              <w:spacing w:before="40" w:after="40"/>
              <w:rPr>
                <w:rFonts w:asciiTheme="majorBidi" w:hAnsiTheme="majorBidi" w:cstheme="majorBidi"/>
              </w:rPr>
            </w:pPr>
            <w:r w:rsidRPr="003453EB">
              <w:rPr>
                <w:rFonts w:asciiTheme="majorBidi" w:hAnsiTheme="majorBidi" w:cstheme="majorBidi"/>
                <w:sz w:val="19"/>
                <w:szCs w:val="19"/>
              </w:rPr>
              <w:t>Traceability</w:t>
            </w:r>
          </w:p>
        </w:tc>
        <w:tc>
          <w:tcPr>
            <w:tcW w:w="900" w:type="dxa"/>
            <w:shd w:val="clear" w:color="auto" w:fill="FFFFFF"/>
            <w:tcMar>
              <w:top w:w="60" w:type="dxa"/>
              <w:left w:w="90" w:type="dxa"/>
              <w:bottom w:w="60" w:type="dxa"/>
              <w:right w:w="90" w:type="dxa"/>
            </w:tcMar>
          </w:tcPr>
          <w:p w:rsidRPr="003453EB" w:rsidR="000F345D" w:rsidRDefault="00000000" w14:paraId="5D0EFFD0" w14:textId="77777777">
            <w:pPr>
              <w:spacing w:before="40" w:after="40"/>
              <w:rPr>
                <w:rFonts w:asciiTheme="majorBidi" w:hAnsiTheme="majorBidi" w:cstheme="majorBidi"/>
              </w:rPr>
            </w:pPr>
            <w:r w:rsidRPr="003453EB">
              <w:rPr>
                <w:rFonts w:asciiTheme="majorBidi" w:hAnsiTheme="majorBidi" w:cstheme="majorBidi"/>
                <w:sz w:val="19"/>
                <w:szCs w:val="19"/>
              </w:rPr>
              <w:t>5</w:t>
            </w:r>
          </w:p>
        </w:tc>
        <w:tc>
          <w:tcPr>
            <w:tcW w:w="4300" w:type="dxa"/>
            <w:shd w:val="clear" w:color="auto" w:fill="FFFFFF"/>
            <w:tcMar>
              <w:top w:w="60" w:type="dxa"/>
              <w:left w:w="90" w:type="dxa"/>
              <w:bottom w:w="60" w:type="dxa"/>
              <w:right w:w="90" w:type="dxa"/>
            </w:tcMar>
          </w:tcPr>
          <w:p w:rsidRPr="003453EB" w:rsidR="000F345D" w:rsidRDefault="00000000" w14:paraId="2378ADF3" w14:textId="77777777">
            <w:pPr>
              <w:spacing w:before="40" w:after="40"/>
              <w:rPr>
                <w:rFonts w:asciiTheme="majorBidi" w:hAnsiTheme="majorBidi" w:cstheme="majorBidi"/>
              </w:rPr>
            </w:pPr>
            <w:r w:rsidRPr="003453EB">
              <w:rPr>
                <w:rFonts w:asciiTheme="majorBidi" w:hAnsiTheme="majorBidi" w:cstheme="majorBidi"/>
                <w:sz w:val="19"/>
                <w:szCs w:val="19"/>
              </w:rPr>
              <w:t>Matrix covering every delivered requirement, consistent identifiers across artifacts</w:t>
            </w:r>
          </w:p>
        </w:tc>
      </w:tr>
      <w:tr w:rsidRPr="003453EB" w:rsidR="000F345D" w14:paraId="5A4CD76F" w14:textId="77777777">
        <w:tblPrEx>
          <w:tblCellMar>
            <w:top w:w="0" w:type="dxa"/>
            <w:bottom w:w="0" w:type="dxa"/>
          </w:tblCellMar>
        </w:tblPrEx>
        <w:trPr>
          <w:cantSplit/>
        </w:trPr>
        <w:tc>
          <w:tcPr>
            <w:tcW w:w="4160" w:type="dxa"/>
            <w:shd w:val="clear" w:color="auto" w:fill="F2F5FA"/>
            <w:tcMar>
              <w:top w:w="60" w:type="dxa"/>
              <w:left w:w="90" w:type="dxa"/>
              <w:bottom w:w="60" w:type="dxa"/>
              <w:right w:w="90" w:type="dxa"/>
            </w:tcMar>
          </w:tcPr>
          <w:p w:rsidRPr="003453EB" w:rsidR="000F345D" w:rsidRDefault="00000000" w14:paraId="4C186CA7" w14:textId="77777777">
            <w:pPr>
              <w:spacing w:before="40" w:after="40"/>
              <w:rPr>
                <w:rFonts w:asciiTheme="majorBidi" w:hAnsiTheme="majorBidi" w:cstheme="majorBidi"/>
              </w:rPr>
            </w:pPr>
            <w:r w:rsidRPr="003453EB">
              <w:rPr>
                <w:rFonts w:asciiTheme="majorBidi" w:hAnsiTheme="majorBidi" w:cstheme="majorBidi"/>
                <w:sz w:val="19"/>
                <w:szCs w:val="19"/>
              </w:rPr>
              <w:t>Professional quality and milestone progression</w:t>
            </w:r>
          </w:p>
        </w:tc>
        <w:tc>
          <w:tcPr>
            <w:tcW w:w="900" w:type="dxa"/>
            <w:shd w:val="clear" w:color="auto" w:fill="F2F5FA"/>
            <w:tcMar>
              <w:top w:w="60" w:type="dxa"/>
              <w:left w:w="90" w:type="dxa"/>
              <w:bottom w:w="60" w:type="dxa"/>
              <w:right w:w="90" w:type="dxa"/>
            </w:tcMar>
          </w:tcPr>
          <w:p w:rsidRPr="003453EB" w:rsidR="000F345D" w:rsidRDefault="00000000" w14:paraId="600D2C9D" w14:textId="77777777">
            <w:pPr>
              <w:spacing w:before="40" w:after="40"/>
              <w:rPr>
                <w:rFonts w:asciiTheme="majorBidi" w:hAnsiTheme="majorBidi" w:cstheme="majorBidi"/>
              </w:rPr>
            </w:pPr>
            <w:r w:rsidRPr="003453EB">
              <w:rPr>
                <w:rFonts w:asciiTheme="majorBidi" w:hAnsiTheme="majorBidi" w:cstheme="majorBidi"/>
                <w:sz w:val="19"/>
                <w:szCs w:val="19"/>
              </w:rPr>
              <w:t>5</w:t>
            </w:r>
          </w:p>
        </w:tc>
        <w:tc>
          <w:tcPr>
            <w:tcW w:w="4300" w:type="dxa"/>
            <w:shd w:val="clear" w:color="auto" w:fill="F2F5FA"/>
            <w:tcMar>
              <w:top w:w="60" w:type="dxa"/>
              <w:left w:w="90" w:type="dxa"/>
              <w:bottom w:w="60" w:type="dxa"/>
              <w:right w:w="90" w:type="dxa"/>
            </w:tcMar>
          </w:tcPr>
          <w:p w:rsidRPr="003453EB" w:rsidR="000F345D" w:rsidRDefault="00000000" w14:paraId="74757D17" w14:textId="77777777">
            <w:pPr>
              <w:spacing w:before="40" w:after="40"/>
              <w:rPr>
                <w:rFonts w:asciiTheme="majorBidi" w:hAnsiTheme="majorBidi" w:cstheme="majorBidi"/>
              </w:rPr>
            </w:pPr>
            <w:r w:rsidRPr="003453EB">
              <w:rPr>
                <w:rFonts w:asciiTheme="majorBidi" w:hAnsiTheme="majorBidi" w:cstheme="majorBidi"/>
                <w:sz w:val="19"/>
                <w:szCs w:val="19"/>
              </w:rPr>
              <w:t>Formatting, citations, diagram quality, visible Track Changes from Milestone 2 onward</w:t>
            </w:r>
          </w:p>
        </w:tc>
      </w:tr>
      <w:tr w:rsidRPr="003453EB" w:rsidR="000F345D" w14:paraId="7A3BD225" w14:textId="77777777">
        <w:tblPrEx>
          <w:tblCellMar>
            <w:top w:w="0" w:type="dxa"/>
            <w:bottom w:w="0" w:type="dxa"/>
          </w:tblCellMar>
        </w:tblPrEx>
        <w:trPr>
          <w:cantSplit/>
        </w:trPr>
        <w:tc>
          <w:tcPr>
            <w:tcW w:w="4160" w:type="dxa"/>
            <w:shd w:val="clear" w:color="auto" w:fill="FFFFFF"/>
            <w:tcMar>
              <w:top w:w="60" w:type="dxa"/>
              <w:left w:w="90" w:type="dxa"/>
              <w:bottom w:w="60" w:type="dxa"/>
              <w:right w:w="90" w:type="dxa"/>
            </w:tcMar>
          </w:tcPr>
          <w:p w:rsidRPr="003453EB" w:rsidR="000F345D" w:rsidRDefault="00000000" w14:paraId="50F1B5BC" w14:textId="77777777">
            <w:pPr>
              <w:spacing w:before="40" w:after="40"/>
              <w:rPr>
                <w:rFonts w:asciiTheme="majorBidi" w:hAnsiTheme="majorBidi" w:cstheme="majorBidi"/>
              </w:rPr>
            </w:pPr>
            <w:r w:rsidRPr="003453EB">
              <w:rPr>
                <w:rFonts w:asciiTheme="majorBidi" w:hAnsiTheme="majorBidi" w:cstheme="majorBidi"/>
                <w:sz w:val="19"/>
                <w:szCs w:val="19"/>
              </w:rPr>
              <w:t>Total</w:t>
            </w:r>
          </w:p>
        </w:tc>
        <w:tc>
          <w:tcPr>
            <w:tcW w:w="900" w:type="dxa"/>
            <w:shd w:val="clear" w:color="auto" w:fill="FFFFFF"/>
            <w:tcMar>
              <w:top w:w="60" w:type="dxa"/>
              <w:left w:w="90" w:type="dxa"/>
              <w:bottom w:w="60" w:type="dxa"/>
              <w:right w:w="90" w:type="dxa"/>
            </w:tcMar>
          </w:tcPr>
          <w:p w:rsidRPr="003453EB" w:rsidR="000F345D" w:rsidRDefault="00000000" w14:paraId="63D5C32A" w14:textId="77777777">
            <w:pPr>
              <w:spacing w:before="40" w:after="40"/>
              <w:rPr>
                <w:rFonts w:asciiTheme="majorBidi" w:hAnsiTheme="majorBidi" w:cstheme="majorBidi"/>
              </w:rPr>
            </w:pPr>
            <w:r w:rsidRPr="003453EB">
              <w:rPr>
                <w:rFonts w:asciiTheme="majorBidi" w:hAnsiTheme="majorBidi" w:cstheme="majorBidi"/>
                <w:sz w:val="19"/>
                <w:szCs w:val="19"/>
              </w:rPr>
              <w:t>100</w:t>
            </w:r>
          </w:p>
        </w:tc>
        <w:tc>
          <w:tcPr>
            <w:tcW w:w="4300" w:type="dxa"/>
            <w:shd w:val="clear" w:color="auto" w:fill="FFFFFF"/>
            <w:tcMar>
              <w:top w:w="60" w:type="dxa"/>
              <w:left w:w="90" w:type="dxa"/>
              <w:bottom w:w="60" w:type="dxa"/>
              <w:right w:w="90" w:type="dxa"/>
            </w:tcMar>
          </w:tcPr>
          <w:p w:rsidRPr="003453EB" w:rsidR="000F345D" w:rsidRDefault="000F345D" w14:paraId="1AAD023E" w14:textId="77777777">
            <w:pPr>
              <w:spacing w:before="40" w:after="40"/>
              <w:rPr>
                <w:rFonts w:asciiTheme="majorBidi" w:hAnsiTheme="majorBidi" w:cstheme="majorBidi"/>
              </w:rPr>
            </w:pPr>
          </w:p>
        </w:tc>
      </w:tr>
    </w:tbl>
    <w:p w:rsidRPr="003453EB" w:rsidR="000F345D" w:rsidRDefault="000F345D" w14:paraId="63F9DC89" w14:textId="77777777">
      <w:pPr>
        <w:spacing w:after="120" w:line="276" w:lineRule="auto"/>
        <w:rPr>
          <w:rFonts w:asciiTheme="majorBidi" w:hAnsiTheme="majorBidi" w:cstheme="majorBidi"/>
        </w:rPr>
      </w:pPr>
    </w:p>
    <w:p w:rsidRPr="003453EB" w:rsidR="000F345D" w:rsidRDefault="00000000" w14:paraId="038E60CB" w14:textId="77777777">
      <w:pPr>
        <w:spacing w:after="120" w:line="276" w:lineRule="auto"/>
        <w:rPr>
          <w:rFonts w:asciiTheme="majorBidi" w:hAnsiTheme="majorBidi" w:cstheme="majorBidi"/>
        </w:rPr>
      </w:pPr>
      <w:r w:rsidRPr="003453EB">
        <w:rPr>
          <w:rFonts w:asciiTheme="majorBidi" w:hAnsiTheme="majorBidi" w:cstheme="majorBidi"/>
        </w:rPr>
        <w:t>End of Part I. Everything that follows is the template body. Teams begin their document at Part II and delete Part I before submission unless the instructor directs otherwise.</w:t>
      </w:r>
    </w:p>
    <w:p w:rsidRPr="003453EB" w:rsidR="000F345D" w:rsidRDefault="00000000" w14:paraId="08240A3D" w14:textId="77777777">
      <w:pPr>
        <w:rPr>
          <w:rFonts w:asciiTheme="majorBidi" w:hAnsiTheme="majorBidi" w:cstheme="majorBidi"/>
        </w:rPr>
      </w:pPr>
      <w:r w:rsidRPr="003453EB">
        <w:rPr>
          <w:rFonts w:asciiTheme="majorBidi" w:hAnsiTheme="majorBidi" w:cstheme="majorBidi"/>
        </w:rPr>
        <w:br w:type="page"/>
      </w:r>
    </w:p>
    <w:p w:rsidRPr="003453EB" w:rsidR="000F345D" w:rsidRDefault="00000000" w14:paraId="69A98C5E" w14:textId="77777777">
      <w:pPr>
        <w:pStyle w:val="Heading1"/>
        <w:spacing w:before="320" w:after="160"/>
        <w:rPr>
          <w:rFonts w:asciiTheme="majorBidi" w:hAnsiTheme="majorBidi" w:cstheme="majorBidi"/>
          <w:color w:val="auto"/>
        </w:rPr>
      </w:pPr>
      <w:bookmarkStart w:name="_Toc236658156" w:id="18"/>
      <w:r w:rsidRPr="003453EB">
        <w:rPr>
          <w:rFonts w:eastAsia="Calibri" w:asciiTheme="majorBidi" w:hAnsiTheme="majorBidi" w:cstheme="majorBidi"/>
          <w:b/>
          <w:bCs/>
          <w:color w:val="auto"/>
          <w:sz w:val="30"/>
          <w:szCs w:val="30"/>
        </w:rPr>
        <w:lastRenderedPageBreak/>
        <w:t>Part II. Technical Design Document Template</w:t>
      </w:r>
      <w:bookmarkEnd w:id="18"/>
    </w:p>
    <w:p w:rsidRPr="003453EB" w:rsidR="000F345D" w:rsidRDefault="00000000" w14:paraId="287AD38F" w14:textId="77777777">
      <w:pPr>
        <w:pBdr>
          <w:left w:val="single" w:color="BFBFBF" w:sz="12" w:space="8"/>
        </w:pBdr>
        <w:spacing w:after="120" w:line="276" w:lineRule="auto"/>
        <w:ind w:left="180"/>
        <w:rPr>
          <w:rFonts w:asciiTheme="majorBidi" w:hAnsiTheme="majorBidi" w:cstheme="majorBidi"/>
        </w:rPr>
      </w:pPr>
      <w:r w:rsidRPr="003453EB">
        <w:rPr>
          <w:rFonts w:asciiTheme="majorBidi" w:hAnsiTheme="majorBidi" w:cstheme="majorBidi"/>
          <w:i/>
          <w:iCs/>
          <w:sz w:val="20"/>
          <w:szCs w:val="20"/>
        </w:rPr>
        <w:t>Everything from this point forward is the document the team submits. Replace the front matter below with the team's own, then complete each section. Keep the numbering exactly as given so that graders, clients, and future cohorts can navigate any team's document the same way.</w:t>
      </w:r>
    </w:p>
    <w:p w:rsidRPr="003453EB" w:rsidR="000F345D" w:rsidRDefault="00000000" w14:paraId="0B12CD86" w14:textId="77777777">
      <w:pPr>
        <w:pStyle w:val="Heading2"/>
        <w:spacing w:before="240" w:after="120"/>
        <w:rPr>
          <w:rFonts w:asciiTheme="majorBidi" w:hAnsiTheme="majorBidi" w:cstheme="majorBidi"/>
          <w:color w:val="auto"/>
        </w:rPr>
      </w:pPr>
      <w:bookmarkStart w:name="_Toc236658157" w:id="19"/>
      <w:r w:rsidRPr="003453EB">
        <w:rPr>
          <w:rFonts w:eastAsia="Calibri" w:asciiTheme="majorBidi" w:hAnsiTheme="majorBidi" w:cstheme="majorBidi"/>
          <w:b/>
          <w:bCs/>
          <w:color w:val="auto"/>
        </w:rPr>
        <w:t>Team Front Matter (replace with your own)</w:t>
      </w:r>
      <w:bookmarkEnd w:id="19"/>
    </w:p>
    <w:p w:rsidRPr="003453EB" w:rsidR="000F345D" w:rsidRDefault="00000000" w14:paraId="6B634679" w14:textId="77777777">
      <w:pPr>
        <w:spacing w:after="120" w:line="276" w:lineRule="auto"/>
        <w:rPr>
          <w:rFonts w:asciiTheme="majorBidi" w:hAnsiTheme="majorBidi" w:cstheme="majorBidi"/>
        </w:rPr>
      </w:pPr>
      <w:r w:rsidRPr="003453EB">
        <w:rPr>
          <w:rFonts w:asciiTheme="majorBidi" w:hAnsiTheme="majorBidi" w:cstheme="majorBidi"/>
          <w:i/>
          <w:iCs/>
        </w:rPr>
        <w:t>[Project name]</w:t>
      </w:r>
    </w:p>
    <w:p w:rsidRPr="003453EB" w:rsidR="000F345D" w:rsidRDefault="00000000" w14:paraId="5A938405" w14:textId="77777777">
      <w:pPr>
        <w:spacing w:after="120" w:line="276" w:lineRule="auto"/>
        <w:rPr>
          <w:rFonts w:asciiTheme="majorBidi" w:hAnsiTheme="majorBidi" w:cstheme="majorBidi"/>
        </w:rPr>
      </w:pPr>
      <w:r w:rsidRPr="003453EB">
        <w:rPr>
          <w:rFonts w:asciiTheme="majorBidi" w:hAnsiTheme="majorBidi" w:cstheme="majorBidi"/>
          <w:i/>
          <w:iCs/>
        </w:rPr>
        <w:t>[Technical Design Document]</w:t>
      </w:r>
    </w:p>
    <w:p w:rsidRPr="003453EB" w:rsidR="000F345D" w:rsidRDefault="00000000" w14:paraId="683C9B97" w14:textId="77777777">
      <w:pPr>
        <w:spacing w:after="120" w:line="276" w:lineRule="auto"/>
        <w:rPr>
          <w:rFonts w:asciiTheme="majorBidi" w:hAnsiTheme="majorBidi" w:cstheme="majorBidi"/>
        </w:rPr>
      </w:pPr>
      <w:r w:rsidRPr="003453EB">
        <w:rPr>
          <w:rFonts w:asciiTheme="majorBidi" w:hAnsiTheme="majorBidi" w:cstheme="majorBidi"/>
          <w:i/>
          <w:iCs/>
        </w:rPr>
        <w:t>[University of Maryland Global Campus, SWEN 670 Software Engineering Capstone]</w:t>
      </w:r>
    </w:p>
    <w:p w:rsidRPr="003453EB" w:rsidR="000F345D" w:rsidRDefault="00000000" w14:paraId="7829DFA5" w14:textId="77777777">
      <w:pPr>
        <w:spacing w:after="120" w:line="276" w:lineRule="auto"/>
        <w:rPr>
          <w:rFonts w:asciiTheme="majorBidi" w:hAnsiTheme="majorBidi" w:cstheme="majorBidi"/>
        </w:rPr>
      </w:pPr>
      <w:r w:rsidRPr="003453EB">
        <w:rPr>
          <w:rFonts w:asciiTheme="majorBidi" w:hAnsiTheme="majorBidi" w:cstheme="majorBidi"/>
          <w:i/>
          <w:iCs/>
        </w:rPr>
        <w:t>[Instructor and client names]</w:t>
      </w:r>
    </w:p>
    <w:p w:rsidRPr="003453EB" w:rsidR="000F345D" w:rsidRDefault="00000000" w14:paraId="7975BD71" w14:textId="77777777">
      <w:pPr>
        <w:spacing w:after="120" w:line="276" w:lineRule="auto"/>
        <w:rPr>
          <w:rFonts w:asciiTheme="majorBidi" w:hAnsiTheme="majorBidi" w:cstheme="majorBidi"/>
        </w:rPr>
      </w:pPr>
      <w:r w:rsidRPr="003453EB">
        <w:rPr>
          <w:rFonts w:asciiTheme="majorBidi" w:hAnsiTheme="majorBidi" w:cstheme="majorBidi"/>
          <w:i/>
          <w:iCs/>
        </w:rPr>
        <w:t>[Team name, team lead, technical lead, and contributing authors]</w:t>
      </w:r>
    </w:p>
    <w:p w:rsidRPr="003453EB" w:rsidR="000F345D" w:rsidRDefault="00000000" w14:paraId="34F185AC" w14:textId="77777777">
      <w:pPr>
        <w:spacing w:after="120" w:line="276" w:lineRule="auto"/>
        <w:rPr>
          <w:rFonts w:asciiTheme="majorBidi" w:hAnsiTheme="majorBidi" w:cstheme="majorBidi"/>
        </w:rPr>
      </w:pPr>
      <w:r w:rsidRPr="003453EB">
        <w:rPr>
          <w:rFonts w:asciiTheme="majorBidi" w:hAnsiTheme="majorBidi" w:cstheme="majorBidi"/>
          <w:i/>
          <w:iCs/>
        </w:rPr>
        <w:t>[Milestone number, version, and date]</w:t>
      </w:r>
    </w:p>
    <w:p w:rsidRPr="003453EB" w:rsidR="000F345D" w:rsidRDefault="00000000" w14:paraId="30A1E76F" w14:textId="77777777">
      <w:pPr>
        <w:spacing w:before="200"/>
        <w:rPr>
          <w:rFonts w:asciiTheme="majorBidi" w:hAnsiTheme="majorBidi" w:cstheme="majorBidi"/>
        </w:rPr>
      </w:pPr>
      <w:r w:rsidRPr="003453EB">
        <w:rPr>
          <w:rFonts w:asciiTheme="majorBidi" w:hAnsiTheme="majorBidi" w:cstheme="majorBidi"/>
          <w:b/>
          <w:bCs/>
        </w:rPr>
        <w:t>Table 11</w:t>
      </w:r>
    </w:p>
    <w:p w:rsidRPr="003453EB" w:rsidR="000F345D" w:rsidRDefault="00000000" w14:paraId="4E385FE5" w14:textId="77777777">
      <w:pPr>
        <w:spacing w:after="100"/>
        <w:rPr>
          <w:rFonts w:asciiTheme="majorBidi" w:hAnsiTheme="majorBidi" w:cstheme="majorBidi"/>
        </w:rPr>
      </w:pPr>
      <w:r w:rsidRPr="003453EB">
        <w:rPr>
          <w:rFonts w:asciiTheme="majorBidi" w:hAnsiTheme="majorBidi" w:cstheme="majorBidi"/>
          <w:i/>
          <w:iCs/>
        </w:rPr>
        <w:t>Revision history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200"/>
        <w:gridCol w:w="900"/>
        <w:gridCol w:w="1000"/>
        <w:gridCol w:w="4660"/>
        <w:gridCol w:w="1600"/>
      </w:tblGrid>
      <w:tr w:rsidRPr="003453EB" w:rsidR="000F345D" w14:paraId="111C6C5E" w14:textId="77777777">
        <w:tblPrEx>
          <w:tblCellMar>
            <w:top w:w="0" w:type="dxa"/>
            <w:bottom w:w="0" w:type="dxa"/>
          </w:tblCellMar>
        </w:tblPrEx>
        <w:trPr>
          <w:tblHeader/>
        </w:trPr>
        <w:tc>
          <w:tcPr>
            <w:tcW w:w="1200" w:type="dxa"/>
            <w:shd w:val="clear" w:color="auto" w:fill="1F3864"/>
            <w:tcMar>
              <w:top w:w="60" w:type="dxa"/>
              <w:left w:w="90" w:type="dxa"/>
              <w:bottom w:w="60" w:type="dxa"/>
              <w:right w:w="90" w:type="dxa"/>
            </w:tcMar>
          </w:tcPr>
          <w:p w:rsidRPr="003453EB" w:rsidR="000F345D" w:rsidRDefault="00000000" w14:paraId="63C3B479" w14:textId="77777777">
            <w:pPr>
              <w:spacing w:before="40" w:after="40"/>
              <w:rPr>
                <w:rFonts w:asciiTheme="majorBidi" w:hAnsiTheme="majorBidi" w:cstheme="majorBidi"/>
              </w:rPr>
            </w:pPr>
            <w:r w:rsidRPr="003453EB">
              <w:rPr>
                <w:rFonts w:asciiTheme="majorBidi" w:hAnsiTheme="majorBidi" w:cstheme="majorBidi"/>
                <w:b/>
                <w:bCs/>
                <w:sz w:val="19"/>
                <w:szCs w:val="19"/>
              </w:rPr>
              <w:t>Date</w:t>
            </w:r>
          </w:p>
        </w:tc>
        <w:tc>
          <w:tcPr>
            <w:tcW w:w="900" w:type="dxa"/>
            <w:shd w:val="clear" w:color="auto" w:fill="1F3864"/>
            <w:tcMar>
              <w:top w:w="60" w:type="dxa"/>
              <w:left w:w="90" w:type="dxa"/>
              <w:bottom w:w="60" w:type="dxa"/>
              <w:right w:w="90" w:type="dxa"/>
            </w:tcMar>
          </w:tcPr>
          <w:p w:rsidRPr="003453EB" w:rsidR="000F345D" w:rsidRDefault="00000000" w14:paraId="65EF6F74" w14:textId="77777777">
            <w:pPr>
              <w:spacing w:before="40" w:after="40"/>
              <w:rPr>
                <w:rFonts w:asciiTheme="majorBidi" w:hAnsiTheme="majorBidi" w:cstheme="majorBidi"/>
              </w:rPr>
            </w:pPr>
            <w:r w:rsidRPr="003453EB">
              <w:rPr>
                <w:rFonts w:asciiTheme="majorBidi" w:hAnsiTheme="majorBidi" w:cstheme="majorBidi"/>
                <w:b/>
                <w:bCs/>
                <w:sz w:val="19"/>
                <w:szCs w:val="19"/>
              </w:rPr>
              <w:t>Version</w:t>
            </w:r>
          </w:p>
        </w:tc>
        <w:tc>
          <w:tcPr>
            <w:tcW w:w="1000" w:type="dxa"/>
            <w:shd w:val="clear" w:color="auto" w:fill="1F3864"/>
            <w:tcMar>
              <w:top w:w="60" w:type="dxa"/>
              <w:left w:w="90" w:type="dxa"/>
              <w:bottom w:w="60" w:type="dxa"/>
              <w:right w:w="90" w:type="dxa"/>
            </w:tcMar>
          </w:tcPr>
          <w:p w:rsidRPr="003453EB" w:rsidR="000F345D" w:rsidRDefault="00000000" w14:paraId="2D93ABC1" w14:textId="77777777">
            <w:pPr>
              <w:spacing w:before="40" w:after="40"/>
              <w:rPr>
                <w:rFonts w:asciiTheme="majorBidi" w:hAnsiTheme="majorBidi" w:cstheme="majorBidi"/>
              </w:rPr>
            </w:pPr>
            <w:r w:rsidRPr="003453EB">
              <w:rPr>
                <w:rFonts w:asciiTheme="majorBidi" w:hAnsiTheme="majorBidi" w:cstheme="majorBidi"/>
                <w:b/>
                <w:bCs/>
                <w:sz w:val="19"/>
                <w:szCs w:val="19"/>
              </w:rPr>
              <w:t>Milestone</w:t>
            </w:r>
          </w:p>
        </w:tc>
        <w:tc>
          <w:tcPr>
            <w:tcW w:w="4660" w:type="dxa"/>
            <w:shd w:val="clear" w:color="auto" w:fill="1F3864"/>
            <w:tcMar>
              <w:top w:w="60" w:type="dxa"/>
              <w:left w:w="90" w:type="dxa"/>
              <w:bottom w:w="60" w:type="dxa"/>
              <w:right w:w="90" w:type="dxa"/>
            </w:tcMar>
          </w:tcPr>
          <w:p w:rsidRPr="003453EB" w:rsidR="000F345D" w:rsidRDefault="00000000" w14:paraId="1530D332" w14:textId="77777777">
            <w:pPr>
              <w:spacing w:before="40" w:after="40"/>
              <w:rPr>
                <w:rFonts w:asciiTheme="majorBidi" w:hAnsiTheme="majorBidi" w:cstheme="majorBidi"/>
              </w:rPr>
            </w:pPr>
            <w:r w:rsidRPr="003453EB">
              <w:rPr>
                <w:rFonts w:asciiTheme="majorBidi" w:hAnsiTheme="majorBidi" w:cstheme="majorBidi"/>
                <w:b/>
                <w:bCs/>
                <w:sz w:val="19"/>
                <w:szCs w:val="19"/>
              </w:rPr>
              <w:t>Description of change</w:t>
            </w:r>
          </w:p>
        </w:tc>
        <w:tc>
          <w:tcPr>
            <w:tcW w:w="1600" w:type="dxa"/>
            <w:shd w:val="clear" w:color="auto" w:fill="1F3864"/>
            <w:tcMar>
              <w:top w:w="60" w:type="dxa"/>
              <w:left w:w="90" w:type="dxa"/>
              <w:bottom w:w="60" w:type="dxa"/>
              <w:right w:w="90" w:type="dxa"/>
            </w:tcMar>
          </w:tcPr>
          <w:p w:rsidRPr="003453EB" w:rsidR="000F345D" w:rsidRDefault="00000000" w14:paraId="0D22F4F7" w14:textId="77777777">
            <w:pPr>
              <w:spacing w:before="40" w:after="40"/>
              <w:rPr>
                <w:rFonts w:asciiTheme="majorBidi" w:hAnsiTheme="majorBidi" w:cstheme="majorBidi"/>
              </w:rPr>
            </w:pPr>
            <w:r w:rsidRPr="003453EB">
              <w:rPr>
                <w:rFonts w:asciiTheme="majorBidi" w:hAnsiTheme="majorBidi" w:cstheme="majorBidi"/>
                <w:b/>
                <w:bCs/>
                <w:sz w:val="19"/>
                <w:szCs w:val="19"/>
              </w:rPr>
              <w:t>Author</w:t>
            </w:r>
          </w:p>
        </w:tc>
      </w:tr>
      <w:tr w:rsidRPr="003453EB" w:rsidR="000F345D" w14:paraId="08152D8F" w14:textId="77777777">
        <w:tblPrEx>
          <w:tblCellMar>
            <w:top w:w="0" w:type="dxa"/>
            <w:bottom w:w="0" w:type="dxa"/>
          </w:tblCellMar>
        </w:tblPrEx>
        <w:trPr>
          <w:cantSplit/>
        </w:trPr>
        <w:tc>
          <w:tcPr>
            <w:tcW w:w="1200" w:type="dxa"/>
            <w:shd w:val="clear" w:color="auto" w:fill="FFFFFF"/>
            <w:tcMar>
              <w:top w:w="60" w:type="dxa"/>
              <w:left w:w="90" w:type="dxa"/>
              <w:bottom w:w="60" w:type="dxa"/>
              <w:right w:w="90" w:type="dxa"/>
            </w:tcMar>
          </w:tcPr>
          <w:p w:rsidRPr="003453EB" w:rsidR="000F345D" w:rsidRDefault="00000000" w14:paraId="0A761450" w14:textId="77777777">
            <w:pPr>
              <w:spacing w:before="40" w:after="40"/>
              <w:rPr>
                <w:rFonts w:asciiTheme="majorBidi" w:hAnsiTheme="majorBidi" w:cstheme="majorBidi"/>
              </w:rPr>
            </w:pPr>
            <w:r w:rsidRPr="003453EB">
              <w:rPr>
                <w:rFonts w:asciiTheme="majorBidi" w:hAnsiTheme="majorBidi" w:cstheme="majorBidi"/>
                <w:i/>
                <w:iCs/>
                <w:sz w:val="19"/>
                <w:szCs w:val="19"/>
              </w:rPr>
              <w:t>&lt;date&gt;</w:t>
            </w:r>
          </w:p>
        </w:tc>
        <w:tc>
          <w:tcPr>
            <w:tcW w:w="900" w:type="dxa"/>
            <w:shd w:val="clear" w:color="auto" w:fill="FFFFFF"/>
            <w:tcMar>
              <w:top w:w="60" w:type="dxa"/>
              <w:left w:w="90" w:type="dxa"/>
              <w:bottom w:w="60" w:type="dxa"/>
              <w:right w:w="90" w:type="dxa"/>
            </w:tcMar>
          </w:tcPr>
          <w:p w:rsidRPr="003453EB" w:rsidR="000F345D" w:rsidRDefault="00000000" w14:paraId="6EF60372" w14:textId="77777777">
            <w:pPr>
              <w:spacing w:before="40" w:after="40"/>
              <w:rPr>
                <w:rFonts w:asciiTheme="majorBidi" w:hAnsiTheme="majorBidi" w:cstheme="majorBidi"/>
              </w:rPr>
            </w:pPr>
            <w:r w:rsidRPr="003453EB">
              <w:rPr>
                <w:rFonts w:asciiTheme="majorBidi" w:hAnsiTheme="majorBidi" w:cstheme="majorBidi"/>
                <w:sz w:val="19"/>
                <w:szCs w:val="19"/>
              </w:rPr>
              <w:t>1.0</w:t>
            </w:r>
          </w:p>
        </w:tc>
        <w:tc>
          <w:tcPr>
            <w:tcW w:w="1000" w:type="dxa"/>
            <w:shd w:val="clear" w:color="auto" w:fill="FFFFFF"/>
            <w:tcMar>
              <w:top w:w="60" w:type="dxa"/>
              <w:left w:w="90" w:type="dxa"/>
              <w:bottom w:w="60" w:type="dxa"/>
              <w:right w:w="90" w:type="dxa"/>
            </w:tcMar>
          </w:tcPr>
          <w:p w:rsidRPr="003453EB" w:rsidR="000F345D" w:rsidRDefault="00000000" w14:paraId="6EEF2A11" w14:textId="77777777">
            <w:pPr>
              <w:spacing w:before="40" w:after="40"/>
              <w:rPr>
                <w:rFonts w:asciiTheme="majorBidi" w:hAnsiTheme="majorBidi" w:cstheme="majorBidi"/>
              </w:rPr>
            </w:pPr>
            <w:r w:rsidRPr="003453EB">
              <w:rPr>
                <w:rFonts w:asciiTheme="majorBidi" w:hAnsiTheme="majorBidi" w:cstheme="majorBidi"/>
                <w:sz w:val="19"/>
                <w:szCs w:val="19"/>
              </w:rPr>
              <w:t>1</w:t>
            </w:r>
          </w:p>
        </w:tc>
        <w:tc>
          <w:tcPr>
            <w:tcW w:w="4660" w:type="dxa"/>
            <w:shd w:val="clear" w:color="auto" w:fill="FFFFFF"/>
            <w:tcMar>
              <w:top w:w="60" w:type="dxa"/>
              <w:left w:w="90" w:type="dxa"/>
              <w:bottom w:w="60" w:type="dxa"/>
              <w:right w:w="90" w:type="dxa"/>
            </w:tcMar>
          </w:tcPr>
          <w:p w:rsidRPr="003453EB" w:rsidR="000F345D" w:rsidRDefault="00000000" w14:paraId="682DBF8A" w14:textId="77777777">
            <w:pPr>
              <w:spacing w:before="40" w:after="40"/>
              <w:rPr>
                <w:rFonts w:asciiTheme="majorBidi" w:hAnsiTheme="majorBidi" w:cstheme="majorBidi"/>
              </w:rPr>
            </w:pPr>
            <w:r w:rsidRPr="003453EB">
              <w:rPr>
                <w:rFonts w:asciiTheme="majorBidi" w:hAnsiTheme="majorBidi" w:cstheme="majorBidi"/>
                <w:i/>
                <w:iCs/>
                <w:sz w:val="19"/>
                <w:szCs w:val="19"/>
              </w:rPr>
              <w:t>&lt;Initial release covering the Milestone 1 increment&gt;</w:t>
            </w:r>
          </w:p>
        </w:tc>
        <w:tc>
          <w:tcPr>
            <w:tcW w:w="1600" w:type="dxa"/>
            <w:shd w:val="clear" w:color="auto" w:fill="FFFFFF"/>
            <w:tcMar>
              <w:top w:w="60" w:type="dxa"/>
              <w:left w:w="90" w:type="dxa"/>
              <w:bottom w:w="60" w:type="dxa"/>
              <w:right w:w="90" w:type="dxa"/>
            </w:tcMar>
          </w:tcPr>
          <w:p w:rsidRPr="003453EB" w:rsidR="000F345D" w:rsidRDefault="00000000" w14:paraId="3E1A0A98" w14:textId="77777777">
            <w:pPr>
              <w:spacing w:before="40" w:after="40"/>
              <w:rPr>
                <w:rFonts w:asciiTheme="majorBidi" w:hAnsiTheme="majorBidi" w:cstheme="majorBidi"/>
              </w:rPr>
            </w:pPr>
            <w:r w:rsidRPr="003453EB">
              <w:rPr>
                <w:rFonts w:asciiTheme="majorBidi" w:hAnsiTheme="majorBidi" w:cstheme="majorBidi"/>
                <w:i/>
                <w:iCs/>
                <w:sz w:val="19"/>
                <w:szCs w:val="19"/>
              </w:rPr>
              <w:t>&lt;name&gt;</w:t>
            </w:r>
          </w:p>
        </w:tc>
      </w:tr>
      <w:tr w:rsidRPr="003453EB" w:rsidR="000F345D" w14:paraId="0AEA5863" w14:textId="77777777">
        <w:tblPrEx>
          <w:tblCellMar>
            <w:top w:w="0" w:type="dxa"/>
            <w:bottom w:w="0" w:type="dxa"/>
          </w:tblCellMar>
        </w:tblPrEx>
        <w:trPr>
          <w:cantSplit/>
        </w:trPr>
        <w:tc>
          <w:tcPr>
            <w:tcW w:w="1200" w:type="dxa"/>
            <w:shd w:val="clear" w:color="auto" w:fill="F2F5FA"/>
            <w:tcMar>
              <w:top w:w="60" w:type="dxa"/>
              <w:left w:w="90" w:type="dxa"/>
              <w:bottom w:w="60" w:type="dxa"/>
              <w:right w:w="90" w:type="dxa"/>
            </w:tcMar>
          </w:tcPr>
          <w:p w:rsidRPr="003453EB" w:rsidR="000F345D" w:rsidRDefault="00000000" w14:paraId="2F816D3D" w14:textId="77777777">
            <w:pPr>
              <w:spacing w:before="40" w:after="40"/>
              <w:rPr>
                <w:rFonts w:asciiTheme="majorBidi" w:hAnsiTheme="majorBidi" w:cstheme="majorBidi"/>
              </w:rPr>
            </w:pPr>
            <w:r w:rsidRPr="003453EB">
              <w:rPr>
                <w:rFonts w:asciiTheme="majorBidi" w:hAnsiTheme="majorBidi" w:cstheme="majorBidi"/>
                <w:i/>
                <w:iCs/>
                <w:sz w:val="19"/>
                <w:szCs w:val="19"/>
              </w:rPr>
              <w:t>&lt;date&gt;</w:t>
            </w:r>
          </w:p>
        </w:tc>
        <w:tc>
          <w:tcPr>
            <w:tcW w:w="900" w:type="dxa"/>
            <w:shd w:val="clear" w:color="auto" w:fill="F2F5FA"/>
            <w:tcMar>
              <w:top w:w="60" w:type="dxa"/>
              <w:left w:w="90" w:type="dxa"/>
              <w:bottom w:w="60" w:type="dxa"/>
              <w:right w:w="90" w:type="dxa"/>
            </w:tcMar>
          </w:tcPr>
          <w:p w:rsidRPr="003453EB" w:rsidR="000F345D" w:rsidRDefault="00000000" w14:paraId="13489009" w14:textId="77777777">
            <w:pPr>
              <w:spacing w:before="40" w:after="40"/>
              <w:rPr>
                <w:rFonts w:asciiTheme="majorBidi" w:hAnsiTheme="majorBidi" w:cstheme="majorBidi"/>
              </w:rPr>
            </w:pPr>
            <w:r w:rsidRPr="003453EB">
              <w:rPr>
                <w:rFonts w:asciiTheme="majorBidi" w:hAnsiTheme="majorBidi" w:cstheme="majorBidi"/>
                <w:sz w:val="19"/>
                <w:szCs w:val="19"/>
              </w:rPr>
              <w:t>2.0</w:t>
            </w:r>
          </w:p>
        </w:tc>
        <w:tc>
          <w:tcPr>
            <w:tcW w:w="1000" w:type="dxa"/>
            <w:shd w:val="clear" w:color="auto" w:fill="F2F5FA"/>
            <w:tcMar>
              <w:top w:w="60" w:type="dxa"/>
              <w:left w:w="90" w:type="dxa"/>
              <w:bottom w:w="60" w:type="dxa"/>
              <w:right w:w="90" w:type="dxa"/>
            </w:tcMar>
          </w:tcPr>
          <w:p w:rsidRPr="003453EB" w:rsidR="000F345D" w:rsidRDefault="00000000" w14:paraId="61CA58B3" w14:textId="77777777">
            <w:pPr>
              <w:spacing w:before="40" w:after="40"/>
              <w:rPr>
                <w:rFonts w:asciiTheme="majorBidi" w:hAnsiTheme="majorBidi" w:cstheme="majorBidi"/>
              </w:rPr>
            </w:pPr>
            <w:r w:rsidRPr="003453EB">
              <w:rPr>
                <w:rFonts w:asciiTheme="majorBidi" w:hAnsiTheme="majorBidi" w:cstheme="majorBidi"/>
                <w:sz w:val="19"/>
                <w:szCs w:val="19"/>
              </w:rPr>
              <w:t>2</w:t>
            </w:r>
          </w:p>
        </w:tc>
        <w:tc>
          <w:tcPr>
            <w:tcW w:w="4660" w:type="dxa"/>
            <w:shd w:val="clear" w:color="auto" w:fill="F2F5FA"/>
            <w:tcMar>
              <w:top w:w="60" w:type="dxa"/>
              <w:left w:w="90" w:type="dxa"/>
              <w:bottom w:w="60" w:type="dxa"/>
              <w:right w:w="90" w:type="dxa"/>
            </w:tcMar>
          </w:tcPr>
          <w:p w:rsidRPr="003453EB" w:rsidR="000F345D" w:rsidRDefault="00000000" w14:paraId="2AB9A40B" w14:textId="77777777">
            <w:pPr>
              <w:spacing w:before="40" w:after="40"/>
              <w:rPr>
                <w:rFonts w:asciiTheme="majorBidi" w:hAnsiTheme="majorBidi" w:cstheme="majorBidi"/>
              </w:rPr>
            </w:pPr>
            <w:r w:rsidRPr="003453EB">
              <w:rPr>
                <w:rFonts w:asciiTheme="majorBidi" w:hAnsiTheme="majorBidi" w:cstheme="majorBidi"/>
                <w:i/>
                <w:iCs/>
                <w:sz w:val="19"/>
                <w:szCs w:val="19"/>
              </w:rPr>
              <w:t>&lt;Changes since Milestone 1, recorded under Track Changes&gt;</w:t>
            </w:r>
          </w:p>
        </w:tc>
        <w:tc>
          <w:tcPr>
            <w:tcW w:w="1600" w:type="dxa"/>
            <w:shd w:val="clear" w:color="auto" w:fill="F2F5FA"/>
            <w:tcMar>
              <w:top w:w="60" w:type="dxa"/>
              <w:left w:w="90" w:type="dxa"/>
              <w:bottom w:w="60" w:type="dxa"/>
              <w:right w:w="90" w:type="dxa"/>
            </w:tcMar>
          </w:tcPr>
          <w:p w:rsidRPr="003453EB" w:rsidR="000F345D" w:rsidRDefault="00000000" w14:paraId="2ED70BBF" w14:textId="77777777">
            <w:pPr>
              <w:spacing w:before="40" w:after="40"/>
              <w:rPr>
                <w:rFonts w:asciiTheme="majorBidi" w:hAnsiTheme="majorBidi" w:cstheme="majorBidi"/>
              </w:rPr>
            </w:pPr>
            <w:r w:rsidRPr="003453EB">
              <w:rPr>
                <w:rFonts w:asciiTheme="majorBidi" w:hAnsiTheme="majorBidi" w:cstheme="majorBidi"/>
                <w:i/>
                <w:iCs/>
                <w:sz w:val="19"/>
                <w:szCs w:val="19"/>
              </w:rPr>
              <w:t>&lt;name&gt;</w:t>
            </w:r>
          </w:p>
        </w:tc>
      </w:tr>
      <w:tr w:rsidRPr="003453EB" w:rsidR="000F345D" w14:paraId="1716E458" w14:textId="77777777">
        <w:tblPrEx>
          <w:tblCellMar>
            <w:top w:w="0" w:type="dxa"/>
            <w:bottom w:w="0" w:type="dxa"/>
          </w:tblCellMar>
        </w:tblPrEx>
        <w:trPr>
          <w:cantSplit/>
        </w:trPr>
        <w:tc>
          <w:tcPr>
            <w:tcW w:w="1200" w:type="dxa"/>
            <w:shd w:val="clear" w:color="auto" w:fill="FFFFFF"/>
            <w:tcMar>
              <w:top w:w="60" w:type="dxa"/>
              <w:left w:w="90" w:type="dxa"/>
              <w:bottom w:w="60" w:type="dxa"/>
              <w:right w:w="90" w:type="dxa"/>
            </w:tcMar>
          </w:tcPr>
          <w:p w:rsidRPr="003453EB" w:rsidR="000F345D" w:rsidRDefault="00000000" w14:paraId="5B4D71B4" w14:textId="77777777">
            <w:pPr>
              <w:spacing w:before="40" w:after="40"/>
              <w:rPr>
                <w:rFonts w:asciiTheme="majorBidi" w:hAnsiTheme="majorBidi" w:cstheme="majorBidi"/>
              </w:rPr>
            </w:pPr>
            <w:r w:rsidRPr="003453EB">
              <w:rPr>
                <w:rFonts w:asciiTheme="majorBidi" w:hAnsiTheme="majorBidi" w:cstheme="majorBidi"/>
                <w:i/>
                <w:iCs/>
                <w:sz w:val="19"/>
                <w:szCs w:val="19"/>
              </w:rPr>
              <w:t>&lt;date&gt;</w:t>
            </w:r>
          </w:p>
        </w:tc>
        <w:tc>
          <w:tcPr>
            <w:tcW w:w="900" w:type="dxa"/>
            <w:shd w:val="clear" w:color="auto" w:fill="FFFFFF"/>
            <w:tcMar>
              <w:top w:w="60" w:type="dxa"/>
              <w:left w:w="90" w:type="dxa"/>
              <w:bottom w:w="60" w:type="dxa"/>
              <w:right w:w="90" w:type="dxa"/>
            </w:tcMar>
          </w:tcPr>
          <w:p w:rsidRPr="003453EB" w:rsidR="000F345D" w:rsidRDefault="00000000" w14:paraId="450FF8E2" w14:textId="77777777">
            <w:pPr>
              <w:spacing w:before="40" w:after="40"/>
              <w:rPr>
                <w:rFonts w:asciiTheme="majorBidi" w:hAnsiTheme="majorBidi" w:cstheme="majorBidi"/>
              </w:rPr>
            </w:pPr>
            <w:r w:rsidRPr="003453EB">
              <w:rPr>
                <w:rFonts w:asciiTheme="majorBidi" w:hAnsiTheme="majorBidi" w:cstheme="majorBidi"/>
                <w:sz w:val="19"/>
                <w:szCs w:val="19"/>
              </w:rPr>
              <w:t>3.0</w:t>
            </w:r>
          </w:p>
        </w:tc>
        <w:tc>
          <w:tcPr>
            <w:tcW w:w="1000" w:type="dxa"/>
            <w:shd w:val="clear" w:color="auto" w:fill="FFFFFF"/>
            <w:tcMar>
              <w:top w:w="60" w:type="dxa"/>
              <w:left w:w="90" w:type="dxa"/>
              <w:bottom w:w="60" w:type="dxa"/>
              <w:right w:w="90" w:type="dxa"/>
            </w:tcMar>
          </w:tcPr>
          <w:p w:rsidRPr="003453EB" w:rsidR="000F345D" w:rsidRDefault="00000000" w14:paraId="10CBBE8F" w14:textId="77777777">
            <w:pPr>
              <w:spacing w:before="40" w:after="40"/>
              <w:rPr>
                <w:rFonts w:asciiTheme="majorBidi" w:hAnsiTheme="majorBidi" w:cstheme="majorBidi"/>
              </w:rPr>
            </w:pPr>
            <w:r w:rsidRPr="003453EB">
              <w:rPr>
                <w:rFonts w:asciiTheme="majorBidi" w:hAnsiTheme="majorBidi" w:cstheme="majorBidi"/>
                <w:sz w:val="19"/>
                <w:szCs w:val="19"/>
              </w:rPr>
              <w:t>3</w:t>
            </w:r>
          </w:p>
        </w:tc>
        <w:tc>
          <w:tcPr>
            <w:tcW w:w="4660" w:type="dxa"/>
            <w:shd w:val="clear" w:color="auto" w:fill="FFFFFF"/>
            <w:tcMar>
              <w:top w:w="60" w:type="dxa"/>
              <w:left w:w="90" w:type="dxa"/>
              <w:bottom w:w="60" w:type="dxa"/>
              <w:right w:w="90" w:type="dxa"/>
            </w:tcMar>
          </w:tcPr>
          <w:p w:rsidRPr="003453EB" w:rsidR="000F345D" w:rsidRDefault="00000000" w14:paraId="735A4039" w14:textId="77777777">
            <w:pPr>
              <w:spacing w:before="40" w:after="40"/>
              <w:rPr>
                <w:rFonts w:asciiTheme="majorBidi" w:hAnsiTheme="majorBidi" w:cstheme="majorBidi"/>
              </w:rPr>
            </w:pPr>
            <w:r w:rsidRPr="003453EB">
              <w:rPr>
                <w:rFonts w:asciiTheme="majorBidi" w:hAnsiTheme="majorBidi" w:cstheme="majorBidi"/>
                <w:i/>
                <w:iCs/>
                <w:sz w:val="19"/>
                <w:szCs w:val="19"/>
              </w:rPr>
              <w:t>&lt;Changes since Milestone 2&gt;</w:t>
            </w:r>
          </w:p>
        </w:tc>
        <w:tc>
          <w:tcPr>
            <w:tcW w:w="1600" w:type="dxa"/>
            <w:shd w:val="clear" w:color="auto" w:fill="FFFFFF"/>
            <w:tcMar>
              <w:top w:w="60" w:type="dxa"/>
              <w:left w:w="90" w:type="dxa"/>
              <w:bottom w:w="60" w:type="dxa"/>
              <w:right w:w="90" w:type="dxa"/>
            </w:tcMar>
          </w:tcPr>
          <w:p w:rsidRPr="003453EB" w:rsidR="000F345D" w:rsidRDefault="00000000" w14:paraId="685EC776" w14:textId="77777777">
            <w:pPr>
              <w:spacing w:before="40" w:after="40"/>
              <w:rPr>
                <w:rFonts w:asciiTheme="majorBidi" w:hAnsiTheme="majorBidi" w:cstheme="majorBidi"/>
              </w:rPr>
            </w:pPr>
            <w:r w:rsidRPr="003453EB">
              <w:rPr>
                <w:rFonts w:asciiTheme="majorBidi" w:hAnsiTheme="majorBidi" w:cstheme="majorBidi"/>
                <w:i/>
                <w:iCs/>
                <w:sz w:val="19"/>
                <w:szCs w:val="19"/>
              </w:rPr>
              <w:t>&lt;name&gt;</w:t>
            </w:r>
          </w:p>
        </w:tc>
      </w:tr>
      <w:tr w:rsidRPr="003453EB" w:rsidR="000F345D" w14:paraId="4AA81ADD" w14:textId="77777777">
        <w:tblPrEx>
          <w:tblCellMar>
            <w:top w:w="0" w:type="dxa"/>
            <w:bottom w:w="0" w:type="dxa"/>
          </w:tblCellMar>
        </w:tblPrEx>
        <w:trPr>
          <w:cantSplit/>
        </w:trPr>
        <w:tc>
          <w:tcPr>
            <w:tcW w:w="1200" w:type="dxa"/>
            <w:shd w:val="clear" w:color="auto" w:fill="F2F5FA"/>
            <w:tcMar>
              <w:top w:w="60" w:type="dxa"/>
              <w:left w:w="90" w:type="dxa"/>
              <w:bottom w:w="60" w:type="dxa"/>
              <w:right w:w="90" w:type="dxa"/>
            </w:tcMar>
          </w:tcPr>
          <w:p w:rsidRPr="003453EB" w:rsidR="000F345D" w:rsidRDefault="00000000" w14:paraId="6442BBB7" w14:textId="77777777">
            <w:pPr>
              <w:spacing w:before="40" w:after="40"/>
              <w:rPr>
                <w:rFonts w:asciiTheme="majorBidi" w:hAnsiTheme="majorBidi" w:cstheme="majorBidi"/>
              </w:rPr>
            </w:pPr>
            <w:r w:rsidRPr="003453EB">
              <w:rPr>
                <w:rFonts w:asciiTheme="majorBidi" w:hAnsiTheme="majorBidi" w:cstheme="majorBidi"/>
                <w:i/>
                <w:iCs/>
                <w:sz w:val="19"/>
                <w:szCs w:val="19"/>
              </w:rPr>
              <w:t>&lt;date&gt;</w:t>
            </w:r>
          </w:p>
        </w:tc>
        <w:tc>
          <w:tcPr>
            <w:tcW w:w="900" w:type="dxa"/>
            <w:shd w:val="clear" w:color="auto" w:fill="F2F5FA"/>
            <w:tcMar>
              <w:top w:w="60" w:type="dxa"/>
              <w:left w:w="90" w:type="dxa"/>
              <w:bottom w:w="60" w:type="dxa"/>
              <w:right w:w="90" w:type="dxa"/>
            </w:tcMar>
          </w:tcPr>
          <w:p w:rsidRPr="003453EB" w:rsidR="000F345D" w:rsidRDefault="00000000" w14:paraId="6F283AB6" w14:textId="77777777">
            <w:pPr>
              <w:spacing w:before="40" w:after="40"/>
              <w:rPr>
                <w:rFonts w:asciiTheme="majorBidi" w:hAnsiTheme="majorBidi" w:cstheme="majorBidi"/>
              </w:rPr>
            </w:pPr>
            <w:r w:rsidRPr="003453EB">
              <w:rPr>
                <w:rFonts w:asciiTheme="majorBidi" w:hAnsiTheme="majorBidi" w:cstheme="majorBidi"/>
                <w:sz w:val="19"/>
                <w:szCs w:val="19"/>
              </w:rPr>
              <w:t>4.0</w:t>
            </w:r>
          </w:p>
        </w:tc>
        <w:tc>
          <w:tcPr>
            <w:tcW w:w="1000" w:type="dxa"/>
            <w:shd w:val="clear" w:color="auto" w:fill="F2F5FA"/>
            <w:tcMar>
              <w:top w:w="60" w:type="dxa"/>
              <w:left w:w="90" w:type="dxa"/>
              <w:bottom w:w="60" w:type="dxa"/>
              <w:right w:w="90" w:type="dxa"/>
            </w:tcMar>
          </w:tcPr>
          <w:p w:rsidRPr="003453EB" w:rsidR="000F345D" w:rsidRDefault="00000000" w14:paraId="75615326" w14:textId="77777777">
            <w:pPr>
              <w:spacing w:before="40" w:after="40"/>
              <w:rPr>
                <w:rFonts w:asciiTheme="majorBidi" w:hAnsiTheme="majorBidi" w:cstheme="majorBidi"/>
              </w:rPr>
            </w:pPr>
            <w:r w:rsidRPr="003453EB">
              <w:rPr>
                <w:rFonts w:asciiTheme="majorBidi" w:hAnsiTheme="majorBidi" w:cstheme="majorBidi"/>
                <w:sz w:val="19"/>
                <w:szCs w:val="19"/>
              </w:rPr>
              <w:t>4</w:t>
            </w:r>
          </w:p>
        </w:tc>
        <w:tc>
          <w:tcPr>
            <w:tcW w:w="4660" w:type="dxa"/>
            <w:shd w:val="clear" w:color="auto" w:fill="F2F5FA"/>
            <w:tcMar>
              <w:top w:w="60" w:type="dxa"/>
              <w:left w:w="90" w:type="dxa"/>
              <w:bottom w:w="60" w:type="dxa"/>
              <w:right w:w="90" w:type="dxa"/>
            </w:tcMar>
          </w:tcPr>
          <w:p w:rsidRPr="003453EB" w:rsidR="000F345D" w:rsidRDefault="00000000" w14:paraId="31BFBC89" w14:textId="77777777">
            <w:pPr>
              <w:spacing w:before="40" w:after="40"/>
              <w:rPr>
                <w:rFonts w:asciiTheme="majorBidi" w:hAnsiTheme="majorBidi" w:cstheme="majorBidi"/>
              </w:rPr>
            </w:pPr>
            <w:r w:rsidRPr="003453EB">
              <w:rPr>
                <w:rFonts w:asciiTheme="majorBidi" w:hAnsiTheme="majorBidi" w:cstheme="majorBidi"/>
                <w:i/>
                <w:iCs/>
                <w:sz w:val="19"/>
                <w:szCs w:val="19"/>
              </w:rPr>
              <w:t>&lt;Final release for the delivered system&gt;</w:t>
            </w:r>
          </w:p>
        </w:tc>
        <w:tc>
          <w:tcPr>
            <w:tcW w:w="1600" w:type="dxa"/>
            <w:shd w:val="clear" w:color="auto" w:fill="F2F5FA"/>
            <w:tcMar>
              <w:top w:w="60" w:type="dxa"/>
              <w:left w:w="90" w:type="dxa"/>
              <w:bottom w:w="60" w:type="dxa"/>
              <w:right w:w="90" w:type="dxa"/>
            </w:tcMar>
          </w:tcPr>
          <w:p w:rsidRPr="003453EB" w:rsidR="000F345D" w:rsidRDefault="00000000" w14:paraId="23B0A49F" w14:textId="77777777">
            <w:pPr>
              <w:spacing w:before="40" w:after="40"/>
              <w:rPr>
                <w:rFonts w:asciiTheme="majorBidi" w:hAnsiTheme="majorBidi" w:cstheme="majorBidi"/>
              </w:rPr>
            </w:pPr>
            <w:r w:rsidRPr="003453EB">
              <w:rPr>
                <w:rFonts w:asciiTheme="majorBidi" w:hAnsiTheme="majorBidi" w:cstheme="majorBidi"/>
                <w:i/>
                <w:iCs/>
                <w:sz w:val="19"/>
                <w:szCs w:val="19"/>
              </w:rPr>
              <w:t>&lt;name&gt;</w:t>
            </w:r>
          </w:p>
        </w:tc>
      </w:tr>
    </w:tbl>
    <w:p w:rsidRPr="003453EB" w:rsidR="000F345D" w:rsidRDefault="000F345D" w14:paraId="2E1B657B" w14:textId="77777777">
      <w:pPr>
        <w:spacing w:after="120" w:line="276" w:lineRule="auto"/>
        <w:rPr>
          <w:rFonts w:asciiTheme="majorBidi" w:hAnsiTheme="majorBidi" w:cstheme="majorBidi"/>
        </w:rPr>
      </w:pPr>
    </w:p>
    <w:p w:rsidRPr="003453EB" w:rsidR="000F345D" w:rsidRDefault="00000000" w14:paraId="6C10E750" w14:textId="77777777">
      <w:pPr>
        <w:spacing w:before="200"/>
        <w:rPr>
          <w:rFonts w:asciiTheme="majorBidi" w:hAnsiTheme="majorBidi" w:cstheme="majorBidi"/>
        </w:rPr>
      </w:pPr>
      <w:r w:rsidRPr="003453EB">
        <w:rPr>
          <w:rFonts w:asciiTheme="majorBidi" w:hAnsiTheme="majorBidi" w:cstheme="majorBidi"/>
          <w:b/>
          <w:bCs/>
        </w:rPr>
        <w:t>Table 12</w:t>
      </w:r>
    </w:p>
    <w:p w:rsidRPr="003453EB" w:rsidR="000F345D" w:rsidRDefault="00000000" w14:paraId="5F86DAC7" w14:textId="77777777">
      <w:pPr>
        <w:spacing w:after="100"/>
        <w:rPr>
          <w:rFonts w:asciiTheme="majorBidi" w:hAnsiTheme="majorBidi" w:cstheme="majorBidi"/>
        </w:rPr>
      </w:pPr>
      <w:r w:rsidRPr="003453EB">
        <w:rPr>
          <w:rFonts w:asciiTheme="majorBidi" w:hAnsiTheme="majorBidi" w:cstheme="majorBidi"/>
          <w:i/>
          <w:iCs/>
        </w:rPr>
        <w:t>Sign-off sheet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600"/>
        <w:gridCol w:w="2600"/>
        <w:gridCol w:w="2760"/>
        <w:gridCol w:w="1400"/>
      </w:tblGrid>
      <w:tr w:rsidRPr="003453EB" w:rsidR="000F345D" w14:paraId="20C4B82B" w14:textId="77777777">
        <w:tblPrEx>
          <w:tblCellMar>
            <w:top w:w="0" w:type="dxa"/>
            <w:bottom w:w="0" w:type="dxa"/>
          </w:tblCellMar>
        </w:tblPrEx>
        <w:trPr>
          <w:tblHeader/>
        </w:trPr>
        <w:tc>
          <w:tcPr>
            <w:tcW w:w="2600" w:type="dxa"/>
            <w:shd w:val="clear" w:color="auto" w:fill="1F3864"/>
            <w:tcMar>
              <w:top w:w="60" w:type="dxa"/>
              <w:left w:w="90" w:type="dxa"/>
              <w:bottom w:w="60" w:type="dxa"/>
              <w:right w:w="90" w:type="dxa"/>
            </w:tcMar>
          </w:tcPr>
          <w:p w:rsidRPr="003453EB" w:rsidR="000F345D" w:rsidRDefault="00000000" w14:paraId="5383E1BA" w14:textId="77777777">
            <w:pPr>
              <w:spacing w:before="40" w:after="40"/>
              <w:rPr>
                <w:rFonts w:asciiTheme="majorBidi" w:hAnsiTheme="majorBidi" w:cstheme="majorBidi"/>
              </w:rPr>
            </w:pPr>
            <w:r w:rsidRPr="003453EB">
              <w:rPr>
                <w:rFonts w:asciiTheme="majorBidi" w:hAnsiTheme="majorBidi" w:cstheme="majorBidi"/>
                <w:b/>
                <w:bCs/>
                <w:sz w:val="19"/>
                <w:szCs w:val="19"/>
              </w:rPr>
              <w:t>Role</w:t>
            </w:r>
          </w:p>
        </w:tc>
        <w:tc>
          <w:tcPr>
            <w:tcW w:w="2600" w:type="dxa"/>
            <w:shd w:val="clear" w:color="auto" w:fill="1F3864"/>
            <w:tcMar>
              <w:top w:w="60" w:type="dxa"/>
              <w:left w:w="90" w:type="dxa"/>
              <w:bottom w:w="60" w:type="dxa"/>
              <w:right w:w="90" w:type="dxa"/>
            </w:tcMar>
          </w:tcPr>
          <w:p w:rsidRPr="003453EB" w:rsidR="000F345D" w:rsidRDefault="00000000" w14:paraId="057789D2" w14:textId="77777777">
            <w:pPr>
              <w:spacing w:before="40" w:after="40"/>
              <w:rPr>
                <w:rFonts w:asciiTheme="majorBidi" w:hAnsiTheme="majorBidi" w:cstheme="majorBidi"/>
              </w:rPr>
            </w:pPr>
            <w:r w:rsidRPr="003453EB">
              <w:rPr>
                <w:rFonts w:asciiTheme="majorBidi" w:hAnsiTheme="majorBidi" w:cstheme="majorBidi"/>
                <w:b/>
                <w:bCs/>
                <w:sz w:val="19"/>
                <w:szCs w:val="19"/>
              </w:rPr>
              <w:t>Name</w:t>
            </w:r>
          </w:p>
        </w:tc>
        <w:tc>
          <w:tcPr>
            <w:tcW w:w="2760" w:type="dxa"/>
            <w:shd w:val="clear" w:color="auto" w:fill="1F3864"/>
            <w:tcMar>
              <w:top w:w="60" w:type="dxa"/>
              <w:left w:w="90" w:type="dxa"/>
              <w:bottom w:w="60" w:type="dxa"/>
              <w:right w:w="90" w:type="dxa"/>
            </w:tcMar>
          </w:tcPr>
          <w:p w:rsidRPr="003453EB" w:rsidR="000F345D" w:rsidRDefault="00000000" w14:paraId="55EEEA52" w14:textId="77777777">
            <w:pPr>
              <w:spacing w:before="40" w:after="40"/>
              <w:rPr>
                <w:rFonts w:asciiTheme="majorBidi" w:hAnsiTheme="majorBidi" w:cstheme="majorBidi"/>
              </w:rPr>
            </w:pPr>
            <w:r w:rsidRPr="003453EB">
              <w:rPr>
                <w:rFonts w:asciiTheme="majorBidi" w:hAnsiTheme="majorBidi" w:cstheme="majorBidi"/>
                <w:b/>
                <w:bCs/>
                <w:sz w:val="19"/>
                <w:szCs w:val="19"/>
              </w:rPr>
              <w:t>Signature</w:t>
            </w:r>
          </w:p>
        </w:tc>
        <w:tc>
          <w:tcPr>
            <w:tcW w:w="1400" w:type="dxa"/>
            <w:shd w:val="clear" w:color="auto" w:fill="1F3864"/>
            <w:tcMar>
              <w:top w:w="60" w:type="dxa"/>
              <w:left w:w="90" w:type="dxa"/>
              <w:bottom w:w="60" w:type="dxa"/>
              <w:right w:w="90" w:type="dxa"/>
            </w:tcMar>
          </w:tcPr>
          <w:p w:rsidRPr="003453EB" w:rsidR="000F345D" w:rsidRDefault="00000000" w14:paraId="49A02BFF" w14:textId="77777777">
            <w:pPr>
              <w:spacing w:before="40" w:after="40"/>
              <w:rPr>
                <w:rFonts w:asciiTheme="majorBidi" w:hAnsiTheme="majorBidi" w:cstheme="majorBidi"/>
              </w:rPr>
            </w:pPr>
            <w:r w:rsidRPr="003453EB">
              <w:rPr>
                <w:rFonts w:asciiTheme="majorBidi" w:hAnsiTheme="majorBidi" w:cstheme="majorBidi"/>
                <w:b/>
                <w:bCs/>
                <w:sz w:val="19"/>
                <w:szCs w:val="19"/>
              </w:rPr>
              <w:t>Date</w:t>
            </w:r>
          </w:p>
        </w:tc>
      </w:tr>
      <w:tr w:rsidRPr="003453EB" w:rsidR="000F345D" w14:paraId="3192522C" w14:textId="77777777">
        <w:tblPrEx>
          <w:tblCellMar>
            <w:top w:w="0" w:type="dxa"/>
            <w:bottom w:w="0" w:type="dxa"/>
          </w:tblCellMar>
        </w:tblPrEx>
        <w:trPr>
          <w:cantSplit/>
        </w:trPr>
        <w:tc>
          <w:tcPr>
            <w:tcW w:w="2600" w:type="dxa"/>
            <w:shd w:val="clear" w:color="auto" w:fill="FFFFFF"/>
            <w:tcMar>
              <w:top w:w="60" w:type="dxa"/>
              <w:left w:w="90" w:type="dxa"/>
              <w:bottom w:w="60" w:type="dxa"/>
              <w:right w:w="90" w:type="dxa"/>
            </w:tcMar>
          </w:tcPr>
          <w:p w:rsidRPr="003453EB" w:rsidR="000F345D" w:rsidRDefault="00000000" w14:paraId="35DA1DFE" w14:textId="77777777">
            <w:pPr>
              <w:spacing w:before="40" w:after="40"/>
              <w:rPr>
                <w:rFonts w:asciiTheme="majorBidi" w:hAnsiTheme="majorBidi" w:cstheme="majorBidi"/>
              </w:rPr>
            </w:pPr>
            <w:r w:rsidRPr="003453EB">
              <w:rPr>
                <w:rFonts w:asciiTheme="majorBidi" w:hAnsiTheme="majorBidi" w:cstheme="majorBidi"/>
                <w:sz w:val="19"/>
                <w:szCs w:val="19"/>
              </w:rPr>
              <w:t>Project manager</w:t>
            </w:r>
          </w:p>
        </w:tc>
        <w:tc>
          <w:tcPr>
            <w:tcW w:w="2600" w:type="dxa"/>
            <w:shd w:val="clear" w:color="auto" w:fill="FFFFFF"/>
            <w:tcMar>
              <w:top w:w="60" w:type="dxa"/>
              <w:left w:w="90" w:type="dxa"/>
              <w:bottom w:w="60" w:type="dxa"/>
              <w:right w:w="90" w:type="dxa"/>
            </w:tcMar>
          </w:tcPr>
          <w:p w:rsidRPr="003453EB" w:rsidR="000F345D" w:rsidRDefault="00000000" w14:paraId="0BBD60FC" w14:textId="77777777">
            <w:pPr>
              <w:spacing w:before="40" w:after="40"/>
              <w:rPr>
                <w:rFonts w:asciiTheme="majorBidi" w:hAnsiTheme="majorBidi" w:cstheme="majorBidi"/>
              </w:rPr>
            </w:pPr>
            <w:r w:rsidRPr="003453EB">
              <w:rPr>
                <w:rFonts w:asciiTheme="majorBidi" w:hAnsiTheme="majorBidi" w:cstheme="majorBidi"/>
                <w:i/>
                <w:iCs/>
                <w:sz w:val="19"/>
                <w:szCs w:val="19"/>
              </w:rPr>
              <w:t>&lt;name&gt;</w:t>
            </w:r>
          </w:p>
        </w:tc>
        <w:tc>
          <w:tcPr>
            <w:tcW w:w="2760" w:type="dxa"/>
            <w:shd w:val="clear" w:color="auto" w:fill="FFFFFF"/>
            <w:tcMar>
              <w:top w:w="60" w:type="dxa"/>
              <w:left w:w="90" w:type="dxa"/>
              <w:bottom w:w="60" w:type="dxa"/>
              <w:right w:w="90" w:type="dxa"/>
            </w:tcMar>
          </w:tcPr>
          <w:p w:rsidRPr="003453EB" w:rsidR="000F345D" w:rsidRDefault="000F345D" w14:paraId="7B3E5080" w14:textId="77777777">
            <w:pPr>
              <w:spacing w:before="40" w:after="40"/>
              <w:rPr>
                <w:rFonts w:asciiTheme="majorBidi" w:hAnsiTheme="majorBidi" w:cstheme="majorBidi"/>
              </w:rPr>
            </w:pPr>
          </w:p>
        </w:tc>
        <w:tc>
          <w:tcPr>
            <w:tcW w:w="1400" w:type="dxa"/>
            <w:shd w:val="clear" w:color="auto" w:fill="FFFFFF"/>
            <w:tcMar>
              <w:top w:w="60" w:type="dxa"/>
              <w:left w:w="90" w:type="dxa"/>
              <w:bottom w:w="60" w:type="dxa"/>
              <w:right w:w="90" w:type="dxa"/>
            </w:tcMar>
          </w:tcPr>
          <w:p w:rsidRPr="003453EB" w:rsidR="000F345D" w:rsidRDefault="00000000" w14:paraId="20A33E1B" w14:textId="77777777">
            <w:pPr>
              <w:spacing w:before="40" w:after="40"/>
              <w:rPr>
                <w:rFonts w:asciiTheme="majorBidi" w:hAnsiTheme="majorBidi" w:cstheme="majorBidi"/>
              </w:rPr>
            </w:pPr>
            <w:r w:rsidRPr="003453EB">
              <w:rPr>
                <w:rFonts w:asciiTheme="majorBidi" w:hAnsiTheme="majorBidi" w:cstheme="majorBidi"/>
                <w:i/>
                <w:iCs/>
                <w:sz w:val="19"/>
                <w:szCs w:val="19"/>
              </w:rPr>
              <w:t>&lt;date&gt;</w:t>
            </w:r>
          </w:p>
        </w:tc>
      </w:tr>
      <w:tr w:rsidRPr="003453EB" w:rsidR="000F345D" w14:paraId="71FAA97E" w14:textId="77777777">
        <w:tblPrEx>
          <w:tblCellMar>
            <w:top w:w="0" w:type="dxa"/>
            <w:bottom w:w="0" w:type="dxa"/>
          </w:tblCellMar>
        </w:tblPrEx>
        <w:trPr>
          <w:cantSplit/>
        </w:trPr>
        <w:tc>
          <w:tcPr>
            <w:tcW w:w="2600" w:type="dxa"/>
            <w:shd w:val="clear" w:color="auto" w:fill="F2F5FA"/>
            <w:tcMar>
              <w:top w:w="60" w:type="dxa"/>
              <w:left w:w="90" w:type="dxa"/>
              <w:bottom w:w="60" w:type="dxa"/>
              <w:right w:w="90" w:type="dxa"/>
            </w:tcMar>
          </w:tcPr>
          <w:p w:rsidRPr="003453EB" w:rsidR="000F345D" w:rsidRDefault="00000000" w14:paraId="55673CF2" w14:textId="77777777">
            <w:pPr>
              <w:spacing w:before="40" w:after="40"/>
              <w:rPr>
                <w:rFonts w:asciiTheme="majorBidi" w:hAnsiTheme="majorBidi" w:cstheme="majorBidi"/>
              </w:rPr>
            </w:pPr>
            <w:r w:rsidRPr="003453EB">
              <w:rPr>
                <w:rFonts w:asciiTheme="majorBidi" w:hAnsiTheme="majorBidi" w:cstheme="majorBidi"/>
                <w:sz w:val="19"/>
                <w:szCs w:val="19"/>
              </w:rPr>
              <w:t>Team lead</w:t>
            </w:r>
          </w:p>
        </w:tc>
        <w:tc>
          <w:tcPr>
            <w:tcW w:w="2600" w:type="dxa"/>
            <w:shd w:val="clear" w:color="auto" w:fill="F2F5FA"/>
            <w:tcMar>
              <w:top w:w="60" w:type="dxa"/>
              <w:left w:w="90" w:type="dxa"/>
              <w:bottom w:w="60" w:type="dxa"/>
              <w:right w:w="90" w:type="dxa"/>
            </w:tcMar>
          </w:tcPr>
          <w:p w:rsidRPr="003453EB" w:rsidR="000F345D" w:rsidRDefault="00000000" w14:paraId="7499FD62" w14:textId="77777777">
            <w:pPr>
              <w:spacing w:before="40" w:after="40"/>
              <w:rPr>
                <w:rFonts w:asciiTheme="majorBidi" w:hAnsiTheme="majorBidi" w:cstheme="majorBidi"/>
              </w:rPr>
            </w:pPr>
            <w:r w:rsidRPr="003453EB">
              <w:rPr>
                <w:rFonts w:asciiTheme="majorBidi" w:hAnsiTheme="majorBidi" w:cstheme="majorBidi"/>
                <w:i/>
                <w:iCs/>
                <w:sz w:val="19"/>
                <w:szCs w:val="19"/>
              </w:rPr>
              <w:t>&lt;name&gt;</w:t>
            </w:r>
          </w:p>
        </w:tc>
        <w:tc>
          <w:tcPr>
            <w:tcW w:w="2760" w:type="dxa"/>
            <w:shd w:val="clear" w:color="auto" w:fill="F2F5FA"/>
            <w:tcMar>
              <w:top w:w="60" w:type="dxa"/>
              <w:left w:w="90" w:type="dxa"/>
              <w:bottom w:w="60" w:type="dxa"/>
              <w:right w:w="90" w:type="dxa"/>
            </w:tcMar>
          </w:tcPr>
          <w:p w:rsidRPr="003453EB" w:rsidR="000F345D" w:rsidRDefault="000F345D" w14:paraId="529A80E7" w14:textId="77777777">
            <w:pPr>
              <w:spacing w:before="40" w:after="40"/>
              <w:rPr>
                <w:rFonts w:asciiTheme="majorBidi" w:hAnsiTheme="majorBidi" w:cstheme="majorBidi"/>
              </w:rPr>
            </w:pPr>
          </w:p>
        </w:tc>
        <w:tc>
          <w:tcPr>
            <w:tcW w:w="1400" w:type="dxa"/>
            <w:shd w:val="clear" w:color="auto" w:fill="F2F5FA"/>
            <w:tcMar>
              <w:top w:w="60" w:type="dxa"/>
              <w:left w:w="90" w:type="dxa"/>
              <w:bottom w:w="60" w:type="dxa"/>
              <w:right w:w="90" w:type="dxa"/>
            </w:tcMar>
          </w:tcPr>
          <w:p w:rsidRPr="003453EB" w:rsidR="000F345D" w:rsidRDefault="00000000" w14:paraId="0C4FF1C4" w14:textId="77777777">
            <w:pPr>
              <w:spacing w:before="40" w:after="40"/>
              <w:rPr>
                <w:rFonts w:asciiTheme="majorBidi" w:hAnsiTheme="majorBidi" w:cstheme="majorBidi"/>
              </w:rPr>
            </w:pPr>
            <w:r w:rsidRPr="003453EB">
              <w:rPr>
                <w:rFonts w:asciiTheme="majorBidi" w:hAnsiTheme="majorBidi" w:cstheme="majorBidi"/>
                <w:i/>
                <w:iCs/>
                <w:sz w:val="19"/>
                <w:szCs w:val="19"/>
              </w:rPr>
              <w:t>&lt;date&gt;</w:t>
            </w:r>
          </w:p>
        </w:tc>
      </w:tr>
      <w:tr w:rsidRPr="003453EB" w:rsidR="000F345D" w14:paraId="358A1E0A" w14:textId="77777777">
        <w:tblPrEx>
          <w:tblCellMar>
            <w:top w:w="0" w:type="dxa"/>
            <w:bottom w:w="0" w:type="dxa"/>
          </w:tblCellMar>
        </w:tblPrEx>
        <w:trPr>
          <w:cantSplit/>
        </w:trPr>
        <w:tc>
          <w:tcPr>
            <w:tcW w:w="2600" w:type="dxa"/>
            <w:shd w:val="clear" w:color="auto" w:fill="FFFFFF"/>
            <w:tcMar>
              <w:top w:w="60" w:type="dxa"/>
              <w:left w:w="90" w:type="dxa"/>
              <w:bottom w:w="60" w:type="dxa"/>
              <w:right w:w="90" w:type="dxa"/>
            </w:tcMar>
          </w:tcPr>
          <w:p w:rsidRPr="003453EB" w:rsidR="000F345D" w:rsidRDefault="00000000" w14:paraId="384536F1" w14:textId="77777777">
            <w:pPr>
              <w:spacing w:before="40" w:after="40"/>
              <w:rPr>
                <w:rFonts w:asciiTheme="majorBidi" w:hAnsiTheme="majorBidi" w:cstheme="majorBidi"/>
              </w:rPr>
            </w:pPr>
            <w:r w:rsidRPr="003453EB">
              <w:rPr>
                <w:rFonts w:asciiTheme="majorBidi" w:hAnsiTheme="majorBidi" w:cstheme="majorBidi"/>
                <w:sz w:val="19"/>
                <w:szCs w:val="19"/>
              </w:rPr>
              <w:t>Technical lead or architect</w:t>
            </w:r>
          </w:p>
        </w:tc>
        <w:tc>
          <w:tcPr>
            <w:tcW w:w="2600" w:type="dxa"/>
            <w:shd w:val="clear" w:color="auto" w:fill="FFFFFF"/>
            <w:tcMar>
              <w:top w:w="60" w:type="dxa"/>
              <w:left w:w="90" w:type="dxa"/>
              <w:bottom w:w="60" w:type="dxa"/>
              <w:right w:w="90" w:type="dxa"/>
            </w:tcMar>
          </w:tcPr>
          <w:p w:rsidRPr="003453EB" w:rsidR="000F345D" w:rsidRDefault="00000000" w14:paraId="5259923E" w14:textId="77777777">
            <w:pPr>
              <w:spacing w:before="40" w:after="40"/>
              <w:rPr>
                <w:rFonts w:asciiTheme="majorBidi" w:hAnsiTheme="majorBidi" w:cstheme="majorBidi"/>
              </w:rPr>
            </w:pPr>
            <w:r w:rsidRPr="003453EB">
              <w:rPr>
                <w:rFonts w:asciiTheme="majorBidi" w:hAnsiTheme="majorBidi" w:cstheme="majorBidi"/>
                <w:i/>
                <w:iCs/>
                <w:sz w:val="19"/>
                <w:szCs w:val="19"/>
              </w:rPr>
              <w:t>&lt;name&gt;</w:t>
            </w:r>
          </w:p>
        </w:tc>
        <w:tc>
          <w:tcPr>
            <w:tcW w:w="2760" w:type="dxa"/>
            <w:shd w:val="clear" w:color="auto" w:fill="FFFFFF"/>
            <w:tcMar>
              <w:top w:w="60" w:type="dxa"/>
              <w:left w:w="90" w:type="dxa"/>
              <w:bottom w:w="60" w:type="dxa"/>
              <w:right w:w="90" w:type="dxa"/>
            </w:tcMar>
          </w:tcPr>
          <w:p w:rsidRPr="003453EB" w:rsidR="000F345D" w:rsidRDefault="000F345D" w14:paraId="514C346E" w14:textId="77777777">
            <w:pPr>
              <w:spacing w:before="40" w:after="40"/>
              <w:rPr>
                <w:rFonts w:asciiTheme="majorBidi" w:hAnsiTheme="majorBidi" w:cstheme="majorBidi"/>
              </w:rPr>
            </w:pPr>
          </w:p>
        </w:tc>
        <w:tc>
          <w:tcPr>
            <w:tcW w:w="1400" w:type="dxa"/>
            <w:shd w:val="clear" w:color="auto" w:fill="FFFFFF"/>
            <w:tcMar>
              <w:top w:w="60" w:type="dxa"/>
              <w:left w:w="90" w:type="dxa"/>
              <w:bottom w:w="60" w:type="dxa"/>
              <w:right w:w="90" w:type="dxa"/>
            </w:tcMar>
          </w:tcPr>
          <w:p w:rsidRPr="003453EB" w:rsidR="000F345D" w:rsidRDefault="00000000" w14:paraId="73844CFB" w14:textId="77777777">
            <w:pPr>
              <w:spacing w:before="40" w:after="40"/>
              <w:rPr>
                <w:rFonts w:asciiTheme="majorBidi" w:hAnsiTheme="majorBidi" w:cstheme="majorBidi"/>
              </w:rPr>
            </w:pPr>
            <w:r w:rsidRPr="003453EB">
              <w:rPr>
                <w:rFonts w:asciiTheme="majorBidi" w:hAnsiTheme="majorBidi" w:cstheme="majorBidi"/>
                <w:i/>
                <w:iCs/>
                <w:sz w:val="19"/>
                <w:szCs w:val="19"/>
              </w:rPr>
              <w:t>&lt;date&gt;</w:t>
            </w:r>
          </w:p>
        </w:tc>
      </w:tr>
      <w:tr w:rsidRPr="003453EB" w:rsidR="000F345D" w14:paraId="6838F37D" w14:textId="77777777">
        <w:tblPrEx>
          <w:tblCellMar>
            <w:top w:w="0" w:type="dxa"/>
            <w:bottom w:w="0" w:type="dxa"/>
          </w:tblCellMar>
        </w:tblPrEx>
        <w:trPr>
          <w:cantSplit/>
        </w:trPr>
        <w:tc>
          <w:tcPr>
            <w:tcW w:w="2600" w:type="dxa"/>
            <w:shd w:val="clear" w:color="auto" w:fill="F2F5FA"/>
            <w:tcMar>
              <w:top w:w="60" w:type="dxa"/>
              <w:left w:w="90" w:type="dxa"/>
              <w:bottom w:w="60" w:type="dxa"/>
              <w:right w:w="90" w:type="dxa"/>
            </w:tcMar>
          </w:tcPr>
          <w:p w:rsidRPr="003453EB" w:rsidR="000F345D" w:rsidRDefault="00000000" w14:paraId="0EAF2BFE" w14:textId="77777777">
            <w:pPr>
              <w:spacing w:before="40" w:after="40"/>
              <w:rPr>
                <w:rFonts w:asciiTheme="majorBidi" w:hAnsiTheme="majorBidi" w:cstheme="majorBidi"/>
              </w:rPr>
            </w:pPr>
            <w:r w:rsidRPr="003453EB">
              <w:rPr>
                <w:rFonts w:asciiTheme="majorBidi" w:hAnsiTheme="majorBidi" w:cstheme="majorBidi"/>
                <w:sz w:val="19"/>
                <w:szCs w:val="19"/>
              </w:rPr>
              <w:t>Quality assurance lead</w:t>
            </w:r>
          </w:p>
        </w:tc>
        <w:tc>
          <w:tcPr>
            <w:tcW w:w="2600" w:type="dxa"/>
            <w:shd w:val="clear" w:color="auto" w:fill="F2F5FA"/>
            <w:tcMar>
              <w:top w:w="60" w:type="dxa"/>
              <w:left w:w="90" w:type="dxa"/>
              <w:bottom w:w="60" w:type="dxa"/>
              <w:right w:w="90" w:type="dxa"/>
            </w:tcMar>
          </w:tcPr>
          <w:p w:rsidRPr="003453EB" w:rsidR="000F345D" w:rsidRDefault="00000000" w14:paraId="71377840" w14:textId="77777777">
            <w:pPr>
              <w:spacing w:before="40" w:after="40"/>
              <w:rPr>
                <w:rFonts w:asciiTheme="majorBidi" w:hAnsiTheme="majorBidi" w:cstheme="majorBidi"/>
              </w:rPr>
            </w:pPr>
            <w:r w:rsidRPr="003453EB">
              <w:rPr>
                <w:rFonts w:asciiTheme="majorBidi" w:hAnsiTheme="majorBidi" w:cstheme="majorBidi"/>
                <w:i/>
                <w:iCs/>
                <w:sz w:val="19"/>
                <w:szCs w:val="19"/>
              </w:rPr>
              <w:t>&lt;name&gt;</w:t>
            </w:r>
          </w:p>
        </w:tc>
        <w:tc>
          <w:tcPr>
            <w:tcW w:w="2760" w:type="dxa"/>
            <w:shd w:val="clear" w:color="auto" w:fill="F2F5FA"/>
            <w:tcMar>
              <w:top w:w="60" w:type="dxa"/>
              <w:left w:w="90" w:type="dxa"/>
              <w:bottom w:w="60" w:type="dxa"/>
              <w:right w:w="90" w:type="dxa"/>
            </w:tcMar>
          </w:tcPr>
          <w:p w:rsidRPr="003453EB" w:rsidR="000F345D" w:rsidRDefault="000F345D" w14:paraId="780D2C4D" w14:textId="77777777">
            <w:pPr>
              <w:spacing w:before="40" w:after="40"/>
              <w:rPr>
                <w:rFonts w:asciiTheme="majorBidi" w:hAnsiTheme="majorBidi" w:cstheme="majorBidi"/>
              </w:rPr>
            </w:pPr>
          </w:p>
        </w:tc>
        <w:tc>
          <w:tcPr>
            <w:tcW w:w="1400" w:type="dxa"/>
            <w:shd w:val="clear" w:color="auto" w:fill="F2F5FA"/>
            <w:tcMar>
              <w:top w:w="60" w:type="dxa"/>
              <w:left w:w="90" w:type="dxa"/>
              <w:bottom w:w="60" w:type="dxa"/>
              <w:right w:w="90" w:type="dxa"/>
            </w:tcMar>
          </w:tcPr>
          <w:p w:rsidRPr="003453EB" w:rsidR="000F345D" w:rsidRDefault="00000000" w14:paraId="2C698C52" w14:textId="77777777">
            <w:pPr>
              <w:spacing w:before="40" w:after="40"/>
              <w:rPr>
                <w:rFonts w:asciiTheme="majorBidi" w:hAnsiTheme="majorBidi" w:cstheme="majorBidi"/>
              </w:rPr>
            </w:pPr>
            <w:r w:rsidRPr="003453EB">
              <w:rPr>
                <w:rFonts w:asciiTheme="majorBidi" w:hAnsiTheme="majorBidi" w:cstheme="majorBidi"/>
                <w:i/>
                <w:iCs/>
                <w:sz w:val="19"/>
                <w:szCs w:val="19"/>
              </w:rPr>
              <w:t>&lt;date&gt;</w:t>
            </w:r>
          </w:p>
        </w:tc>
      </w:tr>
      <w:tr w:rsidRPr="003453EB" w:rsidR="000F345D" w14:paraId="73D8EC1A" w14:textId="77777777">
        <w:tblPrEx>
          <w:tblCellMar>
            <w:top w:w="0" w:type="dxa"/>
            <w:bottom w:w="0" w:type="dxa"/>
          </w:tblCellMar>
        </w:tblPrEx>
        <w:trPr>
          <w:cantSplit/>
        </w:trPr>
        <w:tc>
          <w:tcPr>
            <w:tcW w:w="2600" w:type="dxa"/>
            <w:shd w:val="clear" w:color="auto" w:fill="FFFFFF"/>
            <w:tcMar>
              <w:top w:w="60" w:type="dxa"/>
              <w:left w:w="90" w:type="dxa"/>
              <w:bottom w:w="60" w:type="dxa"/>
              <w:right w:w="90" w:type="dxa"/>
            </w:tcMar>
          </w:tcPr>
          <w:p w:rsidRPr="003453EB" w:rsidR="000F345D" w:rsidRDefault="00000000" w14:paraId="6BE1EA1C" w14:textId="77777777">
            <w:pPr>
              <w:spacing w:before="40" w:after="40"/>
              <w:rPr>
                <w:rFonts w:asciiTheme="majorBidi" w:hAnsiTheme="majorBidi" w:cstheme="majorBidi"/>
              </w:rPr>
            </w:pPr>
            <w:r w:rsidRPr="003453EB">
              <w:rPr>
                <w:rFonts w:asciiTheme="majorBidi" w:hAnsiTheme="majorBidi" w:cstheme="majorBidi"/>
                <w:sz w:val="19"/>
                <w:szCs w:val="19"/>
              </w:rPr>
              <w:t>Client</w:t>
            </w:r>
          </w:p>
        </w:tc>
        <w:tc>
          <w:tcPr>
            <w:tcW w:w="2600" w:type="dxa"/>
            <w:shd w:val="clear" w:color="auto" w:fill="FFFFFF"/>
            <w:tcMar>
              <w:top w:w="60" w:type="dxa"/>
              <w:left w:w="90" w:type="dxa"/>
              <w:bottom w:w="60" w:type="dxa"/>
              <w:right w:w="90" w:type="dxa"/>
            </w:tcMar>
          </w:tcPr>
          <w:p w:rsidRPr="003453EB" w:rsidR="000F345D" w:rsidRDefault="00000000" w14:paraId="54DF1CFF" w14:textId="77777777">
            <w:pPr>
              <w:spacing w:before="40" w:after="40"/>
              <w:rPr>
                <w:rFonts w:asciiTheme="majorBidi" w:hAnsiTheme="majorBidi" w:cstheme="majorBidi"/>
              </w:rPr>
            </w:pPr>
            <w:r w:rsidRPr="003453EB">
              <w:rPr>
                <w:rFonts w:asciiTheme="majorBidi" w:hAnsiTheme="majorBidi" w:cstheme="majorBidi"/>
                <w:i/>
                <w:iCs/>
                <w:sz w:val="19"/>
                <w:szCs w:val="19"/>
              </w:rPr>
              <w:t>&lt;name&gt;</w:t>
            </w:r>
          </w:p>
        </w:tc>
        <w:tc>
          <w:tcPr>
            <w:tcW w:w="2760" w:type="dxa"/>
            <w:shd w:val="clear" w:color="auto" w:fill="FFFFFF"/>
            <w:tcMar>
              <w:top w:w="60" w:type="dxa"/>
              <w:left w:w="90" w:type="dxa"/>
              <w:bottom w:w="60" w:type="dxa"/>
              <w:right w:w="90" w:type="dxa"/>
            </w:tcMar>
          </w:tcPr>
          <w:p w:rsidRPr="003453EB" w:rsidR="000F345D" w:rsidRDefault="000F345D" w14:paraId="0E6840FA" w14:textId="77777777">
            <w:pPr>
              <w:spacing w:before="40" w:after="40"/>
              <w:rPr>
                <w:rFonts w:asciiTheme="majorBidi" w:hAnsiTheme="majorBidi" w:cstheme="majorBidi"/>
              </w:rPr>
            </w:pPr>
          </w:p>
        </w:tc>
        <w:tc>
          <w:tcPr>
            <w:tcW w:w="1400" w:type="dxa"/>
            <w:shd w:val="clear" w:color="auto" w:fill="FFFFFF"/>
            <w:tcMar>
              <w:top w:w="60" w:type="dxa"/>
              <w:left w:w="90" w:type="dxa"/>
              <w:bottom w:w="60" w:type="dxa"/>
              <w:right w:w="90" w:type="dxa"/>
            </w:tcMar>
          </w:tcPr>
          <w:p w:rsidRPr="003453EB" w:rsidR="000F345D" w:rsidRDefault="00000000" w14:paraId="50915E3B" w14:textId="77777777">
            <w:pPr>
              <w:spacing w:before="40" w:after="40"/>
              <w:rPr>
                <w:rFonts w:asciiTheme="majorBidi" w:hAnsiTheme="majorBidi" w:cstheme="majorBidi"/>
              </w:rPr>
            </w:pPr>
            <w:r w:rsidRPr="003453EB">
              <w:rPr>
                <w:rFonts w:asciiTheme="majorBidi" w:hAnsiTheme="majorBidi" w:cstheme="majorBidi"/>
                <w:i/>
                <w:iCs/>
                <w:sz w:val="19"/>
                <w:szCs w:val="19"/>
              </w:rPr>
              <w:t>&lt;date&gt;</w:t>
            </w:r>
          </w:p>
        </w:tc>
      </w:tr>
    </w:tbl>
    <w:p w:rsidRPr="003453EB" w:rsidR="000F345D" w:rsidRDefault="00000000" w14:paraId="63E68626" w14:textId="77777777">
      <w:pPr>
        <w:rPr>
          <w:rFonts w:asciiTheme="majorBidi" w:hAnsiTheme="majorBidi" w:cstheme="majorBidi"/>
        </w:rPr>
      </w:pPr>
      <w:r w:rsidRPr="003453EB">
        <w:rPr>
          <w:rFonts w:asciiTheme="majorBidi" w:hAnsiTheme="majorBidi" w:cstheme="majorBidi"/>
        </w:rPr>
        <w:br w:type="page"/>
      </w:r>
    </w:p>
    <w:p w:rsidRPr="003453EB" w:rsidR="000F345D" w:rsidRDefault="00000000" w14:paraId="1DB53E71" w14:textId="77777777">
      <w:pPr>
        <w:pStyle w:val="Heading1"/>
        <w:spacing w:before="320" w:after="160"/>
        <w:rPr>
          <w:rFonts w:asciiTheme="majorBidi" w:hAnsiTheme="majorBidi" w:cstheme="majorBidi"/>
          <w:color w:val="auto"/>
        </w:rPr>
      </w:pPr>
      <w:bookmarkStart w:name="_Toc236658158" w:id="20"/>
      <w:r w:rsidRPr="003453EB">
        <w:rPr>
          <w:rFonts w:eastAsia="Calibri" w:asciiTheme="majorBidi" w:hAnsiTheme="majorBidi" w:cstheme="majorBidi"/>
          <w:b/>
          <w:bCs/>
          <w:color w:val="auto"/>
          <w:sz w:val="30"/>
          <w:szCs w:val="30"/>
        </w:rPr>
        <w:lastRenderedPageBreak/>
        <w:t>1. Introduction (Required)</w:t>
      </w:r>
      <w:bookmarkEnd w:id="20"/>
    </w:p>
    <w:p w:rsidRPr="003453EB" w:rsidR="000F345D" w:rsidRDefault="00000000" w14:paraId="4D293856" w14:textId="77777777">
      <w:pPr>
        <w:pStyle w:val="Heading2"/>
        <w:spacing w:before="240" w:after="120"/>
        <w:rPr>
          <w:rFonts w:asciiTheme="majorBidi" w:hAnsiTheme="majorBidi" w:cstheme="majorBidi"/>
          <w:color w:val="auto"/>
        </w:rPr>
      </w:pPr>
      <w:bookmarkStart w:name="_Toc236658159" w:id="21"/>
      <w:r w:rsidRPr="003453EB">
        <w:rPr>
          <w:rFonts w:eastAsia="Calibri" w:asciiTheme="majorBidi" w:hAnsiTheme="majorBidi" w:cstheme="majorBidi"/>
          <w:b/>
          <w:bCs/>
          <w:color w:val="auto"/>
        </w:rPr>
        <w:t>1.1 Purpose</w:t>
      </w:r>
      <w:bookmarkEnd w:id="21"/>
    </w:p>
    <w:p w:rsidR="396B9F0D" w:rsidP="5A4BD1C8" w:rsidRDefault="396B9F0D" w14:paraId="0D615836" w14:textId="0AFFE268">
      <w:pPr>
        <w:pBdr>
          <w:left w:val="single" w:color="BFBFBF" w:sz="12" w:space="8"/>
        </w:pBdr>
        <w:spacing w:after="120" w:line="276" w:lineRule="auto"/>
        <w:ind w:left="180"/>
      </w:pPr>
      <w:r w:rsidRPr="5A4BD1C8" w:rsidR="396B9F0D">
        <w:rPr>
          <w:rFonts w:ascii="Times New Roman" w:hAnsi="Times New Roman" w:cs="Times New Roman" w:asciiTheme="majorBidi" w:hAnsiTheme="majorBidi" w:cstheme="majorBidi"/>
          <w:i w:val="1"/>
          <w:iCs w:val="1"/>
          <w:sz w:val="20"/>
          <w:szCs w:val="20"/>
        </w:rPr>
        <w:t>Two to four paragraphs. State what this document specifies, the increment it covers, the system it describes, and what a reader can do with it. Name the milestone. Do not reduce this to a single sentence.</w:t>
      </w:r>
    </w:p>
    <w:p w:rsidR="396B9F0D" w:rsidP="5A4BD1C8" w:rsidRDefault="396B9F0D" w14:paraId="1D51063F" w14:textId="53E859A5">
      <w:pPr>
        <w:spacing w:after="120" w:line="276" w:lineRule="auto"/>
      </w:pPr>
      <w:r w:rsidRPr="5A4BD1C8" w:rsidR="396B9F0D">
        <w:rPr>
          <w:rFonts w:ascii="Times New Roman" w:hAnsi="Times New Roman" w:cs="Times New Roman" w:asciiTheme="majorBidi" w:hAnsiTheme="majorBidi" w:cstheme="majorBidi"/>
          <w:i w:val="1"/>
          <w:iCs w:val="1"/>
        </w:rPr>
        <w:t>[Purpose of this document and the increment it covers]</w:t>
      </w:r>
    </w:p>
    <w:p w:rsidR="694D1262" w:rsidP="5A4BD1C8" w:rsidRDefault="694D1262" w14:paraId="0F542993" w14:textId="1C75EBAD">
      <w:pPr>
        <w:pStyle w:val="Normal"/>
        <w:suppressLineNumbers w:val="0"/>
        <w:bidi w:val="0"/>
        <w:spacing w:before="0" w:beforeAutospacing="off" w:after="120" w:afterAutospacing="off" w:line="276" w:lineRule="auto"/>
        <w:ind w:left="0" w:right="0"/>
        <w:jc w:val="left"/>
        <w:rPr>
          <w:rFonts w:ascii="Times New Roman" w:hAnsi="Times New Roman" w:cs="Times New Roman" w:asciiTheme="majorBidi" w:hAnsiTheme="majorBidi" w:cstheme="majorBidi"/>
          <w:i w:val="0"/>
          <w:iCs w:val="0"/>
        </w:rPr>
      </w:pPr>
      <w:r w:rsidRPr="5A4BD1C8" w:rsidR="694D1262">
        <w:rPr>
          <w:rFonts w:ascii="Times New Roman" w:hAnsi="Times New Roman" w:cs="Times New Roman" w:asciiTheme="majorBidi" w:hAnsiTheme="majorBidi" w:cstheme="majorBidi"/>
          <w:i w:val="0"/>
          <w:iCs w:val="0"/>
        </w:rPr>
        <w:t xml:space="preserve">The </w:t>
      </w:r>
      <w:r w:rsidRPr="5A4BD1C8" w:rsidR="40118202">
        <w:rPr>
          <w:rFonts w:ascii="Times New Roman" w:hAnsi="Times New Roman" w:cs="Times New Roman" w:asciiTheme="majorBidi" w:hAnsiTheme="majorBidi" w:cstheme="majorBidi"/>
          <w:i w:val="0"/>
          <w:iCs w:val="0"/>
        </w:rPr>
        <w:t>Technical Design Document</w:t>
      </w:r>
      <w:r w:rsidRPr="5A4BD1C8" w:rsidR="7ACBE327">
        <w:rPr>
          <w:rFonts w:ascii="Times New Roman" w:hAnsi="Times New Roman" w:cs="Times New Roman" w:asciiTheme="majorBidi" w:hAnsiTheme="majorBidi" w:cstheme="majorBidi"/>
          <w:i w:val="0"/>
          <w:iCs w:val="0"/>
        </w:rPr>
        <w:t xml:space="preserve"> (TDD)</w:t>
      </w:r>
      <w:r w:rsidRPr="5A4BD1C8" w:rsidR="40118202">
        <w:rPr>
          <w:rFonts w:ascii="Times New Roman" w:hAnsi="Times New Roman" w:cs="Times New Roman" w:asciiTheme="majorBidi" w:hAnsiTheme="majorBidi" w:cstheme="majorBidi"/>
          <w:i w:val="0"/>
          <w:iCs w:val="0"/>
        </w:rPr>
        <w:t xml:space="preserve"> serves as the technical outline for the </w:t>
      </w:r>
      <w:r w:rsidRPr="5A4BD1C8" w:rsidR="2411A946">
        <w:rPr>
          <w:rFonts w:ascii="Times New Roman" w:hAnsi="Times New Roman" w:cs="Times New Roman" w:asciiTheme="majorBidi" w:hAnsiTheme="majorBidi" w:cstheme="majorBidi"/>
          <w:i w:val="0"/>
          <w:iCs w:val="0"/>
        </w:rPr>
        <w:t xml:space="preserve">Medicare-integration within CareConnect, an existing healthcare application inherited from </w:t>
      </w:r>
      <w:r w:rsidRPr="5A4BD1C8" w:rsidR="2411A946">
        <w:rPr>
          <w:rFonts w:ascii="Times New Roman" w:hAnsi="Times New Roman" w:cs="Times New Roman" w:asciiTheme="majorBidi" w:hAnsiTheme="majorBidi" w:cstheme="majorBidi"/>
          <w:i w:val="0"/>
          <w:iCs w:val="0"/>
        </w:rPr>
        <w:t>previous</w:t>
      </w:r>
      <w:r w:rsidRPr="5A4BD1C8" w:rsidR="2411A946">
        <w:rPr>
          <w:rFonts w:ascii="Times New Roman" w:hAnsi="Times New Roman" w:cs="Times New Roman" w:asciiTheme="majorBidi" w:hAnsiTheme="majorBidi" w:cstheme="majorBidi"/>
          <w:i w:val="0"/>
          <w:iCs w:val="0"/>
        </w:rPr>
        <w:t xml:space="preserve"> </w:t>
      </w:r>
      <w:r w:rsidRPr="5A4BD1C8" w:rsidR="00B3E60C">
        <w:rPr>
          <w:rFonts w:ascii="Times New Roman" w:hAnsi="Times New Roman" w:cs="Times New Roman" w:asciiTheme="majorBidi" w:hAnsiTheme="majorBidi" w:cstheme="majorBidi"/>
          <w:i w:val="0"/>
          <w:iCs w:val="0"/>
        </w:rPr>
        <w:t>capstone cohorts.</w:t>
      </w:r>
      <w:r w:rsidRPr="5A4BD1C8" w:rsidR="40118202">
        <w:rPr>
          <w:rFonts w:ascii="Times New Roman" w:hAnsi="Times New Roman" w:cs="Times New Roman" w:asciiTheme="majorBidi" w:hAnsiTheme="majorBidi" w:cstheme="majorBidi"/>
          <w:i w:val="0"/>
          <w:iCs w:val="0"/>
        </w:rPr>
        <w:t xml:space="preserve"> </w:t>
      </w:r>
      <w:r w:rsidRPr="5A4BD1C8" w:rsidR="40118202">
        <w:rPr>
          <w:rFonts w:ascii="Times New Roman" w:hAnsi="Times New Roman" w:cs="Times New Roman" w:asciiTheme="majorBidi" w:hAnsiTheme="majorBidi" w:cstheme="majorBidi"/>
          <w:i w:val="0"/>
          <w:iCs w:val="0"/>
        </w:rPr>
        <w:t>This document aims to connect the requir</w:t>
      </w:r>
      <w:r w:rsidRPr="5A4BD1C8" w:rsidR="1DD38088">
        <w:rPr>
          <w:rFonts w:ascii="Times New Roman" w:hAnsi="Times New Roman" w:cs="Times New Roman" w:asciiTheme="majorBidi" w:hAnsiTheme="majorBidi" w:cstheme="majorBidi"/>
          <w:i w:val="0"/>
          <w:iCs w:val="0"/>
        </w:rPr>
        <w:t>ements outlined in the Software Requirement Specification</w:t>
      </w:r>
      <w:r w:rsidRPr="5A4BD1C8" w:rsidR="11BA786A">
        <w:rPr>
          <w:rFonts w:ascii="Times New Roman" w:hAnsi="Times New Roman" w:cs="Times New Roman" w:asciiTheme="majorBidi" w:hAnsiTheme="majorBidi" w:cstheme="majorBidi"/>
          <w:i w:val="0"/>
          <w:iCs w:val="0"/>
        </w:rPr>
        <w:t xml:space="preserve"> (SRS)</w:t>
      </w:r>
      <w:r w:rsidRPr="5A4BD1C8" w:rsidR="1DD38088">
        <w:rPr>
          <w:rFonts w:ascii="Times New Roman" w:hAnsi="Times New Roman" w:cs="Times New Roman" w:asciiTheme="majorBidi" w:hAnsiTheme="majorBidi" w:cstheme="majorBidi"/>
          <w:i w:val="0"/>
          <w:iCs w:val="0"/>
        </w:rPr>
        <w:t xml:space="preserve"> document and their actual implementations.</w:t>
      </w:r>
      <w:r w:rsidRPr="5A4BD1C8" w:rsidR="688082C8">
        <w:rPr>
          <w:rFonts w:ascii="Times New Roman" w:hAnsi="Times New Roman" w:cs="Times New Roman" w:asciiTheme="majorBidi" w:hAnsiTheme="majorBidi" w:cstheme="majorBidi"/>
          <w:i w:val="0"/>
          <w:iCs w:val="0"/>
        </w:rPr>
        <w:t xml:space="preserve"> This document will cover the first increment of the projec</w:t>
      </w:r>
      <w:r w:rsidRPr="5A4BD1C8" w:rsidR="0E82A12B">
        <w:rPr>
          <w:rFonts w:ascii="Times New Roman" w:hAnsi="Times New Roman" w:cs="Times New Roman" w:asciiTheme="majorBidi" w:hAnsiTheme="majorBidi" w:cstheme="majorBidi"/>
          <w:i w:val="0"/>
          <w:iCs w:val="0"/>
        </w:rPr>
        <w:t xml:space="preserve">t </w:t>
      </w:r>
      <w:r w:rsidRPr="5A4BD1C8" w:rsidR="0E82A12B">
        <w:rPr>
          <w:rFonts w:ascii="Times New Roman" w:hAnsi="Times New Roman" w:cs="Times New Roman" w:asciiTheme="majorBidi" w:hAnsiTheme="majorBidi" w:cstheme="majorBidi"/>
          <w:i w:val="0"/>
          <w:iCs w:val="0"/>
        </w:rPr>
        <w:t>in line</w:t>
      </w:r>
      <w:r w:rsidRPr="5A4BD1C8" w:rsidR="0E82A12B">
        <w:rPr>
          <w:rFonts w:ascii="Times New Roman" w:hAnsi="Times New Roman" w:cs="Times New Roman" w:asciiTheme="majorBidi" w:hAnsiTheme="majorBidi" w:cstheme="majorBidi"/>
          <w:i w:val="0"/>
          <w:iCs w:val="0"/>
        </w:rPr>
        <w:t xml:space="preserve"> with Milestone 1. </w:t>
      </w:r>
    </w:p>
    <w:p w:rsidRPr="003453EB" w:rsidR="000F345D" w:rsidRDefault="00000000" w14:paraId="72CF9905" w14:textId="77777777">
      <w:pPr>
        <w:pStyle w:val="Heading2"/>
        <w:spacing w:before="240" w:after="120"/>
        <w:rPr>
          <w:rFonts w:asciiTheme="majorBidi" w:hAnsiTheme="majorBidi" w:cstheme="majorBidi"/>
          <w:color w:val="auto"/>
        </w:rPr>
      </w:pPr>
      <w:bookmarkStart w:name="_Toc236658160" w:id="22"/>
      <w:r w:rsidRPr="003453EB">
        <w:rPr>
          <w:rFonts w:eastAsia="Calibri" w:asciiTheme="majorBidi" w:hAnsiTheme="majorBidi" w:cstheme="majorBidi"/>
          <w:b/>
          <w:bCs/>
          <w:color w:val="auto"/>
        </w:rPr>
        <w:t>1.2 Intended Audience and Reading Guidance</w:t>
      </w:r>
      <w:bookmarkEnd w:id="22"/>
    </w:p>
    <w:p w:rsidRPr="003453EB" w:rsidR="000F345D" w:rsidRDefault="00000000" w14:paraId="212E38C6" w14:textId="77777777">
      <w:pPr>
        <w:pBdr>
          <w:left w:val="single" w:color="BFBFBF" w:sz="12" w:space="8"/>
        </w:pBdr>
        <w:spacing w:after="120" w:line="276" w:lineRule="auto"/>
        <w:ind w:left="180"/>
        <w:rPr>
          <w:rFonts w:asciiTheme="majorBidi" w:hAnsiTheme="majorBidi" w:cstheme="majorBidi"/>
        </w:rPr>
      </w:pPr>
      <w:r w:rsidRPr="003453EB">
        <w:rPr>
          <w:rFonts w:asciiTheme="majorBidi" w:hAnsiTheme="majorBidi" w:cstheme="majorBidi"/>
          <w:i/>
          <w:iCs/>
          <w:sz w:val="20"/>
          <w:szCs w:val="20"/>
        </w:rPr>
        <w:t>Identify each audience and tell that audience where to start. Check that this section names this document and not another artifact; copied audience text from a different document is a recurring defect in prior cohorts.</w:t>
      </w:r>
    </w:p>
    <w:p w:rsidRPr="003453EB" w:rsidR="000F345D" w:rsidRDefault="00000000" w14:paraId="0544C366" w14:textId="77777777">
      <w:pPr>
        <w:spacing w:before="200"/>
        <w:rPr>
          <w:rFonts w:asciiTheme="majorBidi" w:hAnsiTheme="majorBidi" w:cstheme="majorBidi"/>
        </w:rPr>
      </w:pPr>
      <w:r w:rsidRPr="003453EB">
        <w:rPr>
          <w:rFonts w:asciiTheme="majorBidi" w:hAnsiTheme="majorBidi" w:cstheme="majorBidi"/>
          <w:b/>
          <w:bCs/>
        </w:rPr>
        <w:t>Table 13</w:t>
      </w:r>
    </w:p>
    <w:p w:rsidRPr="003453EB" w:rsidR="000F345D" w:rsidRDefault="00000000" w14:paraId="3A08CDC3" w14:textId="77777777">
      <w:pPr>
        <w:spacing w:after="100"/>
        <w:rPr>
          <w:rFonts w:asciiTheme="majorBidi" w:hAnsiTheme="majorBidi" w:cstheme="majorBidi"/>
        </w:rPr>
      </w:pPr>
      <w:r w:rsidRPr="003453EB">
        <w:rPr>
          <w:rFonts w:asciiTheme="majorBidi" w:hAnsiTheme="majorBidi" w:cstheme="majorBidi"/>
          <w:i/>
          <w:iCs/>
        </w:rPr>
        <w:t>Intended audiences and suggested entry points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300"/>
        <w:gridCol w:w="4060"/>
        <w:gridCol w:w="3000"/>
      </w:tblGrid>
      <w:tr w:rsidRPr="003453EB" w:rsidR="000F345D" w14:paraId="0543F152" w14:textId="77777777">
        <w:tblPrEx>
          <w:tblCellMar>
            <w:top w:w="0" w:type="dxa"/>
            <w:bottom w:w="0" w:type="dxa"/>
          </w:tblCellMar>
        </w:tblPrEx>
        <w:trPr>
          <w:tblHeader/>
        </w:trPr>
        <w:tc>
          <w:tcPr>
            <w:tcW w:w="2300" w:type="dxa"/>
            <w:shd w:val="clear" w:color="auto" w:fill="1F3864"/>
            <w:tcMar>
              <w:top w:w="60" w:type="dxa"/>
              <w:left w:w="90" w:type="dxa"/>
              <w:bottom w:w="60" w:type="dxa"/>
              <w:right w:w="90" w:type="dxa"/>
            </w:tcMar>
          </w:tcPr>
          <w:p w:rsidRPr="003453EB" w:rsidR="000F345D" w:rsidRDefault="00000000" w14:paraId="7ECA8408" w14:textId="77777777">
            <w:pPr>
              <w:spacing w:before="40" w:after="40"/>
              <w:rPr>
                <w:rFonts w:asciiTheme="majorBidi" w:hAnsiTheme="majorBidi" w:cstheme="majorBidi"/>
              </w:rPr>
            </w:pPr>
            <w:r w:rsidRPr="003453EB">
              <w:rPr>
                <w:rFonts w:asciiTheme="majorBidi" w:hAnsiTheme="majorBidi" w:cstheme="majorBidi"/>
                <w:b/>
                <w:bCs/>
                <w:sz w:val="19"/>
                <w:szCs w:val="19"/>
              </w:rPr>
              <w:t>Audience</w:t>
            </w:r>
          </w:p>
        </w:tc>
        <w:tc>
          <w:tcPr>
            <w:tcW w:w="4060" w:type="dxa"/>
            <w:shd w:val="clear" w:color="auto" w:fill="1F3864"/>
            <w:tcMar>
              <w:top w:w="60" w:type="dxa"/>
              <w:left w:w="90" w:type="dxa"/>
              <w:bottom w:w="60" w:type="dxa"/>
              <w:right w:w="90" w:type="dxa"/>
            </w:tcMar>
          </w:tcPr>
          <w:p w:rsidRPr="003453EB" w:rsidR="000F345D" w:rsidRDefault="00000000" w14:paraId="3A383113" w14:textId="77777777">
            <w:pPr>
              <w:spacing w:before="40" w:after="40"/>
              <w:rPr>
                <w:rFonts w:asciiTheme="majorBidi" w:hAnsiTheme="majorBidi" w:cstheme="majorBidi"/>
              </w:rPr>
            </w:pPr>
            <w:r w:rsidRPr="003453EB">
              <w:rPr>
                <w:rFonts w:asciiTheme="majorBidi" w:hAnsiTheme="majorBidi" w:cstheme="majorBidi"/>
                <w:b/>
                <w:bCs/>
                <w:sz w:val="19"/>
                <w:szCs w:val="19"/>
              </w:rPr>
              <w:t>Interest</w:t>
            </w:r>
          </w:p>
        </w:tc>
        <w:tc>
          <w:tcPr>
            <w:tcW w:w="3000" w:type="dxa"/>
            <w:shd w:val="clear" w:color="auto" w:fill="1F3864"/>
            <w:tcMar>
              <w:top w:w="60" w:type="dxa"/>
              <w:left w:w="90" w:type="dxa"/>
              <w:bottom w:w="60" w:type="dxa"/>
              <w:right w:w="90" w:type="dxa"/>
            </w:tcMar>
          </w:tcPr>
          <w:p w:rsidRPr="003453EB" w:rsidR="000F345D" w:rsidRDefault="00000000" w14:paraId="18BF7DA5" w14:textId="77777777">
            <w:pPr>
              <w:spacing w:before="40" w:after="40"/>
              <w:rPr>
                <w:rFonts w:asciiTheme="majorBidi" w:hAnsiTheme="majorBidi" w:cstheme="majorBidi"/>
              </w:rPr>
            </w:pPr>
            <w:r w:rsidRPr="003453EB">
              <w:rPr>
                <w:rFonts w:asciiTheme="majorBidi" w:hAnsiTheme="majorBidi" w:cstheme="majorBidi"/>
                <w:b/>
                <w:bCs/>
                <w:sz w:val="19"/>
                <w:szCs w:val="19"/>
              </w:rPr>
              <w:t>Start with</w:t>
            </w:r>
          </w:p>
        </w:tc>
      </w:tr>
      <w:tr w:rsidRPr="003453EB" w:rsidR="000F345D" w14:paraId="0E696E87" w14:textId="77777777">
        <w:tblPrEx>
          <w:tblCellMar>
            <w:top w:w="0" w:type="dxa"/>
            <w:bottom w:w="0" w:type="dxa"/>
          </w:tblCellMar>
        </w:tblPrEx>
        <w:trPr>
          <w:cantSplit/>
        </w:trPr>
        <w:tc>
          <w:tcPr>
            <w:tcW w:w="2300" w:type="dxa"/>
            <w:shd w:val="clear" w:color="auto" w:fill="FFFFFF"/>
            <w:tcMar>
              <w:top w:w="60" w:type="dxa"/>
              <w:left w:w="90" w:type="dxa"/>
              <w:bottom w:w="60" w:type="dxa"/>
              <w:right w:w="90" w:type="dxa"/>
            </w:tcMar>
          </w:tcPr>
          <w:p w:rsidRPr="003453EB" w:rsidR="000F345D" w:rsidRDefault="00000000" w14:paraId="1A8D8A1E" w14:textId="77777777">
            <w:pPr>
              <w:spacing w:before="40" w:after="40"/>
              <w:rPr>
                <w:rFonts w:asciiTheme="majorBidi" w:hAnsiTheme="majorBidi" w:cstheme="majorBidi"/>
              </w:rPr>
            </w:pPr>
            <w:r w:rsidRPr="003453EB">
              <w:rPr>
                <w:rFonts w:asciiTheme="majorBidi" w:hAnsiTheme="majorBidi" w:cstheme="majorBidi"/>
                <w:sz w:val="19"/>
                <w:szCs w:val="19"/>
              </w:rPr>
              <w:t>Client and sponsor</w:t>
            </w:r>
          </w:p>
        </w:tc>
        <w:tc>
          <w:tcPr>
            <w:tcW w:w="4060" w:type="dxa"/>
            <w:shd w:val="clear" w:color="auto" w:fill="FFFFFF"/>
            <w:tcMar>
              <w:top w:w="60" w:type="dxa"/>
              <w:left w:w="90" w:type="dxa"/>
              <w:bottom w:w="60" w:type="dxa"/>
              <w:right w:w="90" w:type="dxa"/>
            </w:tcMar>
          </w:tcPr>
          <w:p w:rsidRPr="003453EB" w:rsidR="000F345D" w:rsidRDefault="00000000" w14:paraId="42F864A2" w14:textId="77777777">
            <w:pPr>
              <w:spacing w:before="40" w:after="40"/>
              <w:rPr>
                <w:rFonts w:asciiTheme="majorBidi" w:hAnsiTheme="majorBidi" w:cstheme="majorBidi"/>
              </w:rPr>
            </w:pPr>
            <w:r w:rsidRPr="003453EB">
              <w:rPr>
                <w:rFonts w:asciiTheme="majorBidi" w:hAnsiTheme="majorBidi" w:cstheme="majorBidi"/>
                <w:sz w:val="19"/>
                <w:szCs w:val="19"/>
              </w:rPr>
              <w:t>Scope, feasibility, delivered capability</w:t>
            </w:r>
          </w:p>
        </w:tc>
        <w:tc>
          <w:tcPr>
            <w:tcW w:w="3000" w:type="dxa"/>
            <w:shd w:val="clear" w:color="auto" w:fill="FFFFFF"/>
            <w:tcMar>
              <w:top w:w="60" w:type="dxa"/>
              <w:left w:w="90" w:type="dxa"/>
              <w:bottom w:w="60" w:type="dxa"/>
              <w:right w:w="90" w:type="dxa"/>
            </w:tcMar>
          </w:tcPr>
          <w:p w:rsidRPr="003453EB" w:rsidR="000F345D" w:rsidRDefault="00000000" w14:paraId="4E397C7C" w14:textId="77777777">
            <w:pPr>
              <w:spacing w:before="40" w:after="40"/>
              <w:rPr>
                <w:rFonts w:asciiTheme="majorBidi" w:hAnsiTheme="majorBidi" w:cstheme="majorBidi"/>
              </w:rPr>
            </w:pPr>
            <w:r w:rsidRPr="003453EB">
              <w:rPr>
                <w:rFonts w:asciiTheme="majorBidi" w:hAnsiTheme="majorBidi" w:cstheme="majorBidi"/>
                <w:sz w:val="19"/>
                <w:szCs w:val="19"/>
              </w:rPr>
              <w:t>Sections 2 and 17</w:t>
            </w:r>
          </w:p>
        </w:tc>
      </w:tr>
      <w:tr w:rsidRPr="003453EB" w:rsidR="000F345D" w14:paraId="25182724" w14:textId="77777777">
        <w:tblPrEx>
          <w:tblCellMar>
            <w:top w:w="0" w:type="dxa"/>
            <w:bottom w:w="0" w:type="dxa"/>
          </w:tblCellMar>
        </w:tblPrEx>
        <w:trPr>
          <w:cantSplit/>
        </w:trPr>
        <w:tc>
          <w:tcPr>
            <w:tcW w:w="2300" w:type="dxa"/>
            <w:shd w:val="clear" w:color="auto" w:fill="F2F5FA"/>
            <w:tcMar>
              <w:top w:w="60" w:type="dxa"/>
              <w:left w:w="90" w:type="dxa"/>
              <w:bottom w:w="60" w:type="dxa"/>
              <w:right w:w="90" w:type="dxa"/>
            </w:tcMar>
          </w:tcPr>
          <w:p w:rsidRPr="003453EB" w:rsidR="000F345D" w:rsidRDefault="00000000" w14:paraId="7DC1DD79" w14:textId="77777777">
            <w:pPr>
              <w:spacing w:before="40" w:after="40"/>
              <w:rPr>
                <w:rFonts w:asciiTheme="majorBidi" w:hAnsiTheme="majorBidi" w:cstheme="majorBidi"/>
              </w:rPr>
            </w:pPr>
            <w:r w:rsidRPr="003453EB">
              <w:rPr>
                <w:rFonts w:asciiTheme="majorBidi" w:hAnsiTheme="majorBidi" w:cstheme="majorBidi"/>
                <w:sz w:val="19"/>
                <w:szCs w:val="19"/>
              </w:rPr>
              <w:t>Developers</w:t>
            </w:r>
          </w:p>
        </w:tc>
        <w:tc>
          <w:tcPr>
            <w:tcW w:w="4060" w:type="dxa"/>
            <w:shd w:val="clear" w:color="auto" w:fill="F2F5FA"/>
            <w:tcMar>
              <w:top w:w="60" w:type="dxa"/>
              <w:left w:w="90" w:type="dxa"/>
              <w:bottom w:w="60" w:type="dxa"/>
              <w:right w:w="90" w:type="dxa"/>
            </w:tcMar>
          </w:tcPr>
          <w:p w:rsidRPr="003453EB" w:rsidR="000F345D" w:rsidRDefault="00000000" w14:paraId="115A6026" w14:textId="77777777">
            <w:pPr>
              <w:spacing w:before="40" w:after="40"/>
              <w:rPr>
                <w:rFonts w:asciiTheme="majorBidi" w:hAnsiTheme="majorBidi" w:cstheme="majorBidi"/>
              </w:rPr>
            </w:pPr>
            <w:r w:rsidRPr="003453EB">
              <w:rPr>
                <w:rFonts w:asciiTheme="majorBidi" w:hAnsiTheme="majorBidi" w:cstheme="majorBidi"/>
                <w:sz w:val="19"/>
                <w:szCs w:val="19"/>
              </w:rPr>
              <w:t>Components, interfaces, data, control flow</w:t>
            </w:r>
          </w:p>
        </w:tc>
        <w:tc>
          <w:tcPr>
            <w:tcW w:w="3000" w:type="dxa"/>
            <w:shd w:val="clear" w:color="auto" w:fill="F2F5FA"/>
            <w:tcMar>
              <w:top w:w="60" w:type="dxa"/>
              <w:left w:w="90" w:type="dxa"/>
              <w:bottom w:w="60" w:type="dxa"/>
              <w:right w:w="90" w:type="dxa"/>
            </w:tcMar>
          </w:tcPr>
          <w:p w:rsidRPr="003453EB" w:rsidR="000F345D" w:rsidRDefault="00000000" w14:paraId="53274894" w14:textId="77777777">
            <w:pPr>
              <w:spacing w:before="40" w:after="40"/>
              <w:rPr>
                <w:rFonts w:asciiTheme="majorBidi" w:hAnsiTheme="majorBidi" w:cstheme="majorBidi"/>
              </w:rPr>
            </w:pPr>
            <w:r w:rsidRPr="003453EB">
              <w:rPr>
                <w:rFonts w:asciiTheme="majorBidi" w:hAnsiTheme="majorBidi" w:cstheme="majorBidi"/>
                <w:sz w:val="19"/>
                <w:szCs w:val="19"/>
              </w:rPr>
              <w:t>Sections 3 through 7</w:t>
            </w:r>
          </w:p>
        </w:tc>
      </w:tr>
      <w:tr w:rsidRPr="003453EB" w:rsidR="000F345D" w14:paraId="001B788C" w14:textId="77777777">
        <w:tblPrEx>
          <w:tblCellMar>
            <w:top w:w="0" w:type="dxa"/>
            <w:bottom w:w="0" w:type="dxa"/>
          </w:tblCellMar>
        </w:tblPrEx>
        <w:trPr>
          <w:cantSplit/>
        </w:trPr>
        <w:tc>
          <w:tcPr>
            <w:tcW w:w="2300" w:type="dxa"/>
            <w:shd w:val="clear" w:color="auto" w:fill="FFFFFF"/>
            <w:tcMar>
              <w:top w:w="60" w:type="dxa"/>
              <w:left w:w="90" w:type="dxa"/>
              <w:bottom w:w="60" w:type="dxa"/>
              <w:right w:w="90" w:type="dxa"/>
            </w:tcMar>
          </w:tcPr>
          <w:p w:rsidRPr="003453EB" w:rsidR="000F345D" w:rsidRDefault="00000000" w14:paraId="2AA24D99" w14:textId="77777777">
            <w:pPr>
              <w:spacing w:before="40" w:after="40"/>
              <w:rPr>
                <w:rFonts w:asciiTheme="majorBidi" w:hAnsiTheme="majorBidi" w:cstheme="majorBidi"/>
              </w:rPr>
            </w:pPr>
            <w:r w:rsidRPr="003453EB">
              <w:rPr>
                <w:rFonts w:asciiTheme="majorBidi" w:hAnsiTheme="majorBidi" w:cstheme="majorBidi"/>
                <w:sz w:val="19"/>
                <w:szCs w:val="19"/>
              </w:rPr>
              <w:t>Quality assurance</w:t>
            </w:r>
          </w:p>
        </w:tc>
        <w:tc>
          <w:tcPr>
            <w:tcW w:w="4060" w:type="dxa"/>
            <w:shd w:val="clear" w:color="auto" w:fill="FFFFFF"/>
            <w:tcMar>
              <w:top w:w="60" w:type="dxa"/>
              <w:left w:w="90" w:type="dxa"/>
              <w:bottom w:w="60" w:type="dxa"/>
              <w:right w:w="90" w:type="dxa"/>
            </w:tcMar>
          </w:tcPr>
          <w:p w:rsidRPr="003453EB" w:rsidR="000F345D" w:rsidRDefault="00000000" w14:paraId="2F879EEE" w14:textId="77777777">
            <w:pPr>
              <w:spacing w:before="40" w:after="40"/>
              <w:rPr>
                <w:rFonts w:asciiTheme="majorBidi" w:hAnsiTheme="majorBidi" w:cstheme="majorBidi"/>
              </w:rPr>
            </w:pPr>
            <w:r w:rsidRPr="003453EB">
              <w:rPr>
                <w:rFonts w:asciiTheme="majorBidi" w:hAnsiTheme="majorBidi" w:cstheme="majorBidi"/>
                <w:sz w:val="19"/>
                <w:szCs w:val="19"/>
              </w:rPr>
              <w:t>Testable behavior, error paths, interfaces</w:t>
            </w:r>
          </w:p>
        </w:tc>
        <w:tc>
          <w:tcPr>
            <w:tcW w:w="3000" w:type="dxa"/>
            <w:shd w:val="clear" w:color="auto" w:fill="FFFFFF"/>
            <w:tcMar>
              <w:top w:w="60" w:type="dxa"/>
              <w:left w:w="90" w:type="dxa"/>
              <w:bottom w:w="60" w:type="dxa"/>
              <w:right w:w="90" w:type="dxa"/>
            </w:tcMar>
          </w:tcPr>
          <w:p w:rsidRPr="003453EB" w:rsidR="000F345D" w:rsidRDefault="00000000" w14:paraId="00E8DAB8" w14:textId="77777777">
            <w:pPr>
              <w:spacing w:before="40" w:after="40"/>
              <w:rPr>
                <w:rFonts w:asciiTheme="majorBidi" w:hAnsiTheme="majorBidi" w:cstheme="majorBidi"/>
              </w:rPr>
            </w:pPr>
            <w:r w:rsidRPr="003453EB">
              <w:rPr>
                <w:rFonts w:asciiTheme="majorBidi" w:hAnsiTheme="majorBidi" w:cstheme="majorBidi"/>
                <w:sz w:val="19"/>
                <w:szCs w:val="19"/>
              </w:rPr>
              <w:t>Sections 5, 6, 12, and 14</w:t>
            </w:r>
          </w:p>
        </w:tc>
      </w:tr>
      <w:tr w:rsidRPr="003453EB" w:rsidR="000F345D" w14:paraId="5781BEB1" w14:textId="77777777">
        <w:tblPrEx>
          <w:tblCellMar>
            <w:top w:w="0" w:type="dxa"/>
            <w:bottom w:w="0" w:type="dxa"/>
          </w:tblCellMar>
        </w:tblPrEx>
        <w:trPr>
          <w:cantSplit/>
        </w:trPr>
        <w:tc>
          <w:tcPr>
            <w:tcW w:w="2300" w:type="dxa"/>
            <w:shd w:val="clear" w:color="auto" w:fill="F2F5FA"/>
            <w:tcMar>
              <w:top w:w="60" w:type="dxa"/>
              <w:left w:w="90" w:type="dxa"/>
              <w:bottom w:w="60" w:type="dxa"/>
              <w:right w:w="90" w:type="dxa"/>
            </w:tcMar>
          </w:tcPr>
          <w:p w:rsidRPr="003453EB" w:rsidR="000F345D" w:rsidRDefault="00000000" w14:paraId="38EC5313" w14:textId="77777777">
            <w:pPr>
              <w:spacing w:before="40" w:after="40"/>
              <w:rPr>
                <w:rFonts w:asciiTheme="majorBidi" w:hAnsiTheme="majorBidi" w:cstheme="majorBidi"/>
              </w:rPr>
            </w:pPr>
            <w:r w:rsidRPr="003453EB">
              <w:rPr>
                <w:rFonts w:asciiTheme="majorBidi" w:hAnsiTheme="majorBidi" w:cstheme="majorBidi"/>
                <w:sz w:val="19"/>
                <w:szCs w:val="19"/>
              </w:rPr>
              <w:t>Operations</w:t>
            </w:r>
          </w:p>
        </w:tc>
        <w:tc>
          <w:tcPr>
            <w:tcW w:w="4060" w:type="dxa"/>
            <w:shd w:val="clear" w:color="auto" w:fill="F2F5FA"/>
            <w:tcMar>
              <w:top w:w="60" w:type="dxa"/>
              <w:left w:w="90" w:type="dxa"/>
              <w:bottom w:w="60" w:type="dxa"/>
              <w:right w:w="90" w:type="dxa"/>
            </w:tcMar>
          </w:tcPr>
          <w:p w:rsidRPr="003453EB" w:rsidR="000F345D" w:rsidRDefault="00000000" w14:paraId="5D3BD86D" w14:textId="77777777">
            <w:pPr>
              <w:spacing w:before="40" w:after="40"/>
              <w:rPr>
                <w:rFonts w:asciiTheme="majorBidi" w:hAnsiTheme="majorBidi" w:cstheme="majorBidi"/>
              </w:rPr>
            </w:pPr>
            <w:r w:rsidRPr="003453EB">
              <w:rPr>
                <w:rFonts w:asciiTheme="majorBidi" w:hAnsiTheme="majorBidi" w:cstheme="majorBidi"/>
                <w:sz w:val="19"/>
                <w:szCs w:val="19"/>
              </w:rPr>
              <w:t>Environments, deployment, monitoring, rollback</w:t>
            </w:r>
          </w:p>
        </w:tc>
        <w:tc>
          <w:tcPr>
            <w:tcW w:w="3000" w:type="dxa"/>
            <w:shd w:val="clear" w:color="auto" w:fill="F2F5FA"/>
            <w:tcMar>
              <w:top w:w="60" w:type="dxa"/>
              <w:left w:w="90" w:type="dxa"/>
              <w:bottom w:w="60" w:type="dxa"/>
              <w:right w:w="90" w:type="dxa"/>
            </w:tcMar>
          </w:tcPr>
          <w:p w:rsidRPr="003453EB" w:rsidR="000F345D" w:rsidRDefault="00000000" w14:paraId="5BEABDD7" w14:textId="77777777">
            <w:pPr>
              <w:spacing w:before="40" w:after="40"/>
              <w:rPr>
                <w:rFonts w:asciiTheme="majorBidi" w:hAnsiTheme="majorBidi" w:cstheme="majorBidi"/>
              </w:rPr>
            </w:pPr>
            <w:r w:rsidRPr="003453EB">
              <w:rPr>
                <w:rFonts w:asciiTheme="majorBidi" w:hAnsiTheme="majorBidi" w:cstheme="majorBidi"/>
                <w:sz w:val="19"/>
                <w:szCs w:val="19"/>
              </w:rPr>
              <w:t>Sections 12, 13, and 15</w:t>
            </w:r>
          </w:p>
        </w:tc>
      </w:tr>
      <w:tr w:rsidRPr="003453EB" w:rsidR="000F345D" w14:paraId="161F5CB9" w14:textId="77777777">
        <w:tblPrEx>
          <w:tblCellMar>
            <w:top w:w="0" w:type="dxa"/>
            <w:bottom w:w="0" w:type="dxa"/>
          </w:tblCellMar>
        </w:tblPrEx>
        <w:trPr>
          <w:cantSplit/>
        </w:trPr>
        <w:tc>
          <w:tcPr>
            <w:tcW w:w="2300" w:type="dxa"/>
            <w:shd w:val="clear" w:color="auto" w:fill="FFFFFF"/>
            <w:tcMar>
              <w:top w:w="60" w:type="dxa"/>
              <w:left w:w="90" w:type="dxa"/>
              <w:bottom w:w="60" w:type="dxa"/>
              <w:right w:w="90" w:type="dxa"/>
            </w:tcMar>
          </w:tcPr>
          <w:p w:rsidRPr="003453EB" w:rsidR="000F345D" w:rsidRDefault="00000000" w14:paraId="277D611F" w14:textId="77777777">
            <w:pPr>
              <w:spacing w:before="40" w:after="40"/>
              <w:rPr>
                <w:rFonts w:asciiTheme="majorBidi" w:hAnsiTheme="majorBidi" w:cstheme="majorBidi"/>
              </w:rPr>
            </w:pPr>
            <w:r w:rsidRPr="003453EB">
              <w:rPr>
                <w:rFonts w:asciiTheme="majorBidi" w:hAnsiTheme="majorBidi" w:cstheme="majorBidi"/>
                <w:sz w:val="19"/>
                <w:szCs w:val="19"/>
              </w:rPr>
              <w:t>Security reviewer</w:t>
            </w:r>
          </w:p>
        </w:tc>
        <w:tc>
          <w:tcPr>
            <w:tcW w:w="4060" w:type="dxa"/>
            <w:shd w:val="clear" w:color="auto" w:fill="FFFFFF"/>
            <w:tcMar>
              <w:top w:w="60" w:type="dxa"/>
              <w:left w:w="90" w:type="dxa"/>
              <w:bottom w:w="60" w:type="dxa"/>
              <w:right w:w="90" w:type="dxa"/>
            </w:tcMar>
          </w:tcPr>
          <w:p w:rsidRPr="003453EB" w:rsidR="000F345D" w:rsidRDefault="00000000" w14:paraId="1003AD6B" w14:textId="77777777">
            <w:pPr>
              <w:spacing w:before="40" w:after="40"/>
              <w:rPr>
                <w:rFonts w:asciiTheme="majorBidi" w:hAnsiTheme="majorBidi" w:cstheme="majorBidi"/>
              </w:rPr>
            </w:pPr>
            <w:r w:rsidRPr="003453EB">
              <w:rPr>
                <w:rFonts w:asciiTheme="majorBidi" w:hAnsiTheme="majorBidi" w:cstheme="majorBidi"/>
                <w:sz w:val="19"/>
                <w:szCs w:val="19"/>
              </w:rPr>
              <w:t>Trust boundaries, data protection, audit</w:t>
            </w:r>
          </w:p>
        </w:tc>
        <w:tc>
          <w:tcPr>
            <w:tcW w:w="3000" w:type="dxa"/>
            <w:shd w:val="clear" w:color="auto" w:fill="FFFFFF"/>
            <w:tcMar>
              <w:top w:w="60" w:type="dxa"/>
              <w:left w:w="90" w:type="dxa"/>
              <w:bottom w:w="60" w:type="dxa"/>
              <w:right w:w="90" w:type="dxa"/>
            </w:tcMar>
          </w:tcPr>
          <w:p w:rsidRPr="003453EB" w:rsidR="000F345D" w:rsidRDefault="00000000" w14:paraId="78209C76" w14:textId="77777777">
            <w:pPr>
              <w:spacing w:before="40" w:after="40"/>
              <w:rPr>
                <w:rFonts w:asciiTheme="majorBidi" w:hAnsiTheme="majorBidi" w:cstheme="majorBidi"/>
              </w:rPr>
            </w:pPr>
            <w:r w:rsidRPr="003453EB">
              <w:rPr>
                <w:rFonts w:asciiTheme="majorBidi" w:hAnsiTheme="majorBidi" w:cstheme="majorBidi"/>
                <w:sz w:val="19"/>
                <w:szCs w:val="19"/>
              </w:rPr>
              <w:t>Section 11</w:t>
            </w:r>
          </w:p>
        </w:tc>
      </w:tr>
      <w:tr w:rsidRPr="003453EB" w:rsidR="000F345D" w14:paraId="7DF0B8B6" w14:textId="77777777">
        <w:tblPrEx>
          <w:tblCellMar>
            <w:top w:w="0" w:type="dxa"/>
            <w:bottom w:w="0" w:type="dxa"/>
          </w:tblCellMar>
        </w:tblPrEx>
        <w:trPr>
          <w:cantSplit/>
        </w:trPr>
        <w:tc>
          <w:tcPr>
            <w:tcW w:w="2300" w:type="dxa"/>
            <w:shd w:val="clear" w:color="auto" w:fill="F2F5FA"/>
            <w:tcMar>
              <w:top w:w="60" w:type="dxa"/>
              <w:left w:w="90" w:type="dxa"/>
              <w:bottom w:w="60" w:type="dxa"/>
              <w:right w:w="90" w:type="dxa"/>
            </w:tcMar>
          </w:tcPr>
          <w:p w:rsidRPr="003453EB" w:rsidR="000F345D" w:rsidRDefault="00000000" w14:paraId="4C34D071" w14:textId="77777777">
            <w:pPr>
              <w:spacing w:before="40" w:after="40"/>
              <w:rPr>
                <w:rFonts w:asciiTheme="majorBidi" w:hAnsiTheme="majorBidi" w:cstheme="majorBidi"/>
              </w:rPr>
            </w:pPr>
            <w:r w:rsidRPr="003453EB">
              <w:rPr>
                <w:rFonts w:asciiTheme="majorBidi" w:hAnsiTheme="majorBidi" w:cstheme="majorBidi"/>
                <w:sz w:val="19"/>
                <w:szCs w:val="19"/>
              </w:rPr>
              <w:t>Faculty and future cohorts</w:t>
            </w:r>
          </w:p>
        </w:tc>
        <w:tc>
          <w:tcPr>
            <w:tcW w:w="4060" w:type="dxa"/>
            <w:shd w:val="clear" w:color="auto" w:fill="F2F5FA"/>
            <w:tcMar>
              <w:top w:w="60" w:type="dxa"/>
              <w:left w:w="90" w:type="dxa"/>
              <w:bottom w:w="60" w:type="dxa"/>
              <w:right w:w="90" w:type="dxa"/>
            </w:tcMar>
          </w:tcPr>
          <w:p w:rsidRPr="003453EB" w:rsidR="000F345D" w:rsidRDefault="00000000" w14:paraId="212D5179" w14:textId="77777777">
            <w:pPr>
              <w:spacing w:before="40" w:after="40"/>
              <w:rPr>
                <w:rFonts w:asciiTheme="majorBidi" w:hAnsiTheme="majorBidi" w:cstheme="majorBidi"/>
              </w:rPr>
            </w:pPr>
            <w:r w:rsidRPr="003453EB">
              <w:rPr>
                <w:rFonts w:asciiTheme="majorBidi" w:hAnsiTheme="majorBidi" w:cstheme="majorBidi"/>
                <w:sz w:val="19"/>
                <w:szCs w:val="19"/>
              </w:rPr>
              <w:t>Rationale, traceability, known limitations</w:t>
            </w:r>
          </w:p>
        </w:tc>
        <w:tc>
          <w:tcPr>
            <w:tcW w:w="3000" w:type="dxa"/>
            <w:shd w:val="clear" w:color="auto" w:fill="F2F5FA"/>
            <w:tcMar>
              <w:top w:w="60" w:type="dxa"/>
              <w:left w:w="90" w:type="dxa"/>
              <w:bottom w:w="60" w:type="dxa"/>
              <w:right w:w="90" w:type="dxa"/>
            </w:tcMar>
          </w:tcPr>
          <w:p w:rsidRPr="003453EB" w:rsidR="000F345D" w:rsidRDefault="00000000" w14:paraId="629B614D" w14:textId="77777777">
            <w:pPr>
              <w:spacing w:before="40" w:after="40"/>
              <w:rPr>
                <w:rFonts w:asciiTheme="majorBidi" w:hAnsiTheme="majorBidi" w:cstheme="majorBidi"/>
              </w:rPr>
            </w:pPr>
            <w:r w:rsidRPr="003453EB">
              <w:rPr>
                <w:rFonts w:asciiTheme="majorBidi" w:hAnsiTheme="majorBidi" w:cstheme="majorBidi"/>
                <w:sz w:val="19"/>
                <w:szCs w:val="19"/>
              </w:rPr>
              <w:t>Sections 16, 17, and 18</w:t>
            </w:r>
          </w:p>
        </w:tc>
      </w:tr>
    </w:tbl>
    <w:p w:rsidRPr="003453EB" w:rsidR="000F345D" w:rsidRDefault="000F345D" w14:paraId="16EB13FB" w14:textId="77777777">
      <w:pPr>
        <w:spacing w:after="120" w:line="276" w:lineRule="auto"/>
        <w:rPr>
          <w:rFonts w:asciiTheme="majorBidi" w:hAnsiTheme="majorBidi" w:cstheme="majorBidi"/>
        </w:rPr>
      </w:pPr>
    </w:p>
    <w:p w:rsidRPr="003453EB" w:rsidR="000F345D" w:rsidRDefault="00000000" w14:paraId="536A5362" w14:textId="77777777">
      <w:pPr>
        <w:pStyle w:val="Heading2"/>
        <w:spacing w:before="240" w:after="120"/>
        <w:rPr>
          <w:rFonts w:asciiTheme="majorBidi" w:hAnsiTheme="majorBidi" w:cstheme="majorBidi"/>
          <w:color w:val="auto"/>
        </w:rPr>
      </w:pPr>
      <w:bookmarkStart w:name="_Toc236658161" w:id="23"/>
      <w:r w:rsidRPr="003453EB">
        <w:rPr>
          <w:rFonts w:eastAsia="Calibri" w:asciiTheme="majorBidi" w:hAnsiTheme="majorBidi" w:cstheme="majorBidi"/>
          <w:b/>
          <w:bCs/>
          <w:color w:val="auto"/>
        </w:rPr>
        <w:t>1.3 Project Documents</w:t>
      </w:r>
      <w:bookmarkEnd w:id="23"/>
    </w:p>
    <w:p w:rsidRPr="003453EB" w:rsidR="000F345D" w:rsidRDefault="00000000" w14:paraId="310DB038" w14:textId="77777777">
      <w:pPr>
        <w:pBdr>
          <w:left w:val="single" w:color="BFBFBF" w:sz="12" w:space="8"/>
        </w:pBdr>
        <w:spacing w:after="120" w:line="276" w:lineRule="auto"/>
        <w:ind w:left="180"/>
        <w:rPr>
          <w:rFonts w:asciiTheme="majorBidi" w:hAnsiTheme="majorBidi" w:cstheme="majorBidi"/>
        </w:rPr>
      </w:pPr>
      <w:r w:rsidRPr="003453EB">
        <w:rPr>
          <w:rFonts w:asciiTheme="majorBidi" w:hAnsiTheme="majorBidi" w:cstheme="majorBidi"/>
          <w:i/>
          <w:iCs/>
          <w:sz w:val="20"/>
          <w:szCs w:val="20"/>
        </w:rPr>
        <w:t>List the companion artifacts with their current version and date. Update at every milestone so the set is internally consistent.</w:t>
      </w:r>
    </w:p>
    <w:p w:rsidRPr="003453EB" w:rsidR="000F345D" w:rsidRDefault="00000000" w14:paraId="752E111C" w14:textId="77777777">
      <w:pPr>
        <w:spacing w:before="200"/>
        <w:rPr>
          <w:rFonts w:asciiTheme="majorBidi" w:hAnsiTheme="majorBidi" w:cstheme="majorBidi"/>
        </w:rPr>
      </w:pPr>
      <w:r w:rsidRPr="003453EB">
        <w:rPr>
          <w:rFonts w:asciiTheme="majorBidi" w:hAnsiTheme="majorBidi" w:cstheme="majorBidi"/>
          <w:b/>
          <w:bCs/>
        </w:rPr>
        <w:t>Table 14</w:t>
      </w:r>
    </w:p>
    <w:p w:rsidRPr="003453EB" w:rsidR="000F345D" w:rsidRDefault="00000000" w14:paraId="035344EE" w14:textId="77777777">
      <w:pPr>
        <w:spacing w:after="100"/>
        <w:rPr>
          <w:rFonts w:asciiTheme="majorBidi" w:hAnsiTheme="majorBidi" w:cstheme="majorBidi"/>
        </w:rPr>
      </w:pPr>
      <w:r w:rsidRPr="003453EB">
        <w:rPr>
          <w:rFonts w:asciiTheme="majorBidi" w:hAnsiTheme="majorBidi" w:cstheme="majorBidi"/>
          <w:i/>
          <w:iCs/>
        </w:rPr>
        <w:t>Companion project documents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660"/>
        <w:gridCol w:w="1000"/>
        <w:gridCol w:w="1300"/>
        <w:gridCol w:w="3400"/>
      </w:tblGrid>
      <w:tr w:rsidRPr="003453EB" w:rsidR="000F345D" w14:paraId="55862A27" w14:textId="77777777">
        <w:tblPrEx>
          <w:tblCellMar>
            <w:top w:w="0" w:type="dxa"/>
            <w:bottom w:w="0" w:type="dxa"/>
          </w:tblCellMar>
        </w:tblPrEx>
        <w:trPr>
          <w:tblHeader/>
        </w:trPr>
        <w:tc>
          <w:tcPr>
            <w:tcW w:w="3660" w:type="dxa"/>
            <w:shd w:val="clear" w:color="auto" w:fill="1F3864"/>
            <w:tcMar>
              <w:top w:w="60" w:type="dxa"/>
              <w:left w:w="90" w:type="dxa"/>
              <w:bottom w:w="60" w:type="dxa"/>
              <w:right w:w="90" w:type="dxa"/>
            </w:tcMar>
          </w:tcPr>
          <w:p w:rsidRPr="003453EB" w:rsidR="000F345D" w:rsidRDefault="00000000" w14:paraId="2C88055A" w14:textId="77777777">
            <w:pPr>
              <w:spacing w:before="40" w:after="40"/>
              <w:rPr>
                <w:rFonts w:asciiTheme="majorBidi" w:hAnsiTheme="majorBidi" w:cstheme="majorBidi"/>
              </w:rPr>
            </w:pPr>
            <w:r w:rsidRPr="003453EB">
              <w:rPr>
                <w:rFonts w:asciiTheme="majorBidi" w:hAnsiTheme="majorBidi" w:cstheme="majorBidi"/>
                <w:b/>
                <w:bCs/>
                <w:sz w:val="19"/>
                <w:szCs w:val="19"/>
              </w:rPr>
              <w:t>Document</w:t>
            </w:r>
          </w:p>
        </w:tc>
        <w:tc>
          <w:tcPr>
            <w:tcW w:w="1000" w:type="dxa"/>
            <w:shd w:val="clear" w:color="auto" w:fill="1F3864"/>
            <w:tcMar>
              <w:top w:w="60" w:type="dxa"/>
              <w:left w:w="90" w:type="dxa"/>
              <w:bottom w:w="60" w:type="dxa"/>
              <w:right w:w="90" w:type="dxa"/>
            </w:tcMar>
          </w:tcPr>
          <w:p w:rsidRPr="003453EB" w:rsidR="000F345D" w:rsidRDefault="00000000" w14:paraId="79420B96" w14:textId="77777777">
            <w:pPr>
              <w:spacing w:before="40" w:after="40"/>
              <w:rPr>
                <w:rFonts w:asciiTheme="majorBidi" w:hAnsiTheme="majorBidi" w:cstheme="majorBidi"/>
              </w:rPr>
            </w:pPr>
            <w:r w:rsidRPr="003453EB">
              <w:rPr>
                <w:rFonts w:asciiTheme="majorBidi" w:hAnsiTheme="majorBidi" w:cstheme="majorBidi"/>
                <w:b/>
                <w:bCs/>
                <w:sz w:val="19"/>
                <w:szCs w:val="19"/>
              </w:rPr>
              <w:t>Version</w:t>
            </w:r>
          </w:p>
        </w:tc>
        <w:tc>
          <w:tcPr>
            <w:tcW w:w="1300" w:type="dxa"/>
            <w:shd w:val="clear" w:color="auto" w:fill="1F3864"/>
            <w:tcMar>
              <w:top w:w="60" w:type="dxa"/>
              <w:left w:w="90" w:type="dxa"/>
              <w:bottom w:w="60" w:type="dxa"/>
              <w:right w:w="90" w:type="dxa"/>
            </w:tcMar>
          </w:tcPr>
          <w:p w:rsidRPr="003453EB" w:rsidR="000F345D" w:rsidRDefault="00000000" w14:paraId="75C36BAE" w14:textId="77777777">
            <w:pPr>
              <w:spacing w:before="40" w:after="40"/>
              <w:rPr>
                <w:rFonts w:asciiTheme="majorBidi" w:hAnsiTheme="majorBidi" w:cstheme="majorBidi"/>
              </w:rPr>
            </w:pPr>
            <w:r w:rsidRPr="003453EB">
              <w:rPr>
                <w:rFonts w:asciiTheme="majorBidi" w:hAnsiTheme="majorBidi" w:cstheme="majorBidi"/>
                <w:b/>
                <w:bCs/>
                <w:sz w:val="19"/>
                <w:szCs w:val="19"/>
              </w:rPr>
              <w:t>Date</w:t>
            </w:r>
          </w:p>
        </w:tc>
        <w:tc>
          <w:tcPr>
            <w:tcW w:w="3400" w:type="dxa"/>
            <w:shd w:val="clear" w:color="auto" w:fill="1F3864"/>
            <w:tcMar>
              <w:top w:w="60" w:type="dxa"/>
              <w:left w:w="90" w:type="dxa"/>
              <w:bottom w:w="60" w:type="dxa"/>
              <w:right w:w="90" w:type="dxa"/>
            </w:tcMar>
          </w:tcPr>
          <w:p w:rsidRPr="003453EB" w:rsidR="000F345D" w:rsidRDefault="00000000" w14:paraId="6506EB85" w14:textId="77777777">
            <w:pPr>
              <w:spacing w:before="40" w:after="40"/>
              <w:rPr>
                <w:rFonts w:asciiTheme="majorBidi" w:hAnsiTheme="majorBidi" w:cstheme="majorBidi"/>
              </w:rPr>
            </w:pPr>
            <w:r w:rsidRPr="003453EB">
              <w:rPr>
                <w:rFonts w:asciiTheme="majorBidi" w:hAnsiTheme="majorBidi" w:cstheme="majorBidi"/>
                <w:b/>
                <w:bCs/>
                <w:sz w:val="19"/>
                <w:szCs w:val="19"/>
              </w:rPr>
              <w:t>Location</w:t>
            </w:r>
          </w:p>
        </w:tc>
      </w:tr>
      <w:tr w:rsidRPr="003453EB" w:rsidR="000F345D" w14:paraId="247A095F" w14:textId="77777777">
        <w:tblPrEx>
          <w:tblCellMar>
            <w:top w:w="0" w:type="dxa"/>
            <w:bottom w:w="0" w:type="dxa"/>
          </w:tblCellMar>
        </w:tblPrEx>
        <w:trPr>
          <w:cantSplit/>
        </w:trPr>
        <w:tc>
          <w:tcPr>
            <w:tcW w:w="3660" w:type="dxa"/>
            <w:shd w:val="clear" w:color="auto" w:fill="FFFFFF"/>
            <w:tcMar>
              <w:top w:w="60" w:type="dxa"/>
              <w:left w:w="90" w:type="dxa"/>
              <w:bottom w:w="60" w:type="dxa"/>
              <w:right w:w="90" w:type="dxa"/>
            </w:tcMar>
          </w:tcPr>
          <w:p w:rsidRPr="003453EB" w:rsidR="000F345D" w:rsidRDefault="00000000" w14:paraId="170BF608" w14:textId="77777777">
            <w:pPr>
              <w:spacing w:before="40" w:after="40"/>
              <w:rPr>
                <w:rFonts w:asciiTheme="majorBidi" w:hAnsiTheme="majorBidi" w:cstheme="majorBidi"/>
              </w:rPr>
            </w:pPr>
            <w:r w:rsidRPr="003453EB">
              <w:rPr>
                <w:rFonts w:asciiTheme="majorBidi" w:hAnsiTheme="majorBidi" w:cstheme="majorBidi"/>
                <w:sz w:val="19"/>
                <w:szCs w:val="19"/>
              </w:rPr>
              <w:t>Project Plan</w:t>
            </w:r>
          </w:p>
        </w:tc>
        <w:tc>
          <w:tcPr>
            <w:tcW w:w="1000" w:type="dxa"/>
            <w:shd w:val="clear" w:color="auto" w:fill="FFFFFF"/>
            <w:tcMar>
              <w:top w:w="60" w:type="dxa"/>
              <w:left w:w="90" w:type="dxa"/>
              <w:bottom w:w="60" w:type="dxa"/>
              <w:right w:w="90" w:type="dxa"/>
            </w:tcMar>
          </w:tcPr>
          <w:p w:rsidRPr="003453EB" w:rsidR="000F345D" w:rsidRDefault="00000000" w14:paraId="40EA5EE8" w14:textId="77777777">
            <w:pPr>
              <w:spacing w:before="40" w:after="40"/>
              <w:rPr>
                <w:rFonts w:asciiTheme="majorBidi" w:hAnsiTheme="majorBidi" w:cstheme="majorBidi"/>
              </w:rPr>
            </w:pPr>
            <w:r w:rsidRPr="003453EB">
              <w:rPr>
                <w:rFonts w:asciiTheme="majorBidi" w:hAnsiTheme="majorBidi" w:cstheme="majorBidi"/>
                <w:i/>
                <w:iCs/>
                <w:sz w:val="19"/>
                <w:szCs w:val="19"/>
              </w:rPr>
              <w:t>&lt;v&gt;</w:t>
            </w:r>
          </w:p>
        </w:tc>
        <w:tc>
          <w:tcPr>
            <w:tcW w:w="1300" w:type="dxa"/>
            <w:shd w:val="clear" w:color="auto" w:fill="FFFFFF"/>
            <w:tcMar>
              <w:top w:w="60" w:type="dxa"/>
              <w:left w:w="90" w:type="dxa"/>
              <w:bottom w:w="60" w:type="dxa"/>
              <w:right w:w="90" w:type="dxa"/>
            </w:tcMar>
          </w:tcPr>
          <w:p w:rsidRPr="003453EB" w:rsidR="000F345D" w:rsidRDefault="00000000" w14:paraId="7A47C77D" w14:textId="77777777">
            <w:pPr>
              <w:spacing w:before="40" w:after="40"/>
              <w:rPr>
                <w:rFonts w:asciiTheme="majorBidi" w:hAnsiTheme="majorBidi" w:cstheme="majorBidi"/>
              </w:rPr>
            </w:pPr>
            <w:r w:rsidRPr="003453EB">
              <w:rPr>
                <w:rFonts w:asciiTheme="majorBidi" w:hAnsiTheme="majorBidi" w:cstheme="majorBidi"/>
                <w:i/>
                <w:iCs/>
                <w:sz w:val="19"/>
                <w:szCs w:val="19"/>
              </w:rPr>
              <w:t>&lt;date&gt;</w:t>
            </w:r>
          </w:p>
        </w:tc>
        <w:tc>
          <w:tcPr>
            <w:tcW w:w="3400" w:type="dxa"/>
            <w:shd w:val="clear" w:color="auto" w:fill="FFFFFF"/>
            <w:tcMar>
              <w:top w:w="60" w:type="dxa"/>
              <w:left w:w="90" w:type="dxa"/>
              <w:bottom w:w="60" w:type="dxa"/>
              <w:right w:w="90" w:type="dxa"/>
            </w:tcMar>
          </w:tcPr>
          <w:p w:rsidRPr="003453EB" w:rsidR="000F345D" w:rsidRDefault="00000000" w14:paraId="2EBD051E" w14:textId="77777777">
            <w:pPr>
              <w:spacing w:before="40" w:after="40"/>
              <w:rPr>
                <w:rFonts w:asciiTheme="majorBidi" w:hAnsiTheme="majorBidi" w:cstheme="majorBidi"/>
              </w:rPr>
            </w:pPr>
            <w:r w:rsidRPr="003453EB">
              <w:rPr>
                <w:rFonts w:asciiTheme="majorBidi" w:hAnsiTheme="majorBidi" w:cstheme="majorBidi"/>
                <w:i/>
                <w:iCs/>
                <w:sz w:val="19"/>
                <w:szCs w:val="19"/>
              </w:rPr>
              <w:t>&lt;repository path or link&gt;</w:t>
            </w:r>
          </w:p>
        </w:tc>
      </w:tr>
      <w:tr w:rsidRPr="003453EB" w:rsidR="000F345D" w14:paraId="7646E748" w14:textId="77777777">
        <w:tblPrEx>
          <w:tblCellMar>
            <w:top w:w="0" w:type="dxa"/>
            <w:bottom w:w="0" w:type="dxa"/>
          </w:tblCellMar>
        </w:tblPrEx>
        <w:trPr>
          <w:cantSplit/>
        </w:trPr>
        <w:tc>
          <w:tcPr>
            <w:tcW w:w="3660" w:type="dxa"/>
            <w:shd w:val="clear" w:color="auto" w:fill="F2F5FA"/>
            <w:tcMar>
              <w:top w:w="60" w:type="dxa"/>
              <w:left w:w="90" w:type="dxa"/>
              <w:bottom w:w="60" w:type="dxa"/>
              <w:right w:w="90" w:type="dxa"/>
            </w:tcMar>
          </w:tcPr>
          <w:p w:rsidRPr="003453EB" w:rsidR="000F345D" w:rsidRDefault="00000000" w14:paraId="78C64133" w14:textId="77777777">
            <w:pPr>
              <w:spacing w:before="40" w:after="40"/>
              <w:rPr>
                <w:rFonts w:asciiTheme="majorBidi" w:hAnsiTheme="majorBidi" w:cstheme="majorBidi"/>
              </w:rPr>
            </w:pPr>
            <w:r w:rsidRPr="003453EB">
              <w:rPr>
                <w:rFonts w:asciiTheme="majorBidi" w:hAnsiTheme="majorBidi" w:cstheme="majorBidi"/>
                <w:sz w:val="19"/>
                <w:szCs w:val="19"/>
              </w:rPr>
              <w:t>Software Requirements Specification</w:t>
            </w:r>
          </w:p>
        </w:tc>
        <w:tc>
          <w:tcPr>
            <w:tcW w:w="1000" w:type="dxa"/>
            <w:shd w:val="clear" w:color="auto" w:fill="F2F5FA"/>
            <w:tcMar>
              <w:top w:w="60" w:type="dxa"/>
              <w:left w:w="90" w:type="dxa"/>
              <w:bottom w:w="60" w:type="dxa"/>
              <w:right w:w="90" w:type="dxa"/>
            </w:tcMar>
          </w:tcPr>
          <w:p w:rsidRPr="003453EB" w:rsidR="000F345D" w:rsidRDefault="00000000" w14:paraId="68C02A80" w14:textId="77777777">
            <w:pPr>
              <w:spacing w:before="40" w:after="40"/>
              <w:rPr>
                <w:rFonts w:asciiTheme="majorBidi" w:hAnsiTheme="majorBidi" w:cstheme="majorBidi"/>
              </w:rPr>
            </w:pPr>
            <w:r w:rsidRPr="003453EB">
              <w:rPr>
                <w:rFonts w:asciiTheme="majorBidi" w:hAnsiTheme="majorBidi" w:cstheme="majorBidi"/>
                <w:i/>
                <w:iCs/>
                <w:sz w:val="19"/>
                <w:szCs w:val="19"/>
              </w:rPr>
              <w:t>&lt;v&gt;</w:t>
            </w:r>
          </w:p>
        </w:tc>
        <w:tc>
          <w:tcPr>
            <w:tcW w:w="1300" w:type="dxa"/>
            <w:shd w:val="clear" w:color="auto" w:fill="F2F5FA"/>
            <w:tcMar>
              <w:top w:w="60" w:type="dxa"/>
              <w:left w:w="90" w:type="dxa"/>
              <w:bottom w:w="60" w:type="dxa"/>
              <w:right w:w="90" w:type="dxa"/>
            </w:tcMar>
          </w:tcPr>
          <w:p w:rsidRPr="003453EB" w:rsidR="000F345D" w:rsidRDefault="00000000" w14:paraId="2F2B5CC6" w14:textId="77777777">
            <w:pPr>
              <w:spacing w:before="40" w:after="40"/>
              <w:rPr>
                <w:rFonts w:asciiTheme="majorBidi" w:hAnsiTheme="majorBidi" w:cstheme="majorBidi"/>
              </w:rPr>
            </w:pPr>
            <w:r w:rsidRPr="003453EB">
              <w:rPr>
                <w:rFonts w:asciiTheme="majorBidi" w:hAnsiTheme="majorBidi" w:cstheme="majorBidi"/>
                <w:i/>
                <w:iCs/>
                <w:sz w:val="19"/>
                <w:szCs w:val="19"/>
              </w:rPr>
              <w:t>&lt;date&gt;</w:t>
            </w:r>
          </w:p>
        </w:tc>
        <w:tc>
          <w:tcPr>
            <w:tcW w:w="3400" w:type="dxa"/>
            <w:shd w:val="clear" w:color="auto" w:fill="F2F5FA"/>
            <w:tcMar>
              <w:top w:w="60" w:type="dxa"/>
              <w:left w:w="90" w:type="dxa"/>
              <w:bottom w:w="60" w:type="dxa"/>
              <w:right w:w="90" w:type="dxa"/>
            </w:tcMar>
          </w:tcPr>
          <w:p w:rsidRPr="003453EB" w:rsidR="000F345D" w:rsidRDefault="00000000" w14:paraId="2D92DD77" w14:textId="77777777">
            <w:pPr>
              <w:spacing w:before="40" w:after="40"/>
              <w:rPr>
                <w:rFonts w:asciiTheme="majorBidi" w:hAnsiTheme="majorBidi" w:cstheme="majorBidi"/>
              </w:rPr>
            </w:pPr>
            <w:r w:rsidRPr="003453EB">
              <w:rPr>
                <w:rFonts w:asciiTheme="majorBidi" w:hAnsiTheme="majorBidi" w:cstheme="majorBidi"/>
                <w:i/>
                <w:iCs/>
                <w:sz w:val="19"/>
                <w:szCs w:val="19"/>
              </w:rPr>
              <w:t>&lt;path&gt;</w:t>
            </w:r>
          </w:p>
        </w:tc>
      </w:tr>
      <w:tr w:rsidRPr="003453EB" w:rsidR="000F345D" w14:paraId="5696EB08" w14:textId="77777777">
        <w:tblPrEx>
          <w:tblCellMar>
            <w:top w:w="0" w:type="dxa"/>
            <w:bottom w:w="0" w:type="dxa"/>
          </w:tblCellMar>
        </w:tblPrEx>
        <w:trPr>
          <w:cantSplit/>
        </w:trPr>
        <w:tc>
          <w:tcPr>
            <w:tcW w:w="3660" w:type="dxa"/>
            <w:shd w:val="clear" w:color="auto" w:fill="FFFFFF"/>
            <w:tcMar>
              <w:top w:w="60" w:type="dxa"/>
              <w:left w:w="90" w:type="dxa"/>
              <w:bottom w:w="60" w:type="dxa"/>
              <w:right w:w="90" w:type="dxa"/>
            </w:tcMar>
          </w:tcPr>
          <w:p w:rsidRPr="003453EB" w:rsidR="000F345D" w:rsidRDefault="00000000" w14:paraId="1923B92F" w14:textId="77777777">
            <w:pPr>
              <w:spacing w:before="40" w:after="40"/>
              <w:rPr>
                <w:rFonts w:asciiTheme="majorBidi" w:hAnsiTheme="majorBidi" w:cstheme="majorBidi"/>
              </w:rPr>
            </w:pPr>
            <w:r w:rsidRPr="003453EB">
              <w:rPr>
                <w:rFonts w:asciiTheme="majorBidi" w:hAnsiTheme="majorBidi" w:cstheme="majorBidi"/>
                <w:sz w:val="19"/>
                <w:szCs w:val="19"/>
              </w:rPr>
              <w:t>Technical Design Document (this document)</w:t>
            </w:r>
          </w:p>
        </w:tc>
        <w:tc>
          <w:tcPr>
            <w:tcW w:w="1000" w:type="dxa"/>
            <w:shd w:val="clear" w:color="auto" w:fill="FFFFFF"/>
            <w:tcMar>
              <w:top w:w="60" w:type="dxa"/>
              <w:left w:w="90" w:type="dxa"/>
              <w:bottom w:w="60" w:type="dxa"/>
              <w:right w:w="90" w:type="dxa"/>
            </w:tcMar>
          </w:tcPr>
          <w:p w:rsidRPr="003453EB" w:rsidR="000F345D" w:rsidRDefault="00000000" w14:paraId="0A83F5A7" w14:textId="77777777">
            <w:pPr>
              <w:spacing w:before="40" w:after="40"/>
              <w:rPr>
                <w:rFonts w:asciiTheme="majorBidi" w:hAnsiTheme="majorBidi" w:cstheme="majorBidi"/>
              </w:rPr>
            </w:pPr>
            <w:r w:rsidRPr="003453EB">
              <w:rPr>
                <w:rFonts w:asciiTheme="majorBidi" w:hAnsiTheme="majorBidi" w:cstheme="majorBidi"/>
                <w:i/>
                <w:iCs/>
                <w:sz w:val="19"/>
                <w:szCs w:val="19"/>
              </w:rPr>
              <w:t>&lt;v&gt;</w:t>
            </w:r>
          </w:p>
        </w:tc>
        <w:tc>
          <w:tcPr>
            <w:tcW w:w="1300" w:type="dxa"/>
            <w:shd w:val="clear" w:color="auto" w:fill="FFFFFF"/>
            <w:tcMar>
              <w:top w:w="60" w:type="dxa"/>
              <w:left w:w="90" w:type="dxa"/>
              <w:bottom w:w="60" w:type="dxa"/>
              <w:right w:w="90" w:type="dxa"/>
            </w:tcMar>
          </w:tcPr>
          <w:p w:rsidRPr="003453EB" w:rsidR="000F345D" w:rsidRDefault="00000000" w14:paraId="0373B647" w14:textId="77777777">
            <w:pPr>
              <w:spacing w:before="40" w:after="40"/>
              <w:rPr>
                <w:rFonts w:asciiTheme="majorBidi" w:hAnsiTheme="majorBidi" w:cstheme="majorBidi"/>
              </w:rPr>
            </w:pPr>
            <w:r w:rsidRPr="003453EB">
              <w:rPr>
                <w:rFonts w:asciiTheme="majorBidi" w:hAnsiTheme="majorBidi" w:cstheme="majorBidi"/>
                <w:i/>
                <w:iCs/>
                <w:sz w:val="19"/>
                <w:szCs w:val="19"/>
              </w:rPr>
              <w:t>&lt;date&gt;</w:t>
            </w:r>
          </w:p>
        </w:tc>
        <w:tc>
          <w:tcPr>
            <w:tcW w:w="3400" w:type="dxa"/>
            <w:shd w:val="clear" w:color="auto" w:fill="FFFFFF"/>
            <w:tcMar>
              <w:top w:w="60" w:type="dxa"/>
              <w:left w:w="90" w:type="dxa"/>
              <w:bottom w:w="60" w:type="dxa"/>
              <w:right w:w="90" w:type="dxa"/>
            </w:tcMar>
          </w:tcPr>
          <w:p w:rsidRPr="003453EB" w:rsidR="000F345D" w:rsidRDefault="00000000" w14:paraId="09247486" w14:textId="77777777">
            <w:pPr>
              <w:spacing w:before="40" w:after="40"/>
              <w:rPr>
                <w:rFonts w:asciiTheme="majorBidi" w:hAnsiTheme="majorBidi" w:cstheme="majorBidi"/>
              </w:rPr>
            </w:pPr>
            <w:r w:rsidRPr="003453EB">
              <w:rPr>
                <w:rFonts w:asciiTheme="majorBidi" w:hAnsiTheme="majorBidi" w:cstheme="majorBidi"/>
                <w:i/>
                <w:iCs/>
                <w:sz w:val="19"/>
                <w:szCs w:val="19"/>
              </w:rPr>
              <w:t>&lt;path&gt;</w:t>
            </w:r>
          </w:p>
        </w:tc>
      </w:tr>
      <w:tr w:rsidRPr="003453EB" w:rsidR="000F345D" w14:paraId="2640DE39" w14:textId="77777777">
        <w:tblPrEx>
          <w:tblCellMar>
            <w:top w:w="0" w:type="dxa"/>
            <w:bottom w:w="0" w:type="dxa"/>
          </w:tblCellMar>
        </w:tblPrEx>
        <w:trPr>
          <w:cantSplit/>
        </w:trPr>
        <w:tc>
          <w:tcPr>
            <w:tcW w:w="3660" w:type="dxa"/>
            <w:shd w:val="clear" w:color="auto" w:fill="F2F5FA"/>
            <w:tcMar>
              <w:top w:w="60" w:type="dxa"/>
              <w:left w:w="90" w:type="dxa"/>
              <w:bottom w:w="60" w:type="dxa"/>
              <w:right w:w="90" w:type="dxa"/>
            </w:tcMar>
          </w:tcPr>
          <w:p w:rsidRPr="003453EB" w:rsidR="000F345D" w:rsidRDefault="00000000" w14:paraId="76C36E24" w14:textId="77777777">
            <w:pPr>
              <w:spacing w:before="40" w:after="40"/>
              <w:rPr>
                <w:rFonts w:asciiTheme="majorBidi" w:hAnsiTheme="majorBidi" w:cstheme="majorBidi"/>
              </w:rPr>
            </w:pPr>
            <w:r w:rsidRPr="003453EB">
              <w:rPr>
                <w:rFonts w:asciiTheme="majorBidi" w:hAnsiTheme="majorBidi" w:cstheme="majorBidi"/>
                <w:sz w:val="19"/>
                <w:szCs w:val="19"/>
              </w:rPr>
              <w:t>Software Test Plan</w:t>
            </w:r>
          </w:p>
        </w:tc>
        <w:tc>
          <w:tcPr>
            <w:tcW w:w="1000" w:type="dxa"/>
            <w:shd w:val="clear" w:color="auto" w:fill="F2F5FA"/>
            <w:tcMar>
              <w:top w:w="60" w:type="dxa"/>
              <w:left w:w="90" w:type="dxa"/>
              <w:bottom w:w="60" w:type="dxa"/>
              <w:right w:w="90" w:type="dxa"/>
            </w:tcMar>
          </w:tcPr>
          <w:p w:rsidRPr="003453EB" w:rsidR="000F345D" w:rsidRDefault="00000000" w14:paraId="42654BEC" w14:textId="77777777">
            <w:pPr>
              <w:spacing w:before="40" w:after="40"/>
              <w:rPr>
                <w:rFonts w:asciiTheme="majorBidi" w:hAnsiTheme="majorBidi" w:cstheme="majorBidi"/>
              </w:rPr>
            </w:pPr>
            <w:r w:rsidRPr="003453EB">
              <w:rPr>
                <w:rFonts w:asciiTheme="majorBidi" w:hAnsiTheme="majorBidi" w:cstheme="majorBidi"/>
                <w:i/>
                <w:iCs/>
                <w:sz w:val="19"/>
                <w:szCs w:val="19"/>
              </w:rPr>
              <w:t>&lt;v&gt;</w:t>
            </w:r>
          </w:p>
        </w:tc>
        <w:tc>
          <w:tcPr>
            <w:tcW w:w="1300" w:type="dxa"/>
            <w:shd w:val="clear" w:color="auto" w:fill="F2F5FA"/>
            <w:tcMar>
              <w:top w:w="60" w:type="dxa"/>
              <w:left w:w="90" w:type="dxa"/>
              <w:bottom w:w="60" w:type="dxa"/>
              <w:right w:w="90" w:type="dxa"/>
            </w:tcMar>
          </w:tcPr>
          <w:p w:rsidRPr="003453EB" w:rsidR="000F345D" w:rsidRDefault="00000000" w14:paraId="431E657D" w14:textId="77777777">
            <w:pPr>
              <w:spacing w:before="40" w:after="40"/>
              <w:rPr>
                <w:rFonts w:asciiTheme="majorBidi" w:hAnsiTheme="majorBidi" w:cstheme="majorBidi"/>
              </w:rPr>
            </w:pPr>
            <w:r w:rsidRPr="003453EB">
              <w:rPr>
                <w:rFonts w:asciiTheme="majorBidi" w:hAnsiTheme="majorBidi" w:cstheme="majorBidi"/>
                <w:i/>
                <w:iCs/>
                <w:sz w:val="19"/>
                <w:szCs w:val="19"/>
              </w:rPr>
              <w:t>&lt;date&gt;</w:t>
            </w:r>
          </w:p>
        </w:tc>
        <w:tc>
          <w:tcPr>
            <w:tcW w:w="3400" w:type="dxa"/>
            <w:shd w:val="clear" w:color="auto" w:fill="F2F5FA"/>
            <w:tcMar>
              <w:top w:w="60" w:type="dxa"/>
              <w:left w:w="90" w:type="dxa"/>
              <w:bottom w:w="60" w:type="dxa"/>
              <w:right w:w="90" w:type="dxa"/>
            </w:tcMar>
          </w:tcPr>
          <w:p w:rsidRPr="003453EB" w:rsidR="000F345D" w:rsidRDefault="00000000" w14:paraId="00285491" w14:textId="77777777">
            <w:pPr>
              <w:spacing w:before="40" w:after="40"/>
              <w:rPr>
                <w:rFonts w:asciiTheme="majorBidi" w:hAnsiTheme="majorBidi" w:cstheme="majorBidi"/>
              </w:rPr>
            </w:pPr>
            <w:r w:rsidRPr="003453EB">
              <w:rPr>
                <w:rFonts w:asciiTheme="majorBidi" w:hAnsiTheme="majorBidi" w:cstheme="majorBidi"/>
                <w:i/>
                <w:iCs/>
                <w:sz w:val="19"/>
                <w:szCs w:val="19"/>
              </w:rPr>
              <w:t>&lt;path&gt;</w:t>
            </w:r>
          </w:p>
        </w:tc>
      </w:tr>
      <w:tr w:rsidRPr="003453EB" w:rsidR="000F345D" w14:paraId="35CD68EE" w14:textId="77777777">
        <w:tblPrEx>
          <w:tblCellMar>
            <w:top w:w="0" w:type="dxa"/>
            <w:bottom w:w="0" w:type="dxa"/>
          </w:tblCellMar>
        </w:tblPrEx>
        <w:trPr>
          <w:cantSplit/>
        </w:trPr>
        <w:tc>
          <w:tcPr>
            <w:tcW w:w="3660" w:type="dxa"/>
            <w:shd w:val="clear" w:color="auto" w:fill="FFFFFF"/>
            <w:tcMar>
              <w:top w:w="60" w:type="dxa"/>
              <w:left w:w="90" w:type="dxa"/>
              <w:bottom w:w="60" w:type="dxa"/>
              <w:right w:w="90" w:type="dxa"/>
            </w:tcMar>
          </w:tcPr>
          <w:p w:rsidRPr="003453EB" w:rsidR="000F345D" w:rsidRDefault="00000000" w14:paraId="2199F63E" w14:textId="77777777">
            <w:pPr>
              <w:spacing w:before="40" w:after="40"/>
              <w:rPr>
                <w:rFonts w:asciiTheme="majorBidi" w:hAnsiTheme="majorBidi" w:cstheme="majorBidi"/>
              </w:rPr>
            </w:pPr>
            <w:r w:rsidRPr="003453EB">
              <w:rPr>
                <w:rFonts w:asciiTheme="majorBidi" w:hAnsiTheme="majorBidi" w:cstheme="majorBidi"/>
                <w:sz w:val="19"/>
                <w:szCs w:val="19"/>
              </w:rPr>
              <w:t>Test Report</w:t>
            </w:r>
          </w:p>
        </w:tc>
        <w:tc>
          <w:tcPr>
            <w:tcW w:w="1000" w:type="dxa"/>
            <w:shd w:val="clear" w:color="auto" w:fill="FFFFFF"/>
            <w:tcMar>
              <w:top w:w="60" w:type="dxa"/>
              <w:left w:w="90" w:type="dxa"/>
              <w:bottom w:w="60" w:type="dxa"/>
              <w:right w:w="90" w:type="dxa"/>
            </w:tcMar>
          </w:tcPr>
          <w:p w:rsidRPr="003453EB" w:rsidR="000F345D" w:rsidRDefault="00000000" w14:paraId="2A887FF7" w14:textId="77777777">
            <w:pPr>
              <w:spacing w:before="40" w:after="40"/>
              <w:rPr>
                <w:rFonts w:asciiTheme="majorBidi" w:hAnsiTheme="majorBidi" w:cstheme="majorBidi"/>
              </w:rPr>
            </w:pPr>
            <w:r w:rsidRPr="003453EB">
              <w:rPr>
                <w:rFonts w:asciiTheme="majorBidi" w:hAnsiTheme="majorBidi" w:cstheme="majorBidi"/>
                <w:i/>
                <w:iCs/>
                <w:sz w:val="19"/>
                <w:szCs w:val="19"/>
              </w:rPr>
              <w:t>&lt;v&gt;</w:t>
            </w:r>
          </w:p>
        </w:tc>
        <w:tc>
          <w:tcPr>
            <w:tcW w:w="1300" w:type="dxa"/>
            <w:shd w:val="clear" w:color="auto" w:fill="FFFFFF"/>
            <w:tcMar>
              <w:top w:w="60" w:type="dxa"/>
              <w:left w:w="90" w:type="dxa"/>
              <w:bottom w:w="60" w:type="dxa"/>
              <w:right w:w="90" w:type="dxa"/>
            </w:tcMar>
          </w:tcPr>
          <w:p w:rsidRPr="003453EB" w:rsidR="000F345D" w:rsidRDefault="00000000" w14:paraId="51A1FF98" w14:textId="77777777">
            <w:pPr>
              <w:spacing w:before="40" w:after="40"/>
              <w:rPr>
                <w:rFonts w:asciiTheme="majorBidi" w:hAnsiTheme="majorBidi" w:cstheme="majorBidi"/>
              </w:rPr>
            </w:pPr>
            <w:r w:rsidRPr="003453EB">
              <w:rPr>
                <w:rFonts w:asciiTheme="majorBidi" w:hAnsiTheme="majorBidi" w:cstheme="majorBidi"/>
                <w:i/>
                <w:iCs/>
                <w:sz w:val="19"/>
                <w:szCs w:val="19"/>
              </w:rPr>
              <w:t>&lt;date&gt;</w:t>
            </w:r>
          </w:p>
        </w:tc>
        <w:tc>
          <w:tcPr>
            <w:tcW w:w="3400" w:type="dxa"/>
            <w:shd w:val="clear" w:color="auto" w:fill="FFFFFF"/>
            <w:tcMar>
              <w:top w:w="60" w:type="dxa"/>
              <w:left w:w="90" w:type="dxa"/>
              <w:bottom w:w="60" w:type="dxa"/>
              <w:right w:w="90" w:type="dxa"/>
            </w:tcMar>
          </w:tcPr>
          <w:p w:rsidRPr="003453EB" w:rsidR="000F345D" w:rsidRDefault="00000000" w14:paraId="4ED75464" w14:textId="77777777">
            <w:pPr>
              <w:spacing w:before="40" w:after="40"/>
              <w:rPr>
                <w:rFonts w:asciiTheme="majorBidi" w:hAnsiTheme="majorBidi" w:cstheme="majorBidi"/>
              </w:rPr>
            </w:pPr>
            <w:r w:rsidRPr="003453EB">
              <w:rPr>
                <w:rFonts w:asciiTheme="majorBidi" w:hAnsiTheme="majorBidi" w:cstheme="majorBidi"/>
                <w:i/>
                <w:iCs/>
                <w:sz w:val="19"/>
                <w:szCs w:val="19"/>
              </w:rPr>
              <w:t>&lt;path&gt;</w:t>
            </w:r>
          </w:p>
        </w:tc>
      </w:tr>
      <w:tr w:rsidRPr="003453EB" w:rsidR="000F345D" w14:paraId="659B7F61" w14:textId="77777777">
        <w:tblPrEx>
          <w:tblCellMar>
            <w:top w:w="0" w:type="dxa"/>
            <w:bottom w:w="0" w:type="dxa"/>
          </w:tblCellMar>
        </w:tblPrEx>
        <w:trPr>
          <w:cantSplit/>
        </w:trPr>
        <w:tc>
          <w:tcPr>
            <w:tcW w:w="3660" w:type="dxa"/>
            <w:shd w:val="clear" w:color="auto" w:fill="F2F5FA"/>
            <w:tcMar>
              <w:top w:w="60" w:type="dxa"/>
              <w:left w:w="90" w:type="dxa"/>
              <w:bottom w:w="60" w:type="dxa"/>
              <w:right w:w="90" w:type="dxa"/>
            </w:tcMar>
          </w:tcPr>
          <w:p w:rsidRPr="003453EB" w:rsidR="000F345D" w:rsidRDefault="00000000" w14:paraId="243F3BD1" w14:textId="77777777">
            <w:pPr>
              <w:spacing w:before="40" w:after="40"/>
              <w:rPr>
                <w:rFonts w:asciiTheme="majorBidi" w:hAnsiTheme="majorBidi" w:cstheme="majorBidi"/>
              </w:rPr>
            </w:pPr>
            <w:r w:rsidRPr="003453EB">
              <w:rPr>
                <w:rFonts w:asciiTheme="majorBidi" w:hAnsiTheme="majorBidi" w:cstheme="majorBidi"/>
                <w:sz w:val="19"/>
                <w:szCs w:val="19"/>
              </w:rPr>
              <w:t>Programmer Guide</w:t>
            </w:r>
          </w:p>
        </w:tc>
        <w:tc>
          <w:tcPr>
            <w:tcW w:w="1000" w:type="dxa"/>
            <w:shd w:val="clear" w:color="auto" w:fill="F2F5FA"/>
            <w:tcMar>
              <w:top w:w="60" w:type="dxa"/>
              <w:left w:w="90" w:type="dxa"/>
              <w:bottom w:w="60" w:type="dxa"/>
              <w:right w:w="90" w:type="dxa"/>
            </w:tcMar>
          </w:tcPr>
          <w:p w:rsidRPr="003453EB" w:rsidR="000F345D" w:rsidRDefault="00000000" w14:paraId="28E69419" w14:textId="77777777">
            <w:pPr>
              <w:spacing w:before="40" w:after="40"/>
              <w:rPr>
                <w:rFonts w:asciiTheme="majorBidi" w:hAnsiTheme="majorBidi" w:cstheme="majorBidi"/>
              </w:rPr>
            </w:pPr>
            <w:r w:rsidRPr="003453EB">
              <w:rPr>
                <w:rFonts w:asciiTheme="majorBidi" w:hAnsiTheme="majorBidi" w:cstheme="majorBidi"/>
                <w:i/>
                <w:iCs/>
                <w:sz w:val="19"/>
                <w:szCs w:val="19"/>
              </w:rPr>
              <w:t>&lt;v&gt;</w:t>
            </w:r>
          </w:p>
        </w:tc>
        <w:tc>
          <w:tcPr>
            <w:tcW w:w="1300" w:type="dxa"/>
            <w:shd w:val="clear" w:color="auto" w:fill="F2F5FA"/>
            <w:tcMar>
              <w:top w:w="60" w:type="dxa"/>
              <w:left w:w="90" w:type="dxa"/>
              <w:bottom w:w="60" w:type="dxa"/>
              <w:right w:w="90" w:type="dxa"/>
            </w:tcMar>
          </w:tcPr>
          <w:p w:rsidRPr="003453EB" w:rsidR="000F345D" w:rsidRDefault="00000000" w14:paraId="30CC4E63" w14:textId="77777777">
            <w:pPr>
              <w:spacing w:before="40" w:after="40"/>
              <w:rPr>
                <w:rFonts w:asciiTheme="majorBidi" w:hAnsiTheme="majorBidi" w:cstheme="majorBidi"/>
              </w:rPr>
            </w:pPr>
            <w:r w:rsidRPr="003453EB">
              <w:rPr>
                <w:rFonts w:asciiTheme="majorBidi" w:hAnsiTheme="majorBidi" w:cstheme="majorBidi"/>
                <w:i/>
                <w:iCs/>
                <w:sz w:val="19"/>
                <w:szCs w:val="19"/>
              </w:rPr>
              <w:t>&lt;date&gt;</w:t>
            </w:r>
          </w:p>
        </w:tc>
        <w:tc>
          <w:tcPr>
            <w:tcW w:w="3400" w:type="dxa"/>
            <w:shd w:val="clear" w:color="auto" w:fill="F2F5FA"/>
            <w:tcMar>
              <w:top w:w="60" w:type="dxa"/>
              <w:left w:w="90" w:type="dxa"/>
              <w:bottom w:w="60" w:type="dxa"/>
              <w:right w:w="90" w:type="dxa"/>
            </w:tcMar>
          </w:tcPr>
          <w:p w:rsidRPr="003453EB" w:rsidR="000F345D" w:rsidRDefault="00000000" w14:paraId="28E7F47F" w14:textId="77777777">
            <w:pPr>
              <w:spacing w:before="40" w:after="40"/>
              <w:rPr>
                <w:rFonts w:asciiTheme="majorBidi" w:hAnsiTheme="majorBidi" w:cstheme="majorBidi"/>
              </w:rPr>
            </w:pPr>
            <w:r w:rsidRPr="003453EB">
              <w:rPr>
                <w:rFonts w:asciiTheme="majorBidi" w:hAnsiTheme="majorBidi" w:cstheme="majorBidi"/>
                <w:i/>
                <w:iCs/>
                <w:sz w:val="19"/>
                <w:szCs w:val="19"/>
              </w:rPr>
              <w:t>&lt;path&gt;</w:t>
            </w:r>
          </w:p>
        </w:tc>
      </w:tr>
      <w:tr w:rsidRPr="003453EB" w:rsidR="000F345D" w14:paraId="4B7F95AF" w14:textId="77777777">
        <w:tblPrEx>
          <w:tblCellMar>
            <w:top w:w="0" w:type="dxa"/>
            <w:bottom w:w="0" w:type="dxa"/>
          </w:tblCellMar>
        </w:tblPrEx>
        <w:trPr>
          <w:cantSplit/>
        </w:trPr>
        <w:tc>
          <w:tcPr>
            <w:tcW w:w="3660" w:type="dxa"/>
            <w:shd w:val="clear" w:color="auto" w:fill="FFFFFF"/>
            <w:tcMar>
              <w:top w:w="60" w:type="dxa"/>
              <w:left w:w="90" w:type="dxa"/>
              <w:bottom w:w="60" w:type="dxa"/>
              <w:right w:w="90" w:type="dxa"/>
            </w:tcMar>
          </w:tcPr>
          <w:p w:rsidRPr="003453EB" w:rsidR="000F345D" w:rsidRDefault="00000000" w14:paraId="1972A4E0" w14:textId="77777777">
            <w:pPr>
              <w:spacing w:before="40" w:after="40"/>
              <w:rPr>
                <w:rFonts w:asciiTheme="majorBidi" w:hAnsiTheme="majorBidi" w:cstheme="majorBidi"/>
              </w:rPr>
            </w:pPr>
            <w:r w:rsidRPr="003453EB">
              <w:rPr>
                <w:rFonts w:asciiTheme="majorBidi" w:hAnsiTheme="majorBidi" w:cstheme="majorBidi"/>
                <w:sz w:val="19"/>
                <w:szCs w:val="19"/>
              </w:rPr>
              <w:t>Deployment and Operations Guide</w:t>
            </w:r>
          </w:p>
        </w:tc>
        <w:tc>
          <w:tcPr>
            <w:tcW w:w="1000" w:type="dxa"/>
            <w:shd w:val="clear" w:color="auto" w:fill="FFFFFF"/>
            <w:tcMar>
              <w:top w:w="60" w:type="dxa"/>
              <w:left w:w="90" w:type="dxa"/>
              <w:bottom w:w="60" w:type="dxa"/>
              <w:right w:w="90" w:type="dxa"/>
            </w:tcMar>
          </w:tcPr>
          <w:p w:rsidRPr="003453EB" w:rsidR="000F345D" w:rsidRDefault="00000000" w14:paraId="5E2BE9C8" w14:textId="77777777">
            <w:pPr>
              <w:spacing w:before="40" w:after="40"/>
              <w:rPr>
                <w:rFonts w:asciiTheme="majorBidi" w:hAnsiTheme="majorBidi" w:cstheme="majorBidi"/>
              </w:rPr>
            </w:pPr>
            <w:r w:rsidRPr="003453EB">
              <w:rPr>
                <w:rFonts w:asciiTheme="majorBidi" w:hAnsiTheme="majorBidi" w:cstheme="majorBidi"/>
                <w:i/>
                <w:iCs/>
                <w:sz w:val="19"/>
                <w:szCs w:val="19"/>
              </w:rPr>
              <w:t>&lt;v&gt;</w:t>
            </w:r>
          </w:p>
        </w:tc>
        <w:tc>
          <w:tcPr>
            <w:tcW w:w="1300" w:type="dxa"/>
            <w:shd w:val="clear" w:color="auto" w:fill="FFFFFF"/>
            <w:tcMar>
              <w:top w:w="60" w:type="dxa"/>
              <w:left w:w="90" w:type="dxa"/>
              <w:bottom w:w="60" w:type="dxa"/>
              <w:right w:w="90" w:type="dxa"/>
            </w:tcMar>
          </w:tcPr>
          <w:p w:rsidRPr="003453EB" w:rsidR="000F345D" w:rsidRDefault="00000000" w14:paraId="55B497A3" w14:textId="77777777">
            <w:pPr>
              <w:spacing w:before="40" w:after="40"/>
              <w:rPr>
                <w:rFonts w:asciiTheme="majorBidi" w:hAnsiTheme="majorBidi" w:cstheme="majorBidi"/>
              </w:rPr>
            </w:pPr>
            <w:r w:rsidRPr="003453EB">
              <w:rPr>
                <w:rFonts w:asciiTheme="majorBidi" w:hAnsiTheme="majorBidi" w:cstheme="majorBidi"/>
                <w:i/>
                <w:iCs/>
                <w:sz w:val="19"/>
                <w:szCs w:val="19"/>
              </w:rPr>
              <w:t>&lt;date&gt;</w:t>
            </w:r>
          </w:p>
        </w:tc>
        <w:tc>
          <w:tcPr>
            <w:tcW w:w="3400" w:type="dxa"/>
            <w:shd w:val="clear" w:color="auto" w:fill="FFFFFF"/>
            <w:tcMar>
              <w:top w:w="60" w:type="dxa"/>
              <w:left w:w="90" w:type="dxa"/>
              <w:bottom w:w="60" w:type="dxa"/>
              <w:right w:w="90" w:type="dxa"/>
            </w:tcMar>
          </w:tcPr>
          <w:p w:rsidRPr="003453EB" w:rsidR="000F345D" w:rsidRDefault="00000000" w14:paraId="0C2A3D55" w14:textId="77777777">
            <w:pPr>
              <w:spacing w:before="40" w:after="40"/>
              <w:rPr>
                <w:rFonts w:asciiTheme="majorBidi" w:hAnsiTheme="majorBidi" w:cstheme="majorBidi"/>
              </w:rPr>
            </w:pPr>
            <w:r w:rsidRPr="003453EB">
              <w:rPr>
                <w:rFonts w:asciiTheme="majorBidi" w:hAnsiTheme="majorBidi" w:cstheme="majorBidi"/>
                <w:i/>
                <w:iCs/>
                <w:sz w:val="19"/>
                <w:szCs w:val="19"/>
              </w:rPr>
              <w:t>&lt;path&gt;</w:t>
            </w:r>
          </w:p>
        </w:tc>
      </w:tr>
      <w:tr w:rsidRPr="003453EB" w:rsidR="000F345D" w14:paraId="7262F3D5" w14:textId="77777777">
        <w:tblPrEx>
          <w:tblCellMar>
            <w:top w:w="0" w:type="dxa"/>
            <w:bottom w:w="0" w:type="dxa"/>
          </w:tblCellMar>
        </w:tblPrEx>
        <w:trPr>
          <w:cantSplit/>
        </w:trPr>
        <w:tc>
          <w:tcPr>
            <w:tcW w:w="3660" w:type="dxa"/>
            <w:shd w:val="clear" w:color="auto" w:fill="F2F5FA"/>
            <w:tcMar>
              <w:top w:w="60" w:type="dxa"/>
              <w:left w:w="90" w:type="dxa"/>
              <w:bottom w:w="60" w:type="dxa"/>
              <w:right w:w="90" w:type="dxa"/>
            </w:tcMar>
          </w:tcPr>
          <w:p w:rsidRPr="003453EB" w:rsidR="000F345D" w:rsidRDefault="00000000" w14:paraId="789E3010" w14:textId="77777777">
            <w:pPr>
              <w:spacing w:before="40" w:after="40"/>
              <w:rPr>
                <w:rFonts w:asciiTheme="majorBidi" w:hAnsiTheme="majorBidi" w:cstheme="majorBidi"/>
              </w:rPr>
            </w:pPr>
            <w:r w:rsidRPr="003453EB">
              <w:rPr>
                <w:rFonts w:asciiTheme="majorBidi" w:hAnsiTheme="majorBidi" w:cstheme="majorBidi"/>
                <w:sz w:val="19"/>
                <w:szCs w:val="19"/>
              </w:rPr>
              <w:lastRenderedPageBreak/>
              <w:t>User Guide</w:t>
            </w:r>
          </w:p>
        </w:tc>
        <w:tc>
          <w:tcPr>
            <w:tcW w:w="1000" w:type="dxa"/>
            <w:shd w:val="clear" w:color="auto" w:fill="F2F5FA"/>
            <w:tcMar>
              <w:top w:w="60" w:type="dxa"/>
              <w:left w:w="90" w:type="dxa"/>
              <w:bottom w:w="60" w:type="dxa"/>
              <w:right w:w="90" w:type="dxa"/>
            </w:tcMar>
          </w:tcPr>
          <w:p w:rsidRPr="003453EB" w:rsidR="000F345D" w:rsidRDefault="00000000" w14:paraId="67A6DFAE" w14:textId="77777777">
            <w:pPr>
              <w:spacing w:before="40" w:after="40"/>
              <w:rPr>
                <w:rFonts w:asciiTheme="majorBidi" w:hAnsiTheme="majorBidi" w:cstheme="majorBidi"/>
              </w:rPr>
            </w:pPr>
            <w:r w:rsidRPr="003453EB">
              <w:rPr>
                <w:rFonts w:asciiTheme="majorBidi" w:hAnsiTheme="majorBidi" w:cstheme="majorBidi"/>
                <w:i/>
                <w:iCs/>
                <w:sz w:val="19"/>
                <w:szCs w:val="19"/>
              </w:rPr>
              <w:t>&lt;v&gt;</w:t>
            </w:r>
          </w:p>
        </w:tc>
        <w:tc>
          <w:tcPr>
            <w:tcW w:w="1300" w:type="dxa"/>
            <w:shd w:val="clear" w:color="auto" w:fill="F2F5FA"/>
            <w:tcMar>
              <w:top w:w="60" w:type="dxa"/>
              <w:left w:w="90" w:type="dxa"/>
              <w:bottom w:w="60" w:type="dxa"/>
              <w:right w:w="90" w:type="dxa"/>
            </w:tcMar>
          </w:tcPr>
          <w:p w:rsidRPr="003453EB" w:rsidR="000F345D" w:rsidRDefault="00000000" w14:paraId="07DFF872" w14:textId="77777777">
            <w:pPr>
              <w:spacing w:before="40" w:after="40"/>
              <w:rPr>
                <w:rFonts w:asciiTheme="majorBidi" w:hAnsiTheme="majorBidi" w:cstheme="majorBidi"/>
              </w:rPr>
            </w:pPr>
            <w:r w:rsidRPr="003453EB">
              <w:rPr>
                <w:rFonts w:asciiTheme="majorBidi" w:hAnsiTheme="majorBidi" w:cstheme="majorBidi"/>
                <w:i/>
                <w:iCs/>
                <w:sz w:val="19"/>
                <w:szCs w:val="19"/>
              </w:rPr>
              <w:t>&lt;date&gt;</w:t>
            </w:r>
          </w:p>
        </w:tc>
        <w:tc>
          <w:tcPr>
            <w:tcW w:w="3400" w:type="dxa"/>
            <w:shd w:val="clear" w:color="auto" w:fill="F2F5FA"/>
            <w:tcMar>
              <w:top w:w="60" w:type="dxa"/>
              <w:left w:w="90" w:type="dxa"/>
              <w:bottom w:w="60" w:type="dxa"/>
              <w:right w:w="90" w:type="dxa"/>
            </w:tcMar>
          </w:tcPr>
          <w:p w:rsidRPr="003453EB" w:rsidR="000F345D" w:rsidRDefault="00000000" w14:paraId="364AE5E9" w14:textId="77777777">
            <w:pPr>
              <w:spacing w:before="40" w:after="40"/>
              <w:rPr>
                <w:rFonts w:asciiTheme="majorBidi" w:hAnsiTheme="majorBidi" w:cstheme="majorBidi"/>
              </w:rPr>
            </w:pPr>
            <w:r w:rsidRPr="003453EB">
              <w:rPr>
                <w:rFonts w:asciiTheme="majorBidi" w:hAnsiTheme="majorBidi" w:cstheme="majorBidi"/>
                <w:i/>
                <w:iCs/>
                <w:sz w:val="19"/>
                <w:szCs w:val="19"/>
              </w:rPr>
              <w:t>&lt;path&gt;</w:t>
            </w:r>
          </w:p>
        </w:tc>
      </w:tr>
      <w:tr w:rsidRPr="003453EB" w:rsidR="000F345D" w14:paraId="0CBE88DD" w14:textId="77777777">
        <w:tblPrEx>
          <w:tblCellMar>
            <w:top w:w="0" w:type="dxa"/>
            <w:bottom w:w="0" w:type="dxa"/>
          </w:tblCellMar>
        </w:tblPrEx>
        <w:trPr>
          <w:cantSplit/>
        </w:trPr>
        <w:tc>
          <w:tcPr>
            <w:tcW w:w="3660" w:type="dxa"/>
            <w:shd w:val="clear" w:color="auto" w:fill="FFFFFF"/>
            <w:tcMar>
              <w:top w:w="60" w:type="dxa"/>
              <w:left w:w="90" w:type="dxa"/>
              <w:bottom w:w="60" w:type="dxa"/>
              <w:right w:w="90" w:type="dxa"/>
            </w:tcMar>
          </w:tcPr>
          <w:p w:rsidRPr="003453EB" w:rsidR="000F345D" w:rsidRDefault="00000000" w14:paraId="59312A90" w14:textId="77777777">
            <w:pPr>
              <w:spacing w:before="40" w:after="40"/>
              <w:rPr>
                <w:rFonts w:asciiTheme="majorBidi" w:hAnsiTheme="majorBidi" w:cstheme="majorBidi"/>
              </w:rPr>
            </w:pPr>
            <w:r w:rsidRPr="003453EB">
              <w:rPr>
                <w:rFonts w:asciiTheme="majorBidi" w:hAnsiTheme="majorBidi" w:cstheme="majorBidi"/>
                <w:sz w:val="19"/>
                <w:szCs w:val="19"/>
              </w:rPr>
              <w:t>Voluntary Product Accessibility Template</w:t>
            </w:r>
          </w:p>
        </w:tc>
        <w:tc>
          <w:tcPr>
            <w:tcW w:w="1000" w:type="dxa"/>
            <w:shd w:val="clear" w:color="auto" w:fill="FFFFFF"/>
            <w:tcMar>
              <w:top w:w="60" w:type="dxa"/>
              <w:left w:w="90" w:type="dxa"/>
              <w:bottom w:w="60" w:type="dxa"/>
              <w:right w:w="90" w:type="dxa"/>
            </w:tcMar>
          </w:tcPr>
          <w:p w:rsidRPr="003453EB" w:rsidR="000F345D" w:rsidRDefault="00000000" w14:paraId="4E3ABDA3" w14:textId="77777777">
            <w:pPr>
              <w:spacing w:before="40" w:after="40"/>
              <w:rPr>
                <w:rFonts w:asciiTheme="majorBidi" w:hAnsiTheme="majorBidi" w:cstheme="majorBidi"/>
              </w:rPr>
            </w:pPr>
            <w:r w:rsidRPr="003453EB">
              <w:rPr>
                <w:rFonts w:asciiTheme="majorBidi" w:hAnsiTheme="majorBidi" w:cstheme="majorBidi"/>
                <w:i/>
                <w:iCs/>
                <w:sz w:val="19"/>
                <w:szCs w:val="19"/>
              </w:rPr>
              <w:t>&lt;v&gt;</w:t>
            </w:r>
          </w:p>
        </w:tc>
        <w:tc>
          <w:tcPr>
            <w:tcW w:w="1300" w:type="dxa"/>
            <w:shd w:val="clear" w:color="auto" w:fill="FFFFFF"/>
            <w:tcMar>
              <w:top w:w="60" w:type="dxa"/>
              <w:left w:w="90" w:type="dxa"/>
              <w:bottom w:w="60" w:type="dxa"/>
              <w:right w:w="90" w:type="dxa"/>
            </w:tcMar>
          </w:tcPr>
          <w:p w:rsidRPr="003453EB" w:rsidR="000F345D" w:rsidRDefault="00000000" w14:paraId="3E8A0290" w14:textId="77777777">
            <w:pPr>
              <w:spacing w:before="40" w:after="40"/>
              <w:rPr>
                <w:rFonts w:asciiTheme="majorBidi" w:hAnsiTheme="majorBidi" w:cstheme="majorBidi"/>
              </w:rPr>
            </w:pPr>
            <w:r w:rsidRPr="003453EB">
              <w:rPr>
                <w:rFonts w:asciiTheme="majorBidi" w:hAnsiTheme="majorBidi" w:cstheme="majorBidi"/>
                <w:i/>
                <w:iCs/>
                <w:sz w:val="19"/>
                <w:szCs w:val="19"/>
              </w:rPr>
              <w:t>&lt;date&gt;</w:t>
            </w:r>
          </w:p>
        </w:tc>
        <w:tc>
          <w:tcPr>
            <w:tcW w:w="3400" w:type="dxa"/>
            <w:shd w:val="clear" w:color="auto" w:fill="FFFFFF"/>
            <w:tcMar>
              <w:top w:w="60" w:type="dxa"/>
              <w:left w:w="90" w:type="dxa"/>
              <w:bottom w:w="60" w:type="dxa"/>
              <w:right w:w="90" w:type="dxa"/>
            </w:tcMar>
          </w:tcPr>
          <w:p w:rsidRPr="003453EB" w:rsidR="000F345D" w:rsidRDefault="00000000" w14:paraId="4F911AD0" w14:textId="77777777">
            <w:pPr>
              <w:spacing w:before="40" w:after="40"/>
              <w:rPr>
                <w:rFonts w:asciiTheme="majorBidi" w:hAnsiTheme="majorBidi" w:cstheme="majorBidi"/>
              </w:rPr>
            </w:pPr>
            <w:r w:rsidRPr="003453EB">
              <w:rPr>
                <w:rFonts w:asciiTheme="majorBidi" w:hAnsiTheme="majorBidi" w:cstheme="majorBidi"/>
                <w:i/>
                <w:iCs/>
                <w:sz w:val="19"/>
                <w:szCs w:val="19"/>
              </w:rPr>
              <w:t>&lt;path&gt;</w:t>
            </w:r>
          </w:p>
        </w:tc>
      </w:tr>
    </w:tbl>
    <w:p w:rsidRPr="003453EB" w:rsidR="000F345D" w:rsidRDefault="000F345D" w14:paraId="04953DF6" w14:textId="77777777">
      <w:pPr>
        <w:spacing w:after="120" w:line="276" w:lineRule="auto"/>
        <w:rPr>
          <w:rFonts w:asciiTheme="majorBidi" w:hAnsiTheme="majorBidi" w:cstheme="majorBidi"/>
        </w:rPr>
      </w:pPr>
    </w:p>
    <w:p w:rsidRPr="003453EB" w:rsidR="000F345D" w:rsidRDefault="00000000" w14:paraId="6C76B844" w14:textId="77777777">
      <w:pPr>
        <w:pStyle w:val="Heading2"/>
        <w:spacing w:before="240" w:after="120"/>
        <w:rPr>
          <w:rFonts w:asciiTheme="majorBidi" w:hAnsiTheme="majorBidi" w:cstheme="majorBidi"/>
          <w:color w:val="auto"/>
        </w:rPr>
      </w:pPr>
      <w:bookmarkStart w:name="_Toc236658162" w:id="24"/>
      <w:r w:rsidRPr="003453EB">
        <w:rPr>
          <w:rFonts w:eastAsia="Calibri" w:asciiTheme="majorBidi" w:hAnsiTheme="majorBidi" w:cstheme="majorBidi"/>
          <w:b/>
          <w:bCs/>
          <w:color w:val="auto"/>
        </w:rPr>
        <w:t>1.4 Definitions, Acronyms, and Abbreviations</w:t>
      </w:r>
      <w:bookmarkEnd w:id="24"/>
    </w:p>
    <w:p w:rsidRPr="003453EB" w:rsidR="000F345D" w:rsidRDefault="00000000" w14:paraId="218807DC" w14:textId="77777777">
      <w:pPr>
        <w:pBdr>
          <w:left w:val="single" w:color="BFBFBF" w:sz="12" w:space="8"/>
        </w:pBdr>
        <w:spacing w:after="120" w:line="276" w:lineRule="auto"/>
        <w:ind w:left="180"/>
        <w:rPr>
          <w:rFonts w:asciiTheme="majorBidi" w:hAnsiTheme="majorBidi" w:cstheme="majorBidi"/>
        </w:rPr>
      </w:pPr>
      <w:r w:rsidRPr="003453EB">
        <w:rPr>
          <w:rFonts w:asciiTheme="majorBidi" w:hAnsiTheme="majorBidi" w:cstheme="majorBidi"/>
          <w:i/>
          <w:iCs/>
          <w:sz w:val="20"/>
          <w:szCs w:val="20"/>
        </w:rPr>
        <w:t>Every acronym used anywhere in the document appears here. Do not submit this table empty.</w:t>
      </w:r>
    </w:p>
    <w:p w:rsidRPr="003453EB" w:rsidR="000F345D" w:rsidRDefault="00000000" w14:paraId="7AA23FD6" w14:textId="77777777">
      <w:pPr>
        <w:spacing w:before="200"/>
        <w:rPr>
          <w:rFonts w:asciiTheme="majorBidi" w:hAnsiTheme="majorBidi" w:cstheme="majorBidi"/>
        </w:rPr>
      </w:pPr>
      <w:r w:rsidRPr="003453EB">
        <w:rPr>
          <w:rFonts w:asciiTheme="majorBidi" w:hAnsiTheme="majorBidi" w:cstheme="majorBidi"/>
          <w:b/>
          <w:bCs/>
        </w:rPr>
        <w:t>Table 15</w:t>
      </w:r>
    </w:p>
    <w:p w:rsidRPr="003453EB" w:rsidR="000F345D" w:rsidRDefault="00000000" w14:paraId="3D77E86F" w14:textId="77777777">
      <w:pPr>
        <w:spacing w:after="100"/>
        <w:rPr>
          <w:rFonts w:asciiTheme="majorBidi" w:hAnsiTheme="majorBidi" w:cstheme="majorBidi"/>
        </w:rPr>
      </w:pPr>
      <w:r w:rsidRPr="003453EB">
        <w:rPr>
          <w:rFonts w:asciiTheme="majorBidi" w:hAnsiTheme="majorBidi" w:cstheme="majorBidi"/>
          <w:i/>
          <w:iCs/>
        </w:rPr>
        <w:t>Definitions, acronyms, and abbreviations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2860"/>
        <w:gridCol w:w="4500"/>
      </w:tblGrid>
      <w:tr w:rsidRPr="003453EB" w:rsidR="000F345D" w14:paraId="072427A6" w14:textId="77777777">
        <w:tblPrEx>
          <w:tblCellMar>
            <w:top w:w="0" w:type="dxa"/>
            <w:bottom w:w="0" w:type="dxa"/>
          </w:tblCellMar>
        </w:tblPrEx>
        <w:trPr>
          <w:tblHeader/>
        </w:trPr>
        <w:tc>
          <w:tcPr>
            <w:tcW w:w="2000" w:type="dxa"/>
            <w:shd w:val="clear" w:color="auto" w:fill="1F3864"/>
            <w:tcMar>
              <w:top w:w="60" w:type="dxa"/>
              <w:left w:w="90" w:type="dxa"/>
              <w:bottom w:w="60" w:type="dxa"/>
              <w:right w:w="90" w:type="dxa"/>
            </w:tcMar>
          </w:tcPr>
          <w:p w:rsidRPr="003453EB" w:rsidR="000F345D" w:rsidRDefault="00000000" w14:paraId="3C1CAF2F" w14:textId="77777777">
            <w:pPr>
              <w:spacing w:before="40" w:after="40"/>
              <w:rPr>
                <w:rFonts w:asciiTheme="majorBidi" w:hAnsiTheme="majorBidi" w:cstheme="majorBidi"/>
              </w:rPr>
            </w:pPr>
            <w:r w:rsidRPr="003453EB">
              <w:rPr>
                <w:rFonts w:asciiTheme="majorBidi" w:hAnsiTheme="majorBidi" w:cstheme="majorBidi"/>
                <w:b/>
                <w:bCs/>
                <w:sz w:val="19"/>
                <w:szCs w:val="19"/>
              </w:rPr>
              <w:t>Term</w:t>
            </w:r>
          </w:p>
        </w:tc>
        <w:tc>
          <w:tcPr>
            <w:tcW w:w="2860" w:type="dxa"/>
            <w:shd w:val="clear" w:color="auto" w:fill="1F3864"/>
            <w:tcMar>
              <w:top w:w="60" w:type="dxa"/>
              <w:left w:w="90" w:type="dxa"/>
              <w:bottom w:w="60" w:type="dxa"/>
              <w:right w:w="90" w:type="dxa"/>
            </w:tcMar>
          </w:tcPr>
          <w:p w:rsidRPr="003453EB" w:rsidR="000F345D" w:rsidRDefault="00000000" w14:paraId="33797524" w14:textId="77777777">
            <w:pPr>
              <w:spacing w:before="40" w:after="40"/>
              <w:rPr>
                <w:rFonts w:asciiTheme="majorBidi" w:hAnsiTheme="majorBidi" w:cstheme="majorBidi"/>
              </w:rPr>
            </w:pPr>
            <w:r w:rsidRPr="003453EB">
              <w:rPr>
                <w:rFonts w:asciiTheme="majorBidi" w:hAnsiTheme="majorBidi" w:cstheme="majorBidi"/>
                <w:b/>
                <w:bCs/>
                <w:sz w:val="19"/>
                <w:szCs w:val="19"/>
              </w:rPr>
              <w:t>Expansion</w:t>
            </w:r>
          </w:p>
        </w:tc>
        <w:tc>
          <w:tcPr>
            <w:tcW w:w="4500" w:type="dxa"/>
            <w:shd w:val="clear" w:color="auto" w:fill="1F3864"/>
            <w:tcMar>
              <w:top w:w="60" w:type="dxa"/>
              <w:left w:w="90" w:type="dxa"/>
              <w:bottom w:w="60" w:type="dxa"/>
              <w:right w:w="90" w:type="dxa"/>
            </w:tcMar>
          </w:tcPr>
          <w:p w:rsidRPr="003453EB" w:rsidR="000F345D" w:rsidRDefault="00000000" w14:paraId="558FC277" w14:textId="77777777">
            <w:pPr>
              <w:spacing w:before="40" w:after="40"/>
              <w:rPr>
                <w:rFonts w:asciiTheme="majorBidi" w:hAnsiTheme="majorBidi" w:cstheme="majorBidi"/>
              </w:rPr>
            </w:pPr>
            <w:r w:rsidRPr="003453EB">
              <w:rPr>
                <w:rFonts w:asciiTheme="majorBidi" w:hAnsiTheme="majorBidi" w:cstheme="majorBidi"/>
                <w:b/>
                <w:bCs/>
                <w:sz w:val="19"/>
                <w:szCs w:val="19"/>
              </w:rPr>
              <w:t>Definition as used in this project</w:t>
            </w:r>
          </w:p>
        </w:tc>
      </w:tr>
      <w:tr w:rsidRPr="003453EB" w:rsidR="000F345D" w14:paraId="5EB01875" w14:textId="77777777">
        <w:tblPrEx>
          <w:tblCellMar>
            <w:top w:w="0" w:type="dxa"/>
            <w:bottom w:w="0" w:type="dxa"/>
          </w:tblCellMar>
        </w:tblPrEx>
        <w:trPr>
          <w:cantSplit/>
        </w:trPr>
        <w:tc>
          <w:tcPr>
            <w:tcW w:w="2000" w:type="dxa"/>
            <w:shd w:val="clear" w:color="auto" w:fill="FFFFFF"/>
            <w:tcMar>
              <w:top w:w="60" w:type="dxa"/>
              <w:left w:w="90" w:type="dxa"/>
              <w:bottom w:w="60" w:type="dxa"/>
              <w:right w:w="90" w:type="dxa"/>
            </w:tcMar>
          </w:tcPr>
          <w:p w:rsidRPr="003453EB" w:rsidR="000F345D" w:rsidRDefault="00000000" w14:paraId="1111CBAC" w14:textId="77777777">
            <w:pPr>
              <w:spacing w:before="40" w:after="40"/>
              <w:rPr>
                <w:rFonts w:asciiTheme="majorBidi" w:hAnsiTheme="majorBidi" w:cstheme="majorBidi"/>
              </w:rPr>
            </w:pPr>
            <w:r w:rsidRPr="003453EB">
              <w:rPr>
                <w:rFonts w:asciiTheme="majorBidi" w:hAnsiTheme="majorBidi" w:cstheme="majorBidi"/>
                <w:i/>
                <w:iCs/>
                <w:sz w:val="19"/>
                <w:szCs w:val="19"/>
              </w:rPr>
              <w:t>&lt;term&gt;</w:t>
            </w:r>
          </w:p>
        </w:tc>
        <w:tc>
          <w:tcPr>
            <w:tcW w:w="2860" w:type="dxa"/>
            <w:shd w:val="clear" w:color="auto" w:fill="FFFFFF"/>
            <w:tcMar>
              <w:top w:w="60" w:type="dxa"/>
              <w:left w:w="90" w:type="dxa"/>
              <w:bottom w:w="60" w:type="dxa"/>
              <w:right w:w="90" w:type="dxa"/>
            </w:tcMar>
          </w:tcPr>
          <w:p w:rsidRPr="003453EB" w:rsidR="000F345D" w:rsidRDefault="00000000" w14:paraId="72BF3A15" w14:textId="77777777">
            <w:pPr>
              <w:spacing w:before="40" w:after="40"/>
              <w:rPr>
                <w:rFonts w:asciiTheme="majorBidi" w:hAnsiTheme="majorBidi" w:cstheme="majorBidi"/>
              </w:rPr>
            </w:pPr>
            <w:r w:rsidRPr="003453EB">
              <w:rPr>
                <w:rFonts w:asciiTheme="majorBidi" w:hAnsiTheme="majorBidi" w:cstheme="majorBidi"/>
                <w:i/>
                <w:iCs/>
                <w:sz w:val="19"/>
                <w:szCs w:val="19"/>
              </w:rPr>
              <w:t>&lt;expansion&gt;</w:t>
            </w:r>
          </w:p>
        </w:tc>
        <w:tc>
          <w:tcPr>
            <w:tcW w:w="4500" w:type="dxa"/>
            <w:shd w:val="clear" w:color="auto" w:fill="FFFFFF"/>
            <w:tcMar>
              <w:top w:w="60" w:type="dxa"/>
              <w:left w:w="90" w:type="dxa"/>
              <w:bottom w:w="60" w:type="dxa"/>
              <w:right w:w="90" w:type="dxa"/>
            </w:tcMar>
          </w:tcPr>
          <w:p w:rsidRPr="003453EB" w:rsidR="000F345D" w:rsidRDefault="00000000" w14:paraId="2D24251A" w14:textId="77777777">
            <w:pPr>
              <w:spacing w:before="40" w:after="40"/>
              <w:rPr>
                <w:rFonts w:asciiTheme="majorBidi" w:hAnsiTheme="majorBidi" w:cstheme="majorBidi"/>
              </w:rPr>
            </w:pPr>
            <w:r w:rsidRPr="003453EB">
              <w:rPr>
                <w:rFonts w:asciiTheme="majorBidi" w:hAnsiTheme="majorBidi" w:cstheme="majorBidi"/>
                <w:i/>
                <w:iCs/>
                <w:sz w:val="19"/>
                <w:szCs w:val="19"/>
              </w:rPr>
              <w:t>&lt;definition&gt;</w:t>
            </w:r>
          </w:p>
        </w:tc>
      </w:tr>
      <w:tr w:rsidRPr="003453EB" w:rsidR="000F345D" w14:paraId="1B6D91F5" w14:textId="77777777">
        <w:tblPrEx>
          <w:tblCellMar>
            <w:top w:w="0" w:type="dxa"/>
            <w:bottom w:w="0" w:type="dxa"/>
          </w:tblCellMar>
        </w:tblPrEx>
        <w:trPr>
          <w:cantSplit/>
        </w:trPr>
        <w:tc>
          <w:tcPr>
            <w:tcW w:w="2000" w:type="dxa"/>
            <w:shd w:val="clear" w:color="auto" w:fill="F2F5FA"/>
            <w:tcMar>
              <w:top w:w="60" w:type="dxa"/>
              <w:left w:w="90" w:type="dxa"/>
              <w:bottom w:w="60" w:type="dxa"/>
              <w:right w:w="90" w:type="dxa"/>
            </w:tcMar>
          </w:tcPr>
          <w:p w:rsidRPr="003453EB" w:rsidR="000F345D" w:rsidRDefault="00000000" w14:paraId="24A71B52" w14:textId="77777777">
            <w:pPr>
              <w:spacing w:before="40" w:after="40"/>
              <w:rPr>
                <w:rFonts w:asciiTheme="majorBidi" w:hAnsiTheme="majorBidi" w:cstheme="majorBidi"/>
              </w:rPr>
            </w:pPr>
            <w:r w:rsidRPr="003453EB">
              <w:rPr>
                <w:rFonts w:asciiTheme="majorBidi" w:hAnsiTheme="majorBidi" w:cstheme="majorBidi"/>
                <w:i/>
                <w:iCs/>
                <w:sz w:val="19"/>
                <w:szCs w:val="19"/>
              </w:rPr>
              <w:t>&lt;term&gt;</w:t>
            </w:r>
          </w:p>
        </w:tc>
        <w:tc>
          <w:tcPr>
            <w:tcW w:w="2860" w:type="dxa"/>
            <w:shd w:val="clear" w:color="auto" w:fill="F2F5FA"/>
            <w:tcMar>
              <w:top w:w="60" w:type="dxa"/>
              <w:left w:w="90" w:type="dxa"/>
              <w:bottom w:w="60" w:type="dxa"/>
              <w:right w:w="90" w:type="dxa"/>
            </w:tcMar>
          </w:tcPr>
          <w:p w:rsidRPr="003453EB" w:rsidR="000F345D" w:rsidRDefault="00000000" w14:paraId="39CFD1F6" w14:textId="77777777">
            <w:pPr>
              <w:spacing w:before="40" w:after="40"/>
              <w:rPr>
                <w:rFonts w:asciiTheme="majorBidi" w:hAnsiTheme="majorBidi" w:cstheme="majorBidi"/>
              </w:rPr>
            </w:pPr>
            <w:r w:rsidRPr="003453EB">
              <w:rPr>
                <w:rFonts w:asciiTheme="majorBidi" w:hAnsiTheme="majorBidi" w:cstheme="majorBidi"/>
                <w:i/>
                <w:iCs/>
                <w:sz w:val="19"/>
                <w:szCs w:val="19"/>
              </w:rPr>
              <w:t>&lt;expansion&gt;</w:t>
            </w:r>
          </w:p>
        </w:tc>
        <w:tc>
          <w:tcPr>
            <w:tcW w:w="4500" w:type="dxa"/>
            <w:shd w:val="clear" w:color="auto" w:fill="F2F5FA"/>
            <w:tcMar>
              <w:top w:w="60" w:type="dxa"/>
              <w:left w:w="90" w:type="dxa"/>
              <w:bottom w:w="60" w:type="dxa"/>
              <w:right w:w="90" w:type="dxa"/>
            </w:tcMar>
          </w:tcPr>
          <w:p w:rsidRPr="003453EB" w:rsidR="000F345D" w:rsidRDefault="00000000" w14:paraId="74B6948B" w14:textId="77777777">
            <w:pPr>
              <w:spacing w:before="40" w:after="40"/>
              <w:rPr>
                <w:rFonts w:asciiTheme="majorBidi" w:hAnsiTheme="majorBidi" w:cstheme="majorBidi"/>
              </w:rPr>
            </w:pPr>
            <w:r w:rsidRPr="003453EB">
              <w:rPr>
                <w:rFonts w:asciiTheme="majorBidi" w:hAnsiTheme="majorBidi" w:cstheme="majorBidi"/>
                <w:i/>
                <w:iCs/>
                <w:sz w:val="19"/>
                <w:szCs w:val="19"/>
              </w:rPr>
              <w:t>&lt;definition&gt;</w:t>
            </w:r>
          </w:p>
        </w:tc>
      </w:tr>
      <w:tr w:rsidRPr="003453EB" w:rsidR="000F345D" w14:paraId="03DE96E8" w14:textId="77777777">
        <w:tblPrEx>
          <w:tblCellMar>
            <w:top w:w="0" w:type="dxa"/>
            <w:bottom w:w="0" w:type="dxa"/>
          </w:tblCellMar>
        </w:tblPrEx>
        <w:trPr>
          <w:cantSplit/>
        </w:trPr>
        <w:tc>
          <w:tcPr>
            <w:tcW w:w="2000" w:type="dxa"/>
            <w:shd w:val="clear" w:color="auto" w:fill="FFFFFF"/>
            <w:tcMar>
              <w:top w:w="60" w:type="dxa"/>
              <w:left w:w="90" w:type="dxa"/>
              <w:bottom w:w="60" w:type="dxa"/>
              <w:right w:w="90" w:type="dxa"/>
            </w:tcMar>
          </w:tcPr>
          <w:p w:rsidRPr="003453EB" w:rsidR="000F345D" w:rsidRDefault="00000000" w14:paraId="5585286A" w14:textId="77777777">
            <w:pPr>
              <w:spacing w:before="40" w:after="40"/>
              <w:rPr>
                <w:rFonts w:asciiTheme="majorBidi" w:hAnsiTheme="majorBidi" w:cstheme="majorBidi"/>
              </w:rPr>
            </w:pPr>
            <w:r w:rsidRPr="003453EB">
              <w:rPr>
                <w:rFonts w:asciiTheme="majorBidi" w:hAnsiTheme="majorBidi" w:cstheme="majorBidi"/>
                <w:i/>
                <w:iCs/>
                <w:sz w:val="19"/>
                <w:szCs w:val="19"/>
              </w:rPr>
              <w:t>&lt;term&gt;</w:t>
            </w:r>
          </w:p>
        </w:tc>
        <w:tc>
          <w:tcPr>
            <w:tcW w:w="2860" w:type="dxa"/>
            <w:shd w:val="clear" w:color="auto" w:fill="FFFFFF"/>
            <w:tcMar>
              <w:top w:w="60" w:type="dxa"/>
              <w:left w:w="90" w:type="dxa"/>
              <w:bottom w:w="60" w:type="dxa"/>
              <w:right w:w="90" w:type="dxa"/>
            </w:tcMar>
          </w:tcPr>
          <w:p w:rsidRPr="003453EB" w:rsidR="000F345D" w:rsidRDefault="00000000" w14:paraId="706C3E20" w14:textId="77777777">
            <w:pPr>
              <w:spacing w:before="40" w:after="40"/>
              <w:rPr>
                <w:rFonts w:asciiTheme="majorBidi" w:hAnsiTheme="majorBidi" w:cstheme="majorBidi"/>
              </w:rPr>
            </w:pPr>
            <w:r w:rsidRPr="003453EB">
              <w:rPr>
                <w:rFonts w:asciiTheme="majorBidi" w:hAnsiTheme="majorBidi" w:cstheme="majorBidi"/>
                <w:i/>
                <w:iCs/>
                <w:sz w:val="19"/>
                <w:szCs w:val="19"/>
              </w:rPr>
              <w:t>&lt;expansion&gt;</w:t>
            </w:r>
          </w:p>
        </w:tc>
        <w:tc>
          <w:tcPr>
            <w:tcW w:w="4500" w:type="dxa"/>
            <w:shd w:val="clear" w:color="auto" w:fill="FFFFFF"/>
            <w:tcMar>
              <w:top w:w="60" w:type="dxa"/>
              <w:left w:w="90" w:type="dxa"/>
              <w:bottom w:w="60" w:type="dxa"/>
              <w:right w:w="90" w:type="dxa"/>
            </w:tcMar>
          </w:tcPr>
          <w:p w:rsidRPr="003453EB" w:rsidR="000F345D" w:rsidRDefault="00000000" w14:paraId="039846BE" w14:textId="77777777">
            <w:pPr>
              <w:spacing w:before="40" w:after="40"/>
              <w:rPr>
                <w:rFonts w:asciiTheme="majorBidi" w:hAnsiTheme="majorBidi" w:cstheme="majorBidi"/>
              </w:rPr>
            </w:pPr>
            <w:r w:rsidRPr="003453EB">
              <w:rPr>
                <w:rFonts w:asciiTheme="majorBidi" w:hAnsiTheme="majorBidi" w:cstheme="majorBidi"/>
                <w:i/>
                <w:iCs/>
                <w:sz w:val="19"/>
                <w:szCs w:val="19"/>
              </w:rPr>
              <w:t>&lt;definition&gt;</w:t>
            </w:r>
          </w:p>
        </w:tc>
      </w:tr>
    </w:tbl>
    <w:p w:rsidRPr="003453EB" w:rsidR="000F345D" w:rsidRDefault="000F345D" w14:paraId="0D4FF862" w14:textId="77777777">
      <w:pPr>
        <w:spacing w:after="120" w:line="276" w:lineRule="auto"/>
        <w:rPr>
          <w:rFonts w:asciiTheme="majorBidi" w:hAnsiTheme="majorBidi" w:cstheme="majorBidi"/>
        </w:rPr>
      </w:pPr>
    </w:p>
    <w:p w:rsidRPr="003453EB" w:rsidR="000F345D" w:rsidRDefault="00000000" w14:paraId="4FF8809F" w14:textId="77777777">
      <w:pPr>
        <w:pStyle w:val="Heading2"/>
        <w:spacing w:before="240" w:after="120"/>
        <w:rPr>
          <w:rFonts w:asciiTheme="majorBidi" w:hAnsiTheme="majorBidi" w:cstheme="majorBidi"/>
          <w:color w:val="auto"/>
        </w:rPr>
      </w:pPr>
      <w:bookmarkStart w:name="_Toc236658163" w:id="25"/>
      <w:r w:rsidRPr="003453EB">
        <w:rPr>
          <w:rFonts w:eastAsia="Calibri" w:asciiTheme="majorBidi" w:hAnsiTheme="majorBidi" w:cstheme="majorBidi"/>
          <w:b/>
          <w:bCs/>
          <w:color w:val="auto"/>
        </w:rPr>
        <w:t>1.5 References</w:t>
      </w:r>
      <w:bookmarkEnd w:id="25"/>
    </w:p>
    <w:p w:rsidRPr="003453EB" w:rsidR="000F345D" w:rsidRDefault="00000000" w14:paraId="0B6B365F" w14:textId="77777777">
      <w:pPr>
        <w:pBdr>
          <w:left w:val="single" w:color="BFBFBF" w:sz="12" w:space="8"/>
        </w:pBdr>
        <w:spacing w:after="120" w:line="276" w:lineRule="auto"/>
        <w:ind w:left="180"/>
        <w:rPr>
          <w:rFonts w:asciiTheme="majorBidi" w:hAnsiTheme="majorBidi" w:cstheme="majorBidi"/>
        </w:rPr>
      </w:pPr>
      <w:r w:rsidRPr="003453EB">
        <w:rPr>
          <w:rFonts w:asciiTheme="majorBidi" w:hAnsiTheme="majorBidi" w:cstheme="majorBidi"/>
          <w:i/>
          <w:iCs/>
          <w:sz w:val="20"/>
          <w:szCs w:val="20"/>
        </w:rPr>
        <w:t>Style of the American Psychological Association, seventh edition. Include standards, vendor documentation, client supplied material, and any generative artificial intelligence tool used, consistent with Appendix D.</w:t>
      </w:r>
    </w:p>
    <w:p w:rsidRPr="003453EB" w:rsidR="000F345D" w:rsidRDefault="00000000" w14:paraId="2B118F7D" w14:textId="77777777">
      <w:pPr>
        <w:spacing w:after="120" w:line="276" w:lineRule="auto"/>
        <w:rPr>
          <w:rFonts w:asciiTheme="majorBidi" w:hAnsiTheme="majorBidi" w:cstheme="majorBidi"/>
        </w:rPr>
      </w:pPr>
      <w:r w:rsidRPr="003453EB">
        <w:rPr>
          <w:rFonts w:asciiTheme="majorBidi" w:hAnsiTheme="majorBidi" w:cstheme="majorBidi"/>
          <w:i/>
          <w:iCs/>
        </w:rPr>
        <w:t>[Reference list]</w:t>
      </w:r>
    </w:p>
    <w:p w:rsidRPr="003453EB" w:rsidR="000F345D" w:rsidRDefault="00000000" w14:paraId="5BBA71FE" w14:textId="77777777">
      <w:pPr>
        <w:rPr>
          <w:rFonts w:asciiTheme="majorBidi" w:hAnsiTheme="majorBidi" w:cstheme="majorBidi"/>
        </w:rPr>
      </w:pPr>
      <w:r w:rsidRPr="003453EB">
        <w:rPr>
          <w:rFonts w:asciiTheme="majorBidi" w:hAnsiTheme="majorBidi" w:cstheme="majorBidi"/>
        </w:rPr>
        <w:br w:type="page"/>
      </w:r>
    </w:p>
    <w:p w:rsidRPr="003453EB" w:rsidR="000F345D" w:rsidRDefault="00000000" w14:paraId="1AB41756" w14:textId="77777777">
      <w:pPr>
        <w:pStyle w:val="Heading1"/>
        <w:spacing w:before="320" w:after="160"/>
        <w:rPr>
          <w:rFonts w:asciiTheme="majorBidi" w:hAnsiTheme="majorBidi" w:cstheme="majorBidi"/>
          <w:color w:val="auto"/>
        </w:rPr>
      </w:pPr>
      <w:bookmarkStart w:name="_Toc236658164" w:id="26"/>
      <w:r w:rsidRPr="003453EB">
        <w:rPr>
          <w:rFonts w:eastAsia="Calibri" w:asciiTheme="majorBidi" w:hAnsiTheme="majorBidi" w:cstheme="majorBidi"/>
          <w:b/>
          <w:bCs/>
          <w:color w:val="auto"/>
          <w:sz w:val="30"/>
          <w:szCs w:val="30"/>
        </w:rPr>
        <w:lastRenderedPageBreak/>
        <w:t>2. System Overview (Required)</w:t>
      </w:r>
      <w:bookmarkEnd w:id="26"/>
    </w:p>
    <w:p w:rsidRPr="003453EB" w:rsidR="000F345D" w:rsidRDefault="00000000" w14:paraId="09EFED9A" w14:textId="77777777">
      <w:pPr>
        <w:pStyle w:val="Heading2"/>
        <w:spacing w:before="240" w:after="120"/>
        <w:rPr>
          <w:rFonts w:asciiTheme="majorBidi" w:hAnsiTheme="majorBidi" w:cstheme="majorBidi"/>
          <w:color w:val="auto"/>
        </w:rPr>
      </w:pPr>
      <w:bookmarkStart w:name="_Toc236658165" w:id="27"/>
      <w:r w:rsidRPr="003453EB">
        <w:rPr>
          <w:rFonts w:eastAsia="Calibri" w:asciiTheme="majorBidi" w:hAnsiTheme="majorBidi" w:cstheme="majorBidi"/>
          <w:b/>
          <w:bCs/>
          <w:color w:val="auto"/>
        </w:rPr>
        <w:t>2.1 System Summary</w:t>
      </w:r>
      <w:bookmarkEnd w:id="27"/>
    </w:p>
    <w:p w:rsidRPr="003453EB" w:rsidR="000F345D" w:rsidRDefault="00000000" w14:paraId="547AD8A1" w14:textId="77777777">
      <w:pPr>
        <w:pBdr>
          <w:left w:val="single" w:color="BFBFBF" w:sz="12" w:space="8"/>
        </w:pBdr>
        <w:spacing w:after="120" w:line="276" w:lineRule="auto"/>
        <w:ind w:left="180"/>
        <w:rPr>
          <w:rFonts w:asciiTheme="majorBidi" w:hAnsiTheme="majorBidi" w:cstheme="majorBidi"/>
        </w:rPr>
      </w:pPr>
      <w:r w:rsidRPr="003453EB">
        <w:rPr>
          <w:rFonts w:asciiTheme="majorBidi" w:hAnsiTheme="majorBidi" w:cstheme="majorBidi"/>
          <w:i/>
          <w:iCs/>
          <w:sz w:val="20"/>
          <w:szCs w:val="20"/>
        </w:rPr>
        <w:t>Describe the system in plain language a client can read: the problem, the users, the delivered capability, and the shape of the solution. Half a page to one page.</w:t>
      </w:r>
    </w:p>
    <w:p w:rsidRPr="003453EB" w:rsidR="000F345D" w:rsidRDefault="00000000" w14:paraId="07D56E5C" w14:textId="77777777">
      <w:pPr>
        <w:spacing w:after="120" w:line="276" w:lineRule="auto"/>
        <w:rPr>
          <w:rFonts w:asciiTheme="majorBidi" w:hAnsiTheme="majorBidi" w:cstheme="majorBidi"/>
        </w:rPr>
      </w:pPr>
      <w:r w:rsidRPr="003453EB">
        <w:rPr>
          <w:rFonts w:asciiTheme="majorBidi" w:hAnsiTheme="majorBidi" w:cstheme="majorBidi"/>
          <w:i/>
          <w:iCs/>
        </w:rPr>
        <w:t>[System summary]</w:t>
      </w:r>
    </w:p>
    <w:p w:rsidRPr="003453EB" w:rsidR="000F345D" w:rsidRDefault="00000000" w14:paraId="21F7790B" w14:textId="77777777">
      <w:pPr>
        <w:pStyle w:val="Heading2"/>
        <w:spacing w:before="240" w:after="120"/>
        <w:rPr>
          <w:rFonts w:asciiTheme="majorBidi" w:hAnsiTheme="majorBidi" w:cstheme="majorBidi"/>
          <w:color w:val="auto"/>
        </w:rPr>
      </w:pPr>
      <w:bookmarkStart w:name="_Toc236658166" w:id="28"/>
      <w:r w:rsidRPr="003453EB">
        <w:rPr>
          <w:rFonts w:eastAsia="Calibri" w:asciiTheme="majorBidi" w:hAnsiTheme="majorBidi" w:cstheme="majorBidi"/>
          <w:b/>
          <w:bCs/>
          <w:color w:val="auto"/>
        </w:rPr>
        <w:t>2.2 Users and Stakeholders</w:t>
      </w:r>
      <w:bookmarkEnd w:id="28"/>
    </w:p>
    <w:p w:rsidRPr="003453EB" w:rsidR="000F345D" w:rsidRDefault="00000000" w14:paraId="2DEB68A0" w14:textId="77777777">
      <w:pPr>
        <w:spacing w:before="200"/>
        <w:rPr>
          <w:rFonts w:asciiTheme="majorBidi" w:hAnsiTheme="majorBidi" w:cstheme="majorBidi"/>
        </w:rPr>
      </w:pPr>
      <w:r w:rsidRPr="003453EB">
        <w:rPr>
          <w:rFonts w:asciiTheme="majorBidi" w:hAnsiTheme="majorBidi" w:cstheme="majorBidi"/>
          <w:b/>
          <w:bCs/>
        </w:rPr>
        <w:t>Table 16</w:t>
      </w:r>
    </w:p>
    <w:p w:rsidRPr="003453EB" w:rsidR="000F345D" w:rsidRDefault="00000000" w14:paraId="3B197C7F" w14:textId="77777777">
      <w:pPr>
        <w:spacing w:after="100"/>
        <w:rPr>
          <w:rFonts w:asciiTheme="majorBidi" w:hAnsiTheme="majorBidi" w:cstheme="majorBidi"/>
        </w:rPr>
      </w:pPr>
      <w:r w:rsidRPr="003453EB">
        <w:rPr>
          <w:rFonts w:asciiTheme="majorBidi" w:hAnsiTheme="majorBidi" w:cstheme="majorBidi"/>
          <w:i/>
          <w:iCs/>
        </w:rPr>
        <w:t>Users and stakeholders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100"/>
        <w:gridCol w:w="2100"/>
        <w:gridCol w:w="2400"/>
        <w:gridCol w:w="2760"/>
      </w:tblGrid>
      <w:tr w:rsidRPr="003453EB" w:rsidR="000F345D" w:rsidTr="5A4BD1C8" w14:paraId="53B6F7F7" w14:textId="77777777">
        <w:tblPrEx>
          <w:tblCellMar>
            <w:top w:w="0" w:type="dxa"/>
            <w:bottom w:w="0" w:type="dxa"/>
          </w:tblCellMar>
        </w:tblPrEx>
        <w:trPr>
          <w:tblHeader/>
        </w:trPr>
        <w:tc>
          <w:tcPr>
            <w:tcW w:w="2100" w:type="dxa"/>
            <w:shd w:val="clear" w:color="auto" w:fill="1F3864"/>
            <w:tcMar>
              <w:top w:w="60" w:type="dxa"/>
              <w:left w:w="90" w:type="dxa"/>
              <w:bottom w:w="60" w:type="dxa"/>
              <w:right w:w="90" w:type="dxa"/>
            </w:tcMar>
          </w:tcPr>
          <w:p w:rsidRPr="003453EB" w:rsidR="000F345D" w:rsidRDefault="00000000" w14:paraId="5BC9DAB8" w14:textId="77777777">
            <w:pPr>
              <w:spacing w:before="40" w:after="40"/>
              <w:rPr>
                <w:rFonts w:asciiTheme="majorBidi" w:hAnsiTheme="majorBidi" w:cstheme="majorBidi"/>
              </w:rPr>
            </w:pPr>
            <w:r w:rsidRPr="003453EB">
              <w:rPr>
                <w:rFonts w:asciiTheme="majorBidi" w:hAnsiTheme="majorBidi" w:cstheme="majorBidi"/>
                <w:b/>
                <w:bCs/>
                <w:sz w:val="19"/>
                <w:szCs w:val="19"/>
              </w:rPr>
              <w:t>User or stakeholder</w:t>
            </w:r>
          </w:p>
        </w:tc>
        <w:tc>
          <w:tcPr>
            <w:tcW w:w="2100" w:type="dxa"/>
            <w:shd w:val="clear" w:color="auto" w:fill="1F3864"/>
            <w:tcMar>
              <w:top w:w="60" w:type="dxa"/>
              <w:left w:w="90" w:type="dxa"/>
              <w:bottom w:w="60" w:type="dxa"/>
              <w:right w:w="90" w:type="dxa"/>
            </w:tcMar>
          </w:tcPr>
          <w:p w:rsidRPr="003453EB" w:rsidR="000F345D" w:rsidRDefault="00000000" w14:paraId="69D8A2BA" w14:textId="77777777">
            <w:pPr>
              <w:spacing w:before="40" w:after="40"/>
              <w:rPr>
                <w:rFonts w:asciiTheme="majorBidi" w:hAnsiTheme="majorBidi" w:cstheme="majorBidi"/>
              </w:rPr>
            </w:pPr>
            <w:r w:rsidRPr="003453EB">
              <w:rPr>
                <w:rFonts w:asciiTheme="majorBidi" w:hAnsiTheme="majorBidi" w:cstheme="majorBidi"/>
                <w:b/>
                <w:bCs/>
                <w:sz w:val="19"/>
                <w:szCs w:val="19"/>
              </w:rPr>
              <w:t>Type</w:t>
            </w:r>
          </w:p>
        </w:tc>
        <w:tc>
          <w:tcPr>
            <w:tcW w:w="2400" w:type="dxa"/>
            <w:shd w:val="clear" w:color="auto" w:fill="1F3864"/>
            <w:tcMar>
              <w:top w:w="60" w:type="dxa"/>
              <w:left w:w="90" w:type="dxa"/>
              <w:bottom w:w="60" w:type="dxa"/>
              <w:right w:w="90" w:type="dxa"/>
            </w:tcMar>
          </w:tcPr>
          <w:p w:rsidRPr="003453EB" w:rsidR="000F345D" w:rsidRDefault="00000000" w14:paraId="36E7AA43" w14:textId="77777777">
            <w:pPr>
              <w:spacing w:before="40" w:after="40"/>
              <w:rPr>
                <w:rFonts w:asciiTheme="majorBidi" w:hAnsiTheme="majorBidi" w:cstheme="majorBidi"/>
              </w:rPr>
            </w:pPr>
            <w:r w:rsidRPr="003453EB">
              <w:rPr>
                <w:rFonts w:asciiTheme="majorBidi" w:hAnsiTheme="majorBidi" w:cstheme="majorBidi"/>
                <w:b/>
                <w:bCs/>
                <w:sz w:val="19"/>
                <w:szCs w:val="19"/>
              </w:rPr>
              <w:t>Primary goals</w:t>
            </w:r>
          </w:p>
        </w:tc>
        <w:tc>
          <w:tcPr>
            <w:tcW w:w="2760" w:type="dxa"/>
            <w:shd w:val="clear" w:color="auto" w:fill="1F3864"/>
            <w:tcMar>
              <w:top w:w="60" w:type="dxa"/>
              <w:left w:w="90" w:type="dxa"/>
              <w:bottom w:w="60" w:type="dxa"/>
              <w:right w:w="90" w:type="dxa"/>
            </w:tcMar>
          </w:tcPr>
          <w:p w:rsidRPr="003453EB" w:rsidR="000F345D" w:rsidRDefault="00000000" w14:paraId="707BAD5F" w14:textId="77777777">
            <w:pPr>
              <w:spacing w:before="40" w:after="40"/>
              <w:rPr>
                <w:rFonts w:asciiTheme="majorBidi" w:hAnsiTheme="majorBidi" w:cstheme="majorBidi"/>
              </w:rPr>
            </w:pPr>
            <w:r w:rsidRPr="003453EB">
              <w:rPr>
                <w:rFonts w:asciiTheme="majorBidi" w:hAnsiTheme="majorBidi" w:cstheme="majorBidi"/>
                <w:b/>
                <w:bCs/>
                <w:sz w:val="19"/>
                <w:szCs w:val="19"/>
              </w:rPr>
              <w:t>Design implications</w:t>
            </w:r>
          </w:p>
        </w:tc>
      </w:tr>
      <w:tr w:rsidRPr="003453EB" w:rsidR="000F345D" w:rsidTr="5A4BD1C8" w14:paraId="51DE402C" w14:textId="77777777">
        <w:tblPrEx>
          <w:tblCellMar>
            <w:top w:w="0" w:type="dxa"/>
            <w:bottom w:w="0" w:type="dxa"/>
          </w:tblCellMar>
        </w:tblPrEx>
        <w:trPr>
          <w:cantSplit/>
        </w:trPr>
        <w:tc>
          <w:tcPr>
            <w:tcW w:w="2100" w:type="dxa"/>
            <w:shd w:val="clear" w:color="auto" w:fill="FFFFFF" w:themeFill="background1"/>
            <w:tcMar>
              <w:top w:w="60" w:type="dxa"/>
              <w:left w:w="90" w:type="dxa"/>
              <w:bottom w:w="60" w:type="dxa"/>
              <w:right w:w="90" w:type="dxa"/>
            </w:tcMar>
          </w:tcPr>
          <w:p w:rsidRPr="003453EB" w:rsidR="000F345D" w:rsidRDefault="00000000" w14:paraId="2D53B2A5" w14:textId="77777777">
            <w:pPr>
              <w:spacing w:before="40" w:after="40"/>
              <w:rPr>
                <w:rFonts w:asciiTheme="majorBidi" w:hAnsiTheme="majorBidi" w:cstheme="majorBidi"/>
              </w:rPr>
            </w:pPr>
            <w:r w:rsidRPr="003453EB">
              <w:rPr>
                <w:rFonts w:asciiTheme="majorBidi" w:hAnsiTheme="majorBidi" w:cstheme="majorBidi"/>
                <w:i/>
                <w:iCs/>
                <w:sz w:val="19"/>
                <w:szCs w:val="19"/>
              </w:rPr>
              <w:t>&lt;role&gt;</w:t>
            </w:r>
          </w:p>
        </w:tc>
        <w:tc>
          <w:tcPr>
            <w:tcW w:w="2100" w:type="dxa"/>
            <w:shd w:val="clear" w:color="auto" w:fill="FFFFFF" w:themeFill="background1"/>
            <w:tcMar>
              <w:top w:w="60" w:type="dxa"/>
              <w:left w:w="90" w:type="dxa"/>
              <w:bottom w:w="60" w:type="dxa"/>
              <w:right w:w="90" w:type="dxa"/>
            </w:tcMar>
          </w:tcPr>
          <w:p w:rsidRPr="003453EB" w:rsidR="000F345D" w:rsidRDefault="00000000" w14:paraId="7EF93DB4" w14:textId="77777777">
            <w:pPr>
              <w:spacing w:before="40" w:after="40"/>
              <w:rPr>
                <w:rFonts w:asciiTheme="majorBidi" w:hAnsiTheme="majorBidi" w:cstheme="majorBidi"/>
              </w:rPr>
            </w:pPr>
            <w:r w:rsidRPr="003453EB">
              <w:rPr>
                <w:rFonts w:asciiTheme="majorBidi" w:hAnsiTheme="majorBidi" w:cstheme="majorBidi"/>
                <w:i/>
                <w:iCs/>
                <w:sz w:val="19"/>
                <w:szCs w:val="19"/>
              </w:rPr>
              <w:t>&lt;primary user, secondary user, or stakeholder&gt;</w:t>
            </w:r>
          </w:p>
        </w:tc>
        <w:tc>
          <w:tcPr>
            <w:tcW w:w="2400" w:type="dxa"/>
            <w:shd w:val="clear" w:color="auto" w:fill="FFFFFF" w:themeFill="background1"/>
            <w:tcMar>
              <w:top w:w="60" w:type="dxa"/>
              <w:left w:w="90" w:type="dxa"/>
              <w:bottom w:w="60" w:type="dxa"/>
              <w:right w:w="90" w:type="dxa"/>
            </w:tcMar>
          </w:tcPr>
          <w:p w:rsidRPr="003453EB" w:rsidR="000F345D" w:rsidRDefault="00000000" w14:paraId="3AC11375" w14:textId="77777777">
            <w:pPr>
              <w:spacing w:before="40" w:after="40"/>
              <w:rPr>
                <w:rFonts w:asciiTheme="majorBidi" w:hAnsiTheme="majorBidi" w:cstheme="majorBidi"/>
              </w:rPr>
            </w:pPr>
            <w:r w:rsidRPr="003453EB">
              <w:rPr>
                <w:rFonts w:asciiTheme="majorBidi" w:hAnsiTheme="majorBidi" w:cstheme="majorBidi"/>
                <w:i/>
                <w:iCs/>
                <w:sz w:val="19"/>
                <w:szCs w:val="19"/>
              </w:rPr>
              <w:t>&lt;goals&gt;</w:t>
            </w:r>
          </w:p>
        </w:tc>
        <w:tc>
          <w:tcPr>
            <w:tcW w:w="2760" w:type="dxa"/>
            <w:shd w:val="clear" w:color="auto" w:fill="FFFFFF" w:themeFill="background1"/>
            <w:tcMar>
              <w:top w:w="60" w:type="dxa"/>
              <w:left w:w="90" w:type="dxa"/>
              <w:bottom w:w="60" w:type="dxa"/>
              <w:right w:w="90" w:type="dxa"/>
            </w:tcMar>
          </w:tcPr>
          <w:p w:rsidRPr="003453EB" w:rsidR="000F345D" w:rsidRDefault="00000000" w14:paraId="1C144D18" w14:textId="77777777">
            <w:pPr>
              <w:spacing w:before="40" w:after="40"/>
              <w:rPr>
                <w:rFonts w:asciiTheme="majorBidi" w:hAnsiTheme="majorBidi" w:cstheme="majorBidi"/>
              </w:rPr>
            </w:pPr>
            <w:r w:rsidRPr="003453EB">
              <w:rPr>
                <w:rFonts w:asciiTheme="majorBidi" w:hAnsiTheme="majorBidi" w:cstheme="majorBidi"/>
                <w:i/>
                <w:iCs/>
                <w:sz w:val="19"/>
                <w:szCs w:val="19"/>
              </w:rPr>
              <w:t xml:space="preserve">&lt;what </w:t>
            </w:r>
            <w:proofErr w:type="gramStart"/>
            <w:r w:rsidRPr="003453EB">
              <w:rPr>
                <w:rFonts w:asciiTheme="majorBidi" w:hAnsiTheme="majorBidi" w:cstheme="majorBidi"/>
                <w:i/>
                <w:iCs/>
                <w:sz w:val="19"/>
                <w:szCs w:val="19"/>
              </w:rPr>
              <w:t>this forces</w:t>
            </w:r>
            <w:proofErr w:type="gramEnd"/>
            <w:r w:rsidRPr="003453EB">
              <w:rPr>
                <w:rFonts w:asciiTheme="majorBidi" w:hAnsiTheme="majorBidi" w:cstheme="majorBidi"/>
                <w:i/>
                <w:iCs/>
                <w:sz w:val="19"/>
                <w:szCs w:val="19"/>
              </w:rPr>
              <w:t xml:space="preserve"> in the design&gt;</w:t>
            </w:r>
          </w:p>
        </w:tc>
      </w:tr>
      <w:tr w:rsidR="5A4BD1C8" w:rsidTr="5A4BD1C8" w14:paraId="4B5EBF74">
        <w:trPr>
          <w:cantSplit/>
          <w:trHeight w:val="300"/>
        </w:trPr>
        <w:tblPrEx>
          <w:tblCellMar>
            <w:top w:w="0" w:type="dxa"/>
            <w:bottom w:w="0" w:type="dxa"/>
          </w:tblCellMar>
        </w:tblPrEx>
        <w:tc>
          <w:tcPr>
            <w:tcW w:w="2100" w:type="dxa"/>
            <w:shd w:val="clear" w:color="auto" w:fill="F2F5FA"/>
            <w:tcMar>
              <w:top w:w="60" w:type="dxa"/>
              <w:left w:w="90" w:type="dxa"/>
              <w:bottom w:w="60" w:type="dxa"/>
              <w:right w:w="90" w:type="dxa"/>
            </w:tcMar>
          </w:tcPr>
          <w:p w:rsidR="361ECE03" w:rsidP="5A4BD1C8" w:rsidRDefault="361ECE03" w14:paraId="5A674DC0" w14:textId="72AED8AD">
            <w:pPr>
              <w:pStyle w:val="Normal"/>
            </w:pPr>
            <w:r w:rsidRPr="5A4BD1C8" w:rsidR="361ECE03">
              <w:rPr>
                <w:rFonts w:ascii="Times New Roman" w:hAnsi="Times New Roman" w:cs="Times New Roman" w:asciiTheme="majorBidi" w:hAnsiTheme="majorBidi" w:cstheme="majorBidi"/>
                <w:i w:val="0"/>
                <w:iCs w:val="0"/>
                <w:sz w:val="19"/>
                <w:szCs w:val="19"/>
              </w:rPr>
              <w:t>Patient</w:t>
            </w:r>
          </w:p>
        </w:tc>
        <w:tc>
          <w:tcPr>
            <w:tcW w:w="2100" w:type="dxa"/>
            <w:shd w:val="clear" w:color="auto" w:fill="F2F5FA"/>
            <w:tcMar>
              <w:top w:w="60" w:type="dxa"/>
              <w:left w:w="90" w:type="dxa"/>
              <w:bottom w:w="60" w:type="dxa"/>
              <w:right w:w="90" w:type="dxa"/>
            </w:tcMar>
          </w:tcPr>
          <w:p w:rsidR="361ECE03" w:rsidP="5A4BD1C8" w:rsidRDefault="361ECE03" w14:paraId="3FF37124" w14:textId="3029F560">
            <w:pPr>
              <w:pStyle w:val="Normal"/>
              <w:spacing w:line="259" w:lineRule="auto"/>
              <w:jc w:val="left"/>
            </w:pPr>
            <w:r w:rsidRPr="5A4BD1C8" w:rsidR="361ECE03">
              <w:rPr>
                <w:rFonts w:ascii="Times New Roman" w:hAnsi="Times New Roman" w:cs="Times New Roman" w:asciiTheme="majorBidi" w:hAnsiTheme="majorBidi" w:cstheme="majorBidi"/>
                <w:i w:val="0"/>
                <w:iCs w:val="0"/>
                <w:sz w:val="19"/>
                <w:szCs w:val="19"/>
              </w:rPr>
              <w:t>Primary User</w:t>
            </w:r>
          </w:p>
        </w:tc>
        <w:tc>
          <w:tcPr>
            <w:tcW w:w="2400" w:type="dxa"/>
            <w:shd w:val="clear" w:color="auto" w:fill="F2F5FA"/>
            <w:tcMar>
              <w:top w:w="60" w:type="dxa"/>
              <w:left w:w="90" w:type="dxa"/>
              <w:bottom w:w="60" w:type="dxa"/>
              <w:right w:w="90" w:type="dxa"/>
            </w:tcMar>
          </w:tcPr>
          <w:p w:rsidR="361ECE03" w:rsidP="5A4BD1C8" w:rsidRDefault="361ECE03" w14:paraId="600580FC" w14:textId="7812906B">
            <w:pPr>
              <w:pStyle w:val="Normal"/>
            </w:pPr>
            <w:r w:rsidRPr="5A4BD1C8" w:rsidR="361ECE03">
              <w:rPr>
                <w:rFonts w:ascii="Times New Roman" w:hAnsi="Times New Roman" w:cs="Times New Roman" w:asciiTheme="majorBidi" w:hAnsiTheme="majorBidi" w:cstheme="majorBidi"/>
                <w:i w:val="0"/>
                <w:iCs w:val="0"/>
                <w:sz w:val="19"/>
                <w:szCs w:val="19"/>
              </w:rPr>
              <w:t>View Medicare data from CareConnect.</w:t>
            </w:r>
          </w:p>
        </w:tc>
        <w:tc>
          <w:tcPr>
            <w:tcW w:w="2760" w:type="dxa"/>
            <w:shd w:val="clear" w:color="auto" w:fill="F2F5FA"/>
            <w:tcMar>
              <w:top w:w="60" w:type="dxa"/>
              <w:left w:w="90" w:type="dxa"/>
              <w:bottom w:w="60" w:type="dxa"/>
              <w:right w:w="90" w:type="dxa"/>
            </w:tcMar>
          </w:tcPr>
          <w:p w:rsidR="5A4BD1C8" w:rsidP="5A4BD1C8" w:rsidRDefault="5A4BD1C8" w14:paraId="1E7AF6CE" w14:textId="28B39EEE">
            <w:pPr>
              <w:pStyle w:val="Normal"/>
              <w:rPr>
                <w:rFonts w:ascii="Times New Roman" w:hAnsi="Times New Roman" w:cs="Times New Roman" w:asciiTheme="majorBidi" w:hAnsiTheme="majorBidi" w:cstheme="majorBidi"/>
                <w:i w:val="0"/>
                <w:iCs w:val="0"/>
                <w:sz w:val="19"/>
                <w:szCs w:val="19"/>
              </w:rPr>
            </w:pPr>
          </w:p>
        </w:tc>
      </w:tr>
      <w:tr w:rsidRPr="003453EB" w:rsidR="000F345D" w:rsidTr="5A4BD1C8" w14:paraId="2A2E196F" w14:textId="77777777">
        <w:tblPrEx>
          <w:tblCellMar>
            <w:top w:w="0" w:type="dxa"/>
            <w:bottom w:w="0" w:type="dxa"/>
          </w:tblCellMar>
        </w:tblPrEx>
        <w:trPr>
          <w:cantSplit/>
        </w:trPr>
        <w:tc>
          <w:tcPr>
            <w:tcW w:w="2100" w:type="dxa"/>
            <w:shd w:val="clear" w:color="auto" w:fill="F2F5FA"/>
            <w:tcMar>
              <w:top w:w="60" w:type="dxa"/>
              <w:left w:w="90" w:type="dxa"/>
              <w:bottom w:w="60" w:type="dxa"/>
              <w:right w:w="90" w:type="dxa"/>
            </w:tcMar>
          </w:tcPr>
          <w:p w:rsidRPr="003453EB" w:rsidR="000F345D" w:rsidRDefault="00000000" w14:paraId="5650C980" w14:textId="4AF9A6F0">
            <w:pPr>
              <w:spacing w:before="40" w:after="40"/>
            </w:pPr>
            <w:r w:rsidRPr="5A4BD1C8" w:rsidR="3F165707">
              <w:rPr>
                <w:rFonts w:ascii="Times New Roman" w:hAnsi="Times New Roman" w:cs="Times New Roman" w:asciiTheme="majorBidi" w:hAnsiTheme="majorBidi" w:cstheme="majorBidi"/>
                <w:i w:val="0"/>
                <w:iCs w:val="0"/>
                <w:sz w:val="19"/>
                <w:szCs w:val="19"/>
              </w:rPr>
              <w:t>Caregiver</w:t>
            </w:r>
          </w:p>
        </w:tc>
        <w:tc>
          <w:tcPr>
            <w:tcW w:w="2100" w:type="dxa"/>
            <w:shd w:val="clear" w:color="auto" w:fill="F2F5FA"/>
            <w:tcMar>
              <w:top w:w="60" w:type="dxa"/>
              <w:left w:w="90" w:type="dxa"/>
              <w:bottom w:w="60" w:type="dxa"/>
              <w:right w:w="90" w:type="dxa"/>
            </w:tcMar>
          </w:tcPr>
          <w:p w:rsidRPr="003453EB" w:rsidR="000F345D" w:rsidP="5A4BD1C8" w:rsidRDefault="00000000" w14:paraId="744F1474" w14:textId="03BE9393">
            <w:pPr>
              <w:pStyle w:val="Normal"/>
              <w:suppressLineNumbers w:val="0"/>
              <w:bidi w:val="0"/>
              <w:spacing w:before="40" w:beforeAutospacing="off" w:after="40" w:afterAutospacing="off" w:line="259" w:lineRule="auto"/>
              <w:ind w:left="0" w:right="0"/>
              <w:jc w:val="left"/>
            </w:pPr>
            <w:r w:rsidRPr="5A4BD1C8" w:rsidR="3F165707">
              <w:rPr>
                <w:rFonts w:ascii="Times New Roman" w:hAnsi="Times New Roman" w:cs="Times New Roman" w:asciiTheme="majorBidi" w:hAnsiTheme="majorBidi" w:cstheme="majorBidi"/>
                <w:i w:val="0"/>
                <w:iCs w:val="0"/>
                <w:sz w:val="19"/>
                <w:szCs w:val="19"/>
              </w:rPr>
              <w:t>Primary User</w:t>
            </w:r>
          </w:p>
        </w:tc>
        <w:tc>
          <w:tcPr>
            <w:tcW w:w="2400" w:type="dxa"/>
            <w:shd w:val="clear" w:color="auto" w:fill="F2F5FA"/>
            <w:tcMar>
              <w:top w:w="60" w:type="dxa"/>
              <w:left w:w="90" w:type="dxa"/>
              <w:bottom w:w="60" w:type="dxa"/>
              <w:right w:w="90" w:type="dxa"/>
            </w:tcMar>
          </w:tcPr>
          <w:p w:rsidRPr="003453EB" w:rsidR="000F345D" w:rsidRDefault="00000000" w14:paraId="18D0A7FE" w14:textId="644655C2">
            <w:pPr>
              <w:spacing w:before="40" w:after="40"/>
            </w:pPr>
            <w:r w:rsidRPr="5A4BD1C8" w:rsidR="5271BFA8">
              <w:rPr>
                <w:rFonts w:ascii="Times New Roman" w:hAnsi="Times New Roman" w:cs="Times New Roman" w:asciiTheme="majorBidi" w:hAnsiTheme="majorBidi" w:cstheme="majorBidi"/>
                <w:i w:val="0"/>
                <w:iCs w:val="0"/>
                <w:sz w:val="19"/>
                <w:szCs w:val="19"/>
              </w:rPr>
              <w:t>Check assigned patients’ Medicare data.</w:t>
            </w:r>
          </w:p>
        </w:tc>
        <w:tc>
          <w:tcPr>
            <w:tcW w:w="2760" w:type="dxa"/>
            <w:shd w:val="clear" w:color="auto" w:fill="F2F5FA"/>
            <w:tcMar>
              <w:top w:w="60" w:type="dxa"/>
              <w:left w:w="90" w:type="dxa"/>
              <w:bottom w:w="60" w:type="dxa"/>
              <w:right w:w="90" w:type="dxa"/>
            </w:tcMar>
          </w:tcPr>
          <w:p w:rsidRPr="003453EB" w:rsidR="000F345D" w:rsidRDefault="00000000" w14:paraId="17C98CE0" w14:textId="1D93F401">
            <w:pPr>
              <w:spacing w:before="40" w:after="40"/>
            </w:pPr>
            <w:r w:rsidRPr="5A4BD1C8" w:rsidR="5271BFA8">
              <w:rPr>
                <w:rFonts w:ascii="Times New Roman" w:hAnsi="Times New Roman" w:cs="Times New Roman" w:asciiTheme="majorBidi" w:hAnsiTheme="majorBidi" w:cstheme="majorBidi"/>
                <w:i w:val="0"/>
                <w:iCs w:val="0"/>
                <w:sz w:val="19"/>
                <w:szCs w:val="19"/>
              </w:rPr>
              <w:t xml:space="preserve">Role-based access to data to ensure patient data is viewed by those with permission. </w:t>
            </w:r>
          </w:p>
        </w:tc>
      </w:tr>
      <w:tr w:rsidR="5A4BD1C8" w:rsidTr="5A4BD1C8" w14:paraId="10A720DD">
        <w:trPr>
          <w:cantSplit/>
          <w:trHeight w:val="300"/>
        </w:trPr>
        <w:tblPrEx>
          <w:tblCellMar>
            <w:top w:w="0" w:type="dxa"/>
            <w:bottom w:w="0" w:type="dxa"/>
          </w:tblCellMar>
        </w:tblPrEx>
        <w:tc>
          <w:tcPr>
            <w:tcW w:w="2100" w:type="dxa"/>
            <w:shd w:val="clear" w:color="auto" w:fill="F2F5FA"/>
            <w:tcMar>
              <w:top w:w="60" w:type="dxa"/>
              <w:left w:w="90" w:type="dxa"/>
              <w:bottom w:w="60" w:type="dxa"/>
              <w:right w:w="90" w:type="dxa"/>
            </w:tcMar>
          </w:tcPr>
          <w:p w:rsidR="5A4BD1C8" w:rsidP="5A4BD1C8" w:rsidRDefault="5A4BD1C8" w14:paraId="019F1C68" w14:textId="061D2ACE">
            <w:pPr>
              <w:pStyle w:val="Normal"/>
              <w:rPr>
                <w:rFonts w:ascii="Times New Roman" w:hAnsi="Times New Roman" w:cs="Times New Roman" w:asciiTheme="majorBidi" w:hAnsiTheme="majorBidi" w:cstheme="majorBidi"/>
                <w:i w:val="0"/>
                <w:iCs w:val="0"/>
                <w:sz w:val="19"/>
                <w:szCs w:val="19"/>
              </w:rPr>
            </w:pPr>
          </w:p>
        </w:tc>
        <w:tc>
          <w:tcPr>
            <w:tcW w:w="2100" w:type="dxa"/>
            <w:shd w:val="clear" w:color="auto" w:fill="F2F5FA"/>
            <w:tcMar>
              <w:top w:w="60" w:type="dxa"/>
              <w:left w:w="90" w:type="dxa"/>
              <w:bottom w:w="60" w:type="dxa"/>
              <w:right w:w="90" w:type="dxa"/>
            </w:tcMar>
          </w:tcPr>
          <w:p w:rsidR="5A4BD1C8" w:rsidP="5A4BD1C8" w:rsidRDefault="5A4BD1C8" w14:paraId="6ABE8D44" w14:textId="3A85E147">
            <w:pPr>
              <w:pStyle w:val="Normal"/>
              <w:spacing w:line="259" w:lineRule="auto"/>
              <w:jc w:val="left"/>
              <w:rPr>
                <w:rFonts w:ascii="Times New Roman" w:hAnsi="Times New Roman" w:cs="Times New Roman" w:asciiTheme="majorBidi" w:hAnsiTheme="majorBidi" w:cstheme="majorBidi"/>
                <w:i w:val="0"/>
                <w:iCs w:val="0"/>
                <w:sz w:val="19"/>
                <w:szCs w:val="19"/>
              </w:rPr>
            </w:pPr>
          </w:p>
        </w:tc>
        <w:tc>
          <w:tcPr>
            <w:tcW w:w="2400" w:type="dxa"/>
            <w:shd w:val="clear" w:color="auto" w:fill="F2F5FA"/>
            <w:tcMar>
              <w:top w:w="60" w:type="dxa"/>
              <w:left w:w="90" w:type="dxa"/>
              <w:bottom w:w="60" w:type="dxa"/>
              <w:right w:w="90" w:type="dxa"/>
            </w:tcMar>
          </w:tcPr>
          <w:p w:rsidR="5A4BD1C8" w:rsidP="5A4BD1C8" w:rsidRDefault="5A4BD1C8" w14:paraId="4C23723E" w14:textId="2E93D00D">
            <w:pPr>
              <w:pStyle w:val="Normal"/>
              <w:rPr>
                <w:rFonts w:ascii="Times New Roman" w:hAnsi="Times New Roman" w:cs="Times New Roman" w:asciiTheme="majorBidi" w:hAnsiTheme="majorBidi" w:cstheme="majorBidi"/>
                <w:i w:val="0"/>
                <w:iCs w:val="0"/>
                <w:sz w:val="19"/>
                <w:szCs w:val="19"/>
              </w:rPr>
            </w:pPr>
          </w:p>
        </w:tc>
        <w:tc>
          <w:tcPr>
            <w:tcW w:w="2760" w:type="dxa"/>
            <w:shd w:val="clear" w:color="auto" w:fill="F2F5FA"/>
            <w:tcMar>
              <w:top w:w="60" w:type="dxa"/>
              <w:left w:w="90" w:type="dxa"/>
              <w:bottom w:w="60" w:type="dxa"/>
              <w:right w:w="90" w:type="dxa"/>
            </w:tcMar>
          </w:tcPr>
          <w:p w:rsidR="5A4BD1C8" w:rsidP="5A4BD1C8" w:rsidRDefault="5A4BD1C8" w14:paraId="0BDBC8E5" w14:textId="48C19C7B">
            <w:pPr>
              <w:pStyle w:val="Normal"/>
              <w:rPr>
                <w:rFonts w:ascii="Times New Roman" w:hAnsi="Times New Roman" w:cs="Times New Roman" w:asciiTheme="majorBidi" w:hAnsiTheme="majorBidi" w:cstheme="majorBidi"/>
                <w:i w:val="0"/>
                <w:iCs w:val="0"/>
                <w:sz w:val="19"/>
                <w:szCs w:val="19"/>
              </w:rPr>
            </w:pPr>
          </w:p>
        </w:tc>
      </w:tr>
    </w:tbl>
    <w:p w:rsidRPr="003453EB" w:rsidR="000F345D" w:rsidRDefault="000F345D" w14:paraId="459289AC" w14:textId="77777777">
      <w:pPr>
        <w:spacing w:after="120" w:line="276" w:lineRule="auto"/>
        <w:rPr>
          <w:rFonts w:asciiTheme="majorBidi" w:hAnsiTheme="majorBidi" w:cstheme="majorBidi"/>
        </w:rPr>
      </w:pPr>
    </w:p>
    <w:p w:rsidRPr="003453EB" w:rsidR="000F345D" w:rsidRDefault="00000000" w14:paraId="21B856DD" w14:textId="77777777">
      <w:pPr>
        <w:pStyle w:val="Heading2"/>
        <w:spacing w:before="240" w:after="120"/>
        <w:rPr>
          <w:rFonts w:asciiTheme="majorBidi" w:hAnsiTheme="majorBidi" w:cstheme="majorBidi"/>
          <w:color w:val="auto"/>
        </w:rPr>
      </w:pPr>
      <w:bookmarkStart w:name="_Toc236658167" w:id="29"/>
      <w:r w:rsidRPr="003453EB">
        <w:rPr>
          <w:rFonts w:eastAsia="Calibri" w:asciiTheme="majorBidi" w:hAnsiTheme="majorBidi" w:cstheme="majorBidi"/>
          <w:b/>
          <w:bCs/>
          <w:color w:val="auto"/>
        </w:rPr>
        <w:t>2.3 Delivered Capabilities in This Increment</w:t>
      </w:r>
      <w:bookmarkEnd w:id="29"/>
    </w:p>
    <w:p w:rsidRPr="003453EB" w:rsidR="000F345D" w:rsidRDefault="00000000" w14:paraId="37E92BC9" w14:textId="77777777">
      <w:pPr>
        <w:pBdr>
          <w:left w:val="single" w:color="BFBFBF" w:sz="12" w:space="8"/>
        </w:pBdr>
        <w:spacing w:after="120" w:line="276" w:lineRule="auto"/>
        <w:ind w:left="180"/>
        <w:rPr>
          <w:rFonts w:asciiTheme="majorBidi" w:hAnsiTheme="majorBidi" w:cstheme="majorBidi"/>
        </w:rPr>
      </w:pPr>
      <w:r w:rsidRPr="003453EB">
        <w:rPr>
          <w:rFonts w:asciiTheme="majorBidi" w:hAnsiTheme="majorBidi" w:cstheme="majorBidi"/>
          <w:i/>
          <w:iCs/>
          <w:sz w:val="20"/>
          <w:szCs w:val="20"/>
        </w:rPr>
        <w:t>List only what is complete and tested at this milestone. Each row must reference the requirement identifiers from the Software Requirements Specification. Anything partially built belongs in Section 17, not here.</w:t>
      </w:r>
    </w:p>
    <w:p w:rsidRPr="003453EB" w:rsidR="000F345D" w:rsidRDefault="00000000" w14:paraId="07418D26" w14:textId="77777777">
      <w:pPr>
        <w:spacing w:before="200"/>
        <w:rPr>
          <w:rFonts w:asciiTheme="majorBidi" w:hAnsiTheme="majorBidi" w:cstheme="majorBidi"/>
        </w:rPr>
      </w:pPr>
      <w:r w:rsidRPr="003453EB">
        <w:rPr>
          <w:rFonts w:asciiTheme="majorBidi" w:hAnsiTheme="majorBidi" w:cstheme="majorBidi"/>
          <w:b/>
          <w:bCs/>
        </w:rPr>
        <w:t>Table 17</w:t>
      </w:r>
    </w:p>
    <w:p w:rsidRPr="003453EB" w:rsidR="000F345D" w:rsidRDefault="00000000" w14:paraId="78D09716" w14:textId="77777777">
      <w:pPr>
        <w:spacing w:after="100"/>
        <w:rPr>
          <w:rFonts w:asciiTheme="majorBidi" w:hAnsiTheme="majorBidi" w:cstheme="majorBidi"/>
        </w:rPr>
      </w:pPr>
      <w:r w:rsidRPr="003453EB">
        <w:rPr>
          <w:rFonts w:asciiTheme="majorBidi" w:hAnsiTheme="majorBidi" w:cstheme="majorBidi"/>
          <w:i/>
          <w:iCs/>
        </w:rPr>
        <w:t>Capabilities delivered in this increment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600"/>
        <w:gridCol w:w="2200"/>
        <w:gridCol w:w="2160"/>
        <w:gridCol w:w="1600"/>
        <w:gridCol w:w="1800"/>
      </w:tblGrid>
      <w:tr w:rsidRPr="003453EB" w:rsidR="000F345D" w14:paraId="7CFAED63" w14:textId="77777777">
        <w:tblPrEx>
          <w:tblCellMar>
            <w:top w:w="0" w:type="dxa"/>
            <w:bottom w:w="0" w:type="dxa"/>
          </w:tblCellMar>
        </w:tblPrEx>
        <w:trPr>
          <w:tblHeader/>
        </w:trPr>
        <w:tc>
          <w:tcPr>
            <w:tcW w:w="1600" w:type="dxa"/>
            <w:shd w:val="clear" w:color="auto" w:fill="1F3864"/>
            <w:tcMar>
              <w:top w:w="60" w:type="dxa"/>
              <w:left w:w="90" w:type="dxa"/>
              <w:bottom w:w="60" w:type="dxa"/>
              <w:right w:w="90" w:type="dxa"/>
            </w:tcMar>
          </w:tcPr>
          <w:p w:rsidRPr="003453EB" w:rsidR="000F345D" w:rsidRDefault="00000000" w14:paraId="75410E3E" w14:textId="77777777">
            <w:pPr>
              <w:spacing w:before="40" w:after="40"/>
              <w:rPr>
                <w:rFonts w:asciiTheme="majorBidi" w:hAnsiTheme="majorBidi" w:cstheme="majorBidi"/>
              </w:rPr>
            </w:pPr>
            <w:r w:rsidRPr="003453EB">
              <w:rPr>
                <w:rFonts w:asciiTheme="majorBidi" w:hAnsiTheme="majorBidi" w:cstheme="majorBidi"/>
                <w:b/>
                <w:bCs/>
                <w:sz w:val="19"/>
                <w:szCs w:val="19"/>
              </w:rPr>
              <w:t>Feature identifier</w:t>
            </w:r>
          </w:p>
        </w:tc>
        <w:tc>
          <w:tcPr>
            <w:tcW w:w="2200" w:type="dxa"/>
            <w:shd w:val="clear" w:color="auto" w:fill="1F3864"/>
            <w:tcMar>
              <w:top w:w="60" w:type="dxa"/>
              <w:left w:w="90" w:type="dxa"/>
              <w:bottom w:w="60" w:type="dxa"/>
              <w:right w:w="90" w:type="dxa"/>
            </w:tcMar>
          </w:tcPr>
          <w:p w:rsidRPr="003453EB" w:rsidR="000F345D" w:rsidRDefault="00000000" w14:paraId="5BCC460D" w14:textId="77777777">
            <w:pPr>
              <w:spacing w:before="40" w:after="40"/>
              <w:rPr>
                <w:rFonts w:asciiTheme="majorBidi" w:hAnsiTheme="majorBidi" w:cstheme="majorBidi"/>
              </w:rPr>
            </w:pPr>
            <w:r w:rsidRPr="003453EB">
              <w:rPr>
                <w:rFonts w:asciiTheme="majorBidi" w:hAnsiTheme="majorBidi" w:cstheme="majorBidi"/>
                <w:b/>
                <w:bCs/>
                <w:sz w:val="19"/>
                <w:szCs w:val="19"/>
              </w:rPr>
              <w:t>Feature name</w:t>
            </w:r>
          </w:p>
        </w:tc>
        <w:tc>
          <w:tcPr>
            <w:tcW w:w="2160" w:type="dxa"/>
            <w:shd w:val="clear" w:color="auto" w:fill="1F3864"/>
            <w:tcMar>
              <w:top w:w="60" w:type="dxa"/>
              <w:left w:w="90" w:type="dxa"/>
              <w:bottom w:w="60" w:type="dxa"/>
              <w:right w:w="90" w:type="dxa"/>
            </w:tcMar>
          </w:tcPr>
          <w:p w:rsidRPr="003453EB" w:rsidR="000F345D" w:rsidRDefault="00000000" w14:paraId="46A83F5B" w14:textId="77777777">
            <w:pPr>
              <w:spacing w:before="40" w:after="40"/>
              <w:rPr>
                <w:rFonts w:asciiTheme="majorBidi" w:hAnsiTheme="majorBidi" w:cstheme="majorBidi"/>
              </w:rPr>
            </w:pPr>
            <w:r w:rsidRPr="003453EB">
              <w:rPr>
                <w:rFonts w:asciiTheme="majorBidi" w:hAnsiTheme="majorBidi" w:cstheme="majorBidi"/>
                <w:b/>
                <w:bCs/>
                <w:sz w:val="19"/>
                <w:szCs w:val="19"/>
              </w:rPr>
              <w:t>Requirement identifiers</w:t>
            </w:r>
          </w:p>
        </w:tc>
        <w:tc>
          <w:tcPr>
            <w:tcW w:w="1600" w:type="dxa"/>
            <w:shd w:val="clear" w:color="auto" w:fill="1F3864"/>
            <w:tcMar>
              <w:top w:w="60" w:type="dxa"/>
              <w:left w:w="90" w:type="dxa"/>
              <w:bottom w:w="60" w:type="dxa"/>
              <w:right w:w="90" w:type="dxa"/>
            </w:tcMar>
          </w:tcPr>
          <w:p w:rsidRPr="003453EB" w:rsidR="000F345D" w:rsidRDefault="00000000" w14:paraId="3F936FB5" w14:textId="77777777">
            <w:pPr>
              <w:spacing w:before="40" w:after="40"/>
              <w:rPr>
                <w:rFonts w:asciiTheme="majorBidi" w:hAnsiTheme="majorBidi" w:cstheme="majorBidi"/>
              </w:rPr>
            </w:pPr>
            <w:r w:rsidRPr="003453EB">
              <w:rPr>
                <w:rFonts w:asciiTheme="majorBidi" w:hAnsiTheme="majorBidi" w:cstheme="majorBidi"/>
                <w:b/>
                <w:bCs/>
                <w:sz w:val="19"/>
                <w:szCs w:val="19"/>
              </w:rPr>
              <w:t>Milestone delivered</w:t>
            </w:r>
          </w:p>
        </w:tc>
        <w:tc>
          <w:tcPr>
            <w:tcW w:w="1800" w:type="dxa"/>
            <w:shd w:val="clear" w:color="auto" w:fill="1F3864"/>
            <w:tcMar>
              <w:top w:w="60" w:type="dxa"/>
              <w:left w:w="90" w:type="dxa"/>
              <w:bottom w:w="60" w:type="dxa"/>
              <w:right w:w="90" w:type="dxa"/>
            </w:tcMar>
          </w:tcPr>
          <w:p w:rsidRPr="003453EB" w:rsidR="000F345D" w:rsidRDefault="00000000" w14:paraId="163150F1" w14:textId="77777777">
            <w:pPr>
              <w:spacing w:before="40" w:after="40"/>
              <w:rPr>
                <w:rFonts w:asciiTheme="majorBidi" w:hAnsiTheme="majorBidi" w:cstheme="majorBidi"/>
              </w:rPr>
            </w:pPr>
            <w:r w:rsidRPr="003453EB">
              <w:rPr>
                <w:rFonts w:asciiTheme="majorBidi" w:hAnsiTheme="majorBidi" w:cstheme="majorBidi"/>
                <w:b/>
                <w:bCs/>
                <w:sz w:val="19"/>
                <w:szCs w:val="19"/>
              </w:rPr>
              <w:t>Design section</w:t>
            </w:r>
          </w:p>
        </w:tc>
      </w:tr>
      <w:tr w:rsidRPr="003453EB" w:rsidR="000F345D" w14:paraId="0ECC62C9" w14:textId="77777777">
        <w:tblPrEx>
          <w:tblCellMar>
            <w:top w:w="0" w:type="dxa"/>
            <w:bottom w:w="0" w:type="dxa"/>
          </w:tblCellMar>
        </w:tblPrEx>
        <w:trPr>
          <w:cantSplit/>
        </w:trPr>
        <w:tc>
          <w:tcPr>
            <w:tcW w:w="1600" w:type="dxa"/>
            <w:shd w:val="clear" w:color="auto" w:fill="FFFFFF"/>
            <w:tcMar>
              <w:top w:w="60" w:type="dxa"/>
              <w:left w:w="90" w:type="dxa"/>
              <w:bottom w:w="60" w:type="dxa"/>
              <w:right w:w="90" w:type="dxa"/>
            </w:tcMar>
          </w:tcPr>
          <w:p w:rsidRPr="003453EB" w:rsidR="000F345D" w:rsidRDefault="00000000" w14:paraId="4171E5E0" w14:textId="77777777">
            <w:pPr>
              <w:spacing w:before="40" w:after="40"/>
              <w:rPr>
                <w:rFonts w:asciiTheme="majorBidi" w:hAnsiTheme="majorBidi" w:cstheme="majorBidi"/>
              </w:rPr>
            </w:pPr>
            <w:r w:rsidRPr="003453EB">
              <w:rPr>
                <w:rFonts w:asciiTheme="majorBidi" w:hAnsiTheme="majorBidi" w:cstheme="majorBidi"/>
                <w:i/>
                <w:iCs/>
                <w:sz w:val="19"/>
                <w:szCs w:val="19"/>
              </w:rPr>
              <w:t>&lt;F-01&gt;</w:t>
            </w:r>
          </w:p>
        </w:tc>
        <w:tc>
          <w:tcPr>
            <w:tcW w:w="2200" w:type="dxa"/>
            <w:shd w:val="clear" w:color="auto" w:fill="FFFFFF"/>
            <w:tcMar>
              <w:top w:w="60" w:type="dxa"/>
              <w:left w:w="90" w:type="dxa"/>
              <w:bottom w:w="60" w:type="dxa"/>
              <w:right w:w="90" w:type="dxa"/>
            </w:tcMar>
          </w:tcPr>
          <w:p w:rsidRPr="003453EB" w:rsidR="000F345D" w:rsidRDefault="00000000" w14:paraId="498CA667" w14:textId="77777777">
            <w:pPr>
              <w:spacing w:before="40" w:after="40"/>
              <w:rPr>
                <w:rFonts w:asciiTheme="majorBidi" w:hAnsiTheme="majorBidi" w:cstheme="majorBidi"/>
              </w:rPr>
            </w:pPr>
            <w:r w:rsidRPr="003453EB">
              <w:rPr>
                <w:rFonts w:asciiTheme="majorBidi" w:hAnsiTheme="majorBidi" w:cstheme="majorBidi"/>
                <w:i/>
                <w:iCs/>
                <w:sz w:val="19"/>
                <w:szCs w:val="19"/>
              </w:rPr>
              <w:t>&lt;name&gt;</w:t>
            </w:r>
          </w:p>
        </w:tc>
        <w:tc>
          <w:tcPr>
            <w:tcW w:w="2160" w:type="dxa"/>
            <w:shd w:val="clear" w:color="auto" w:fill="FFFFFF"/>
            <w:tcMar>
              <w:top w:w="60" w:type="dxa"/>
              <w:left w:w="90" w:type="dxa"/>
              <w:bottom w:w="60" w:type="dxa"/>
              <w:right w:w="90" w:type="dxa"/>
            </w:tcMar>
          </w:tcPr>
          <w:p w:rsidRPr="003453EB" w:rsidR="000F345D" w:rsidRDefault="00000000" w14:paraId="33D8AA11" w14:textId="77777777">
            <w:pPr>
              <w:spacing w:before="40" w:after="40"/>
              <w:rPr>
                <w:rFonts w:asciiTheme="majorBidi" w:hAnsiTheme="majorBidi" w:cstheme="majorBidi"/>
              </w:rPr>
            </w:pPr>
            <w:r w:rsidRPr="003453EB">
              <w:rPr>
                <w:rFonts w:asciiTheme="majorBidi" w:hAnsiTheme="majorBidi" w:cstheme="majorBidi"/>
                <w:i/>
                <w:iCs/>
                <w:sz w:val="19"/>
                <w:szCs w:val="19"/>
              </w:rPr>
              <w:t>&lt;FR-</w:t>
            </w:r>
            <w:proofErr w:type="spellStart"/>
            <w:r w:rsidRPr="003453EB">
              <w:rPr>
                <w:rFonts w:asciiTheme="majorBidi" w:hAnsiTheme="majorBidi" w:cstheme="majorBidi"/>
                <w:i/>
                <w:iCs/>
                <w:sz w:val="19"/>
                <w:szCs w:val="19"/>
              </w:rPr>
              <w:t>nn</w:t>
            </w:r>
            <w:proofErr w:type="spellEnd"/>
            <w:r w:rsidRPr="003453EB">
              <w:rPr>
                <w:rFonts w:asciiTheme="majorBidi" w:hAnsiTheme="majorBidi" w:cstheme="majorBidi"/>
                <w:i/>
                <w:iCs/>
                <w:sz w:val="19"/>
                <w:szCs w:val="19"/>
              </w:rPr>
              <w:t>, FR-</w:t>
            </w:r>
            <w:proofErr w:type="spellStart"/>
            <w:r w:rsidRPr="003453EB">
              <w:rPr>
                <w:rFonts w:asciiTheme="majorBidi" w:hAnsiTheme="majorBidi" w:cstheme="majorBidi"/>
                <w:i/>
                <w:iCs/>
                <w:sz w:val="19"/>
                <w:szCs w:val="19"/>
              </w:rPr>
              <w:t>nn</w:t>
            </w:r>
            <w:proofErr w:type="spellEnd"/>
            <w:r w:rsidRPr="003453EB">
              <w:rPr>
                <w:rFonts w:asciiTheme="majorBidi" w:hAnsiTheme="majorBidi" w:cstheme="majorBidi"/>
                <w:i/>
                <w:iCs/>
                <w:sz w:val="19"/>
                <w:szCs w:val="19"/>
              </w:rPr>
              <w:t>&gt;</w:t>
            </w:r>
          </w:p>
        </w:tc>
        <w:tc>
          <w:tcPr>
            <w:tcW w:w="1600" w:type="dxa"/>
            <w:shd w:val="clear" w:color="auto" w:fill="FFFFFF"/>
            <w:tcMar>
              <w:top w:w="60" w:type="dxa"/>
              <w:left w:w="90" w:type="dxa"/>
              <w:bottom w:w="60" w:type="dxa"/>
              <w:right w:w="90" w:type="dxa"/>
            </w:tcMar>
          </w:tcPr>
          <w:p w:rsidRPr="003453EB" w:rsidR="000F345D" w:rsidRDefault="00000000" w14:paraId="1A011031" w14:textId="77777777">
            <w:pPr>
              <w:spacing w:before="40" w:after="40"/>
              <w:rPr>
                <w:rFonts w:asciiTheme="majorBidi" w:hAnsiTheme="majorBidi" w:cstheme="majorBidi"/>
              </w:rPr>
            </w:pPr>
            <w:r w:rsidRPr="003453EB">
              <w:rPr>
                <w:rFonts w:asciiTheme="majorBidi" w:hAnsiTheme="majorBidi" w:cstheme="majorBidi"/>
                <w:i/>
                <w:iCs/>
                <w:sz w:val="19"/>
                <w:szCs w:val="19"/>
              </w:rPr>
              <w:t>&lt;1&gt;</w:t>
            </w:r>
          </w:p>
        </w:tc>
        <w:tc>
          <w:tcPr>
            <w:tcW w:w="1800" w:type="dxa"/>
            <w:shd w:val="clear" w:color="auto" w:fill="FFFFFF"/>
            <w:tcMar>
              <w:top w:w="60" w:type="dxa"/>
              <w:left w:w="90" w:type="dxa"/>
              <w:bottom w:w="60" w:type="dxa"/>
              <w:right w:w="90" w:type="dxa"/>
            </w:tcMar>
          </w:tcPr>
          <w:p w:rsidRPr="003453EB" w:rsidR="000F345D" w:rsidRDefault="00000000" w14:paraId="35D6DC40" w14:textId="77777777">
            <w:pPr>
              <w:spacing w:before="40" w:after="40"/>
              <w:rPr>
                <w:rFonts w:asciiTheme="majorBidi" w:hAnsiTheme="majorBidi" w:cstheme="majorBidi"/>
              </w:rPr>
            </w:pPr>
            <w:r w:rsidRPr="003453EB">
              <w:rPr>
                <w:rFonts w:asciiTheme="majorBidi" w:hAnsiTheme="majorBidi" w:cstheme="majorBidi"/>
                <w:i/>
                <w:iCs/>
                <w:sz w:val="19"/>
                <w:szCs w:val="19"/>
              </w:rPr>
              <w:t>&lt;5.1&gt;</w:t>
            </w:r>
          </w:p>
        </w:tc>
      </w:tr>
      <w:tr w:rsidRPr="003453EB" w:rsidR="000F345D" w14:paraId="6486DB3A" w14:textId="77777777">
        <w:tblPrEx>
          <w:tblCellMar>
            <w:top w:w="0" w:type="dxa"/>
            <w:bottom w:w="0" w:type="dxa"/>
          </w:tblCellMar>
        </w:tblPrEx>
        <w:trPr>
          <w:cantSplit/>
        </w:trPr>
        <w:tc>
          <w:tcPr>
            <w:tcW w:w="1600" w:type="dxa"/>
            <w:shd w:val="clear" w:color="auto" w:fill="F2F5FA"/>
            <w:tcMar>
              <w:top w:w="60" w:type="dxa"/>
              <w:left w:w="90" w:type="dxa"/>
              <w:bottom w:w="60" w:type="dxa"/>
              <w:right w:w="90" w:type="dxa"/>
            </w:tcMar>
          </w:tcPr>
          <w:p w:rsidRPr="003453EB" w:rsidR="000F345D" w:rsidRDefault="00000000" w14:paraId="51F68333" w14:textId="77777777">
            <w:pPr>
              <w:spacing w:before="40" w:after="40"/>
              <w:rPr>
                <w:rFonts w:asciiTheme="majorBidi" w:hAnsiTheme="majorBidi" w:cstheme="majorBidi"/>
              </w:rPr>
            </w:pPr>
            <w:r w:rsidRPr="003453EB">
              <w:rPr>
                <w:rFonts w:asciiTheme="majorBidi" w:hAnsiTheme="majorBidi" w:cstheme="majorBidi"/>
                <w:i/>
                <w:iCs/>
                <w:sz w:val="19"/>
                <w:szCs w:val="19"/>
              </w:rPr>
              <w:t>&lt;F-02&gt;</w:t>
            </w:r>
          </w:p>
        </w:tc>
        <w:tc>
          <w:tcPr>
            <w:tcW w:w="2200" w:type="dxa"/>
            <w:shd w:val="clear" w:color="auto" w:fill="F2F5FA"/>
            <w:tcMar>
              <w:top w:w="60" w:type="dxa"/>
              <w:left w:w="90" w:type="dxa"/>
              <w:bottom w:w="60" w:type="dxa"/>
              <w:right w:w="90" w:type="dxa"/>
            </w:tcMar>
          </w:tcPr>
          <w:p w:rsidRPr="003453EB" w:rsidR="000F345D" w:rsidRDefault="00000000" w14:paraId="79140E9F" w14:textId="77777777">
            <w:pPr>
              <w:spacing w:before="40" w:after="40"/>
              <w:rPr>
                <w:rFonts w:asciiTheme="majorBidi" w:hAnsiTheme="majorBidi" w:cstheme="majorBidi"/>
              </w:rPr>
            </w:pPr>
            <w:r w:rsidRPr="003453EB">
              <w:rPr>
                <w:rFonts w:asciiTheme="majorBidi" w:hAnsiTheme="majorBidi" w:cstheme="majorBidi"/>
                <w:i/>
                <w:iCs/>
                <w:sz w:val="19"/>
                <w:szCs w:val="19"/>
              </w:rPr>
              <w:t>&lt;name&gt;</w:t>
            </w:r>
          </w:p>
        </w:tc>
        <w:tc>
          <w:tcPr>
            <w:tcW w:w="2160" w:type="dxa"/>
            <w:shd w:val="clear" w:color="auto" w:fill="F2F5FA"/>
            <w:tcMar>
              <w:top w:w="60" w:type="dxa"/>
              <w:left w:w="90" w:type="dxa"/>
              <w:bottom w:w="60" w:type="dxa"/>
              <w:right w:w="90" w:type="dxa"/>
            </w:tcMar>
          </w:tcPr>
          <w:p w:rsidRPr="003453EB" w:rsidR="000F345D" w:rsidRDefault="00000000" w14:paraId="1181D476" w14:textId="77777777">
            <w:pPr>
              <w:spacing w:before="40" w:after="40"/>
              <w:rPr>
                <w:rFonts w:asciiTheme="majorBidi" w:hAnsiTheme="majorBidi" w:cstheme="majorBidi"/>
              </w:rPr>
            </w:pPr>
            <w:r w:rsidRPr="003453EB">
              <w:rPr>
                <w:rFonts w:asciiTheme="majorBidi" w:hAnsiTheme="majorBidi" w:cstheme="majorBidi"/>
                <w:i/>
                <w:iCs/>
                <w:sz w:val="19"/>
                <w:szCs w:val="19"/>
              </w:rPr>
              <w:t>&lt;FR-</w:t>
            </w:r>
            <w:proofErr w:type="spellStart"/>
            <w:r w:rsidRPr="003453EB">
              <w:rPr>
                <w:rFonts w:asciiTheme="majorBidi" w:hAnsiTheme="majorBidi" w:cstheme="majorBidi"/>
                <w:i/>
                <w:iCs/>
                <w:sz w:val="19"/>
                <w:szCs w:val="19"/>
              </w:rPr>
              <w:t>nn</w:t>
            </w:r>
            <w:proofErr w:type="spellEnd"/>
            <w:r w:rsidRPr="003453EB">
              <w:rPr>
                <w:rFonts w:asciiTheme="majorBidi" w:hAnsiTheme="majorBidi" w:cstheme="majorBidi"/>
                <w:i/>
                <w:iCs/>
                <w:sz w:val="19"/>
                <w:szCs w:val="19"/>
              </w:rPr>
              <w:t>&gt;</w:t>
            </w:r>
          </w:p>
        </w:tc>
        <w:tc>
          <w:tcPr>
            <w:tcW w:w="1600" w:type="dxa"/>
            <w:shd w:val="clear" w:color="auto" w:fill="F2F5FA"/>
            <w:tcMar>
              <w:top w:w="60" w:type="dxa"/>
              <w:left w:w="90" w:type="dxa"/>
              <w:bottom w:w="60" w:type="dxa"/>
              <w:right w:w="90" w:type="dxa"/>
            </w:tcMar>
          </w:tcPr>
          <w:p w:rsidRPr="003453EB" w:rsidR="000F345D" w:rsidRDefault="00000000" w14:paraId="3CC07F85" w14:textId="77777777">
            <w:pPr>
              <w:spacing w:before="40" w:after="40"/>
              <w:rPr>
                <w:rFonts w:asciiTheme="majorBidi" w:hAnsiTheme="majorBidi" w:cstheme="majorBidi"/>
              </w:rPr>
            </w:pPr>
            <w:r w:rsidRPr="003453EB">
              <w:rPr>
                <w:rFonts w:asciiTheme="majorBidi" w:hAnsiTheme="majorBidi" w:cstheme="majorBidi"/>
                <w:i/>
                <w:iCs/>
                <w:sz w:val="19"/>
                <w:szCs w:val="19"/>
              </w:rPr>
              <w:t>&lt;1&gt;</w:t>
            </w:r>
          </w:p>
        </w:tc>
        <w:tc>
          <w:tcPr>
            <w:tcW w:w="1800" w:type="dxa"/>
            <w:shd w:val="clear" w:color="auto" w:fill="F2F5FA"/>
            <w:tcMar>
              <w:top w:w="60" w:type="dxa"/>
              <w:left w:w="90" w:type="dxa"/>
              <w:bottom w:w="60" w:type="dxa"/>
              <w:right w:w="90" w:type="dxa"/>
            </w:tcMar>
          </w:tcPr>
          <w:p w:rsidRPr="003453EB" w:rsidR="000F345D" w:rsidRDefault="00000000" w14:paraId="3FE8E430" w14:textId="77777777">
            <w:pPr>
              <w:spacing w:before="40" w:after="40"/>
              <w:rPr>
                <w:rFonts w:asciiTheme="majorBidi" w:hAnsiTheme="majorBidi" w:cstheme="majorBidi"/>
              </w:rPr>
            </w:pPr>
            <w:r w:rsidRPr="003453EB">
              <w:rPr>
                <w:rFonts w:asciiTheme="majorBidi" w:hAnsiTheme="majorBidi" w:cstheme="majorBidi"/>
                <w:i/>
                <w:iCs/>
                <w:sz w:val="19"/>
                <w:szCs w:val="19"/>
              </w:rPr>
              <w:t>&lt;5.2&gt;</w:t>
            </w:r>
          </w:p>
        </w:tc>
      </w:tr>
    </w:tbl>
    <w:p w:rsidRPr="003453EB" w:rsidR="000F345D" w:rsidRDefault="000F345D" w14:paraId="24953F73" w14:textId="77777777">
      <w:pPr>
        <w:spacing w:after="120" w:line="276" w:lineRule="auto"/>
        <w:rPr>
          <w:rFonts w:asciiTheme="majorBidi" w:hAnsiTheme="majorBidi" w:cstheme="majorBidi"/>
        </w:rPr>
      </w:pPr>
    </w:p>
    <w:p w:rsidRPr="003453EB" w:rsidR="000F345D" w:rsidRDefault="00000000" w14:paraId="0CAFF087" w14:textId="77777777">
      <w:pPr>
        <w:pStyle w:val="Heading2"/>
        <w:spacing w:before="240" w:after="120"/>
        <w:rPr>
          <w:rFonts w:asciiTheme="majorBidi" w:hAnsiTheme="majorBidi" w:cstheme="majorBidi"/>
          <w:color w:val="auto"/>
        </w:rPr>
      </w:pPr>
      <w:bookmarkStart w:name="_Toc236658168" w:id="30"/>
      <w:r w:rsidRPr="003453EB">
        <w:rPr>
          <w:rFonts w:eastAsia="Calibri" w:asciiTheme="majorBidi" w:hAnsiTheme="majorBidi" w:cstheme="majorBidi"/>
          <w:b/>
          <w:bCs/>
          <w:color w:val="auto"/>
        </w:rPr>
        <w:t>2.4 Scope Boundaries</w:t>
      </w:r>
      <w:bookmarkEnd w:id="30"/>
    </w:p>
    <w:p w:rsidRPr="003453EB" w:rsidR="000F345D" w:rsidRDefault="00000000" w14:paraId="54AB2509" w14:textId="77777777">
      <w:pPr>
        <w:spacing w:before="200"/>
        <w:rPr>
          <w:rFonts w:asciiTheme="majorBidi" w:hAnsiTheme="majorBidi" w:cstheme="majorBidi"/>
        </w:rPr>
      </w:pPr>
      <w:r w:rsidRPr="003453EB">
        <w:rPr>
          <w:rFonts w:asciiTheme="majorBidi" w:hAnsiTheme="majorBidi" w:cstheme="majorBidi"/>
          <w:b/>
          <w:bCs/>
        </w:rPr>
        <w:t>Table 18</w:t>
      </w:r>
    </w:p>
    <w:p w:rsidRPr="003453EB" w:rsidR="000F345D" w:rsidRDefault="00000000" w14:paraId="44B8BABD" w14:textId="77777777">
      <w:pPr>
        <w:spacing w:after="100"/>
        <w:rPr>
          <w:rFonts w:asciiTheme="majorBidi" w:hAnsiTheme="majorBidi" w:cstheme="majorBidi"/>
        </w:rPr>
      </w:pPr>
      <w:r w:rsidRPr="003453EB">
        <w:rPr>
          <w:rFonts w:asciiTheme="majorBidi" w:hAnsiTheme="majorBidi" w:cstheme="majorBidi"/>
          <w:i/>
          <w:iCs/>
        </w:rPr>
        <w:t>In scope and out of scope for this design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100"/>
        <w:gridCol w:w="3100"/>
        <w:gridCol w:w="3160"/>
      </w:tblGrid>
      <w:tr w:rsidRPr="003453EB" w:rsidR="000F345D" w14:paraId="085A7EDE" w14:textId="77777777">
        <w:tblPrEx>
          <w:tblCellMar>
            <w:top w:w="0" w:type="dxa"/>
            <w:bottom w:w="0" w:type="dxa"/>
          </w:tblCellMar>
        </w:tblPrEx>
        <w:trPr>
          <w:tblHeader/>
        </w:trPr>
        <w:tc>
          <w:tcPr>
            <w:tcW w:w="3100" w:type="dxa"/>
            <w:shd w:val="clear" w:color="auto" w:fill="1F3864"/>
            <w:tcMar>
              <w:top w:w="60" w:type="dxa"/>
              <w:left w:w="90" w:type="dxa"/>
              <w:bottom w:w="60" w:type="dxa"/>
              <w:right w:w="90" w:type="dxa"/>
            </w:tcMar>
          </w:tcPr>
          <w:p w:rsidRPr="003453EB" w:rsidR="000F345D" w:rsidRDefault="00000000" w14:paraId="7DE0B0C9" w14:textId="77777777">
            <w:pPr>
              <w:spacing w:before="40" w:after="40"/>
              <w:rPr>
                <w:rFonts w:asciiTheme="majorBidi" w:hAnsiTheme="majorBidi" w:cstheme="majorBidi"/>
              </w:rPr>
            </w:pPr>
            <w:r w:rsidRPr="003453EB">
              <w:rPr>
                <w:rFonts w:asciiTheme="majorBidi" w:hAnsiTheme="majorBidi" w:cstheme="majorBidi"/>
                <w:b/>
                <w:bCs/>
                <w:sz w:val="19"/>
                <w:szCs w:val="19"/>
              </w:rPr>
              <w:t>In scope</w:t>
            </w:r>
          </w:p>
        </w:tc>
        <w:tc>
          <w:tcPr>
            <w:tcW w:w="3100" w:type="dxa"/>
            <w:shd w:val="clear" w:color="auto" w:fill="1F3864"/>
            <w:tcMar>
              <w:top w:w="60" w:type="dxa"/>
              <w:left w:w="90" w:type="dxa"/>
              <w:bottom w:w="60" w:type="dxa"/>
              <w:right w:w="90" w:type="dxa"/>
            </w:tcMar>
          </w:tcPr>
          <w:p w:rsidRPr="003453EB" w:rsidR="000F345D" w:rsidRDefault="00000000" w14:paraId="2FEAFDD7" w14:textId="77777777">
            <w:pPr>
              <w:spacing w:before="40" w:after="40"/>
              <w:rPr>
                <w:rFonts w:asciiTheme="majorBidi" w:hAnsiTheme="majorBidi" w:cstheme="majorBidi"/>
              </w:rPr>
            </w:pPr>
            <w:r w:rsidRPr="003453EB">
              <w:rPr>
                <w:rFonts w:asciiTheme="majorBidi" w:hAnsiTheme="majorBidi" w:cstheme="majorBidi"/>
                <w:b/>
                <w:bCs/>
                <w:sz w:val="19"/>
                <w:szCs w:val="19"/>
              </w:rPr>
              <w:t>Out of scope</w:t>
            </w:r>
          </w:p>
        </w:tc>
        <w:tc>
          <w:tcPr>
            <w:tcW w:w="3160" w:type="dxa"/>
            <w:shd w:val="clear" w:color="auto" w:fill="1F3864"/>
            <w:tcMar>
              <w:top w:w="60" w:type="dxa"/>
              <w:left w:w="90" w:type="dxa"/>
              <w:bottom w:w="60" w:type="dxa"/>
              <w:right w:w="90" w:type="dxa"/>
            </w:tcMar>
          </w:tcPr>
          <w:p w:rsidRPr="003453EB" w:rsidR="000F345D" w:rsidRDefault="00000000" w14:paraId="6518ED75" w14:textId="77777777">
            <w:pPr>
              <w:spacing w:before="40" w:after="40"/>
              <w:rPr>
                <w:rFonts w:asciiTheme="majorBidi" w:hAnsiTheme="majorBidi" w:cstheme="majorBidi"/>
              </w:rPr>
            </w:pPr>
            <w:r w:rsidRPr="003453EB">
              <w:rPr>
                <w:rFonts w:asciiTheme="majorBidi" w:hAnsiTheme="majorBidi" w:cstheme="majorBidi"/>
                <w:b/>
                <w:bCs/>
                <w:sz w:val="19"/>
                <w:szCs w:val="19"/>
              </w:rPr>
              <w:t>Reason for exclusion</w:t>
            </w:r>
          </w:p>
        </w:tc>
      </w:tr>
      <w:tr w:rsidRPr="003453EB" w:rsidR="000F345D" w14:paraId="685AF3E2" w14:textId="77777777">
        <w:tblPrEx>
          <w:tblCellMar>
            <w:top w:w="0" w:type="dxa"/>
            <w:bottom w:w="0" w:type="dxa"/>
          </w:tblCellMar>
        </w:tblPrEx>
        <w:trPr>
          <w:cantSplit/>
        </w:trPr>
        <w:tc>
          <w:tcPr>
            <w:tcW w:w="3100" w:type="dxa"/>
            <w:shd w:val="clear" w:color="auto" w:fill="FFFFFF"/>
            <w:tcMar>
              <w:top w:w="60" w:type="dxa"/>
              <w:left w:w="90" w:type="dxa"/>
              <w:bottom w:w="60" w:type="dxa"/>
              <w:right w:w="90" w:type="dxa"/>
            </w:tcMar>
          </w:tcPr>
          <w:p w:rsidRPr="003453EB" w:rsidR="000F345D" w:rsidRDefault="00000000" w14:paraId="12C1CA91" w14:textId="77777777">
            <w:pPr>
              <w:spacing w:before="40" w:after="40"/>
              <w:rPr>
                <w:rFonts w:asciiTheme="majorBidi" w:hAnsiTheme="majorBidi" w:cstheme="majorBidi"/>
              </w:rPr>
            </w:pPr>
            <w:r w:rsidRPr="003453EB">
              <w:rPr>
                <w:rFonts w:asciiTheme="majorBidi" w:hAnsiTheme="majorBidi" w:cstheme="majorBidi"/>
                <w:i/>
                <w:iCs/>
                <w:sz w:val="19"/>
                <w:szCs w:val="19"/>
              </w:rPr>
              <w:t>&lt;item&gt;</w:t>
            </w:r>
          </w:p>
        </w:tc>
        <w:tc>
          <w:tcPr>
            <w:tcW w:w="3100" w:type="dxa"/>
            <w:shd w:val="clear" w:color="auto" w:fill="FFFFFF"/>
            <w:tcMar>
              <w:top w:w="60" w:type="dxa"/>
              <w:left w:w="90" w:type="dxa"/>
              <w:bottom w:w="60" w:type="dxa"/>
              <w:right w:w="90" w:type="dxa"/>
            </w:tcMar>
          </w:tcPr>
          <w:p w:rsidRPr="003453EB" w:rsidR="000F345D" w:rsidRDefault="00000000" w14:paraId="2F84CDD4" w14:textId="77777777">
            <w:pPr>
              <w:spacing w:before="40" w:after="40"/>
              <w:rPr>
                <w:rFonts w:asciiTheme="majorBidi" w:hAnsiTheme="majorBidi" w:cstheme="majorBidi"/>
              </w:rPr>
            </w:pPr>
            <w:r w:rsidRPr="003453EB">
              <w:rPr>
                <w:rFonts w:asciiTheme="majorBidi" w:hAnsiTheme="majorBidi" w:cstheme="majorBidi"/>
                <w:i/>
                <w:iCs/>
                <w:sz w:val="19"/>
                <w:szCs w:val="19"/>
              </w:rPr>
              <w:t>&lt;item&gt;</w:t>
            </w:r>
          </w:p>
        </w:tc>
        <w:tc>
          <w:tcPr>
            <w:tcW w:w="3160" w:type="dxa"/>
            <w:shd w:val="clear" w:color="auto" w:fill="FFFFFF"/>
            <w:tcMar>
              <w:top w:w="60" w:type="dxa"/>
              <w:left w:w="90" w:type="dxa"/>
              <w:bottom w:w="60" w:type="dxa"/>
              <w:right w:w="90" w:type="dxa"/>
            </w:tcMar>
          </w:tcPr>
          <w:p w:rsidRPr="003453EB" w:rsidR="000F345D" w:rsidRDefault="00000000" w14:paraId="14D91DDA" w14:textId="77777777">
            <w:pPr>
              <w:spacing w:before="40" w:after="40"/>
              <w:rPr>
                <w:rFonts w:asciiTheme="majorBidi" w:hAnsiTheme="majorBidi" w:cstheme="majorBidi"/>
              </w:rPr>
            </w:pPr>
            <w:r w:rsidRPr="003453EB">
              <w:rPr>
                <w:rFonts w:asciiTheme="majorBidi" w:hAnsiTheme="majorBidi" w:cstheme="majorBidi"/>
                <w:i/>
                <w:iCs/>
                <w:sz w:val="19"/>
                <w:szCs w:val="19"/>
              </w:rPr>
              <w:t>&lt;reason, for example deferred to a later increment or owned by an external system&gt;</w:t>
            </w:r>
          </w:p>
        </w:tc>
      </w:tr>
      <w:tr w:rsidRPr="003453EB" w:rsidR="000F345D" w14:paraId="09AAC745" w14:textId="77777777">
        <w:tblPrEx>
          <w:tblCellMar>
            <w:top w:w="0" w:type="dxa"/>
            <w:bottom w:w="0" w:type="dxa"/>
          </w:tblCellMar>
        </w:tblPrEx>
        <w:trPr>
          <w:cantSplit/>
        </w:trPr>
        <w:tc>
          <w:tcPr>
            <w:tcW w:w="3100" w:type="dxa"/>
            <w:shd w:val="clear" w:color="auto" w:fill="F2F5FA"/>
            <w:tcMar>
              <w:top w:w="60" w:type="dxa"/>
              <w:left w:w="90" w:type="dxa"/>
              <w:bottom w:w="60" w:type="dxa"/>
              <w:right w:w="90" w:type="dxa"/>
            </w:tcMar>
          </w:tcPr>
          <w:p w:rsidRPr="003453EB" w:rsidR="000F345D" w:rsidRDefault="00000000" w14:paraId="044B0E14" w14:textId="77777777">
            <w:pPr>
              <w:spacing w:before="40" w:after="40"/>
              <w:rPr>
                <w:rFonts w:asciiTheme="majorBidi" w:hAnsiTheme="majorBidi" w:cstheme="majorBidi"/>
              </w:rPr>
            </w:pPr>
            <w:r w:rsidRPr="003453EB">
              <w:rPr>
                <w:rFonts w:asciiTheme="majorBidi" w:hAnsiTheme="majorBidi" w:cstheme="majorBidi"/>
                <w:i/>
                <w:iCs/>
                <w:sz w:val="19"/>
                <w:szCs w:val="19"/>
              </w:rPr>
              <w:t>&lt;item&gt;</w:t>
            </w:r>
          </w:p>
        </w:tc>
        <w:tc>
          <w:tcPr>
            <w:tcW w:w="3100" w:type="dxa"/>
            <w:shd w:val="clear" w:color="auto" w:fill="F2F5FA"/>
            <w:tcMar>
              <w:top w:w="60" w:type="dxa"/>
              <w:left w:w="90" w:type="dxa"/>
              <w:bottom w:w="60" w:type="dxa"/>
              <w:right w:w="90" w:type="dxa"/>
            </w:tcMar>
          </w:tcPr>
          <w:p w:rsidRPr="003453EB" w:rsidR="000F345D" w:rsidRDefault="00000000" w14:paraId="4E67DB19" w14:textId="77777777">
            <w:pPr>
              <w:spacing w:before="40" w:after="40"/>
              <w:rPr>
                <w:rFonts w:asciiTheme="majorBidi" w:hAnsiTheme="majorBidi" w:cstheme="majorBidi"/>
              </w:rPr>
            </w:pPr>
            <w:r w:rsidRPr="003453EB">
              <w:rPr>
                <w:rFonts w:asciiTheme="majorBidi" w:hAnsiTheme="majorBidi" w:cstheme="majorBidi"/>
                <w:i/>
                <w:iCs/>
                <w:sz w:val="19"/>
                <w:szCs w:val="19"/>
              </w:rPr>
              <w:t>&lt;item&gt;</w:t>
            </w:r>
          </w:p>
        </w:tc>
        <w:tc>
          <w:tcPr>
            <w:tcW w:w="3160" w:type="dxa"/>
            <w:shd w:val="clear" w:color="auto" w:fill="F2F5FA"/>
            <w:tcMar>
              <w:top w:w="60" w:type="dxa"/>
              <w:left w:w="90" w:type="dxa"/>
              <w:bottom w:w="60" w:type="dxa"/>
              <w:right w:w="90" w:type="dxa"/>
            </w:tcMar>
          </w:tcPr>
          <w:p w:rsidRPr="003453EB" w:rsidR="000F345D" w:rsidRDefault="00000000" w14:paraId="014D3304" w14:textId="77777777">
            <w:pPr>
              <w:spacing w:before="40" w:after="40"/>
              <w:rPr>
                <w:rFonts w:asciiTheme="majorBidi" w:hAnsiTheme="majorBidi" w:cstheme="majorBidi"/>
              </w:rPr>
            </w:pPr>
            <w:r w:rsidRPr="003453EB">
              <w:rPr>
                <w:rFonts w:asciiTheme="majorBidi" w:hAnsiTheme="majorBidi" w:cstheme="majorBidi"/>
                <w:i/>
                <w:iCs/>
                <w:sz w:val="19"/>
                <w:szCs w:val="19"/>
              </w:rPr>
              <w:t>&lt;reason&gt;</w:t>
            </w:r>
          </w:p>
        </w:tc>
      </w:tr>
    </w:tbl>
    <w:p w:rsidRPr="003453EB" w:rsidR="000F345D" w:rsidRDefault="000F345D" w14:paraId="77AB58FD" w14:textId="77777777">
      <w:pPr>
        <w:spacing w:after="120" w:line="276" w:lineRule="auto"/>
        <w:rPr>
          <w:rFonts w:asciiTheme="majorBidi" w:hAnsiTheme="majorBidi" w:cstheme="majorBidi"/>
        </w:rPr>
      </w:pPr>
    </w:p>
    <w:p w:rsidRPr="003453EB" w:rsidR="000F345D" w:rsidRDefault="00000000" w14:paraId="0381CCB9" w14:textId="77777777">
      <w:pPr>
        <w:pStyle w:val="Heading2"/>
        <w:spacing w:before="240" w:after="120"/>
        <w:rPr>
          <w:rFonts w:asciiTheme="majorBidi" w:hAnsiTheme="majorBidi" w:cstheme="majorBidi"/>
          <w:color w:val="auto"/>
        </w:rPr>
      </w:pPr>
      <w:bookmarkStart w:name="_Toc236658169" w:id="31"/>
      <w:r w:rsidRPr="003453EB">
        <w:rPr>
          <w:rFonts w:eastAsia="Calibri" w:asciiTheme="majorBidi" w:hAnsiTheme="majorBidi" w:cstheme="majorBidi"/>
          <w:b/>
          <w:bCs/>
          <w:color w:val="auto"/>
        </w:rPr>
        <w:lastRenderedPageBreak/>
        <w:t>2.5 Operating Environment</w:t>
      </w:r>
      <w:bookmarkEnd w:id="31"/>
    </w:p>
    <w:p w:rsidRPr="003453EB" w:rsidR="000F345D" w:rsidRDefault="00000000" w14:paraId="2597992B" w14:textId="77777777">
      <w:pPr>
        <w:pBdr>
          <w:left w:val="single" w:color="BFBFBF" w:sz="12" w:space="8"/>
        </w:pBdr>
        <w:spacing w:after="120" w:line="276" w:lineRule="auto"/>
        <w:ind w:left="180"/>
        <w:rPr>
          <w:rFonts w:asciiTheme="majorBidi" w:hAnsiTheme="majorBidi" w:cstheme="majorBidi"/>
        </w:rPr>
      </w:pPr>
      <w:r w:rsidRPr="003453EB">
        <w:rPr>
          <w:rFonts w:asciiTheme="majorBidi" w:hAnsiTheme="majorBidi" w:cstheme="majorBidi"/>
          <w:i/>
          <w:iCs/>
          <w:sz w:val="20"/>
          <w:szCs w:val="20"/>
        </w:rPr>
        <w:t>Client platforms and minimum versions, server or cloud environment, network assumptions, browsers, devices, and any external systems the design depends on at runtime.</w:t>
      </w:r>
    </w:p>
    <w:p w:rsidRPr="003453EB" w:rsidR="000F345D" w:rsidRDefault="00000000" w14:paraId="43DBD6CB" w14:textId="77777777">
      <w:pPr>
        <w:spacing w:after="120" w:line="276" w:lineRule="auto"/>
        <w:rPr>
          <w:rFonts w:asciiTheme="majorBidi" w:hAnsiTheme="majorBidi" w:cstheme="majorBidi"/>
        </w:rPr>
      </w:pPr>
      <w:r w:rsidRPr="003453EB">
        <w:rPr>
          <w:rFonts w:asciiTheme="majorBidi" w:hAnsiTheme="majorBidi" w:cstheme="majorBidi"/>
          <w:i/>
          <w:iCs/>
        </w:rPr>
        <w:t>[Operating environment]</w:t>
      </w:r>
    </w:p>
    <w:p w:rsidRPr="003453EB" w:rsidR="000F345D" w:rsidRDefault="00000000" w14:paraId="63CC1138" w14:textId="77777777">
      <w:pPr>
        <w:pStyle w:val="Heading2"/>
        <w:spacing w:before="240" w:after="120"/>
        <w:rPr>
          <w:rFonts w:asciiTheme="majorBidi" w:hAnsiTheme="majorBidi" w:cstheme="majorBidi"/>
          <w:color w:val="auto"/>
        </w:rPr>
      </w:pPr>
      <w:bookmarkStart w:name="_Toc236658170" w:id="32"/>
      <w:r w:rsidRPr="003453EB">
        <w:rPr>
          <w:rFonts w:eastAsia="Calibri" w:asciiTheme="majorBidi" w:hAnsiTheme="majorBidi" w:cstheme="majorBidi"/>
          <w:b/>
          <w:bCs/>
          <w:color w:val="auto"/>
        </w:rPr>
        <w:t>2.6 Assumptions, Constraints, and Dependencies</w:t>
      </w:r>
      <w:bookmarkEnd w:id="32"/>
    </w:p>
    <w:p w:rsidRPr="003453EB" w:rsidR="000F345D" w:rsidRDefault="00000000" w14:paraId="26BD8BA1" w14:textId="77777777">
      <w:pPr>
        <w:spacing w:before="200"/>
        <w:rPr>
          <w:rFonts w:asciiTheme="majorBidi" w:hAnsiTheme="majorBidi" w:cstheme="majorBidi"/>
        </w:rPr>
      </w:pPr>
      <w:r w:rsidRPr="003453EB">
        <w:rPr>
          <w:rFonts w:asciiTheme="majorBidi" w:hAnsiTheme="majorBidi" w:cstheme="majorBidi"/>
          <w:b/>
          <w:bCs/>
        </w:rPr>
        <w:t>Table 19</w:t>
      </w:r>
    </w:p>
    <w:p w:rsidRPr="003453EB" w:rsidR="000F345D" w:rsidRDefault="00000000" w14:paraId="50A263BF" w14:textId="77777777">
      <w:pPr>
        <w:spacing w:after="100"/>
        <w:rPr>
          <w:rFonts w:asciiTheme="majorBidi" w:hAnsiTheme="majorBidi" w:cstheme="majorBidi"/>
        </w:rPr>
      </w:pPr>
      <w:r w:rsidRPr="003453EB">
        <w:rPr>
          <w:rFonts w:asciiTheme="majorBidi" w:hAnsiTheme="majorBidi" w:cstheme="majorBidi"/>
          <w:i/>
          <w:iCs/>
        </w:rPr>
        <w:t>Assumptions, constraints, and dependencies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200"/>
        <w:gridCol w:w="1400"/>
        <w:gridCol w:w="3160"/>
        <w:gridCol w:w="2400"/>
        <w:gridCol w:w="1200"/>
      </w:tblGrid>
      <w:tr w:rsidRPr="003453EB" w:rsidR="000F345D" w14:paraId="2EC9732F" w14:textId="77777777">
        <w:tblPrEx>
          <w:tblCellMar>
            <w:top w:w="0" w:type="dxa"/>
            <w:bottom w:w="0" w:type="dxa"/>
          </w:tblCellMar>
        </w:tblPrEx>
        <w:trPr>
          <w:tblHeader/>
        </w:trPr>
        <w:tc>
          <w:tcPr>
            <w:tcW w:w="1200" w:type="dxa"/>
            <w:shd w:val="clear" w:color="auto" w:fill="1F3864"/>
            <w:tcMar>
              <w:top w:w="60" w:type="dxa"/>
              <w:left w:w="90" w:type="dxa"/>
              <w:bottom w:w="60" w:type="dxa"/>
              <w:right w:w="90" w:type="dxa"/>
            </w:tcMar>
          </w:tcPr>
          <w:p w:rsidRPr="003453EB" w:rsidR="000F345D" w:rsidRDefault="00000000" w14:paraId="00D98270" w14:textId="77777777">
            <w:pPr>
              <w:spacing w:before="40" w:after="40"/>
              <w:rPr>
                <w:rFonts w:asciiTheme="majorBidi" w:hAnsiTheme="majorBidi" w:cstheme="majorBidi"/>
              </w:rPr>
            </w:pPr>
            <w:r w:rsidRPr="003453EB">
              <w:rPr>
                <w:rFonts w:asciiTheme="majorBidi" w:hAnsiTheme="majorBidi" w:cstheme="majorBidi"/>
                <w:b/>
                <w:bCs/>
                <w:sz w:val="19"/>
                <w:szCs w:val="19"/>
              </w:rPr>
              <w:t>Identifier</w:t>
            </w:r>
          </w:p>
        </w:tc>
        <w:tc>
          <w:tcPr>
            <w:tcW w:w="1400" w:type="dxa"/>
            <w:shd w:val="clear" w:color="auto" w:fill="1F3864"/>
            <w:tcMar>
              <w:top w:w="60" w:type="dxa"/>
              <w:left w:w="90" w:type="dxa"/>
              <w:bottom w:w="60" w:type="dxa"/>
              <w:right w:w="90" w:type="dxa"/>
            </w:tcMar>
          </w:tcPr>
          <w:p w:rsidRPr="003453EB" w:rsidR="000F345D" w:rsidRDefault="00000000" w14:paraId="336DB351" w14:textId="77777777">
            <w:pPr>
              <w:spacing w:before="40" w:after="40"/>
              <w:rPr>
                <w:rFonts w:asciiTheme="majorBidi" w:hAnsiTheme="majorBidi" w:cstheme="majorBidi"/>
              </w:rPr>
            </w:pPr>
            <w:r w:rsidRPr="003453EB">
              <w:rPr>
                <w:rFonts w:asciiTheme="majorBidi" w:hAnsiTheme="majorBidi" w:cstheme="majorBidi"/>
                <w:b/>
                <w:bCs/>
                <w:sz w:val="19"/>
                <w:szCs w:val="19"/>
              </w:rPr>
              <w:t>Type</w:t>
            </w:r>
          </w:p>
        </w:tc>
        <w:tc>
          <w:tcPr>
            <w:tcW w:w="3160" w:type="dxa"/>
            <w:shd w:val="clear" w:color="auto" w:fill="1F3864"/>
            <w:tcMar>
              <w:top w:w="60" w:type="dxa"/>
              <w:left w:w="90" w:type="dxa"/>
              <w:bottom w:w="60" w:type="dxa"/>
              <w:right w:w="90" w:type="dxa"/>
            </w:tcMar>
          </w:tcPr>
          <w:p w:rsidRPr="003453EB" w:rsidR="000F345D" w:rsidRDefault="00000000" w14:paraId="1284FFD9" w14:textId="77777777">
            <w:pPr>
              <w:spacing w:before="40" w:after="40"/>
              <w:rPr>
                <w:rFonts w:asciiTheme="majorBidi" w:hAnsiTheme="majorBidi" w:cstheme="majorBidi"/>
              </w:rPr>
            </w:pPr>
            <w:r w:rsidRPr="003453EB">
              <w:rPr>
                <w:rFonts w:asciiTheme="majorBidi" w:hAnsiTheme="majorBidi" w:cstheme="majorBidi"/>
                <w:b/>
                <w:bCs/>
                <w:sz w:val="19"/>
                <w:szCs w:val="19"/>
              </w:rPr>
              <w:t>Statement</w:t>
            </w:r>
          </w:p>
        </w:tc>
        <w:tc>
          <w:tcPr>
            <w:tcW w:w="2400" w:type="dxa"/>
            <w:shd w:val="clear" w:color="auto" w:fill="1F3864"/>
            <w:tcMar>
              <w:top w:w="60" w:type="dxa"/>
              <w:left w:w="90" w:type="dxa"/>
              <w:bottom w:w="60" w:type="dxa"/>
              <w:right w:w="90" w:type="dxa"/>
            </w:tcMar>
          </w:tcPr>
          <w:p w:rsidRPr="003453EB" w:rsidR="000F345D" w:rsidRDefault="00000000" w14:paraId="1357E982" w14:textId="77777777">
            <w:pPr>
              <w:spacing w:before="40" w:after="40"/>
              <w:rPr>
                <w:rFonts w:asciiTheme="majorBidi" w:hAnsiTheme="majorBidi" w:cstheme="majorBidi"/>
              </w:rPr>
            </w:pPr>
            <w:r w:rsidRPr="003453EB">
              <w:rPr>
                <w:rFonts w:asciiTheme="majorBidi" w:hAnsiTheme="majorBidi" w:cstheme="majorBidi"/>
                <w:b/>
                <w:bCs/>
                <w:sz w:val="19"/>
                <w:szCs w:val="19"/>
              </w:rPr>
              <w:t>Impact if it does not hold</w:t>
            </w:r>
          </w:p>
        </w:tc>
        <w:tc>
          <w:tcPr>
            <w:tcW w:w="1200" w:type="dxa"/>
            <w:shd w:val="clear" w:color="auto" w:fill="1F3864"/>
            <w:tcMar>
              <w:top w:w="60" w:type="dxa"/>
              <w:left w:w="90" w:type="dxa"/>
              <w:bottom w:w="60" w:type="dxa"/>
              <w:right w:w="90" w:type="dxa"/>
            </w:tcMar>
          </w:tcPr>
          <w:p w:rsidRPr="003453EB" w:rsidR="000F345D" w:rsidRDefault="00000000" w14:paraId="2EA5EEDD" w14:textId="77777777">
            <w:pPr>
              <w:spacing w:before="40" w:after="40"/>
              <w:rPr>
                <w:rFonts w:asciiTheme="majorBidi" w:hAnsiTheme="majorBidi" w:cstheme="majorBidi"/>
              </w:rPr>
            </w:pPr>
            <w:r w:rsidRPr="003453EB">
              <w:rPr>
                <w:rFonts w:asciiTheme="majorBidi" w:hAnsiTheme="majorBidi" w:cstheme="majorBidi"/>
                <w:b/>
                <w:bCs/>
                <w:sz w:val="19"/>
                <w:szCs w:val="19"/>
              </w:rPr>
              <w:t>Owner</w:t>
            </w:r>
          </w:p>
        </w:tc>
      </w:tr>
      <w:tr w:rsidRPr="003453EB" w:rsidR="000F345D" w14:paraId="30C9FDA1" w14:textId="77777777">
        <w:tblPrEx>
          <w:tblCellMar>
            <w:top w:w="0" w:type="dxa"/>
            <w:bottom w:w="0" w:type="dxa"/>
          </w:tblCellMar>
        </w:tblPrEx>
        <w:trPr>
          <w:cantSplit/>
        </w:trPr>
        <w:tc>
          <w:tcPr>
            <w:tcW w:w="1200" w:type="dxa"/>
            <w:shd w:val="clear" w:color="auto" w:fill="FFFFFF"/>
            <w:tcMar>
              <w:top w:w="60" w:type="dxa"/>
              <w:left w:w="90" w:type="dxa"/>
              <w:bottom w:w="60" w:type="dxa"/>
              <w:right w:w="90" w:type="dxa"/>
            </w:tcMar>
          </w:tcPr>
          <w:p w:rsidRPr="003453EB" w:rsidR="000F345D" w:rsidRDefault="00000000" w14:paraId="01549A92" w14:textId="77777777">
            <w:pPr>
              <w:spacing w:before="40" w:after="40"/>
              <w:rPr>
                <w:rFonts w:asciiTheme="majorBidi" w:hAnsiTheme="majorBidi" w:cstheme="majorBidi"/>
              </w:rPr>
            </w:pPr>
            <w:r w:rsidRPr="003453EB">
              <w:rPr>
                <w:rFonts w:asciiTheme="majorBidi" w:hAnsiTheme="majorBidi" w:cstheme="majorBidi"/>
                <w:i/>
                <w:iCs/>
                <w:sz w:val="19"/>
                <w:szCs w:val="19"/>
              </w:rPr>
              <w:t>&lt;A-01&gt;</w:t>
            </w:r>
          </w:p>
        </w:tc>
        <w:tc>
          <w:tcPr>
            <w:tcW w:w="1400" w:type="dxa"/>
            <w:shd w:val="clear" w:color="auto" w:fill="FFFFFF"/>
            <w:tcMar>
              <w:top w:w="60" w:type="dxa"/>
              <w:left w:w="90" w:type="dxa"/>
              <w:bottom w:w="60" w:type="dxa"/>
              <w:right w:w="90" w:type="dxa"/>
            </w:tcMar>
          </w:tcPr>
          <w:p w:rsidRPr="003453EB" w:rsidR="000F345D" w:rsidRDefault="00000000" w14:paraId="25BA8F9F" w14:textId="77777777">
            <w:pPr>
              <w:spacing w:before="40" w:after="40"/>
              <w:rPr>
                <w:rFonts w:asciiTheme="majorBidi" w:hAnsiTheme="majorBidi" w:cstheme="majorBidi"/>
              </w:rPr>
            </w:pPr>
            <w:r w:rsidRPr="003453EB">
              <w:rPr>
                <w:rFonts w:asciiTheme="majorBidi" w:hAnsiTheme="majorBidi" w:cstheme="majorBidi"/>
                <w:sz w:val="19"/>
                <w:szCs w:val="19"/>
              </w:rPr>
              <w:t>Assumption</w:t>
            </w:r>
          </w:p>
        </w:tc>
        <w:tc>
          <w:tcPr>
            <w:tcW w:w="3160" w:type="dxa"/>
            <w:shd w:val="clear" w:color="auto" w:fill="FFFFFF"/>
            <w:tcMar>
              <w:top w:w="60" w:type="dxa"/>
              <w:left w:w="90" w:type="dxa"/>
              <w:bottom w:w="60" w:type="dxa"/>
              <w:right w:w="90" w:type="dxa"/>
            </w:tcMar>
          </w:tcPr>
          <w:p w:rsidRPr="003453EB" w:rsidR="000F345D" w:rsidRDefault="00000000" w14:paraId="012487EB" w14:textId="77777777">
            <w:pPr>
              <w:spacing w:before="40" w:after="40"/>
              <w:rPr>
                <w:rFonts w:asciiTheme="majorBidi" w:hAnsiTheme="majorBidi" w:cstheme="majorBidi"/>
              </w:rPr>
            </w:pPr>
            <w:r w:rsidRPr="003453EB">
              <w:rPr>
                <w:rFonts w:asciiTheme="majorBidi" w:hAnsiTheme="majorBidi" w:cstheme="majorBidi"/>
                <w:i/>
                <w:iCs/>
                <w:sz w:val="19"/>
                <w:szCs w:val="19"/>
              </w:rPr>
              <w:t>&lt;statement&gt;</w:t>
            </w:r>
          </w:p>
        </w:tc>
        <w:tc>
          <w:tcPr>
            <w:tcW w:w="2400" w:type="dxa"/>
            <w:shd w:val="clear" w:color="auto" w:fill="FFFFFF"/>
            <w:tcMar>
              <w:top w:w="60" w:type="dxa"/>
              <w:left w:w="90" w:type="dxa"/>
              <w:bottom w:w="60" w:type="dxa"/>
              <w:right w:w="90" w:type="dxa"/>
            </w:tcMar>
          </w:tcPr>
          <w:p w:rsidRPr="003453EB" w:rsidR="000F345D" w:rsidRDefault="00000000" w14:paraId="717EEBBB" w14:textId="77777777">
            <w:pPr>
              <w:spacing w:before="40" w:after="40"/>
              <w:rPr>
                <w:rFonts w:asciiTheme="majorBidi" w:hAnsiTheme="majorBidi" w:cstheme="majorBidi"/>
              </w:rPr>
            </w:pPr>
            <w:r w:rsidRPr="003453EB">
              <w:rPr>
                <w:rFonts w:asciiTheme="majorBidi" w:hAnsiTheme="majorBidi" w:cstheme="majorBidi"/>
                <w:i/>
                <w:iCs/>
                <w:sz w:val="19"/>
                <w:szCs w:val="19"/>
              </w:rPr>
              <w:t>&lt;impact&gt;</w:t>
            </w:r>
          </w:p>
        </w:tc>
        <w:tc>
          <w:tcPr>
            <w:tcW w:w="1200" w:type="dxa"/>
            <w:shd w:val="clear" w:color="auto" w:fill="FFFFFF"/>
            <w:tcMar>
              <w:top w:w="60" w:type="dxa"/>
              <w:left w:w="90" w:type="dxa"/>
              <w:bottom w:w="60" w:type="dxa"/>
              <w:right w:w="90" w:type="dxa"/>
            </w:tcMar>
          </w:tcPr>
          <w:p w:rsidRPr="003453EB" w:rsidR="000F345D" w:rsidRDefault="00000000" w14:paraId="2D2648F7" w14:textId="77777777">
            <w:pPr>
              <w:spacing w:before="40" w:after="40"/>
              <w:rPr>
                <w:rFonts w:asciiTheme="majorBidi" w:hAnsiTheme="majorBidi" w:cstheme="majorBidi"/>
              </w:rPr>
            </w:pPr>
            <w:r w:rsidRPr="003453EB">
              <w:rPr>
                <w:rFonts w:asciiTheme="majorBidi" w:hAnsiTheme="majorBidi" w:cstheme="majorBidi"/>
                <w:i/>
                <w:iCs/>
                <w:sz w:val="19"/>
                <w:szCs w:val="19"/>
              </w:rPr>
              <w:t>&lt;name&gt;</w:t>
            </w:r>
          </w:p>
        </w:tc>
      </w:tr>
      <w:tr w:rsidRPr="003453EB" w:rsidR="000F345D" w14:paraId="5A56A321" w14:textId="77777777">
        <w:tblPrEx>
          <w:tblCellMar>
            <w:top w:w="0" w:type="dxa"/>
            <w:bottom w:w="0" w:type="dxa"/>
          </w:tblCellMar>
        </w:tblPrEx>
        <w:trPr>
          <w:cantSplit/>
        </w:trPr>
        <w:tc>
          <w:tcPr>
            <w:tcW w:w="1200" w:type="dxa"/>
            <w:shd w:val="clear" w:color="auto" w:fill="F2F5FA"/>
            <w:tcMar>
              <w:top w:w="60" w:type="dxa"/>
              <w:left w:w="90" w:type="dxa"/>
              <w:bottom w:w="60" w:type="dxa"/>
              <w:right w:w="90" w:type="dxa"/>
            </w:tcMar>
          </w:tcPr>
          <w:p w:rsidRPr="003453EB" w:rsidR="000F345D" w:rsidRDefault="00000000" w14:paraId="5013D16B" w14:textId="77777777">
            <w:pPr>
              <w:spacing w:before="40" w:after="40"/>
              <w:rPr>
                <w:rFonts w:asciiTheme="majorBidi" w:hAnsiTheme="majorBidi" w:cstheme="majorBidi"/>
              </w:rPr>
            </w:pPr>
            <w:r w:rsidRPr="003453EB">
              <w:rPr>
                <w:rFonts w:asciiTheme="majorBidi" w:hAnsiTheme="majorBidi" w:cstheme="majorBidi"/>
                <w:i/>
                <w:iCs/>
                <w:sz w:val="19"/>
                <w:szCs w:val="19"/>
              </w:rPr>
              <w:t>&lt;C-01&gt;</w:t>
            </w:r>
          </w:p>
        </w:tc>
        <w:tc>
          <w:tcPr>
            <w:tcW w:w="1400" w:type="dxa"/>
            <w:shd w:val="clear" w:color="auto" w:fill="F2F5FA"/>
            <w:tcMar>
              <w:top w:w="60" w:type="dxa"/>
              <w:left w:w="90" w:type="dxa"/>
              <w:bottom w:w="60" w:type="dxa"/>
              <w:right w:w="90" w:type="dxa"/>
            </w:tcMar>
          </w:tcPr>
          <w:p w:rsidRPr="003453EB" w:rsidR="000F345D" w:rsidRDefault="00000000" w14:paraId="2355DE19" w14:textId="77777777">
            <w:pPr>
              <w:spacing w:before="40" w:after="40"/>
              <w:rPr>
                <w:rFonts w:asciiTheme="majorBidi" w:hAnsiTheme="majorBidi" w:cstheme="majorBidi"/>
              </w:rPr>
            </w:pPr>
            <w:r w:rsidRPr="003453EB">
              <w:rPr>
                <w:rFonts w:asciiTheme="majorBidi" w:hAnsiTheme="majorBidi" w:cstheme="majorBidi"/>
                <w:sz w:val="19"/>
                <w:szCs w:val="19"/>
              </w:rPr>
              <w:t>Constraint</w:t>
            </w:r>
          </w:p>
        </w:tc>
        <w:tc>
          <w:tcPr>
            <w:tcW w:w="3160" w:type="dxa"/>
            <w:shd w:val="clear" w:color="auto" w:fill="F2F5FA"/>
            <w:tcMar>
              <w:top w:w="60" w:type="dxa"/>
              <w:left w:w="90" w:type="dxa"/>
              <w:bottom w:w="60" w:type="dxa"/>
              <w:right w:w="90" w:type="dxa"/>
            </w:tcMar>
          </w:tcPr>
          <w:p w:rsidRPr="003453EB" w:rsidR="000F345D" w:rsidRDefault="00000000" w14:paraId="303631F6" w14:textId="77777777">
            <w:pPr>
              <w:spacing w:before="40" w:after="40"/>
              <w:rPr>
                <w:rFonts w:asciiTheme="majorBidi" w:hAnsiTheme="majorBidi" w:cstheme="majorBidi"/>
              </w:rPr>
            </w:pPr>
            <w:r w:rsidRPr="003453EB">
              <w:rPr>
                <w:rFonts w:asciiTheme="majorBidi" w:hAnsiTheme="majorBidi" w:cstheme="majorBidi"/>
                <w:i/>
                <w:iCs/>
                <w:sz w:val="19"/>
                <w:szCs w:val="19"/>
              </w:rPr>
              <w:t>&lt;statement&gt;</w:t>
            </w:r>
          </w:p>
        </w:tc>
        <w:tc>
          <w:tcPr>
            <w:tcW w:w="2400" w:type="dxa"/>
            <w:shd w:val="clear" w:color="auto" w:fill="F2F5FA"/>
            <w:tcMar>
              <w:top w:w="60" w:type="dxa"/>
              <w:left w:w="90" w:type="dxa"/>
              <w:bottom w:w="60" w:type="dxa"/>
              <w:right w:w="90" w:type="dxa"/>
            </w:tcMar>
          </w:tcPr>
          <w:p w:rsidRPr="003453EB" w:rsidR="000F345D" w:rsidRDefault="00000000" w14:paraId="2A276BC8" w14:textId="77777777">
            <w:pPr>
              <w:spacing w:before="40" w:after="40"/>
              <w:rPr>
                <w:rFonts w:asciiTheme="majorBidi" w:hAnsiTheme="majorBidi" w:cstheme="majorBidi"/>
              </w:rPr>
            </w:pPr>
            <w:r w:rsidRPr="003453EB">
              <w:rPr>
                <w:rFonts w:asciiTheme="majorBidi" w:hAnsiTheme="majorBidi" w:cstheme="majorBidi"/>
                <w:i/>
                <w:iCs/>
                <w:sz w:val="19"/>
                <w:szCs w:val="19"/>
              </w:rPr>
              <w:t>&lt;impact&gt;</w:t>
            </w:r>
          </w:p>
        </w:tc>
        <w:tc>
          <w:tcPr>
            <w:tcW w:w="1200" w:type="dxa"/>
            <w:shd w:val="clear" w:color="auto" w:fill="F2F5FA"/>
            <w:tcMar>
              <w:top w:w="60" w:type="dxa"/>
              <w:left w:w="90" w:type="dxa"/>
              <w:bottom w:w="60" w:type="dxa"/>
              <w:right w:w="90" w:type="dxa"/>
            </w:tcMar>
          </w:tcPr>
          <w:p w:rsidRPr="003453EB" w:rsidR="000F345D" w:rsidRDefault="00000000" w14:paraId="455EA116" w14:textId="77777777">
            <w:pPr>
              <w:spacing w:before="40" w:after="40"/>
              <w:rPr>
                <w:rFonts w:asciiTheme="majorBidi" w:hAnsiTheme="majorBidi" w:cstheme="majorBidi"/>
              </w:rPr>
            </w:pPr>
            <w:r w:rsidRPr="003453EB">
              <w:rPr>
                <w:rFonts w:asciiTheme="majorBidi" w:hAnsiTheme="majorBidi" w:cstheme="majorBidi"/>
                <w:i/>
                <w:iCs/>
                <w:sz w:val="19"/>
                <w:szCs w:val="19"/>
              </w:rPr>
              <w:t>&lt;name&gt;</w:t>
            </w:r>
          </w:p>
        </w:tc>
      </w:tr>
      <w:tr w:rsidRPr="003453EB" w:rsidR="000F345D" w14:paraId="2391FFAB" w14:textId="77777777">
        <w:tblPrEx>
          <w:tblCellMar>
            <w:top w:w="0" w:type="dxa"/>
            <w:bottom w:w="0" w:type="dxa"/>
          </w:tblCellMar>
        </w:tblPrEx>
        <w:trPr>
          <w:cantSplit/>
        </w:trPr>
        <w:tc>
          <w:tcPr>
            <w:tcW w:w="1200" w:type="dxa"/>
            <w:shd w:val="clear" w:color="auto" w:fill="FFFFFF"/>
            <w:tcMar>
              <w:top w:w="60" w:type="dxa"/>
              <w:left w:w="90" w:type="dxa"/>
              <w:bottom w:w="60" w:type="dxa"/>
              <w:right w:w="90" w:type="dxa"/>
            </w:tcMar>
          </w:tcPr>
          <w:p w:rsidRPr="003453EB" w:rsidR="000F345D" w:rsidRDefault="00000000" w14:paraId="48BD1689" w14:textId="77777777">
            <w:pPr>
              <w:spacing w:before="40" w:after="40"/>
              <w:rPr>
                <w:rFonts w:asciiTheme="majorBidi" w:hAnsiTheme="majorBidi" w:cstheme="majorBidi"/>
              </w:rPr>
            </w:pPr>
            <w:r w:rsidRPr="003453EB">
              <w:rPr>
                <w:rFonts w:asciiTheme="majorBidi" w:hAnsiTheme="majorBidi" w:cstheme="majorBidi"/>
                <w:i/>
                <w:iCs/>
                <w:sz w:val="19"/>
                <w:szCs w:val="19"/>
              </w:rPr>
              <w:t>&lt;D-01&gt;</w:t>
            </w:r>
          </w:p>
        </w:tc>
        <w:tc>
          <w:tcPr>
            <w:tcW w:w="1400" w:type="dxa"/>
            <w:shd w:val="clear" w:color="auto" w:fill="FFFFFF"/>
            <w:tcMar>
              <w:top w:w="60" w:type="dxa"/>
              <w:left w:w="90" w:type="dxa"/>
              <w:bottom w:w="60" w:type="dxa"/>
              <w:right w:w="90" w:type="dxa"/>
            </w:tcMar>
          </w:tcPr>
          <w:p w:rsidRPr="003453EB" w:rsidR="000F345D" w:rsidRDefault="00000000" w14:paraId="19164EAD" w14:textId="77777777">
            <w:pPr>
              <w:spacing w:before="40" w:after="40"/>
              <w:rPr>
                <w:rFonts w:asciiTheme="majorBidi" w:hAnsiTheme="majorBidi" w:cstheme="majorBidi"/>
              </w:rPr>
            </w:pPr>
            <w:r w:rsidRPr="003453EB">
              <w:rPr>
                <w:rFonts w:asciiTheme="majorBidi" w:hAnsiTheme="majorBidi" w:cstheme="majorBidi"/>
                <w:sz w:val="19"/>
                <w:szCs w:val="19"/>
              </w:rPr>
              <w:t>Dependency</w:t>
            </w:r>
          </w:p>
        </w:tc>
        <w:tc>
          <w:tcPr>
            <w:tcW w:w="3160" w:type="dxa"/>
            <w:shd w:val="clear" w:color="auto" w:fill="FFFFFF"/>
            <w:tcMar>
              <w:top w:w="60" w:type="dxa"/>
              <w:left w:w="90" w:type="dxa"/>
              <w:bottom w:w="60" w:type="dxa"/>
              <w:right w:w="90" w:type="dxa"/>
            </w:tcMar>
          </w:tcPr>
          <w:p w:rsidRPr="003453EB" w:rsidR="000F345D" w:rsidRDefault="00000000" w14:paraId="07D51293" w14:textId="77777777">
            <w:pPr>
              <w:spacing w:before="40" w:after="40"/>
              <w:rPr>
                <w:rFonts w:asciiTheme="majorBidi" w:hAnsiTheme="majorBidi" w:cstheme="majorBidi"/>
              </w:rPr>
            </w:pPr>
            <w:r w:rsidRPr="003453EB">
              <w:rPr>
                <w:rFonts w:asciiTheme="majorBidi" w:hAnsiTheme="majorBidi" w:cstheme="majorBidi"/>
                <w:i/>
                <w:iCs/>
                <w:sz w:val="19"/>
                <w:szCs w:val="19"/>
              </w:rPr>
              <w:t>&lt;statement&gt;</w:t>
            </w:r>
          </w:p>
        </w:tc>
        <w:tc>
          <w:tcPr>
            <w:tcW w:w="2400" w:type="dxa"/>
            <w:shd w:val="clear" w:color="auto" w:fill="FFFFFF"/>
            <w:tcMar>
              <w:top w:w="60" w:type="dxa"/>
              <w:left w:w="90" w:type="dxa"/>
              <w:bottom w:w="60" w:type="dxa"/>
              <w:right w:w="90" w:type="dxa"/>
            </w:tcMar>
          </w:tcPr>
          <w:p w:rsidRPr="003453EB" w:rsidR="000F345D" w:rsidRDefault="00000000" w14:paraId="14364F12" w14:textId="77777777">
            <w:pPr>
              <w:spacing w:before="40" w:after="40"/>
              <w:rPr>
                <w:rFonts w:asciiTheme="majorBidi" w:hAnsiTheme="majorBidi" w:cstheme="majorBidi"/>
              </w:rPr>
            </w:pPr>
            <w:r w:rsidRPr="003453EB">
              <w:rPr>
                <w:rFonts w:asciiTheme="majorBidi" w:hAnsiTheme="majorBidi" w:cstheme="majorBidi"/>
                <w:i/>
                <w:iCs/>
                <w:sz w:val="19"/>
                <w:szCs w:val="19"/>
              </w:rPr>
              <w:t>&lt;impact&gt;</w:t>
            </w:r>
          </w:p>
        </w:tc>
        <w:tc>
          <w:tcPr>
            <w:tcW w:w="1200" w:type="dxa"/>
            <w:shd w:val="clear" w:color="auto" w:fill="FFFFFF"/>
            <w:tcMar>
              <w:top w:w="60" w:type="dxa"/>
              <w:left w:w="90" w:type="dxa"/>
              <w:bottom w:w="60" w:type="dxa"/>
              <w:right w:w="90" w:type="dxa"/>
            </w:tcMar>
          </w:tcPr>
          <w:p w:rsidRPr="003453EB" w:rsidR="000F345D" w:rsidRDefault="00000000" w14:paraId="02842BD3" w14:textId="77777777">
            <w:pPr>
              <w:spacing w:before="40" w:after="40"/>
              <w:rPr>
                <w:rFonts w:asciiTheme="majorBidi" w:hAnsiTheme="majorBidi" w:cstheme="majorBidi"/>
              </w:rPr>
            </w:pPr>
            <w:r w:rsidRPr="003453EB">
              <w:rPr>
                <w:rFonts w:asciiTheme="majorBidi" w:hAnsiTheme="majorBidi" w:cstheme="majorBidi"/>
                <w:i/>
                <w:iCs/>
                <w:sz w:val="19"/>
                <w:szCs w:val="19"/>
              </w:rPr>
              <w:t>&lt;name&gt;</w:t>
            </w:r>
          </w:p>
        </w:tc>
      </w:tr>
    </w:tbl>
    <w:p w:rsidRPr="003453EB" w:rsidR="000F345D" w:rsidRDefault="000F345D" w14:paraId="3309F793" w14:textId="77777777">
      <w:pPr>
        <w:spacing w:after="120" w:line="276" w:lineRule="auto"/>
        <w:rPr>
          <w:rFonts w:asciiTheme="majorBidi" w:hAnsiTheme="majorBidi" w:cstheme="majorBidi"/>
        </w:rPr>
      </w:pPr>
    </w:p>
    <w:p w:rsidRPr="003453EB" w:rsidR="000F345D" w:rsidRDefault="00000000" w14:paraId="206B9294" w14:textId="77777777">
      <w:pPr>
        <w:pBdr>
          <w:left w:val="single" w:color="BFBFBF" w:sz="12" w:space="8"/>
        </w:pBdr>
        <w:spacing w:after="120" w:line="276" w:lineRule="auto"/>
        <w:ind w:left="180"/>
        <w:rPr>
          <w:rFonts w:asciiTheme="majorBidi" w:hAnsiTheme="majorBidi" w:cstheme="majorBidi"/>
        </w:rPr>
      </w:pPr>
      <w:r w:rsidRPr="003453EB">
        <w:rPr>
          <w:rFonts w:asciiTheme="majorBidi" w:hAnsiTheme="majorBidi" w:cstheme="majorBidi"/>
          <w:i/>
          <w:iCs/>
          <w:sz w:val="20"/>
          <w:szCs w:val="20"/>
        </w:rPr>
        <w:t>Cross reference: constraints and dependencies recorded here should appear in the risk register of the Project Plan where they carry schedule or delivery risk.</w:t>
      </w:r>
    </w:p>
    <w:p w:rsidRPr="003453EB" w:rsidR="000F345D" w:rsidRDefault="00000000" w14:paraId="59E2F8E1" w14:textId="77777777">
      <w:pPr>
        <w:rPr>
          <w:rFonts w:asciiTheme="majorBidi" w:hAnsiTheme="majorBidi" w:cstheme="majorBidi"/>
        </w:rPr>
      </w:pPr>
      <w:r w:rsidRPr="003453EB">
        <w:rPr>
          <w:rFonts w:asciiTheme="majorBidi" w:hAnsiTheme="majorBidi" w:cstheme="majorBidi"/>
        </w:rPr>
        <w:br w:type="page"/>
      </w:r>
    </w:p>
    <w:p w:rsidRPr="003453EB" w:rsidR="000F345D" w:rsidRDefault="00000000" w14:paraId="7372A3A8" w14:textId="2D1ECD13">
      <w:pPr>
        <w:pStyle w:val="Heading1"/>
        <w:spacing w:before="320" w:after="160"/>
      </w:pPr>
      <w:bookmarkStart w:name="_Toc236658171" w:id="33"/>
      <w:r w:rsidRPr="5A4BD1C8" w:rsidR="396B9F0D">
        <w:rPr>
          <w:rFonts w:ascii="Times New Roman" w:hAnsi="Times New Roman" w:eastAsia="Calibri" w:cs="Times New Roman" w:asciiTheme="majorBidi" w:hAnsiTheme="majorBidi" w:cstheme="majorBidi"/>
          <w:b w:val="1"/>
          <w:bCs w:val="1"/>
          <w:color w:val="auto"/>
          <w:sz w:val="30"/>
          <w:szCs w:val="30"/>
        </w:rPr>
        <w:t>3. Architecture</w:t>
      </w:r>
      <w:bookmarkEnd w:id="33"/>
    </w:p>
    <w:p w:rsidR="2F80DFF3" w:rsidP="5A4BD1C8" w:rsidRDefault="2F80DFF3" w14:paraId="7D6F7DC5" w14:textId="1B282A2E">
      <w:pPr>
        <w:spacing w:after="0" w:line="240" w:lineRule="auto"/>
        <w:rPr>
          <w:noProof w:val="0"/>
          <w:lang w:val="en-US"/>
        </w:rPr>
      </w:pPr>
      <w:r w:rsidRPr="5A4BD1C8" w:rsidR="2F80DFF3">
        <w:rPr>
          <w:rFonts w:ascii="Times New Roman" w:hAnsi="Times New Roman" w:eastAsia="Times New Roman" w:cs="Times New Roman"/>
          <w:b w:val="1"/>
          <w:bCs w:val="1"/>
          <w:i w:val="0"/>
          <w:iCs w:val="0"/>
          <w:caps w:val="0"/>
          <w:smallCaps w:val="0"/>
          <w:noProof w:val="0"/>
          <w:color w:val="6B2E10"/>
          <w:sz w:val="20"/>
          <w:szCs w:val="20"/>
          <w:lang w:val="en-US"/>
        </w:rPr>
        <w:t xml:space="preserve">Scope note (M1). </w:t>
      </w:r>
      <w:r w:rsidRPr="5A4BD1C8" w:rsidR="2F80DFF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This section documents the target architecture for Medicare linking and records retrieval, and the Blue Button 2.0 feasibility investigation, scoped for M1. No Medicare integration code exists in the repository as of this writing, and no working Medicare feature is delivered at M1 — that is investigation and architecture, not implementation. OQ-M1 (Medicare sandbox access), due 2026-08-22, </w:t>
      </w:r>
      <w:r w:rsidRPr="5A4BD1C8" w:rsidR="2F80DFF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remains</w:t>
      </w:r>
      <w:r w:rsidRPr="5A4BD1C8" w:rsidR="2F80DFF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open. Section 5's Medicare entry will report actual implementation status against this design once work begins.</w:t>
      </w:r>
    </w:p>
    <w:p w:rsidRPr="003453EB" w:rsidR="000F345D" w:rsidRDefault="00000000" w14:paraId="0FFD4EA8" w14:textId="77777777">
      <w:pPr>
        <w:pStyle w:val="Heading2"/>
        <w:spacing w:before="240" w:after="120"/>
        <w:rPr>
          <w:rFonts w:asciiTheme="majorBidi" w:hAnsiTheme="majorBidi" w:cstheme="majorBidi"/>
          <w:color w:val="auto"/>
        </w:rPr>
      </w:pPr>
      <w:bookmarkStart w:name="_Toc236658172" w:id="34"/>
      <w:r w:rsidRPr="5A4BD1C8" w:rsidR="396B9F0D">
        <w:rPr>
          <w:rFonts w:ascii="Times New Roman" w:hAnsi="Times New Roman" w:eastAsia="Calibri" w:cs="Times New Roman" w:asciiTheme="majorBidi" w:hAnsiTheme="majorBidi" w:cstheme="majorBidi"/>
          <w:b w:val="1"/>
          <w:bCs w:val="1"/>
          <w:color w:val="auto"/>
        </w:rPr>
        <w:t>3.1 Architectural Overview and Style</w:t>
      </w:r>
      <w:bookmarkEnd w:id="34"/>
    </w:p>
    <w:p w:rsidR="26A2DE0C" w:rsidP="5A4BD1C8" w:rsidRDefault="26A2DE0C" w14:paraId="6043818E" w14:textId="1D1B5637">
      <w:pPr>
        <w:spacing w:after="160"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A4BD1C8" w:rsidR="26A2DE0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CareConnect's Medicare integration follows the same architectural style as the rest of the backend: a layered, modular monolith built on Spring Boot, with controllers, services, and repositories organized by feature area inside a single deployable application rather than as separate microservices. This fits the project's constraints — a single semester, a distributed student team, and a fixed client scope — because it lets the team add Medicare linking and data retrieval as new controllers and services inside the existing com.careconnect package structure, reusing the existing security, consent, and caregiver/family-member linkage code, rather than standing up new infrastructure, service discovery, or inter-service contracts that a one-semester, distributed-team project has no time to build or operate.</w:t>
      </w:r>
    </w:p>
    <w:p w:rsidR="26A2DE0C" w:rsidP="5A4BD1C8" w:rsidRDefault="26A2DE0C" w14:paraId="3D316943" w14:textId="4EEC96ED">
      <w:pPr>
        <w:spacing w:after="160"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A4BD1C8" w:rsidR="26A2DE0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This is not a new pattern for the codebase: the existing EVV (electronic visit verification) integrations follow the same shape, with per-integration clients living under com.careconnect.service.evv (for example VirginiaMcoClient). The Medicare feature follows that precedent rather than introducing one. No new service boundary, message broker, or deployment target is introduced by this feature; the five new components described in Section 3.3 are ordinary Spring beans inside the existing application.</w:t>
      </w:r>
    </w:p>
    <w:p w:rsidR="5A4BD1C8" w:rsidP="5A4BD1C8" w:rsidRDefault="5A4BD1C8" w14:paraId="45E8B94C" w14:textId="4E0C9AE3">
      <w:pPr>
        <w:spacing w:after="120" w:line="276" w:lineRule="auto"/>
        <w:rPr>
          <w:rFonts w:ascii="Times New Roman" w:hAnsi="Times New Roman" w:cs="Times New Roman" w:asciiTheme="majorBidi" w:hAnsiTheme="majorBidi" w:cstheme="majorBidi"/>
          <w:i w:val="1"/>
          <w:iCs w:val="1"/>
        </w:rPr>
      </w:pPr>
    </w:p>
    <w:p w:rsidRPr="003453EB" w:rsidR="000F345D" w:rsidRDefault="00000000" w14:paraId="424F4044" w14:textId="77777777">
      <w:pPr>
        <w:pStyle w:val="Heading2"/>
        <w:spacing w:before="240" w:after="120"/>
        <w:rPr>
          <w:rFonts w:asciiTheme="majorBidi" w:hAnsiTheme="majorBidi" w:cstheme="majorBidi"/>
          <w:color w:val="auto"/>
        </w:rPr>
      </w:pPr>
      <w:bookmarkStart w:name="_Toc236658173" w:id="35"/>
      <w:r w:rsidRPr="003453EB">
        <w:rPr>
          <w:rFonts w:eastAsia="Calibri" w:asciiTheme="majorBidi" w:hAnsiTheme="majorBidi" w:cstheme="majorBidi"/>
          <w:b/>
          <w:bCs/>
          <w:color w:val="auto"/>
        </w:rPr>
        <w:t>3.2 System Context View</w:t>
      </w:r>
      <w:bookmarkEnd w:id="35"/>
    </w:p>
    <w:p w:rsidRPr="003453EB" w:rsidR="000F345D" w:rsidRDefault="00000000" w14:paraId="75614D9C" w14:textId="77777777">
      <w:pPr>
        <w:spacing w:before="200"/>
        <w:rPr>
          <w:rFonts w:asciiTheme="majorBidi" w:hAnsiTheme="majorBidi" w:cstheme="majorBidi"/>
        </w:rPr>
      </w:pPr>
      <w:r w:rsidRPr="003453EB">
        <w:rPr>
          <w:rFonts w:asciiTheme="majorBidi" w:hAnsiTheme="majorBidi" w:cstheme="majorBidi"/>
          <w:b/>
          <w:bCs/>
        </w:rPr>
        <w:t>Figure 1</w:t>
      </w:r>
    </w:p>
    <w:p w:rsidRPr="003453EB" w:rsidR="000F345D" w:rsidRDefault="00000000" w14:paraId="30EB62DE" w14:textId="77777777">
      <w:pPr>
        <w:spacing w:after="100"/>
      </w:pPr>
      <w:r w:rsidRPr="5A4BD1C8" w:rsidR="396B9F0D">
        <w:rPr>
          <w:rFonts w:ascii="Times New Roman" w:hAnsi="Times New Roman" w:cs="Times New Roman" w:asciiTheme="majorBidi" w:hAnsiTheme="majorBidi" w:cstheme="majorBidi"/>
          <w:i w:val="1"/>
          <w:iCs w:val="1"/>
        </w:rPr>
        <w:t>System context: the system, its users, and external systems</w:t>
      </w:r>
    </w:p>
    <w:p w:rsidR="3EFE03D6" w:rsidP="5A4BD1C8" w:rsidRDefault="3EFE03D6" w14:paraId="7EF92650" w14:textId="4FE15BA1">
      <w:pPr>
        <w:pStyle w:val="Normal"/>
        <w:spacing w:after="160" w:line="240" w:lineRule="auto"/>
      </w:pPr>
      <w:r w:rsidR="3EFE03D6">
        <w:drawing>
          <wp:inline wp14:editId="4C8E37C1" wp14:anchorId="5333E1FF">
            <wp:extent cx="5943600" cy="2400300"/>
            <wp:effectExtent l="0" t="0" r="0" b="0"/>
            <wp:docPr id="21086136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8613693" name="Picture 2108613693"/>
                    <pic:cNvPicPr/>
                  </pic:nvPicPr>
                  <pic:blipFill>
                    <a:blip xmlns:r="http://schemas.openxmlformats.org/officeDocument/2006/relationships" r:embed="rId299810297">
                      <a:extLst>
                        <a:ext uri="{28A0092B-C50C-407E-A947-70E740481C1C}">
                          <a14:useLocalDpi xmlns:a14="http://schemas.microsoft.com/office/drawing/2010/main"/>
                        </a:ext>
                      </a:extLst>
                    </a:blip>
                    <a:stretch>
                      <a:fillRect/>
                    </a:stretch>
                  </pic:blipFill>
                  <pic:spPr>
                    <a:xfrm>
                      <a:off x="0" y="0"/>
                      <a:ext cx="5943600" cy="2400300"/>
                    </a:xfrm>
                    <a:prstGeom prst="rect">
                      <a:avLst/>
                    </a:prstGeom>
                  </pic:spPr>
                </pic:pic>
              </a:graphicData>
            </a:graphic>
          </wp:inline>
        </w:drawing>
      </w:r>
    </w:p>
    <w:p w:rsidR="3EFE03D6" w:rsidP="5A4BD1C8" w:rsidRDefault="3EFE03D6" w14:paraId="69631053" w14:textId="438AACDA">
      <w:pPr>
        <w:pStyle w:val="Normal"/>
        <w:spacing w:after="160" w:line="240" w:lineRule="auto"/>
      </w:pPr>
      <w:r w:rsidRPr="5A4BD1C8" w:rsidR="3EFE03D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Figure 1 </w:t>
      </w:r>
      <w:r w:rsidRPr="5A4BD1C8" w:rsidR="3EFE03D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shows</w:t>
      </w:r>
      <w:r w:rsidRPr="5A4BD1C8" w:rsidR="3EFE03D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CareConnect and the four user </w:t>
      </w:r>
      <w:r w:rsidRPr="5A4BD1C8" w:rsidR="3EFE03D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roles and two external systems involved in the Medicare feature. Solid boxes and edges are supported by the SRS as currently drafted; amber boxes and the dashed edge mark what is not yet decided or not yet committed.</w:t>
      </w:r>
    </w:p>
    <w:p w:rsidR="4DE025BD" w:rsidP="5A4BD1C8" w:rsidRDefault="4DE025BD" w14:paraId="429ADF50" w14:textId="5F0BD34C">
      <w:pPr>
        <w:spacing w:after="16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A4BD1C8" w:rsidR="4DE025BD">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Patient. </w:t>
      </w:r>
      <w:r w:rsidRPr="5A4BD1C8" w:rsidR="4DE025B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 Medicare beneficiary first authenticates to CareConnect, then separately connects a Medicare account by activating Connect Medicare Account, which redirects to Medicare's own hosted authentication page (steps 1–2, FR-MCR-01, FR-MCR-02). Consent to share data happens on Medicare's page, not inside CareConnect — CareConnect never collects a Medicare password.</w:t>
      </w:r>
    </w:p>
    <w:p w:rsidR="4DE025BD" w:rsidP="5A4BD1C8" w:rsidRDefault="4DE025BD" w14:paraId="2E53395B" w14:textId="5860AC07">
      <w:pPr>
        <w:spacing w:after="16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A4BD1C8" w:rsidR="4DE025BD">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Caregiver. </w:t>
      </w:r>
      <w:r w:rsidRPr="5A4BD1C8" w:rsidR="4DE025B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 caregiver assigned to the patient through the existing CaregiverPatientLink may view that patient's Medicare data, scoped to the assignment (step 5). This scoping is enforced in the backend on every request (FR-MCR-16), not just in the UI.</w:t>
      </w:r>
    </w:p>
    <w:p w:rsidR="4DE025BD" w:rsidP="5A4BD1C8" w:rsidRDefault="4DE025BD" w14:paraId="65750205" w14:textId="718B3887">
      <w:pPr>
        <w:spacing w:after="16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A4BD1C8" w:rsidR="4DE025BD">
        <w:rPr>
          <w:rFonts w:ascii="Times New Roman" w:hAnsi="Times New Roman" w:eastAsia="Times New Roman" w:cs="Times New Roman"/>
          <w:b w:val="1"/>
          <w:bCs w:val="1"/>
          <w:i w:val="0"/>
          <w:iCs w:val="0"/>
          <w:caps w:val="0"/>
          <w:smallCaps w:val="0"/>
          <w:noProof w:val="0"/>
          <w:color w:val="6B2E10"/>
          <w:sz w:val="22"/>
          <w:szCs w:val="22"/>
          <w:lang w:val="en-US"/>
        </w:rPr>
        <w:t xml:space="preserve">Family Member and Admin — not yet authorized. </w:t>
      </w:r>
      <w:r w:rsidRPr="5A4BD1C8" w:rsidR="4DE025B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Figure 1 draws a Family Member (via the existing FamilyMemberLink model) and an Admin role, both in amber, because SRS §6 as currently drafted names only the patient and the assigned caregiver as authorized readers of Medicare data (FR-MCR-16, FR-MCR-17, FR-MCR-18). Whether Family Member or Admin should read Medicare data at all, and with what scope, is an open product decision, not a design gap this document can close. This is the same open question tracked as OQ-M6 in Section 3.6 (ADR-06) and flagged by the Testing Lead's redline as R4. Until the client or product owner answers it, no code should grant Family Member or Admin access to Medicare data.</w:t>
      </w:r>
    </w:p>
    <w:p w:rsidR="4DE025BD" w:rsidP="5A4BD1C8" w:rsidRDefault="4DE025BD" w14:paraId="2D212D38" w14:textId="1F1F1424">
      <w:pPr>
        <w:spacing w:after="16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A4BD1C8" w:rsidR="4DE025BD">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Medicare Blue Button 2.0 API. </w:t>
      </w:r>
      <w:r w:rsidRPr="5A4BD1C8" w:rsidR="4DE025B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CareConnect performs OAuth2 authorization against Medicare's CMS-hosted endpoint and, once linked, makes token-authorized FHIR pulls at defined trigger points (step 3) — initial link, and later a staleness-based refresh (FR-MCR-22). Medicare returns visit and billing records over FHIR.</w:t>
      </w:r>
    </w:p>
    <w:p w:rsidR="4DE025BD" w:rsidP="5A4BD1C8" w:rsidRDefault="4DE025BD" w14:paraId="3B194C52" w14:textId="17FCD1BA">
      <w:pPr>
        <w:spacing w:after="16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A4BD1C8" w:rsidR="4DE025BD">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Peer health-data source (second EHR system). </w:t>
      </w:r>
      <w:r w:rsidRPr="5A4BD1C8" w:rsidR="4DE025B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dashed edge to the peer source represents FEAT-03 (cross-source data comparison), which reconciles Medicare records against a second source — Epic, Aetna, or Oracle Health per SRS §6.3. It is drawn dashed because the SRS recommends it for M2, not M1, it depends on an integration another capstone team owns with no committed interface or date (OQ-M2), and it is not part of the five-step Medicare linking/retrieval flow this context view otherwise describes.</w:t>
      </w:r>
    </w:p>
    <w:p w:rsidR="5A4BD1C8" w:rsidP="5A4BD1C8" w:rsidRDefault="5A4BD1C8" w14:paraId="0153C56A" w14:textId="4406E0F2">
      <w:pPr>
        <w:pStyle w:val="Normal"/>
        <w:spacing w:after="16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5A4BD1C8" w:rsidP="5A4BD1C8" w:rsidRDefault="5A4BD1C8" w14:paraId="390A7EF3" w14:textId="65D75C90">
      <w:pPr>
        <w:pStyle w:val="Normal"/>
        <w:spacing w:after="100"/>
      </w:pPr>
    </w:p>
    <w:p w:rsidRPr="003453EB" w:rsidR="000F345D" w:rsidP="5A4BD1C8" w:rsidRDefault="00000000" w14:paraId="03D632C5" w14:textId="6323FECD">
      <w:pPr>
        <w:pStyle w:val="Heading2"/>
        <w:spacing w:before="240" w:after="120"/>
        <w:rPr>
          <w:rFonts w:ascii="Times New Roman" w:hAnsi="Times New Roman" w:eastAsia="Calibri" w:cs="Times New Roman" w:asciiTheme="majorBidi" w:hAnsiTheme="majorBidi" w:cstheme="majorBidi"/>
          <w:b w:val="1"/>
          <w:bCs w:val="1"/>
          <w:color w:val="auto"/>
        </w:rPr>
      </w:pPr>
    </w:p>
    <w:p w:rsidRPr="003453EB" w:rsidR="000F345D" w:rsidP="5A4BD1C8" w:rsidRDefault="00000000" w14:paraId="3DCB2D41" w14:textId="552FAAA7">
      <w:pPr>
        <w:spacing w:before="240" w:after="120"/>
      </w:pPr>
      <w:r>
        <w:br w:type="page"/>
      </w:r>
    </w:p>
    <w:p w:rsidRPr="003453EB" w:rsidR="000F345D" w:rsidP="5A4BD1C8" w:rsidRDefault="00000000" w14:paraId="0C53130F" w14:textId="04E07D48">
      <w:pPr>
        <w:pStyle w:val="Heading2"/>
        <w:spacing w:before="240" w:after="120"/>
        <w:rPr>
          <w:rFonts w:ascii="Times New Roman" w:hAnsi="Times New Roman" w:cs="Times New Roman" w:asciiTheme="majorBidi" w:hAnsiTheme="majorBidi" w:cstheme="majorBidi"/>
          <w:color w:val="auto"/>
        </w:rPr>
      </w:pPr>
      <w:bookmarkStart w:name="_Toc236658174" w:id="36"/>
      <w:r w:rsidRPr="5A4BD1C8" w:rsidR="396B9F0D">
        <w:rPr>
          <w:rFonts w:ascii="Times New Roman" w:hAnsi="Times New Roman" w:eastAsia="Calibri" w:cs="Times New Roman" w:asciiTheme="majorBidi" w:hAnsiTheme="majorBidi" w:cstheme="majorBidi"/>
          <w:b w:val="1"/>
          <w:bCs w:val="1"/>
          <w:color w:val="auto"/>
        </w:rPr>
        <w:t>3.3 Logical and Component View</w:t>
      </w:r>
      <w:bookmarkEnd w:id="36"/>
    </w:p>
    <w:p w:rsidRPr="003453EB" w:rsidR="000F345D" w:rsidRDefault="00000000" w14:paraId="6A0EDD85" w14:textId="77777777">
      <w:pPr>
        <w:spacing w:before="200"/>
        <w:rPr>
          <w:rFonts w:asciiTheme="majorBidi" w:hAnsiTheme="majorBidi" w:cstheme="majorBidi"/>
        </w:rPr>
      </w:pPr>
      <w:r w:rsidRPr="003453EB">
        <w:rPr>
          <w:rFonts w:asciiTheme="majorBidi" w:hAnsiTheme="majorBidi" w:cstheme="majorBidi"/>
          <w:b/>
          <w:bCs/>
        </w:rPr>
        <w:t>Figure 2</w:t>
      </w:r>
    </w:p>
    <w:p w:rsidRPr="003453EB" w:rsidR="000F345D" w:rsidRDefault="00000000" w14:paraId="57552490" w14:textId="77777777">
      <w:pPr>
        <w:spacing w:after="100"/>
      </w:pPr>
      <w:r w:rsidRPr="5A4BD1C8" w:rsidR="396B9F0D">
        <w:rPr>
          <w:rFonts w:ascii="Times New Roman" w:hAnsi="Times New Roman" w:cs="Times New Roman" w:asciiTheme="majorBidi" w:hAnsiTheme="majorBidi" w:cstheme="majorBidi"/>
          <w:i w:val="1"/>
          <w:iCs w:val="1"/>
        </w:rPr>
        <w:t>Logical component view</w:t>
      </w:r>
    </w:p>
    <w:p w:rsidR="1508B24A" w:rsidP="5A4BD1C8" w:rsidRDefault="1508B24A" w14:paraId="5F45B253" w14:textId="61A70AB3">
      <w:pPr>
        <w:pStyle w:val="Normal"/>
        <w:spacing w:after="160" w:line="240" w:lineRule="auto"/>
        <w:rPr>
          <w:rFonts w:ascii="Times New Roman" w:hAnsi="Times New Roman" w:eastAsia="Times New Roman" w:cs="Times New Roman"/>
          <w:noProof w:val="0"/>
          <w:sz w:val="22"/>
          <w:szCs w:val="22"/>
          <w:lang w:val="en-US"/>
        </w:rPr>
      </w:pPr>
      <w:r w:rsidR="1508B24A">
        <w:drawing>
          <wp:inline wp14:editId="4EE11885" wp14:anchorId="1FAD7F01">
            <wp:extent cx="5943600" cy="5505450"/>
            <wp:effectExtent l="0" t="0" r="0" b="0"/>
            <wp:docPr id="11432723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3272383" name="Picture 1143272383"/>
                    <pic:cNvPicPr/>
                  </pic:nvPicPr>
                  <pic:blipFill>
                    <a:blip xmlns:r="http://schemas.openxmlformats.org/officeDocument/2006/relationships" r:embed="rId37811069">
                      <a:extLst>
                        <a:ext uri="{28A0092B-C50C-407E-A947-70E740481C1C}">
                          <a14:useLocalDpi xmlns:a14="http://schemas.microsoft.com/office/drawing/2010/main"/>
                        </a:ext>
                      </a:extLst>
                    </a:blip>
                    <a:stretch>
                      <a:fillRect/>
                    </a:stretch>
                  </pic:blipFill>
                  <pic:spPr>
                    <a:xfrm>
                      <a:off x="0" y="0"/>
                      <a:ext cx="5943600" cy="5505450"/>
                    </a:xfrm>
                    <a:prstGeom prst="rect">
                      <a:avLst/>
                    </a:prstGeom>
                  </pic:spPr>
                </pic:pic>
              </a:graphicData>
            </a:graphic>
          </wp:inline>
        </w:drawing>
      </w:r>
      <w:r w:rsidRPr="5A4BD1C8" w:rsidR="1508B24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Five components are new (FEAT-01/FEAT-02 linking and retrieval); three existing components are reused as-is or with a small extension. Every box in Figure 2 appears as a row in Table 20.</w:t>
      </w:r>
    </w:p>
    <w:p w:rsidR="5A4BD1C8" w:rsidP="5A4BD1C8" w:rsidRDefault="5A4BD1C8" w14:paraId="5FF7C21D" w14:textId="4B5C18F1">
      <w:pPr>
        <w:pStyle w:val="Normal"/>
        <w:spacing w:after="100"/>
      </w:pPr>
    </w:p>
    <w:p w:rsidR="5A4BD1C8" w:rsidP="5A4BD1C8" w:rsidRDefault="5A4BD1C8" w14:paraId="43CB387D" w14:textId="020FE59E">
      <w:pPr>
        <w:spacing w:after="100"/>
        <w:rPr>
          <w:rFonts w:ascii="Times New Roman" w:hAnsi="Times New Roman" w:cs="Times New Roman" w:asciiTheme="majorBidi" w:hAnsiTheme="majorBidi" w:cstheme="majorBidi"/>
          <w:i w:val="1"/>
          <w:iCs w:val="1"/>
        </w:rPr>
      </w:pPr>
    </w:p>
    <w:p w:rsidR="5A4BD1C8" w:rsidP="5A4BD1C8" w:rsidRDefault="5A4BD1C8" w14:paraId="045D5D30" w14:textId="28F379E1">
      <w:pPr>
        <w:spacing w:after="100"/>
        <w:rPr>
          <w:rFonts w:ascii="Times New Roman" w:hAnsi="Times New Roman" w:cs="Times New Roman" w:asciiTheme="majorBidi" w:hAnsiTheme="majorBidi" w:cstheme="majorBidi"/>
          <w:i w:val="1"/>
          <w:iCs w:val="1"/>
        </w:rPr>
      </w:pPr>
    </w:p>
    <w:p w:rsidR="5A4BD1C8" w:rsidP="5A4BD1C8" w:rsidRDefault="5A4BD1C8" w14:paraId="3987591E" w14:textId="3100F827">
      <w:pPr>
        <w:spacing w:after="100"/>
        <w:rPr>
          <w:rFonts w:ascii="Times New Roman" w:hAnsi="Times New Roman" w:cs="Times New Roman" w:asciiTheme="majorBidi" w:hAnsiTheme="majorBidi" w:cstheme="majorBidi"/>
          <w:i w:val="1"/>
          <w:iCs w:val="1"/>
        </w:rPr>
      </w:pPr>
    </w:p>
    <w:p w:rsidR="5A4BD1C8" w:rsidP="5A4BD1C8" w:rsidRDefault="5A4BD1C8" w14:paraId="7FC54D3A" w14:textId="0D9EE6BD">
      <w:pPr>
        <w:spacing w:after="100"/>
        <w:rPr>
          <w:rFonts w:ascii="Times New Roman" w:hAnsi="Times New Roman" w:cs="Times New Roman" w:asciiTheme="majorBidi" w:hAnsiTheme="majorBidi" w:cstheme="majorBidi"/>
          <w:i w:val="1"/>
          <w:iCs w:val="1"/>
        </w:rPr>
      </w:pPr>
    </w:p>
    <w:p w:rsidR="5A4BD1C8" w:rsidP="5A4BD1C8" w:rsidRDefault="5A4BD1C8" w14:paraId="753E2DB7" w14:textId="148F337A">
      <w:pPr>
        <w:spacing w:after="100"/>
        <w:rPr>
          <w:rFonts w:ascii="Times New Roman" w:hAnsi="Times New Roman" w:cs="Times New Roman" w:asciiTheme="majorBidi" w:hAnsiTheme="majorBidi" w:cstheme="majorBidi"/>
          <w:i w:val="1"/>
          <w:iCs w:val="1"/>
        </w:rPr>
      </w:pPr>
    </w:p>
    <w:p w:rsidRPr="003453EB" w:rsidR="000F345D" w:rsidRDefault="00000000" w14:paraId="54684CEC" w14:textId="77777777">
      <w:pPr>
        <w:spacing w:after="100"/>
        <w:rPr>
          <w:rFonts w:asciiTheme="majorBidi" w:hAnsiTheme="majorBidi" w:cstheme="majorBidi"/>
        </w:rPr>
      </w:pPr>
      <w:r w:rsidRPr="003453EB">
        <w:rPr>
          <w:rFonts w:asciiTheme="majorBidi" w:hAnsiTheme="majorBidi" w:cstheme="majorBidi"/>
          <w:i/>
          <w:iCs/>
        </w:rPr>
        <w:t>Component responsibilities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00"/>
        <w:gridCol w:w="2560"/>
        <w:gridCol w:w="1700"/>
        <w:gridCol w:w="1900"/>
        <w:gridCol w:w="1300"/>
      </w:tblGrid>
      <w:tr w:rsidRPr="003453EB" w:rsidR="000F345D" w:rsidTr="5A4BD1C8" w14:paraId="5E8358D5" w14:textId="77777777">
        <w:tblPrEx>
          <w:tblCellMar>
            <w:top w:w="0" w:type="dxa"/>
            <w:bottom w:w="0" w:type="dxa"/>
          </w:tblCellMar>
        </w:tblPrEx>
        <w:trPr>
          <w:tblHeader/>
        </w:trPr>
        <w:tc>
          <w:tcPr>
            <w:tcW w:w="1900" w:type="dxa"/>
            <w:shd w:val="clear" w:color="auto" w:fill="1F3864"/>
            <w:tcMar>
              <w:top w:w="60" w:type="dxa"/>
              <w:left w:w="90" w:type="dxa"/>
              <w:bottom w:w="60" w:type="dxa"/>
              <w:right w:w="90" w:type="dxa"/>
            </w:tcMar>
          </w:tcPr>
          <w:p w:rsidR="5A4BD1C8" w:rsidP="5A4BD1C8" w:rsidRDefault="5A4BD1C8" w14:paraId="022BA9EE" w14:textId="56AC5FB5">
            <w:pPr>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5A4BD1C8" w:rsidR="5A4BD1C8">
              <w:rPr>
                <w:rFonts w:ascii="Times New Roman" w:hAnsi="Times New Roman" w:eastAsia="Times New Roman" w:cs="Times New Roman"/>
                <w:b w:val="1"/>
                <w:bCs w:val="1"/>
                <w:i w:val="0"/>
                <w:iCs w:val="0"/>
                <w:caps w:val="0"/>
                <w:smallCaps w:val="0"/>
                <w:color w:val="000000" w:themeColor="text1" w:themeTint="FF" w:themeShade="FF"/>
                <w:sz w:val="18"/>
                <w:szCs w:val="18"/>
                <w:lang w:val="en-US"/>
              </w:rPr>
              <w:t>Component</w:t>
            </w:r>
          </w:p>
        </w:tc>
        <w:tc>
          <w:tcPr>
            <w:tcW w:w="2560" w:type="dxa"/>
            <w:shd w:val="clear" w:color="auto" w:fill="1F3864"/>
            <w:tcMar>
              <w:top w:w="60" w:type="dxa"/>
              <w:left w:w="90" w:type="dxa"/>
              <w:bottom w:w="60" w:type="dxa"/>
              <w:right w:w="90" w:type="dxa"/>
            </w:tcMar>
          </w:tcPr>
          <w:p w:rsidR="5A4BD1C8" w:rsidP="5A4BD1C8" w:rsidRDefault="5A4BD1C8" w14:paraId="2DBCE759" w14:textId="7E7EEEDE">
            <w:pPr>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5A4BD1C8" w:rsidR="5A4BD1C8">
              <w:rPr>
                <w:rFonts w:ascii="Times New Roman" w:hAnsi="Times New Roman" w:eastAsia="Times New Roman" w:cs="Times New Roman"/>
                <w:b w:val="1"/>
                <w:bCs w:val="1"/>
                <w:i w:val="0"/>
                <w:iCs w:val="0"/>
                <w:caps w:val="0"/>
                <w:smallCaps w:val="0"/>
                <w:color w:val="000000" w:themeColor="text1" w:themeTint="FF" w:themeShade="FF"/>
                <w:sz w:val="18"/>
                <w:szCs w:val="18"/>
                <w:lang w:val="en-US"/>
              </w:rPr>
              <w:t>Responsibility</w:t>
            </w:r>
          </w:p>
        </w:tc>
        <w:tc>
          <w:tcPr>
            <w:tcW w:w="1700" w:type="dxa"/>
            <w:shd w:val="clear" w:color="auto" w:fill="1F3864"/>
            <w:tcMar>
              <w:top w:w="60" w:type="dxa"/>
              <w:left w:w="90" w:type="dxa"/>
              <w:bottom w:w="60" w:type="dxa"/>
              <w:right w:w="90" w:type="dxa"/>
            </w:tcMar>
          </w:tcPr>
          <w:p w:rsidR="5A4BD1C8" w:rsidP="5A4BD1C8" w:rsidRDefault="5A4BD1C8" w14:paraId="40922FD4" w14:textId="5D5D78B7">
            <w:pPr>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5A4BD1C8" w:rsidR="5A4BD1C8">
              <w:rPr>
                <w:rFonts w:ascii="Times New Roman" w:hAnsi="Times New Roman" w:eastAsia="Times New Roman" w:cs="Times New Roman"/>
                <w:b w:val="1"/>
                <w:bCs w:val="1"/>
                <w:i w:val="0"/>
                <w:iCs w:val="0"/>
                <w:caps w:val="0"/>
                <w:smallCaps w:val="0"/>
                <w:color w:val="000000" w:themeColor="text1" w:themeTint="FF" w:themeShade="FF"/>
                <w:sz w:val="18"/>
                <w:szCs w:val="18"/>
                <w:lang w:val="en-US"/>
              </w:rPr>
              <w:t>Depends on</w:t>
            </w:r>
          </w:p>
        </w:tc>
        <w:tc>
          <w:tcPr>
            <w:tcW w:w="1900" w:type="dxa"/>
            <w:shd w:val="clear" w:color="auto" w:fill="1F3864"/>
            <w:tcMar>
              <w:top w:w="60" w:type="dxa"/>
              <w:left w:w="90" w:type="dxa"/>
              <w:bottom w:w="60" w:type="dxa"/>
              <w:right w:w="90" w:type="dxa"/>
            </w:tcMar>
          </w:tcPr>
          <w:p w:rsidR="5A4BD1C8" w:rsidP="5A4BD1C8" w:rsidRDefault="5A4BD1C8" w14:paraId="40E1620F" w14:textId="09582B38">
            <w:pPr>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5A4BD1C8" w:rsidR="5A4BD1C8">
              <w:rPr>
                <w:rFonts w:ascii="Times New Roman" w:hAnsi="Times New Roman" w:eastAsia="Times New Roman" w:cs="Times New Roman"/>
                <w:b w:val="1"/>
                <w:bCs w:val="1"/>
                <w:i w:val="0"/>
                <w:iCs w:val="0"/>
                <w:caps w:val="0"/>
                <w:smallCaps w:val="0"/>
                <w:color w:val="000000" w:themeColor="text1" w:themeTint="FF" w:themeShade="FF"/>
                <w:sz w:val="18"/>
                <w:szCs w:val="18"/>
                <w:lang w:val="en-US"/>
              </w:rPr>
              <w:t>Interfaces exposed</w:t>
            </w:r>
          </w:p>
        </w:tc>
        <w:tc>
          <w:tcPr>
            <w:tcW w:w="1300" w:type="dxa"/>
            <w:shd w:val="clear" w:color="auto" w:fill="1F3864"/>
            <w:tcMar>
              <w:top w:w="60" w:type="dxa"/>
              <w:left w:w="90" w:type="dxa"/>
              <w:bottom w:w="60" w:type="dxa"/>
              <w:right w:w="90" w:type="dxa"/>
            </w:tcMar>
          </w:tcPr>
          <w:p w:rsidR="5A4BD1C8" w:rsidP="5A4BD1C8" w:rsidRDefault="5A4BD1C8" w14:paraId="7B878AA3" w14:textId="61C36E71">
            <w:pPr>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5A4BD1C8" w:rsidR="5A4BD1C8">
              <w:rPr>
                <w:rFonts w:ascii="Times New Roman" w:hAnsi="Times New Roman" w:eastAsia="Times New Roman" w:cs="Times New Roman"/>
                <w:b w:val="1"/>
                <w:bCs w:val="1"/>
                <w:i w:val="0"/>
                <w:iCs w:val="0"/>
                <w:caps w:val="0"/>
                <w:smallCaps w:val="0"/>
                <w:color w:val="000000" w:themeColor="text1" w:themeTint="FF" w:themeShade="FF"/>
                <w:sz w:val="18"/>
                <w:szCs w:val="18"/>
                <w:lang w:val="en-US"/>
              </w:rPr>
              <w:t>Repository path</w:t>
            </w:r>
          </w:p>
        </w:tc>
      </w:tr>
      <w:tr w:rsidRPr="003453EB" w:rsidR="000F345D" w:rsidTr="5A4BD1C8" w14:paraId="75024E80" w14:textId="77777777">
        <w:tblPrEx>
          <w:tblCellMar>
            <w:top w:w="0" w:type="dxa"/>
            <w:bottom w:w="0" w:type="dxa"/>
          </w:tblCellMar>
        </w:tblPrEx>
        <w:trPr>
          <w:cantSplit/>
        </w:trPr>
        <w:tc>
          <w:tcPr>
            <w:tcW w:w="1900" w:type="dxa"/>
            <w:shd w:val="clear" w:color="auto" w:fill="FFFFFF" w:themeFill="background1"/>
            <w:tcMar>
              <w:top w:w="60" w:type="dxa"/>
              <w:left w:w="90" w:type="dxa"/>
              <w:bottom w:w="60" w:type="dxa"/>
              <w:right w:w="90" w:type="dxa"/>
            </w:tcMar>
          </w:tcPr>
          <w:p w:rsidR="5A4BD1C8" w:rsidP="5A4BD1C8" w:rsidRDefault="5A4BD1C8" w14:paraId="58AB0EE3" w14:textId="54FB775E">
            <w:pPr>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17"/>
                <w:szCs w:val="17"/>
              </w:rPr>
            </w:pPr>
            <w:r w:rsidRPr="5A4BD1C8" w:rsidR="5A4BD1C8">
              <w:rPr>
                <w:rFonts w:ascii="Times New Roman" w:hAnsi="Times New Roman" w:eastAsia="Times New Roman" w:cs="Times New Roman"/>
                <w:b w:val="0"/>
                <w:bCs w:val="0"/>
                <w:i w:val="0"/>
                <w:iCs w:val="0"/>
                <w:caps w:val="0"/>
                <w:smallCaps w:val="0"/>
                <w:color w:val="000000" w:themeColor="text1" w:themeTint="FF" w:themeShade="FF"/>
                <w:sz w:val="17"/>
                <w:szCs w:val="17"/>
                <w:lang w:val="en-US"/>
              </w:rPr>
              <w:t>MedicareConnectionController (new)</w:t>
            </w:r>
          </w:p>
        </w:tc>
        <w:tc>
          <w:tcPr>
            <w:tcW w:w="2560" w:type="dxa"/>
            <w:shd w:val="clear" w:color="auto" w:fill="FFFFFF" w:themeFill="background1"/>
            <w:tcMar>
              <w:top w:w="60" w:type="dxa"/>
              <w:left w:w="90" w:type="dxa"/>
              <w:bottom w:w="60" w:type="dxa"/>
              <w:right w:w="90" w:type="dxa"/>
            </w:tcMar>
          </w:tcPr>
          <w:p w:rsidR="5A4BD1C8" w:rsidP="5A4BD1C8" w:rsidRDefault="5A4BD1C8" w14:paraId="20B6D1C4" w14:textId="6B2455AE">
            <w:pPr>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17"/>
                <w:szCs w:val="17"/>
              </w:rPr>
            </w:pPr>
            <w:r w:rsidRPr="5A4BD1C8" w:rsidR="5A4BD1C8">
              <w:rPr>
                <w:rFonts w:ascii="Times New Roman" w:hAnsi="Times New Roman" w:eastAsia="Times New Roman" w:cs="Times New Roman"/>
                <w:b w:val="0"/>
                <w:bCs w:val="0"/>
                <w:i w:val="0"/>
                <w:iCs w:val="0"/>
                <w:caps w:val="0"/>
                <w:smallCaps w:val="0"/>
                <w:color w:val="000000" w:themeColor="text1" w:themeTint="FF" w:themeShade="FF"/>
                <w:sz w:val="17"/>
                <w:szCs w:val="17"/>
                <w:lang w:val="en-US"/>
              </w:rPr>
              <w:t>Handle the OAuth initiate/callback flow and the unlink entry point (FR-MCR-01–04, FR-MCR-10).</w:t>
            </w:r>
          </w:p>
        </w:tc>
        <w:tc>
          <w:tcPr>
            <w:tcW w:w="1700" w:type="dxa"/>
            <w:shd w:val="clear" w:color="auto" w:fill="FFFFFF" w:themeFill="background1"/>
            <w:tcMar>
              <w:top w:w="60" w:type="dxa"/>
              <w:left w:w="90" w:type="dxa"/>
              <w:bottom w:w="60" w:type="dxa"/>
              <w:right w:w="90" w:type="dxa"/>
            </w:tcMar>
          </w:tcPr>
          <w:p w:rsidR="5A4BD1C8" w:rsidP="5A4BD1C8" w:rsidRDefault="5A4BD1C8" w14:paraId="4963739E" w14:textId="640A8FF3">
            <w:pPr>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17"/>
                <w:szCs w:val="17"/>
              </w:rPr>
            </w:pPr>
            <w:r w:rsidRPr="5A4BD1C8" w:rsidR="5A4BD1C8">
              <w:rPr>
                <w:rFonts w:ascii="Times New Roman" w:hAnsi="Times New Roman" w:eastAsia="Times New Roman" w:cs="Times New Roman"/>
                <w:b w:val="0"/>
                <w:bCs w:val="0"/>
                <w:i w:val="0"/>
                <w:iCs w:val="0"/>
                <w:caps w:val="0"/>
                <w:smallCaps w:val="0"/>
                <w:color w:val="000000" w:themeColor="text1" w:themeTint="FF" w:themeShade="FF"/>
                <w:sz w:val="17"/>
                <w:szCs w:val="17"/>
                <w:lang w:val="en-US"/>
              </w:rPr>
              <w:t>TokenCustodyService, MedicareSyncService</w:t>
            </w:r>
          </w:p>
        </w:tc>
        <w:tc>
          <w:tcPr>
            <w:tcW w:w="1900" w:type="dxa"/>
            <w:shd w:val="clear" w:color="auto" w:fill="FFFFFF" w:themeFill="background1"/>
            <w:tcMar>
              <w:top w:w="60" w:type="dxa"/>
              <w:left w:w="90" w:type="dxa"/>
              <w:bottom w:w="60" w:type="dxa"/>
              <w:right w:w="90" w:type="dxa"/>
            </w:tcMar>
          </w:tcPr>
          <w:p w:rsidR="5A4BD1C8" w:rsidP="5A4BD1C8" w:rsidRDefault="5A4BD1C8" w14:paraId="449A7CC2" w14:textId="51D8EB1C">
            <w:pPr>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17"/>
                <w:szCs w:val="17"/>
              </w:rPr>
            </w:pPr>
            <w:r w:rsidRPr="5A4BD1C8" w:rsidR="5A4BD1C8">
              <w:rPr>
                <w:rFonts w:ascii="Times New Roman" w:hAnsi="Times New Roman" w:eastAsia="Times New Roman" w:cs="Times New Roman"/>
                <w:b w:val="0"/>
                <w:bCs w:val="0"/>
                <w:i w:val="0"/>
                <w:iCs w:val="0"/>
                <w:caps w:val="0"/>
                <w:smallCaps w:val="0"/>
                <w:color w:val="000000" w:themeColor="text1" w:themeTint="FF" w:themeShade="FF"/>
                <w:sz w:val="17"/>
                <w:szCs w:val="17"/>
                <w:lang w:val="en-US"/>
              </w:rPr>
              <w:t>REST endpoints; not yet specified (TBD)</w:t>
            </w:r>
          </w:p>
        </w:tc>
        <w:tc>
          <w:tcPr>
            <w:tcW w:w="1300" w:type="dxa"/>
            <w:shd w:val="clear" w:color="auto" w:fill="FFFFFF" w:themeFill="background1"/>
            <w:tcMar>
              <w:top w:w="60" w:type="dxa"/>
              <w:left w:w="90" w:type="dxa"/>
              <w:bottom w:w="60" w:type="dxa"/>
              <w:right w:w="90" w:type="dxa"/>
            </w:tcMar>
          </w:tcPr>
          <w:p w:rsidR="5A4BD1C8" w:rsidP="5A4BD1C8" w:rsidRDefault="5A4BD1C8" w14:paraId="7AD6F6D0" w14:textId="41123408">
            <w:pPr>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17"/>
                <w:szCs w:val="17"/>
              </w:rPr>
            </w:pPr>
            <w:r w:rsidRPr="5A4BD1C8" w:rsidR="5A4BD1C8">
              <w:rPr>
                <w:rFonts w:ascii="Times New Roman" w:hAnsi="Times New Roman" w:eastAsia="Times New Roman" w:cs="Times New Roman"/>
                <w:b w:val="0"/>
                <w:bCs w:val="0"/>
                <w:i w:val="0"/>
                <w:iCs w:val="0"/>
                <w:caps w:val="0"/>
                <w:smallCaps w:val="0"/>
                <w:color w:val="000000" w:themeColor="text1" w:themeTint="FF" w:themeShade="FF"/>
                <w:sz w:val="17"/>
                <w:szCs w:val="17"/>
                <w:lang w:val="en-US"/>
              </w:rPr>
              <w:t>com.careconnect.controller.MedicareConnectionController (planned, not yet created)</w:t>
            </w:r>
          </w:p>
        </w:tc>
      </w:tr>
      <w:tr w:rsidRPr="003453EB" w:rsidR="000F345D" w:rsidTr="5A4BD1C8" w14:paraId="41A0E0C0" w14:textId="77777777">
        <w:tblPrEx>
          <w:tblCellMar>
            <w:top w:w="0" w:type="dxa"/>
            <w:bottom w:w="0" w:type="dxa"/>
          </w:tblCellMar>
        </w:tblPrEx>
        <w:trPr>
          <w:cantSplit/>
        </w:trPr>
        <w:tc>
          <w:tcPr>
            <w:tcW w:w="1900" w:type="dxa"/>
            <w:shd w:val="clear" w:color="auto" w:fill="F2F5FA"/>
            <w:tcMar>
              <w:top w:w="60" w:type="dxa"/>
              <w:left w:w="90" w:type="dxa"/>
              <w:bottom w:w="60" w:type="dxa"/>
              <w:right w:w="90" w:type="dxa"/>
            </w:tcMar>
          </w:tcPr>
          <w:p w:rsidR="5A4BD1C8" w:rsidP="5A4BD1C8" w:rsidRDefault="5A4BD1C8" w14:paraId="09638BD3" w14:textId="111736B8">
            <w:pPr>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17"/>
                <w:szCs w:val="17"/>
              </w:rPr>
            </w:pPr>
            <w:r w:rsidRPr="5A4BD1C8" w:rsidR="5A4BD1C8">
              <w:rPr>
                <w:rFonts w:ascii="Times New Roman" w:hAnsi="Times New Roman" w:eastAsia="Times New Roman" w:cs="Times New Roman"/>
                <w:b w:val="0"/>
                <w:bCs w:val="0"/>
                <w:i w:val="0"/>
                <w:iCs w:val="0"/>
                <w:caps w:val="0"/>
                <w:smallCaps w:val="0"/>
                <w:color w:val="000000" w:themeColor="text1" w:themeTint="FF" w:themeShade="FF"/>
                <w:sz w:val="17"/>
                <w:szCs w:val="17"/>
                <w:lang w:val="en-US"/>
              </w:rPr>
              <w:t>MedicareSyncService (new)</w:t>
            </w:r>
          </w:p>
        </w:tc>
        <w:tc>
          <w:tcPr>
            <w:tcW w:w="2560" w:type="dxa"/>
            <w:shd w:val="clear" w:color="auto" w:fill="F2F5FA"/>
            <w:tcMar>
              <w:top w:w="60" w:type="dxa"/>
              <w:left w:w="90" w:type="dxa"/>
              <w:bottom w:w="60" w:type="dxa"/>
              <w:right w:w="90" w:type="dxa"/>
            </w:tcMar>
          </w:tcPr>
          <w:p w:rsidR="5A4BD1C8" w:rsidP="5A4BD1C8" w:rsidRDefault="5A4BD1C8" w14:paraId="627365AF" w14:textId="30EE156B">
            <w:pPr>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17"/>
                <w:szCs w:val="17"/>
              </w:rPr>
            </w:pPr>
            <w:r w:rsidRPr="5A4BD1C8" w:rsidR="5A4BD1C8">
              <w:rPr>
                <w:rFonts w:ascii="Times New Roman" w:hAnsi="Times New Roman" w:eastAsia="Times New Roman" w:cs="Times New Roman"/>
                <w:b w:val="0"/>
                <w:bCs w:val="0"/>
                <w:i w:val="0"/>
                <w:iCs w:val="0"/>
                <w:caps w:val="0"/>
                <w:smallCaps w:val="0"/>
                <w:color w:val="000000" w:themeColor="text1" w:themeTint="FF" w:themeShade="FF"/>
                <w:sz w:val="17"/>
                <w:szCs w:val="17"/>
                <w:lang w:val="en-US"/>
              </w:rPr>
              <w:t>Orchestrate trigger-based pulls of Medicare data — initial link and staleness refresh (FR-MCR-19, FR-MCR-20, FR-MCR-22).</w:t>
            </w:r>
          </w:p>
        </w:tc>
        <w:tc>
          <w:tcPr>
            <w:tcW w:w="1700" w:type="dxa"/>
            <w:shd w:val="clear" w:color="auto" w:fill="F2F5FA"/>
            <w:tcMar>
              <w:top w:w="60" w:type="dxa"/>
              <w:left w:w="90" w:type="dxa"/>
              <w:bottom w:w="60" w:type="dxa"/>
              <w:right w:w="90" w:type="dxa"/>
            </w:tcMar>
          </w:tcPr>
          <w:p w:rsidR="5A4BD1C8" w:rsidP="5A4BD1C8" w:rsidRDefault="5A4BD1C8" w14:paraId="26DBE4A5" w14:textId="4FED3A15">
            <w:pPr>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17"/>
                <w:szCs w:val="17"/>
              </w:rPr>
            </w:pPr>
            <w:r w:rsidRPr="5A4BD1C8" w:rsidR="5A4BD1C8">
              <w:rPr>
                <w:rFonts w:ascii="Times New Roman" w:hAnsi="Times New Roman" w:eastAsia="Times New Roman" w:cs="Times New Roman"/>
                <w:b w:val="0"/>
                <w:bCs w:val="0"/>
                <w:i w:val="0"/>
                <w:iCs w:val="0"/>
                <w:caps w:val="0"/>
                <w:smallCaps w:val="0"/>
                <w:color w:val="000000" w:themeColor="text1" w:themeTint="FF" w:themeShade="FF"/>
                <w:sz w:val="17"/>
                <w:szCs w:val="17"/>
                <w:lang w:val="en-US"/>
              </w:rPr>
              <w:t>MedicareApiClient, MedicareDataService</w:t>
            </w:r>
          </w:p>
        </w:tc>
        <w:tc>
          <w:tcPr>
            <w:tcW w:w="1900" w:type="dxa"/>
            <w:shd w:val="clear" w:color="auto" w:fill="F2F5FA"/>
            <w:tcMar>
              <w:top w:w="60" w:type="dxa"/>
              <w:left w:w="90" w:type="dxa"/>
              <w:bottom w:w="60" w:type="dxa"/>
              <w:right w:w="90" w:type="dxa"/>
            </w:tcMar>
          </w:tcPr>
          <w:p w:rsidR="5A4BD1C8" w:rsidP="5A4BD1C8" w:rsidRDefault="5A4BD1C8" w14:paraId="1E0D34A7" w14:textId="731BBC25">
            <w:pPr>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17"/>
                <w:szCs w:val="17"/>
              </w:rPr>
            </w:pPr>
            <w:r w:rsidRPr="5A4BD1C8" w:rsidR="5A4BD1C8">
              <w:rPr>
                <w:rFonts w:ascii="Times New Roman" w:hAnsi="Times New Roman" w:eastAsia="Times New Roman" w:cs="Times New Roman"/>
                <w:b w:val="0"/>
                <w:bCs w:val="0"/>
                <w:i w:val="0"/>
                <w:iCs w:val="0"/>
                <w:caps w:val="0"/>
                <w:smallCaps w:val="0"/>
                <w:color w:val="000000" w:themeColor="text1" w:themeTint="FF" w:themeShade="FF"/>
                <w:sz w:val="17"/>
                <w:szCs w:val="17"/>
                <w:lang w:val="en-US"/>
              </w:rPr>
              <w:t>Internal service call; not yet specified</w:t>
            </w:r>
          </w:p>
        </w:tc>
        <w:tc>
          <w:tcPr>
            <w:tcW w:w="1300" w:type="dxa"/>
            <w:shd w:val="clear" w:color="auto" w:fill="F2F5FA"/>
            <w:tcMar>
              <w:top w:w="60" w:type="dxa"/>
              <w:left w:w="90" w:type="dxa"/>
              <w:bottom w:w="60" w:type="dxa"/>
              <w:right w:w="90" w:type="dxa"/>
            </w:tcMar>
          </w:tcPr>
          <w:p w:rsidR="5A4BD1C8" w:rsidP="5A4BD1C8" w:rsidRDefault="5A4BD1C8" w14:paraId="37D06EE3" w14:textId="2821F32A">
            <w:pPr>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17"/>
                <w:szCs w:val="17"/>
              </w:rPr>
            </w:pPr>
            <w:r w:rsidRPr="5A4BD1C8" w:rsidR="5A4BD1C8">
              <w:rPr>
                <w:rFonts w:ascii="Times New Roman" w:hAnsi="Times New Roman" w:eastAsia="Times New Roman" w:cs="Times New Roman"/>
                <w:b w:val="0"/>
                <w:bCs w:val="0"/>
                <w:i w:val="0"/>
                <w:iCs w:val="0"/>
                <w:caps w:val="0"/>
                <w:smallCaps w:val="0"/>
                <w:color w:val="000000" w:themeColor="text1" w:themeTint="FF" w:themeShade="FF"/>
                <w:sz w:val="17"/>
                <w:szCs w:val="17"/>
                <w:lang w:val="en-US"/>
              </w:rPr>
              <w:t>com.careconnect.service.medicare.MedicareSyncService (planned)</w:t>
            </w:r>
          </w:p>
        </w:tc>
      </w:tr>
      <w:tr w:rsidR="5A4BD1C8" w:rsidTr="5A4BD1C8" w14:paraId="240D4B2C">
        <w:trPr>
          <w:cantSplit/>
          <w:trHeight w:val="300"/>
        </w:trPr>
        <w:tblPrEx>
          <w:tblCellMar>
            <w:top w:w="0" w:type="dxa"/>
            <w:bottom w:w="0" w:type="dxa"/>
          </w:tblCellMar>
        </w:tblPrEx>
        <w:tc>
          <w:tcPr>
            <w:tcW w:w="1900" w:type="dxa"/>
            <w:shd w:val="clear" w:color="auto" w:fill="F2F5FA"/>
            <w:tcMar>
              <w:top w:w="60" w:type="dxa"/>
              <w:left w:w="90" w:type="dxa"/>
              <w:bottom w:w="60" w:type="dxa"/>
              <w:right w:w="90" w:type="dxa"/>
            </w:tcMar>
          </w:tcPr>
          <w:p w:rsidR="5A4BD1C8" w:rsidP="5A4BD1C8" w:rsidRDefault="5A4BD1C8" w14:paraId="0C301575" w14:textId="248F3445">
            <w:pPr>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17"/>
                <w:szCs w:val="17"/>
              </w:rPr>
            </w:pPr>
            <w:r w:rsidRPr="5A4BD1C8" w:rsidR="5A4BD1C8">
              <w:rPr>
                <w:rFonts w:ascii="Times New Roman" w:hAnsi="Times New Roman" w:eastAsia="Times New Roman" w:cs="Times New Roman"/>
                <w:b w:val="0"/>
                <w:bCs w:val="0"/>
                <w:i w:val="0"/>
                <w:iCs w:val="0"/>
                <w:caps w:val="0"/>
                <w:smallCaps w:val="0"/>
                <w:color w:val="000000" w:themeColor="text1" w:themeTint="FF" w:themeShade="FF"/>
                <w:sz w:val="17"/>
                <w:szCs w:val="17"/>
                <w:lang w:val="en-US"/>
              </w:rPr>
              <w:t>TokenCustodyService (new — no precedent, WBS 2.3.2)</w:t>
            </w:r>
          </w:p>
        </w:tc>
        <w:tc>
          <w:tcPr>
            <w:tcW w:w="2560" w:type="dxa"/>
            <w:shd w:val="clear" w:color="auto" w:fill="F2F5FA"/>
            <w:tcMar>
              <w:top w:w="60" w:type="dxa"/>
              <w:left w:w="90" w:type="dxa"/>
              <w:bottom w:w="60" w:type="dxa"/>
              <w:right w:w="90" w:type="dxa"/>
            </w:tcMar>
          </w:tcPr>
          <w:p w:rsidR="5A4BD1C8" w:rsidP="5A4BD1C8" w:rsidRDefault="5A4BD1C8" w14:paraId="0A4502DC" w14:textId="14526880">
            <w:pPr>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17"/>
                <w:szCs w:val="17"/>
              </w:rPr>
            </w:pPr>
            <w:r w:rsidRPr="5A4BD1C8" w:rsidR="5A4BD1C8">
              <w:rPr>
                <w:rFonts w:ascii="Times New Roman" w:hAnsi="Times New Roman" w:eastAsia="Times New Roman" w:cs="Times New Roman"/>
                <w:b w:val="0"/>
                <w:bCs w:val="0"/>
                <w:i w:val="0"/>
                <w:iCs w:val="0"/>
                <w:caps w:val="0"/>
                <w:smallCaps w:val="0"/>
                <w:color w:val="000000" w:themeColor="text1" w:themeTint="FF" w:themeShade="FF"/>
                <w:sz w:val="17"/>
                <w:szCs w:val="17"/>
                <w:lang w:val="en-US"/>
              </w:rPr>
              <w:t>Securely store, refresh, and delete the Medicare access token (NFR-SEC-02, FR-MCR-03, FR-MCR-09, FR-MCR-11).</w:t>
            </w:r>
          </w:p>
        </w:tc>
        <w:tc>
          <w:tcPr>
            <w:tcW w:w="1700" w:type="dxa"/>
            <w:shd w:val="clear" w:color="auto" w:fill="F2F5FA"/>
            <w:tcMar>
              <w:top w:w="60" w:type="dxa"/>
              <w:left w:w="90" w:type="dxa"/>
              <w:bottom w:w="60" w:type="dxa"/>
              <w:right w:w="90" w:type="dxa"/>
            </w:tcMar>
          </w:tcPr>
          <w:p w:rsidR="5A4BD1C8" w:rsidP="5A4BD1C8" w:rsidRDefault="5A4BD1C8" w14:paraId="05042F2B" w14:textId="3C16428B">
            <w:pPr>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17"/>
                <w:szCs w:val="17"/>
              </w:rPr>
            </w:pPr>
            <w:r w:rsidRPr="5A4BD1C8" w:rsidR="5A4BD1C8">
              <w:rPr>
                <w:rFonts w:ascii="Times New Roman" w:hAnsi="Times New Roman" w:eastAsia="Times New Roman" w:cs="Times New Roman"/>
                <w:b w:val="0"/>
                <w:bCs w:val="0"/>
                <w:i w:val="0"/>
                <w:iCs w:val="0"/>
                <w:caps w:val="0"/>
                <w:smallCaps w:val="0"/>
                <w:color w:val="000000" w:themeColor="text1" w:themeTint="FF" w:themeShade="FF"/>
                <w:sz w:val="17"/>
                <w:szCs w:val="17"/>
                <w:lang w:val="en-US"/>
              </w:rPr>
              <w:t>MedicareApiClient</w:t>
            </w:r>
          </w:p>
        </w:tc>
        <w:tc>
          <w:tcPr>
            <w:tcW w:w="1900" w:type="dxa"/>
            <w:shd w:val="clear" w:color="auto" w:fill="F2F5FA"/>
            <w:tcMar>
              <w:top w:w="60" w:type="dxa"/>
              <w:left w:w="90" w:type="dxa"/>
              <w:bottom w:w="60" w:type="dxa"/>
              <w:right w:w="90" w:type="dxa"/>
            </w:tcMar>
          </w:tcPr>
          <w:p w:rsidR="5A4BD1C8" w:rsidP="5A4BD1C8" w:rsidRDefault="5A4BD1C8" w14:paraId="3C07C73A" w14:textId="6FD93E33">
            <w:pPr>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17"/>
                <w:szCs w:val="17"/>
              </w:rPr>
            </w:pPr>
            <w:r w:rsidRPr="5A4BD1C8" w:rsidR="5A4BD1C8">
              <w:rPr>
                <w:rFonts w:ascii="Times New Roman" w:hAnsi="Times New Roman" w:eastAsia="Times New Roman" w:cs="Times New Roman"/>
                <w:b w:val="0"/>
                <w:bCs w:val="0"/>
                <w:i w:val="0"/>
                <w:iCs w:val="0"/>
                <w:caps w:val="0"/>
                <w:smallCaps w:val="0"/>
                <w:color w:val="000000" w:themeColor="text1" w:themeTint="FF" w:themeShade="FF"/>
                <w:sz w:val="17"/>
                <w:szCs w:val="17"/>
                <w:lang w:val="en-US"/>
              </w:rPr>
              <w:t>Internal; not yet specified</w:t>
            </w:r>
          </w:p>
        </w:tc>
        <w:tc>
          <w:tcPr>
            <w:tcW w:w="1300" w:type="dxa"/>
            <w:shd w:val="clear" w:color="auto" w:fill="F2F5FA"/>
            <w:tcMar>
              <w:top w:w="60" w:type="dxa"/>
              <w:left w:w="90" w:type="dxa"/>
              <w:bottom w:w="60" w:type="dxa"/>
              <w:right w:w="90" w:type="dxa"/>
            </w:tcMar>
          </w:tcPr>
          <w:p w:rsidR="5A4BD1C8" w:rsidP="5A4BD1C8" w:rsidRDefault="5A4BD1C8" w14:paraId="29A76DC8" w14:textId="5DC8B1EF">
            <w:pPr>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17"/>
                <w:szCs w:val="17"/>
              </w:rPr>
            </w:pPr>
            <w:r w:rsidRPr="5A4BD1C8" w:rsidR="5A4BD1C8">
              <w:rPr>
                <w:rFonts w:ascii="Times New Roman" w:hAnsi="Times New Roman" w:eastAsia="Times New Roman" w:cs="Times New Roman"/>
                <w:b w:val="0"/>
                <w:bCs w:val="0"/>
                <w:i w:val="0"/>
                <w:iCs w:val="0"/>
                <w:caps w:val="0"/>
                <w:smallCaps w:val="0"/>
                <w:color w:val="000000" w:themeColor="text1" w:themeTint="FF" w:themeShade="FF"/>
                <w:sz w:val="17"/>
                <w:szCs w:val="17"/>
                <w:lang w:val="en-US"/>
              </w:rPr>
              <w:t>com.careconnect.service.medicare.TokenCustodyService (planned)</w:t>
            </w:r>
          </w:p>
        </w:tc>
      </w:tr>
      <w:tr w:rsidR="5A4BD1C8" w:rsidTr="5A4BD1C8" w14:paraId="12D1A3EF">
        <w:trPr>
          <w:cantSplit/>
          <w:trHeight w:val="300"/>
        </w:trPr>
        <w:tblPrEx>
          <w:tblCellMar>
            <w:top w:w="0" w:type="dxa"/>
            <w:bottom w:w="0" w:type="dxa"/>
          </w:tblCellMar>
        </w:tblPrEx>
        <w:tc>
          <w:tcPr>
            <w:tcW w:w="1900" w:type="dxa"/>
            <w:shd w:val="clear" w:color="auto" w:fill="F2F5FA"/>
            <w:tcMar>
              <w:top w:w="60" w:type="dxa"/>
              <w:left w:w="90" w:type="dxa"/>
              <w:bottom w:w="60" w:type="dxa"/>
              <w:right w:w="90" w:type="dxa"/>
            </w:tcMar>
          </w:tcPr>
          <w:p w:rsidR="5A4BD1C8" w:rsidP="5A4BD1C8" w:rsidRDefault="5A4BD1C8" w14:paraId="0D75A821" w14:textId="5C874342">
            <w:pPr>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17"/>
                <w:szCs w:val="17"/>
              </w:rPr>
            </w:pPr>
            <w:r w:rsidRPr="5A4BD1C8" w:rsidR="5A4BD1C8">
              <w:rPr>
                <w:rFonts w:ascii="Times New Roman" w:hAnsi="Times New Roman" w:eastAsia="Times New Roman" w:cs="Times New Roman"/>
                <w:b w:val="0"/>
                <w:bCs w:val="0"/>
                <w:i w:val="0"/>
                <w:iCs w:val="0"/>
                <w:caps w:val="0"/>
                <w:smallCaps w:val="0"/>
                <w:color w:val="000000" w:themeColor="text1" w:themeTint="FF" w:themeShade="FF"/>
                <w:sz w:val="17"/>
                <w:szCs w:val="17"/>
                <w:lang w:val="en-US"/>
              </w:rPr>
              <w:t>MedicareApiClient (new)</w:t>
            </w:r>
          </w:p>
        </w:tc>
        <w:tc>
          <w:tcPr>
            <w:tcW w:w="2560" w:type="dxa"/>
            <w:shd w:val="clear" w:color="auto" w:fill="F2F5FA"/>
            <w:tcMar>
              <w:top w:w="60" w:type="dxa"/>
              <w:left w:w="90" w:type="dxa"/>
              <w:bottom w:w="60" w:type="dxa"/>
              <w:right w:w="90" w:type="dxa"/>
            </w:tcMar>
          </w:tcPr>
          <w:p w:rsidR="5A4BD1C8" w:rsidP="5A4BD1C8" w:rsidRDefault="5A4BD1C8" w14:paraId="68CEEB21" w14:textId="13B65934">
            <w:pPr>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17"/>
                <w:szCs w:val="17"/>
              </w:rPr>
            </w:pPr>
            <w:r w:rsidRPr="5A4BD1C8" w:rsidR="5A4BD1C8">
              <w:rPr>
                <w:rFonts w:ascii="Times New Roman" w:hAnsi="Times New Roman" w:eastAsia="Times New Roman" w:cs="Times New Roman"/>
                <w:b w:val="0"/>
                <w:bCs w:val="0"/>
                <w:i w:val="0"/>
                <w:iCs w:val="0"/>
                <w:caps w:val="0"/>
                <w:smallCaps w:val="0"/>
                <w:color w:val="000000" w:themeColor="text1" w:themeTint="FF" w:themeShade="FF"/>
                <w:sz w:val="17"/>
                <w:szCs w:val="17"/>
                <w:lang w:val="en-US"/>
              </w:rPr>
              <w:t>Speak Medicare Blue Button 2.0 OAuth2 + FHIR to Medicare's API; serves as the fault-injecting test seam ADR-07 names.</w:t>
            </w:r>
          </w:p>
        </w:tc>
        <w:tc>
          <w:tcPr>
            <w:tcW w:w="1700" w:type="dxa"/>
            <w:shd w:val="clear" w:color="auto" w:fill="F2F5FA"/>
            <w:tcMar>
              <w:top w:w="60" w:type="dxa"/>
              <w:left w:w="90" w:type="dxa"/>
              <w:bottom w:w="60" w:type="dxa"/>
              <w:right w:w="90" w:type="dxa"/>
            </w:tcMar>
          </w:tcPr>
          <w:p w:rsidR="5A4BD1C8" w:rsidP="5A4BD1C8" w:rsidRDefault="5A4BD1C8" w14:paraId="06F12733" w14:textId="7F6477BE">
            <w:pPr>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17"/>
                <w:szCs w:val="17"/>
              </w:rPr>
            </w:pPr>
            <w:r w:rsidRPr="5A4BD1C8" w:rsidR="5A4BD1C8">
              <w:rPr>
                <w:rFonts w:ascii="Times New Roman" w:hAnsi="Times New Roman" w:eastAsia="Times New Roman" w:cs="Times New Roman"/>
                <w:b w:val="0"/>
                <w:bCs w:val="0"/>
                <w:i w:val="0"/>
                <w:iCs w:val="0"/>
                <w:caps w:val="0"/>
                <w:smallCaps w:val="0"/>
                <w:color w:val="000000" w:themeColor="text1" w:themeTint="FF" w:themeShade="FF"/>
                <w:sz w:val="17"/>
                <w:szCs w:val="17"/>
                <w:lang w:val="en-US"/>
              </w:rPr>
              <w:t>Medicare Blue Button 2.0 API (external)</w:t>
            </w:r>
          </w:p>
        </w:tc>
        <w:tc>
          <w:tcPr>
            <w:tcW w:w="1900" w:type="dxa"/>
            <w:shd w:val="clear" w:color="auto" w:fill="F2F5FA"/>
            <w:tcMar>
              <w:top w:w="60" w:type="dxa"/>
              <w:left w:w="90" w:type="dxa"/>
              <w:bottom w:w="60" w:type="dxa"/>
              <w:right w:w="90" w:type="dxa"/>
            </w:tcMar>
          </w:tcPr>
          <w:p w:rsidR="5A4BD1C8" w:rsidP="5A4BD1C8" w:rsidRDefault="5A4BD1C8" w14:paraId="6FC1B537" w14:textId="20FCBE00">
            <w:pPr>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17"/>
                <w:szCs w:val="17"/>
              </w:rPr>
            </w:pPr>
            <w:r w:rsidRPr="5A4BD1C8" w:rsidR="5A4BD1C8">
              <w:rPr>
                <w:rFonts w:ascii="Times New Roman" w:hAnsi="Times New Roman" w:eastAsia="Times New Roman" w:cs="Times New Roman"/>
                <w:b w:val="0"/>
                <w:bCs w:val="0"/>
                <w:i w:val="0"/>
                <w:iCs w:val="0"/>
                <w:caps w:val="0"/>
                <w:smallCaps w:val="0"/>
                <w:color w:val="000000" w:themeColor="text1" w:themeTint="FF" w:themeShade="FF"/>
                <w:sz w:val="17"/>
                <w:szCs w:val="17"/>
                <w:lang w:val="en-US"/>
              </w:rPr>
              <w:t>Internal; not yet specified</w:t>
            </w:r>
          </w:p>
        </w:tc>
        <w:tc>
          <w:tcPr>
            <w:tcW w:w="1300" w:type="dxa"/>
            <w:shd w:val="clear" w:color="auto" w:fill="F2F5FA"/>
            <w:tcMar>
              <w:top w:w="60" w:type="dxa"/>
              <w:left w:w="90" w:type="dxa"/>
              <w:bottom w:w="60" w:type="dxa"/>
              <w:right w:w="90" w:type="dxa"/>
            </w:tcMar>
          </w:tcPr>
          <w:p w:rsidR="5A4BD1C8" w:rsidP="5A4BD1C8" w:rsidRDefault="5A4BD1C8" w14:paraId="4BE23899" w14:textId="7C5CC887">
            <w:pPr>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17"/>
                <w:szCs w:val="17"/>
              </w:rPr>
            </w:pPr>
            <w:r w:rsidRPr="5A4BD1C8" w:rsidR="5A4BD1C8">
              <w:rPr>
                <w:rFonts w:ascii="Times New Roman" w:hAnsi="Times New Roman" w:eastAsia="Times New Roman" w:cs="Times New Roman"/>
                <w:b w:val="0"/>
                <w:bCs w:val="0"/>
                <w:i w:val="0"/>
                <w:iCs w:val="0"/>
                <w:caps w:val="0"/>
                <w:smallCaps w:val="0"/>
                <w:color w:val="000000" w:themeColor="text1" w:themeTint="FF" w:themeShade="FF"/>
                <w:sz w:val="17"/>
                <w:szCs w:val="17"/>
                <w:lang w:val="en-US"/>
              </w:rPr>
              <w:t>com.careconnect.service.medicare.MedicareApiClient (planned)</w:t>
            </w:r>
          </w:p>
        </w:tc>
      </w:tr>
      <w:tr w:rsidR="5A4BD1C8" w:rsidTr="5A4BD1C8" w14:paraId="539CF86C">
        <w:trPr>
          <w:cantSplit/>
          <w:trHeight w:val="300"/>
        </w:trPr>
        <w:tblPrEx>
          <w:tblCellMar>
            <w:top w:w="0" w:type="dxa"/>
            <w:bottom w:w="0" w:type="dxa"/>
          </w:tblCellMar>
        </w:tblPrEx>
        <w:tc>
          <w:tcPr>
            <w:tcW w:w="1900" w:type="dxa"/>
            <w:shd w:val="clear" w:color="auto" w:fill="F2F5FA"/>
            <w:tcMar>
              <w:top w:w="60" w:type="dxa"/>
              <w:left w:w="90" w:type="dxa"/>
              <w:bottom w:w="60" w:type="dxa"/>
              <w:right w:w="90" w:type="dxa"/>
            </w:tcMar>
          </w:tcPr>
          <w:p w:rsidR="5A4BD1C8" w:rsidP="5A4BD1C8" w:rsidRDefault="5A4BD1C8" w14:paraId="2B54F945" w14:textId="0D11C932">
            <w:pPr>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17"/>
                <w:szCs w:val="17"/>
              </w:rPr>
            </w:pPr>
            <w:r w:rsidRPr="5A4BD1C8" w:rsidR="5A4BD1C8">
              <w:rPr>
                <w:rFonts w:ascii="Times New Roman" w:hAnsi="Times New Roman" w:eastAsia="Times New Roman" w:cs="Times New Roman"/>
                <w:b w:val="0"/>
                <w:bCs w:val="0"/>
                <w:i w:val="0"/>
                <w:iCs w:val="0"/>
                <w:caps w:val="0"/>
                <w:smallCaps w:val="0"/>
                <w:color w:val="000000" w:themeColor="text1" w:themeTint="FF" w:themeShade="FF"/>
                <w:sz w:val="17"/>
                <w:szCs w:val="17"/>
                <w:lang w:val="en-US"/>
              </w:rPr>
              <w:t>MedicareDataService (new)</w:t>
            </w:r>
          </w:p>
        </w:tc>
        <w:tc>
          <w:tcPr>
            <w:tcW w:w="2560" w:type="dxa"/>
            <w:shd w:val="clear" w:color="auto" w:fill="F2F5FA"/>
            <w:tcMar>
              <w:top w:w="60" w:type="dxa"/>
              <w:left w:w="90" w:type="dxa"/>
              <w:bottom w:w="60" w:type="dxa"/>
              <w:right w:w="90" w:type="dxa"/>
            </w:tcMar>
          </w:tcPr>
          <w:p w:rsidR="5A4BD1C8" w:rsidP="5A4BD1C8" w:rsidRDefault="5A4BD1C8" w14:paraId="02672862" w14:textId="7D520D67">
            <w:pPr>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17"/>
                <w:szCs w:val="17"/>
              </w:rPr>
            </w:pPr>
            <w:r w:rsidRPr="5A4BD1C8" w:rsidR="5A4BD1C8">
              <w:rPr>
                <w:rFonts w:ascii="Times New Roman" w:hAnsi="Times New Roman" w:eastAsia="Times New Roman" w:cs="Times New Roman"/>
                <w:b w:val="0"/>
                <w:bCs w:val="0"/>
                <w:i w:val="0"/>
                <w:iCs w:val="0"/>
                <w:caps w:val="0"/>
                <w:smallCaps w:val="0"/>
                <w:color w:val="000000" w:themeColor="text1" w:themeTint="FF" w:themeShade="FF"/>
                <w:sz w:val="17"/>
                <w:szCs w:val="17"/>
                <w:lang w:val="en-US"/>
              </w:rPr>
              <w:t>Normalize, persist, and serve Medicare records from cache, scoped by organization identifier (FR-MCR-18, FR-MCR-19, FR-MCR-28); delete on unlink (FR-MCR-11).</w:t>
            </w:r>
          </w:p>
        </w:tc>
        <w:tc>
          <w:tcPr>
            <w:tcW w:w="1700" w:type="dxa"/>
            <w:shd w:val="clear" w:color="auto" w:fill="F2F5FA"/>
            <w:tcMar>
              <w:top w:w="60" w:type="dxa"/>
              <w:left w:w="90" w:type="dxa"/>
              <w:bottom w:w="60" w:type="dxa"/>
              <w:right w:w="90" w:type="dxa"/>
            </w:tcMar>
          </w:tcPr>
          <w:p w:rsidR="5A4BD1C8" w:rsidP="5A4BD1C8" w:rsidRDefault="5A4BD1C8" w14:paraId="0DF5F126" w14:textId="44A8E7EF">
            <w:pPr>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17"/>
                <w:szCs w:val="17"/>
              </w:rPr>
            </w:pPr>
            <w:r w:rsidRPr="5A4BD1C8" w:rsidR="5A4BD1C8">
              <w:rPr>
                <w:rFonts w:ascii="Times New Roman" w:hAnsi="Times New Roman" w:eastAsia="Times New Roman" w:cs="Times New Roman"/>
                <w:b w:val="0"/>
                <w:bCs w:val="0"/>
                <w:i w:val="0"/>
                <w:iCs w:val="0"/>
                <w:caps w:val="0"/>
                <w:smallCaps w:val="0"/>
                <w:color w:val="000000" w:themeColor="text1" w:themeTint="FF" w:themeShade="FF"/>
                <w:sz w:val="17"/>
                <w:szCs w:val="17"/>
                <w:lang w:val="en-US"/>
              </w:rPr>
              <w:t>SecurityConfig / Role, ConsentGrant, CaregiverPatientLinkService + FamilyMemberService, database</w:t>
            </w:r>
          </w:p>
        </w:tc>
        <w:tc>
          <w:tcPr>
            <w:tcW w:w="1900" w:type="dxa"/>
            <w:shd w:val="clear" w:color="auto" w:fill="F2F5FA"/>
            <w:tcMar>
              <w:top w:w="60" w:type="dxa"/>
              <w:left w:w="90" w:type="dxa"/>
              <w:bottom w:w="60" w:type="dxa"/>
              <w:right w:w="90" w:type="dxa"/>
            </w:tcMar>
          </w:tcPr>
          <w:p w:rsidR="5A4BD1C8" w:rsidP="5A4BD1C8" w:rsidRDefault="5A4BD1C8" w14:paraId="7C4B82D6" w14:textId="39C939C5">
            <w:pPr>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17"/>
                <w:szCs w:val="17"/>
              </w:rPr>
            </w:pPr>
            <w:r w:rsidRPr="5A4BD1C8" w:rsidR="5A4BD1C8">
              <w:rPr>
                <w:rFonts w:ascii="Times New Roman" w:hAnsi="Times New Roman" w:eastAsia="Times New Roman" w:cs="Times New Roman"/>
                <w:b w:val="0"/>
                <w:bCs w:val="0"/>
                <w:i w:val="0"/>
                <w:iCs w:val="0"/>
                <w:caps w:val="0"/>
                <w:smallCaps w:val="0"/>
                <w:color w:val="000000" w:themeColor="text1" w:themeTint="FF" w:themeShade="FF"/>
                <w:sz w:val="17"/>
                <w:szCs w:val="17"/>
                <w:lang w:val="en-US"/>
              </w:rPr>
              <w:t>Internal; not yet specified</w:t>
            </w:r>
          </w:p>
        </w:tc>
        <w:tc>
          <w:tcPr>
            <w:tcW w:w="1300" w:type="dxa"/>
            <w:shd w:val="clear" w:color="auto" w:fill="F2F5FA"/>
            <w:tcMar>
              <w:top w:w="60" w:type="dxa"/>
              <w:left w:w="90" w:type="dxa"/>
              <w:bottom w:w="60" w:type="dxa"/>
              <w:right w:w="90" w:type="dxa"/>
            </w:tcMar>
          </w:tcPr>
          <w:p w:rsidR="5A4BD1C8" w:rsidP="5A4BD1C8" w:rsidRDefault="5A4BD1C8" w14:paraId="21BD847F" w14:textId="26945CB3">
            <w:pPr>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17"/>
                <w:szCs w:val="17"/>
              </w:rPr>
            </w:pPr>
            <w:r w:rsidRPr="5A4BD1C8" w:rsidR="5A4BD1C8">
              <w:rPr>
                <w:rFonts w:ascii="Times New Roman" w:hAnsi="Times New Roman" w:eastAsia="Times New Roman" w:cs="Times New Roman"/>
                <w:b w:val="0"/>
                <w:bCs w:val="0"/>
                <w:i w:val="0"/>
                <w:iCs w:val="0"/>
                <w:caps w:val="0"/>
                <w:smallCaps w:val="0"/>
                <w:color w:val="000000" w:themeColor="text1" w:themeTint="FF" w:themeShade="FF"/>
                <w:sz w:val="17"/>
                <w:szCs w:val="17"/>
                <w:lang w:val="en-US"/>
              </w:rPr>
              <w:t>com.careconnect.service.medicare.MedicareDataService (planned)</w:t>
            </w:r>
          </w:p>
        </w:tc>
      </w:tr>
      <w:tr w:rsidR="5A4BD1C8" w:rsidTr="5A4BD1C8" w14:paraId="6982CF2E">
        <w:trPr>
          <w:cantSplit/>
          <w:trHeight w:val="300"/>
        </w:trPr>
        <w:tblPrEx>
          <w:tblCellMar>
            <w:top w:w="0" w:type="dxa"/>
            <w:bottom w:w="0" w:type="dxa"/>
          </w:tblCellMar>
        </w:tblPrEx>
        <w:tc>
          <w:tcPr>
            <w:tcW w:w="1900" w:type="dxa"/>
            <w:shd w:val="clear" w:color="auto" w:fill="F2F5FA"/>
            <w:tcMar>
              <w:top w:w="60" w:type="dxa"/>
              <w:left w:w="90" w:type="dxa"/>
              <w:bottom w:w="60" w:type="dxa"/>
              <w:right w:w="90" w:type="dxa"/>
            </w:tcMar>
          </w:tcPr>
          <w:p w:rsidR="5A4BD1C8" w:rsidP="5A4BD1C8" w:rsidRDefault="5A4BD1C8" w14:paraId="00587CEA" w14:textId="468854AD">
            <w:pPr>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17"/>
                <w:szCs w:val="17"/>
              </w:rPr>
            </w:pPr>
            <w:r w:rsidRPr="5A4BD1C8" w:rsidR="5A4BD1C8">
              <w:rPr>
                <w:rFonts w:ascii="Times New Roman" w:hAnsi="Times New Roman" w:eastAsia="Times New Roman" w:cs="Times New Roman"/>
                <w:b w:val="0"/>
                <w:bCs w:val="0"/>
                <w:i w:val="0"/>
                <w:iCs w:val="0"/>
                <w:caps w:val="0"/>
                <w:smallCaps w:val="0"/>
                <w:color w:val="000000" w:themeColor="text1" w:themeTint="FF" w:themeShade="FF"/>
                <w:sz w:val="17"/>
                <w:szCs w:val="17"/>
                <w:lang w:val="en-US"/>
              </w:rPr>
              <w:t>SecurityConfig / Role enum (existing)</w:t>
            </w:r>
          </w:p>
        </w:tc>
        <w:tc>
          <w:tcPr>
            <w:tcW w:w="2560" w:type="dxa"/>
            <w:shd w:val="clear" w:color="auto" w:fill="F2F5FA"/>
            <w:tcMar>
              <w:top w:w="60" w:type="dxa"/>
              <w:left w:w="90" w:type="dxa"/>
              <w:bottom w:w="60" w:type="dxa"/>
              <w:right w:w="90" w:type="dxa"/>
            </w:tcMar>
          </w:tcPr>
          <w:p w:rsidR="5A4BD1C8" w:rsidP="5A4BD1C8" w:rsidRDefault="5A4BD1C8" w14:paraId="1DA0A303" w14:textId="2F63544A">
            <w:pPr>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17"/>
                <w:szCs w:val="17"/>
              </w:rPr>
            </w:pPr>
            <w:r w:rsidRPr="5A4BD1C8" w:rsidR="5A4BD1C8">
              <w:rPr>
                <w:rFonts w:ascii="Times New Roman" w:hAnsi="Times New Roman" w:eastAsia="Times New Roman" w:cs="Times New Roman"/>
                <w:b w:val="0"/>
                <w:bCs w:val="0"/>
                <w:i w:val="0"/>
                <w:iCs w:val="0"/>
                <w:caps w:val="0"/>
                <w:smallCaps w:val="0"/>
                <w:color w:val="000000" w:themeColor="text1" w:themeTint="FF" w:themeShade="FF"/>
                <w:sz w:val="17"/>
                <w:szCs w:val="17"/>
                <w:lang w:val="en-US"/>
              </w:rPr>
              <w:t>Enforce, per request, which role may read whose Medicare data (FR-MCR-16). Family Member / Admin scope is pending — see R4 / OQ-M6.</w:t>
            </w:r>
          </w:p>
        </w:tc>
        <w:tc>
          <w:tcPr>
            <w:tcW w:w="1700" w:type="dxa"/>
            <w:shd w:val="clear" w:color="auto" w:fill="F2F5FA"/>
            <w:tcMar>
              <w:top w:w="60" w:type="dxa"/>
              <w:left w:w="90" w:type="dxa"/>
              <w:bottom w:w="60" w:type="dxa"/>
              <w:right w:w="90" w:type="dxa"/>
            </w:tcMar>
          </w:tcPr>
          <w:p w:rsidR="5A4BD1C8" w:rsidP="5A4BD1C8" w:rsidRDefault="5A4BD1C8" w14:paraId="3674A173" w14:textId="3FF70687">
            <w:pPr>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17"/>
                <w:szCs w:val="17"/>
              </w:rPr>
            </w:pPr>
            <w:r w:rsidRPr="5A4BD1C8" w:rsidR="5A4BD1C8">
              <w:rPr>
                <w:rFonts w:ascii="Times New Roman" w:hAnsi="Times New Roman" w:eastAsia="Times New Roman" w:cs="Times New Roman"/>
                <w:b w:val="0"/>
                <w:bCs w:val="0"/>
                <w:i w:val="0"/>
                <w:iCs w:val="0"/>
                <w:caps w:val="0"/>
                <w:smallCaps w:val="0"/>
                <w:color w:val="000000" w:themeColor="text1" w:themeTint="FF" w:themeShade="FF"/>
                <w:sz w:val="17"/>
                <w:szCs w:val="17"/>
                <w:lang w:val="en-US"/>
              </w:rPr>
              <w:t>None new</w:t>
            </w:r>
          </w:p>
        </w:tc>
        <w:tc>
          <w:tcPr>
            <w:tcW w:w="1900" w:type="dxa"/>
            <w:shd w:val="clear" w:color="auto" w:fill="F2F5FA"/>
            <w:tcMar>
              <w:top w:w="60" w:type="dxa"/>
              <w:left w:w="90" w:type="dxa"/>
              <w:bottom w:w="60" w:type="dxa"/>
              <w:right w:w="90" w:type="dxa"/>
            </w:tcMar>
          </w:tcPr>
          <w:p w:rsidR="5A4BD1C8" w:rsidP="5A4BD1C8" w:rsidRDefault="5A4BD1C8" w14:paraId="26FCD4D8" w14:textId="55EA802F">
            <w:pPr>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17"/>
                <w:szCs w:val="17"/>
              </w:rPr>
            </w:pPr>
            <w:r w:rsidRPr="5A4BD1C8" w:rsidR="5A4BD1C8">
              <w:rPr>
                <w:rFonts w:ascii="Times New Roman" w:hAnsi="Times New Roman" w:eastAsia="Times New Roman" w:cs="Times New Roman"/>
                <w:b w:val="0"/>
                <w:bCs w:val="0"/>
                <w:i w:val="0"/>
                <w:iCs w:val="0"/>
                <w:caps w:val="0"/>
                <w:smallCaps w:val="0"/>
                <w:color w:val="000000" w:themeColor="text1" w:themeTint="FF" w:themeShade="FF"/>
                <w:sz w:val="17"/>
                <w:szCs w:val="17"/>
                <w:lang w:val="en-US"/>
              </w:rPr>
              <w:t>Existing Spring Security configuration</w:t>
            </w:r>
          </w:p>
        </w:tc>
        <w:tc>
          <w:tcPr>
            <w:tcW w:w="1300" w:type="dxa"/>
            <w:shd w:val="clear" w:color="auto" w:fill="F2F5FA"/>
            <w:tcMar>
              <w:top w:w="60" w:type="dxa"/>
              <w:left w:w="90" w:type="dxa"/>
              <w:bottom w:w="60" w:type="dxa"/>
              <w:right w:w="90" w:type="dxa"/>
            </w:tcMar>
          </w:tcPr>
          <w:p w:rsidR="5A4BD1C8" w:rsidP="5A4BD1C8" w:rsidRDefault="5A4BD1C8" w14:paraId="4CDC9A95" w14:textId="57FF2CDE">
            <w:pPr>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17"/>
                <w:szCs w:val="17"/>
              </w:rPr>
            </w:pPr>
            <w:r w:rsidRPr="5A4BD1C8" w:rsidR="5A4BD1C8">
              <w:rPr>
                <w:rFonts w:ascii="Times New Roman" w:hAnsi="Times New Roman" w:eastAsia="Times New Roman" w:cs="Times New Roman"/>
                <w:b w:val="0"/>
                <w:bCs w:val="0"/>
                <w:i w:val="0"/>
                <w:iCs w:val="0"/>
                <w:caps w:val="0"/>
                <w:smallCaps w:val="0"/>
                <w:color w:val="000000" w:themeColor="text1" w:themeTint="FF" w:themeShade="FF"/>
                <w:sz w:val="17"/>
                <w:szCs w:val="17"/>
                <w:lang w:val="en-US"/>
              </w:rPr>
              <w:t>com.careconnect.config.SecurityConfig (existing)</w:t>
            </w:r>
          </w:p>
        </w:tc>
      </w:tr>
      <w:tr w:rsidR="5A4BD1C8" w:rsidTr="5A4BD1C8" w14:paraId="1AB733E0">
        <w:trPr>
          <w:cantSplit/>
          <w:trHeight w:val="300"/>
        </w:trPr>
        <w:tblPrEx>
          <w:tblCellMar>
            <w:top w:w="0" w:type="dxa"/>
            <w:bottom w:w="0" w:type="dxa"/>
          </w:tblCellMar>
        </w:tblPrEx>
        <w:tc>
          <w:tcPr>
            <w:tcW w:w="1900" w:type="dxa"/>
            <w:shd w:val="clear" w:color="auto" w:fill="F2F5FA"/>
            <w:tcMar>
              <w:top w:w="60" w:type="dxa"/>
              <w:left w:w="90" w:type="dxa"/>
              <w:bottom w:w="60" w:type="dxa"/>
              <w:right w:w="90" w:type="dxa"/>
            </w:tcMar>
          </w:tcPr>
          <w:p w:rsidR="5A4BD1C8" w:rsidP="5A4BD1C8" w:rsidRDefault="5A4BD1C8" w14:paraId="68256FE5" w14:textId="2DD96996">
            <w:pPr>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17"/>
                <w:szCs w:val="17"/>
              </w:rPr>
            </w:pPr>
            <w:r w:rsidRPr="5A4BD1C8" w:rsidR="5A4BD1C8">
              <w:rPr>
                <w:rFonts w:ascii="Times New Roman" w:hAnsi="Times New Roman" w:eastAsia="Times New Roman" w:cs="Times New Roman"/>
                <w:b w:val="0"/>
                <w:bCs w:val="0"/>
                <w:i w:val="0"/>
                <w:iCs w:val="0"/>
                <w:caps w:val="0"/>
                <w:smallCaps w:val="0"/>
                <w:color w:val="000000" w:themeColor="text1" w:themeTint="FF" w:themeShade="FF"/>
                <w:sz w:val="17"/>
                <w:szCs w:val="17"/>
                <w:lang w:val="en-US"/>
              </w:rPr>
              <w:t>ConsentGrant (existing, extended)</w:t>
            </w:r>
          </w:p>
        </w:tc>
        <w:tc>
          <w:tcPr>
            <w:tcW w:w="2560" w:type="dxa"/>
            <w:shd w:val="clear" w:color="auto" w:fill="F2F5FA"/>
            <w:tcMar>
              <w:top w:w="60" w:type="dxa"/>
              <w:left w:w="90" w:type="dxa"/>
              <w:bottom w:w="60" w:type="dxa"/>
              <w:right w:w="90" w:type="dxa"/>
            </w:tcMar>
          </w:tcPr>
          <w:p w:rsidR="5A4BD1C8" w:rsidP="5A4BD1C8" w:rsidRDefault="5A4BD1C8" w14:paraId="5DB13959" w14:textId="16837B83">
            <w:pPr>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17"/>
                <w:szCs w:val="17"/>
              </w:rPr>
            </w:pPr>
            <w:r w:rsidRPr="5A4BD1C8" w:rsidR="5A4BD1C8">
              <w:rPr>
                <w:rFonts w:ascii="Times New Roman" w:hAnsi="Times New Roman" w:eastAsia="Times New Roman" w:cs="Times New Roman"/>
                <w:b w:val="0"/>
                <w:bCs w:val="0"/>
                <w:i w:val="0"/>
                <w:iCs w:val="0"/>
                <w:caps w:val="0"/>
                <w:smallCaps w:val="0"/>
                <w:color w:val="000000" w:themeColor="text1" w:themeTint="FF" w:themeShade="FF"/>
                <w:sz w:val="17"/>
                <w:szCs w:val="17"/>
                <w:lang w:val="en-US"/>
              </w:rPr>
              <w:t>Record the patient's consent scope; extended with one new scope value for Medicare (for example MEDICARE_VIEW).</w:t>
            </w:r>
          </w:p>
        </w:tc>
        <w:tc>
          <w:tcPr>
            <w:tcW w:w="1700" w:type="dxa"/>
            <w:shd w:val="clear" w:color="auto" w:fill="F2F5FA"/>
            <w:tcMar>
              <w:top w:w="60" w:type="dxa"/>
              <w:left w:w="90" w:type="dxa"/>
              <w:bottom w:w="60" w:type="dxa"/>
              <w:right w:w="90" w:type="dxa"/>
            </w:tcMar>
          </w:tcPr>
          <w:p w:rsidR="5A4BD1C8" w:rsidP="5A4BD1C8" w:rsidRDefault="5A4BD1C8" w14:paraId="64A64EF0" w14:textId="4AA4F17B">
            <w:pPr>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17"/>
                <w:szCs w:val="17"/>
              </w:rPr>
            </w:pPr>
            <w:r w:rsidRPr="5A4BD1C8" w:rsidR="5A4BD1C8">
              <w:rPr>
                <w:rFonts w:ascii="Times New Roman" w:hAnsi="Times New Roman" w:eastAsia="Times New Roman" w:cs="Times New Roman"/>
                <w:b w:val="0"/>
                <w:bCs w:val="0"/>
                <w:i w:val="0"/>
                <w:iCs w:val="0"/>
                <w:caps w:val="0"/>
                <w:smallCaps w:val="0"/>
                <w:color w:val="000000" w:themeColor="text1" w:themeTint="FF" w:themeShade="FF"/>
                <w:sz w:val="17"/>
                <w:szCs w:val="17"/>
                <w:lang w:val="en-US"/>
              </w:rPr>
              <w:t>None new</w:t>
            </w:r>
          </w:p>
        </w:tc>
        <w:tc>
          <w:tcPr>
            <w:tcW w:w="1900" w:type="dxa"/>
            <w:shd w:val="clear" w:color="auto" w:fill="F2F5FA"/>
            <w:tcMar>
              <w:top w:w="60" w:type="dxa"/>
              <w:left w:w="90" w:type="dxa"/>
              <w:bottom w:w="60" w:type="dxa"/>
              <w:right w:w="90" w:type="dxa"/>
            </w:tcMar>
          </w:tcPr>
          <w:p w:rsidR="5A4BD1C8" w:rsidP="5A4BD1C8" w:rsidRDefault="5A4BD1C8" w14:paraId="421A04B1" w14:textId="4705790B">
            <w:pPr>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17"/>
                <w:szCs w:val="17"/>
              </w:rPr>
            </w:pPr>
            <w:r w:rsidRPr="5A4BD1C8" w:rsidR="5A4BD1C8">
              <w:rPr>
                <w:rFonts w:ascii="Times New Roman" w:hAnsi="Times New Roman" w:eastAsia="Times New Roman" w:cs="Times New Roman"/>
                <w:b w:val="0"/>
                <w:bCs w:val="0"/>
                <w:i w:val="0"/>
                <w:iCs w:val="0"/>
                <w:caps w:val="0"/>
                <w:smallCaps w:val="0"/>
                <w:color w:val="000000" w:themeColor="text1" w:themeTint="FF" w:themeShade="FF"/>
                <w:sz w:val="17"/>
                <w:szCs w:val="17"/>
                <w:lang w:val="en-US"/>
              </w:rPr>
              <w:t>Existing</w:t>
            </w:r>
          </w:p>
        </w:tc>
        <w:tc>
          <w:tcPr>
            <w:tcW w:w="1300" w:type="dxa"/>
            <w:shd w:val="clear" w:color="auto" w:fill="F2F5FA"/>
            <w:tcMar>
              <w:top w:w="60" w:type="dxa"/>
              <w:left w:w="90" w:type="dxa"/>
              <w:bottom w:w="60" w:type="dxa"/>
              <w:right w:w="90" w:type="dxa"/>
            </w:tcMar>
          </w:tcPr>
          <w:p w:rsidR="5A4BD1C8" w:rsidP="5A4BD1C8" w:rsidRDefault="5A4BD1C8" w14:paraId="434EA416" w14:textId="21A8A476">
            <w:pPr>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17"/>
                <w:szCs w:val="17"/>
              </w:rPr>
            </w:pPr>
            <w:r w:rsidRPr="5A4BD1C8" w:rsidR="5A4BD1C8">
              <w:rPr>
                <w:rFonts w:ascii="Times New Roman" w:hAnsi="Times New Roman" w:eastAsia="Times New Roman" w:cs="Times New Roman"/>
                <w:b w:val="0"/>
                <w:bCs w:val="0"/>
                <w:i w:val="0"/>
                <w:iCs w:val="0"/>
                <w:caps w:val="0"/>
                <w:smallCaps w:val="0"/>
                <w:color w:val="000000" w:themeColor="text1" w:themeTint="FF" w:themeShade="FF"/>
                <w:sz w:val="17"/>
                <w:szCs w:val="17"/>
                <w:lang w:val="en-US"/>
              </w:rPr>
              <w:t>com.careconnect.model.ConsentGrant (existing)</w:t>
            </w:r>
          </w:p>
        </w:tc>
      </w:tr>
      <w:tr w:rsidR="5A4BD1C8" w:rsidTr="5A4BD1C8" w14:paraId="29BDEB05">
        <w:trPr>
          <w:cantSplit/>
          <w:trHeight w:val="300"/>
        </w:trPr>
        <w:tblPrEx>
          <w:tblCellMar>
            <w:top w:w="0" w:type="dxa"/>
            <w:bottom w:w="0" w:type="dxa"/>
          </w:tblCellMar>
        </w:tblPrEx>
        <w:tc>
          <w:tcPr>
            <w:tcW w:w="1900" w:type="dxa"/>
            <w:shd w:val="clear" w:color="auto" w:fill="F2F5FA"/>
            <w:tcMar>
              <w:top w:w="60" w:type="dxa"/>
              <w:left w:w="90" w:type="dxa"/>
              <w:bottom w:w="60" w:type="dxa"/>
              <w:right w:w="90" w:type="dxa"/>
            </w:tcMar>
          </w:tcPr>
          <w:p w:rsidR="5A4BD1C8" w:rsidP="5A4BD1C8" w:rsidRDefault="5A4BD1C8" w14:paraId="7C840B09" w14:textId="46CD786E">
            <w:pPr>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17"/>
                <w:szCs w:val="17"/>
              </w:rPr>
            </w:pPr>
            <w:r w:rsidRPr="5A4BD1C8" w:rsidR="5A4BD1C8">
              <w:rPr>
                <w:rFonts w:ascii="Times New Roman" w:hAnsi="Times New Roman" w:eastAsia="Times New Roman" w:cs="Times New Roman"/>
                <w:b w:val="0"/>
                <w:bCs w:val="0"/>
                <w:i w:val="0"/>
                <w:iCs w:val="0"/>
                <w:caps w:val="0"/>
                <w:smallCaps w:val="0"/>
                <w:color w:val="000000" w:themeColor="text1" w:themeTint="FF" w:themeShade="FF"/>
                <w:sz w:val="17"/>
                <w:szCs w:val="17"/>
                <w:lang w:val="en-US"/>
              </w:rPr>
              <w:t>CaregiverPatientLinkService + FamilyMemberService (existing)</w:t>
            </w:r>
          </w:p>
        </w:tc>
        <w:tc>
          <w:tcPr>
            <w:tcW w:w="2560" w:type="dxa"/>
            <w:shd w:val="clear" w:color="auto" w:fill="F2F5FA"/>
            <w:tcMar>
              <w:top w:w="60" w:type="dxa"/>
              <w:left w:w="90" w:type="dxa"/>
              <w:bottom w:w="60" w:type="dxa"/>
              <w:right w:w="90" w:type="dxa"/>
            </w:tcMar>
          </w:tcPr>
          <w:p w:rsidR="5A4BD1C8" w:rsidP="5A4BD1C8" w:rsidRDefault="5A4BD1C8" w14:paraId="7A3ABBA8" w14:textId="5DAA69BF">
            <w:pPr>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17"/>
                <w:szCs w:val="17"/>
              </w:rPr>
            </w:pPr>
            <w:r w:rsidRPr="5A4BD1C8" w:rsidR="5A4BD1C8">
              <w:rPr>
                <w:rFonts w:ascii="Times New Roman" w:hAnsi="Times New Roman" w:eastAsia="Times New Roman" w:cs="Times New Roman"/>
                <w:b w:val="0"/>
                <w:bCs w:val="0"/>
                <w:i w:val="0"/>
                <w:iCs w:val="0"/>
                <w:caps w:val="0"/>
                <w:smallCaps w:val="0"/>
                <w:color w:val="000000" w:themeColor="text1" w:themeTint="FF" w:themeShade="FF"/>
                <w:sz w:val="17"/>
                <w:szCs w:val="17"/>
                <w:lang w:val="en-US"/>
              </w:rPr>
              <w:t>Determine which caregiver or family member may view a given patient's data.</w:t>
            </w:r>
          </w:p>
        </w:tc>
        <w:tc>
          <w:tcPr>
            <w:tcW w:w="1700" w:type="dxa"/>
            <w:shd w:val="clear" w:color="auto" w:fill="F2F5FA"/>
            <w:tcMar>
              <w:top w:w="60" w:type="dxa"/>
              <w:left w:w="90" w:type="dxa"/>
              <w:bottom w:w="60" w:type="dxa"/>
              <w:right w:w="90" w:type="dxa"/>
            </w:tcMar>
          </w:tcPr>
          <w:p w:rsidR="5A4BD1C8" w:rsidP="5A4BD1C8" w:rsidRDefault="5A4BD1C8" w14:paraId="3C06CB1D" w14:textId="7E6A292C">
            <w:pPr>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17"/>
                <w:szCs w:val="17"/>
              </w:rPr>
            </w:pPr>
            <w:r w:rsidRPr="5A4BD1C8" w:rsidR="5A4BD1C8">
              <w:rPr>
                <w:rFonts w:ascii="Times New Roman" w:hAnsi="Times New Roman" w:eastAsia="Times New Roman" w:cs="Times New Roman"/>
                <w:b w:val="0"/>
                <w:bCs w:val="0"/>
                <w:i w:val="0"/>
                <w:iCs w:val="0"/>
                <w:caps w:val="0"/>
                <w:smallCaps w:val="0"/>
                <w:color w:val="000000" w:themeColor="text1" w:themeTint="FF" w:themeShade="FF"/>
                <w:sz w:val="17"/>
                <w:szCs w:val="17"/>
                <w:lang w:val="en-US"/>
              </w:rPr>
              <w:t>None new</w:t>
            </w:r>
          </w:p>
        </w:tc>
        <w:tc>
          <w:tcPr>
            <w:tcW w:w="1900" w:type="dxa"/>
            <w:shd w:val="clear" w:color="auto" w:fill="F2F5FA"/>
            <w:tcMar>
              <w:top w:w="60" w:type="dxa"/>
              <w:left w:w="90" w:type="dxa"/>
              <w:bottom w:w="60" w:type="dxa"/>
              <w:right w:w="90" w:type="dxa"/>
            </w:tcMar>
          </w:tcPr>
          <w:p w:rsidR="5A4BD1C8" w:rsidP="5A4BD1C8" w:rsidRDefault="5A4BD1C8" w14:paraId="42623069" w14:textId="33BA3CD0">
            <w:pPr>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17"/>
                <w:szCs w:val="17"/>
              </w:rPr>
            </w:pPr>
            <w:r w:rsidRPr="5A4BD1C8" w:rsidR="5A4BD1C8">
              <w:rPr>
                <w:rFonts w:ascii="Times New Roman" w:hAnsi="Times New Roman" w:eastAsia="Times New Roman" w:cs="Times New Roman"/>
                <w:b w:val="0"/>
                <w:bCs w:val="0"/>
                <w:i w:val="0"/>
                <w:iCs w:val="0"/>
                <w:caps w:val="0"/>
                <w:smallCaps w:val="0"/>
                <w:color w:val="000000" w:themeColor="text1" w:themeTint="FF" w:themeShade="FF"/>
                <w:sz w:val="17"/>
                <w:szCs w:val="17"/>
                <w:lang w:val="en-US"/>
              </w:rPr>
              <w:t>Existing</w:t>
            </w:r>
          </w:p>
        </w:tc>
        <w:tc>
          <w:tcPr>
            <w:tcW w:w="1300" w:type="dxa"/>
            <w:shd w:val="clear" w:color="auto" w:fill="F2F5FA"/>
            <w:tcMar>
              <w:top w:w="60" w:type="dxa"/>
              <w:left w:w="90" w:type="dxa"/>
              <w:bottom w:w="60" w:type="dxa"/>
              <w:right w:w="90" w:type="dxa"/>
            </w:tcMar>
          </w:tcPr>
          <w:p w:rsidR="5A4BD1C8" w:rsidP="5A4BD1C8" w:rsidRDefault="5A4BD1C8" w14:paraId="42029767" w14:textId="088E521A">
            <w:pPr>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17"/>
                <w:szCs w:val="17"/>
              </w:rPr>
            </w:pPr>
            <w:r w:rsidRPr="5A4BD1C8" w:rsidR="5A4BD1C8">
              <w:rPr>
                <w:rFonts w:ascii="Times New Roman" w:hAnsi="Times New Roman" w:eastAsia="Times New Roman" w:cs="Times New Roman"/>
                <w:b w:val="0"/>
                <w:bCs w:val="0"/>
                <w:i w:val="0"/>
                <w:iCs w:val="0"/>
                <w:caps w:val="0"/>
                <w:smallCaps w:val="0"/>
                <w:color w:val="000000" w:themeColor="text1" w:themeTint="FF" w:themeShade="FF"/>
                <w:sz w:val="17"/>
                <w:szCs w:val="17"/>
                <w:lang w:val="en-US"/>
              </w:rPr>
              <w:t>com.careconnect.service.CaregiverPatientLinkService, com.careconnect.service.FamilyMemberService (existing)</w:t>
            </w:r>
          </w:p>
        </w:tc>
      </w:tr>
    </w:tbl>
    <w:p w:rsidR="5A4BD1C8" w:rsidRDefault="5A4BD1C8" w14:paraId="1106D889" w14:textId="5D0F05E8"/>
    <w:p w:rsidR="5A4BD1C8" w:rsidP="5A4BD1C8" w:rsidRDefault="5A4BD1C8" w14:paraId="53E12F75" w14:textId="6449C087">
      <w:pPr>
        <w:pStyle w:val="Heading2"/>
        <w:spacing w:after="120" w:line="276" w:lineRule="auto"/>
        <w:rPr>
          <w:rFonts w:ascii="Times New Roman" w:hAnsi="Times New Roman" w:eastAsia="Calibri" w:cs="Times New Roman" w:asciiTheme="majorBidi" w:hAnsiTheme="majorBidi" w:cstheme="majorBidi"/>
          <w:b w:val="1"/>
          <w:bCs w:val="1"/>
          <w:color w:val="auto"/>
        </w:rPr>
      </w:pPr>
    </w:p>
    <w:p w:rsidR="5A4BD1C8" w:rsidP="5A4BD1C8" w:rsidRDefault="5A4BD1C8" w14:paraId="71AD5CA3" w14:textId="3A2EFBC5">
      <w:pPr>
        <w:pStyle w:val="Heading2"/>
        <w:spacing w:after="120" w:line="276" w:lineRule="auto"/>
        <w:rPr>
          <w:rFonts w:ascii="Times New Roman" w:hAnsi="Times New Roman" w:eastAsia="Calibri" w:cs="Times New Roman" w:asciiTheme="majorBidi" w:hAnsiTheme="majorBidi" w:cstheme="majorBidi"/>
          <w:b w:val="1"/>
          <w:bCs w:val="1"/>
          <w:color w:val="auto"/>
        </w:rPr>
      </w:pPr>
    </w:p>
    <w:p w:rsidR="5A4BD1C8" w:rsidP="5A4BD1C8" w:rsidRDefault="5A4BD1C8" w14:paraId="63B09C5F" w14:textId="1A71EF15">
      <w:pPr>
        <w:pStyle w:val="Heading2"/>
        <w:spacing w:after="120" w:line="276" w:lineRule="auto"/>
        <w:rPr>
          <w:rFonts w:ascii="Times New Roman" w:hAnsi="Times New Roman" w:eastAsia="Calibri" w:cs="Times New Roman" w:asciiTheme="majorBidi" w:hAnsiTheme="majorBidi" w:cstheme="majorBidi"/>
          <w:b w:val="1"/>
          <w:bCs w:val="1"/>
          <w:color w:val="auto"/>
        </w:rPr>
      </w:pPr>
    </w:p>
    <w:p w:rsidR="5A4BD1C8" w:rsidP="5A4BD1C8" w:rsidRDefault="5A4BD1C8" w14:paraId="0E43EF73" w14:textId="09437CF7">
      <w:pPr>
        <w:pStyle w:val="Heading2"/>
        <w:spacing w:after="120" w:line="276" w:lineRule="auto"/>
        <w:rPr>
          <w:rFonts w:ascii="Times New Roman" w:hAnsi="Times New Roman" w:eastAsia="Calibri" w:cs="Times New Roman" w:asciiTheme="majorBidi" w:hAnsiTheme="majorBidi" w:cstheme="majorBidi"/>
          <w:b w:val="1"/>
          <w:bCs w:val="1"/>
          <w:color w:val="auto"/>
        </w:rPr>
      </w:pPr>
    </w:p>
    <w:p w:rsidRPr="003453EB" w:rsidR="000F345D" w:rsidP="5A4BD1C8" w:rsidRDefault="00000000" w14:paraId="03F2850E" w14:textId="0A20C3C4">
      <w:pPr>
        <w:pStyle w:val="Heading2"/>
        <w:spacing w:before="240" w:after="120" w:line="276" w:lineRule="auto"/>
        <w:rPr>
          <w:rFonts w:ascii="Times New Roman" w:hAnsi="Times New Roman" w:cs="Times New Roman" w:asciiTheme="majorBidi" w:hAnsiTheme="majorBidi" w:cstheme="majorBidi"/>
          <w:color w:val="auto"/>
        </w:rPr>
      </w:pPr>
      <w:bookmarkStart w:name="_Toc236658175" w:id="37"/>
      <w:r w:rsidRPr="5A4BD1C8" w:rsidR="396B9F0D">
        <w:rPr>
          <w:rFonts w:ascii="Times New Roman" w:hAnsi="Times New Roman" w:eastAsia="Calibri" w:cs="Times New Roman" w:asciiTheme="majorBidi" w:hAnsiTheme="majorBidi" w:cstheme="majorBidi"/>
          <w:b w:val="1"/>
          <w:bCs w:val="1"/>
          <w:color w:val="auto"/>
        </w:rPr>
        <w:t>3.4 Deployment View</w:t>
      </w:r>
      <w:bookmarkEnd w:id="37"/>
    </w:p>
    <w:p w:rsidRPr="003453EB" w:rsidR="000F345D" w:rsidRDefault="00000000" w14:paraId="09E71672" w14:textId="77777777">
      <w:pPr>
        <w:spacing w:before="200"/>
        <w:rPr>
          <w:rFonts w:asciiTheme="majorBidi" w:hAnsiTheme="majorBidi" w:cstheme="majorBidi"/>
        </w:rPr>
      </w:pPr>
      <w:r w:rsidRPr="003453EB">
        <w:rPr>
          <w:rFonts w:asciiTheme="majorBidi" w:hAnsiTheme="majorBidi" w:cstheme="majorBidi"/>
          <w:b/>
          <w:bCs/>
        </w:rPr>
        <w:t>Figure 3</w:t>
      </w:r>
    </w:p>
    <w:p w:rsidRPr="003453EB" w:rsidR="000F345D" w:rsidRDefault="00000000" w14:paraId="0154DB46" w14:textId="77777777">
      <w:pPr>
        <w:spacing w:after="100"/>
      </w:pPr>
      <w:r w:rsidRPr="5A4BD1C8" w:rsidR="396B9F0D">
        <w:rPr>
          <w:rFonts w:ascii="Times New Roman" w:hAnsi="Times New Roman" w:cs="Times New Roman" w:asciiTheme="majorBidi" w:hAnsiTheme="majorBidi" w:cstheme="majorBidi"/>
          <w:i w:val="1"/>
          <w:iCs w:val="1"/>
        </w:rPr>
        <w:t xml:space="preserve">Deployment </w:t>
      </w:r>
      <w:r w:rsidRPr="5A4BD1C8" w:rsidR="396B9F0D">
        <w:rPr>
          <w:rFonts w:ascii="Times New Roman" w:hAnsi="Times New Roman" w:cs="Times New Roman" w:asciiTheme="majorBidi" w:hAnsiTheme="majorBidi" w:cstheme="majorBidi"/>
          <w:i w:val="1"/>
          <w:iCs w:val="1"/>
        </w:rPr>
        <w:t>view</w:t>
      </w:r>
    </w:p>
    <w:p w:rsidR="1890EB0A" w:rsidP="5A4BD1C8" w:rsidRDefault="1890EB0A" w14:paraId="4A97FB47" w14:textId="1B98EAE4">
      <w:pPr>
        <w:pStyle w:val="Normal"/>
        <w:spacing w:after="100"/>
        <w:rPr>
          <w:rFonts w:ascii="Times New Roman" w:hAnsi="Times New Roman" w:eastAsia="Times New Roman" w:cs="Times New Roman"/>
          <w:noProof w:val="0"/>
          <w:sz w:val="22"/>
          <w:szCs w:val="22"/>
          <w:lang w:val="en-US"/>
        </w:rPr>
      </w:pPr>
      <w:r w:rsidRPr="5A4BD1C8" w:rsidR="1890EB0A">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2"/>
          <w:szCs w:val="22"/>
          <w:u w:val="none"/>
          <w:lang w:val="en-US"/>
        </w:rPr>
        <w:t>Table 21</w:t>
      </w:r>
    </w:p>
    <w:p w:rsidR="3E2729BC" w:rsidP="5A4BD1C8" w:rsidRDefault="3E2729BC" w14:paraId="4C3F15B8" w14:textId="0A933C69">
      <w:pPr>
        <w:spacing w:after="20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A4BD1C8" w:rsidR="3E2729BC">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Deployment nodes</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860"/>
        <w:gridCol w:w="2160"/>
        <w:gridCol w:w="1860"/>
        <w:gridCol w:w="1575"/>
        <w:gridCol w:w="1860"/>
      </w:tblGrid>
      <w:tr w:rsidR="5A4BD1C8" w:rsidTr="5A4BD1C8" w14:paraId="24279606">
        <w:trPr>
          <w:trHeight w:val="300"/>
        </w:trPr>
        <w:tc>
          <w:tcPr>
            <w:tcW w:w="1860" w:type="dxa"/>
            <w:tcBorders>
              <w:top w:val="single" w:sz="6"/>
              <w:left w:val="single" w:sz="6"/>
              <w:bottom w:val="single" w:sz="6"/>
              <w:right w:val="single" w:sz="6"/>
            </w:tcBorders>
            <w:shd w:val="clear" w:color="auto" w:fill="E8E8E8" w:themeFill="background2"/>
            <w:tcMar>
              <w:left w:w="105" w:type="dxa"/>
              <w:right w:w="105" w:type="dxa"/>
            </w:tcMar>
            <w:vAlign w:val="top"/>
          </w:tcPr>
          <w:p w:rsidR="5A4BD1C8" w:rsidP="5A4BD1C8" w:rsidRDefault="5A4BD1C8" w14:paraId="37CA5131" w14:textId="2DB10D07">
            <w:pPr>
              <w:spacing w:after="0" w:line="240" w:lineRule="auto"/>
              <w:rPr>
                <w:rFonts w:ascii="Times New Roman" w:hAnsi="Times New Roman" w:eastAsia="Times New Roman" w:cs="Times New Roman"/>
                <w:b w:val="0"/>
                <w:bCs w:val="0"/>
                <w:i w:val="0"/>
                <w:iCs w:val="0"/>
                <w:sz w:val="18"/>
                <w:szCs w:val="18"/>
              </w:rPr>
            </w:pPr>
            <w:r w:rsidRPr="5A4BD1C8" w:rsidR="5A4BD1C8">
              <w:rPr>
                <w:rFonts w:ascii="Times New Roman" w:hAnsi="Times New Roman" w:eastAsia="Times New Roman" w:cs="Times New Roman"/>
                <w:b w:val="1"/>
                <w:bCs w:val="1"/>
                <w:i w:val="0"/>
                <w:iCs w:val="0"/>
                <w:sz w:val="18"/>
                <w:szCs w:val="18"/>
                <w:lang w:val="en-US"/>
              </w:rPr>
              <w:t>Node or service</w:t>
            </w:r>
          </w:p>
        </w:tc>
        <w:tc>
          <w:tcPr>
            <w:tcW w:w="2160" w:type="dxa"/>
            <w:tcBorders>
              <w:top w:val="single" w:sz="6"/>
              <w:left w:val="single" w:sz="6"/>
              <w:bottom w:val="single" w:sz="6"/>
              <w:right w:val="single" w:sz="6"/>
            </w:tcBorders>
            <w:shd w:val="clear" w:color="auto" w:fill="E8E8E8" w:themeFill="background2"/>
            <w:tcMar>
              <w:left w:w="105" w:type="dxa"/>
              <w:right w:w="105" w:type="dxa"/>
            </w:tcMar>
            <w:vAlign w:val="top"/>
          </w:tcPr>
          <w:p w:rsidR="5A4BD1C8" w:rsidP="5A4BD1C8" w:rsidRDefault="5A4BD1C8" w14:paraId="4666C63E" w14:textId="1BD1BF20">
            <w:pPr>
              <w:spacing w:after="0" w:line="240" w:lineRule="auto"/>
              <w:rPr>
                <w:rFonts w:ascii="Times New Roman" w:hAnsi="Times New Roman" w:eastAsia="Times New Roman" w:cs="Times New Roman"/>
                <w:b w:val="0"/>
                <w:bCs w:val="0"/>
                <w:i w:val="0"/>
                <w:iCs w:val="0"/>
                <w:sz w:val="18"/>
                <w:szCs w:val="18"/>
              </w:rPr>
            </w:pPr>
            <w:r w:rsidRPr="5A4BD1C8" w:rsidR="5A4BD1C8">
              <w:rPr>
                <w:rFonts w:ascii="Times New Roman" w:hAnsi="Times New Roman" w:eastAsia="Times New Roman" w:cs="Times New Roman"/>
                <w:b w:val="1"/>
                <w:bCs w:val="1"/>
                <w:i w:val="0"/>
                <w:iCs w:val="0"/>
                <w:sz w:val="18"/>
                <w:szCs w:val="18"/>
                <w:lang w:val="en-US"/>
              </w:rPr>
              <w:t>Hosted components</w:t>
            </w:r>
          </w:p>
        </w:tc>
        <w:tc>
          <w:tcPr>
            <w:tcW w:w="1860" w:type="dxa"/>
            <w:tcBorders>
              <w:top w:val="single" w:sz="6"/>
              <w:left w:val="single" w:sz="6"/>
              <w:bottom w:val="single" w:sz="6"/>
              <w:right w:val="single" w:sz="6"/>
            </w:tcBorders>
            <w:shd w:val="clear" w:color="auto" w:fill="E8E8E8" w:themeFill="background2"/>
            <w:tcMar>
              <w:left w:w="105" w:type="dxa"/>
              <w:right w:w="105" w:type="dxa"/>
            </w:tcMar>
            <w:vAlign w:val="top"/>
          </w:tcPr>
          <w:p w:rsidR="5A4BD1C8" w:rsidP="5A4BD1C8" w:rsidRDefault="5A4BD1C8" w14:paraId="0332053C" w14:textId="78548415">
            <w:pPr>
              <w:spacing w:after="0" w:line="240" w:lineRule="auto"/>
              <w:rPr>
                <w:rFonts w:ascii="Times New Roman" w:hAnsi="Times New Roman" w:eastAsia="Times New Roman" w:cs="Times New Roman"/>
                <w:b w:val="0"/>
                <w:bCs w:val="0"/>
                <w:i w:val="0"/>
                <w:iCs w:val="0"/>
                <w:sz w:val="18"/>
                <w:szCs w:val="18"/>
              </w:rPr>
            </w:pPr>
            <w:r w:rsidRPr="5A4BD1C8" w:rsidR="5A4BD1C8">
              <w:rPr>
                <w:rFonts w:ascii="Times New Roman" w:hAnsi="Times New Roman" w:eastAsia="Times New Roman" w:cs="Times New Roman"/>
                <w:b w:val="1"/>
                <w:bCs w:val="1"/>
                <w:i w:val="0"/>
                <w:iCs w:val="0"/>
                <w:sz w:val="18"/>
                <w:szCs w:val="18"/>
                <w:lang w:val="en-US"/>
              </w:rPr>
              <w:t>Environment</w:t>
            </w:r>
          </w:p>
        </w:tc>
        <w:tc>
          <w:tcPr>
            <w:tcW w:w="1575" w:type="dxa"/>
            <w:tcBorders>
              <w:top w:val="single" w:sz="6"/>
              <w:left w:val="single" w:sz="6"/>
              <w:bottom w:val="single" w:sz="6"/>
              <w:right w:val="single" w:sz="6"/>
            </w:tcBorders>
            <w:shd w:val="clear" w:color="auto" w:fill="E8E8E8" w:themeFill="background2"/>
            <w:tcMar>
              <w:left w:w="105" w:type="dxa"/>
              <w:right w:w="105" w:type="dxa"/>
            </w:tcMar>
            <w:vAlign w:val="top"/>
          </w:tcPr>
          <w:p w:rsidR="5A4BD1C8" w:rsidP="5A4BD1C8" w:rsidRDefault="5A4BD1C8" w14:paraId="0B62DBF5" w14:textId="570681D5">
            <w:pPr>
              <w:spacing w:after="0" w:line="240" w:lineRule="auto"/>
              <w:rPr>
                <w:rFonts w:ascii="Times New Roman" w:hAnsi="Times New Roman" w:eastAsia="Times New Roman" w:cs="Times New Roman"/>
                <w:b w:val="0"/>
                <w:bCs w:val="0"/>
                <w:i w:val="0"/>
                <w:iCs w:val="0"/>
                <w:sz w:val="18"/>
                <w:szCs w:val="18"/>
              </w:rPr>
            </w:pPr>
            <w:r w:rsidRPr="5A4BD1C8" w:rsidR="5A4BD1C8">
              <w:rPr>
                <w:rFonts w:ascii="Times New Roman" w:hAnsi="Times New Roman" w:eastAsia="Times New Roman" w:cs="Times New Roman"/>
                <w:b w:val="1"/>
                <w:bCs w:val="1"/>
                <w:i w:val="0"/>
                <w:iCs w:val="0"/>
                <w:sz w:val="18"/>
                <w:szCs w:val="18"/>
                <w:lang w:val="en-US"/>
              </w:rPr>
              <w:t>Sizing or tier</w:t>
            </w:r>
          </w:p>
        </w:tc>
        <w:tc>
          <w:tcPr>
            <w:tcW w:w="1860" w:type="dxa"/>
            <w:tcBorders>
              <w:top w:val="single" w:sz="6"/>
              <w:left w:val="single" w:sz="6"/>
              <w:bottom w:val="single" w:sz="6"/>
              <w:right w:val="single" w:sz="6"/>
            </w:tcBorders>
            <w:shd w:val="clear" w:color="auto" w:fill="E8E8E8" w:themeFill="background2"/>
            <w:tcMar>
              <w:left w:w="105" w:type="dxa"/>
              <w:right w:w="105" w:type="dxa"/>
            </w:tcMar>
            <w:vAlign w:val="top"/>
          </w:tcPr>
          <w:p w:rsidR="5A4BD1C8" w:rsidP="5A4BD1C8" w:rsidRDefault="5A4BD1C8" w14:paraId="7EFFAE06" w14:textId="73AA31AC">
            <w:pPr>
              <w:spacing w:after="0" w:line="240" w:lineRule="auto"/>
              <w:rPr>
                <w:rFonts w:ascii="Times New Roman" w:hAnsi="Times New Roman" w:eastAsia="Times New Roman" w:cs="Times New Roman"/>
                <w:b w:val="0"/>
                <w:bCs w:val="0"/>
                <w:i w:val="0"/>
                <w:iCs w:val="0"/>
                <w:sz w:val="18"/>
                <w:szCs w:val="18"/>
              </w:rPr>
            </w:pPr>
            <w:r w:rsidRPr="5A4BD1C8" w:rsidR="5A4BD1C8">
              <w:rPr>
                <w:rFonts w:ascii="Times New Roman" w:hAnsi="Times New Roman" w:eastAsia="Times New Roman" w:cs="Times New Roman"/>
                <w:b w:val="1"/>
                <w:bCs w:val="1"/>
                <w:i w:val="0"/>
                <w:iCs w:val="0"/>
                <w:sz w:val="18"/>
                <w:szCs w:val="18"/>
                <w:lang w:val="en-US"/>
              </w:rPr>
              <w:t>Notes</w:t>
            </w:r>
          </w:p>
        </w:tc>
      </w:tr>
      <w:tr w:rsidR="5A4BD1C8" w:rsidTr="5A4BD1C8" w14:paraId="653EB17A">
        <w:trPr>
          <w:trHeight w:val="300"/>
        </w:trPr>
        <w:tc>
          <w:tcPr>
            <w:tcW w:w="1860" w:type="dxa"/>
            <w:tcBorders>
              <w:top w:val="single" w:sz="6"/>
              <w:left w:val="single" w:sz="6"/>
              <w:bottom w:val="single" w:sz="6"/>
              <w:right w:val="single" w:sz="6"/>
            </w:tcBorders>
            <w:tcMar>
              <w:left w:w="105" w:type="dxa"/>
              <w:right w:w="105" w:type="dxa"/>
            </w:tcMar>
            <w:vAlign w:val="top"/>
          </w:tcPr>
          <w:p w:rsidR="5A4BD1C8" w:rsidP="5A4BD1C8" w:rsidRDefault="5A4BD1C8" w14:paraId="5211C837" w14:textId="4A325B72">
            <w:pPr>
              <w:spacing w:after="0" w:line="240" w:lineRule="auto"/>
              <w:rPr>
                <w:rFonts w:ascii="Times New Roman" w:hAnsi="Times New Roman" w:eastAsia="Times New Roman" w:cs="Times New Roman"/>
                <w:b w:val="0"/>
                <w:bCs w:val="0"/>
                <w:i w:val="0"/>
                <w:iCs w:val="0"/>
                <w:sz w:val="17"/>
                <w:szCs w:val="17"/>
              </w:rPr>
            </w:pPr>
            <w:r w:rsidRPr="5A4BD1C8" w:rsidR="5A4BD1C8">
              <w:rPr>
                <w:rFonts w:ascii="Times New Roman" w:hAnsi="Times New Roman" w:eastAsia="Times New Roman" w:cs="Times New Roman"/>
                <w:b w:val="0"/>
                <w:bCs w:val="0"/>
                <w:i w:val="0"/>
                <w:iCs w:val="0"/>
                <w:sz w:val="17"/>
                <w:szCs w:val="17"/>
                <w:lang w:val="en-US"/>
              </w:rPr>
              <w:t>AWS Amplify</w:t>
            </w:r>
          </w:p>
        </w:tc>
        <w:tc>
          <w:tcPr>
            <w:tcW w:w="2160" w:type="dxa"/>
            <w:tcBorders>
              <w:top w:val="single" w:sz="6"/>
              <w:left w:val="single" w:sz="6"/>
              <w:bottom w:val="single" w:sz="6"/>
              <w:right w:val="single" w:sz="6"/>
            </w:tcBorders>
            <w:tcMar>
              <w:left w:w="105" w:type="dxa"/>
              <w:right w:w="105" w:type="dxa"/>
            </w:tcMar>
            <w:vAlign w:val="top"/>
          </w:tcPr>
          <w:p w:rsidR="5A4BD1C8" w:rsidP="5A4BD1C8" w:rsidRDefault="5A4BD1C8" w14:paraId="79337A6E" w14:textId="7978B6E0">
            <w:pPr>
              <w:spacing w:after="0" w:line="240" w:lineRule="auto"/>
              <w:rPr>
                <w:rFonts w:ascii="Times New Roman" w:hAnsi="Times New Roman" w:eastAsia="Times New Roman" w:cs="Times New Roman"/>
                <w:b w:val="0"/>
                <w:bCs w:val="0"/>
                <w:i w:val="0"/>
                <w:iCs w:val="0"/>
                <w:sz w:val="17"/>
                <w:szCs w:val="17"/>
              </w:rPr>
            </w:pPr>
            <w:r w:rsidRPr="5A4BD1C8" w:rsidR="5A4BD1C8">
              <w:rPr>
                <w:rFonts w:ascii="Times New Roman" w:hAnsi="Times New Roman" w:eastAsia="Times New Roman" w:cs="Times New Roman"/>
                <w:b w:val="0"/>
                <w:bCs w:val="0"/>
                <w:i w:val="0"/>
                <w:iCs w:val="0"/>
                <w:sz w:val="17"/>
                <w:szCs w:val="17"/>
                <w:lang w:val="en-US"/>
              </w:rPr>
              <w:t>Frontend — built Flutter web app</w:t>
            </w:r>
          </w:p>
        </w:tc>
        <w:tc>
          <w:tcPr>
            <w:tcW w:w="1860" w:type="dxa"/>
            <w:tcBorders>
              <w:top w:val="single" w:sz="6"/>
              <w:left w:val="single" w:sz="6"/>
              <w:bottom w:val="single" w:sz="6"/>
              <w:right w:val="single" w:sz="6"/>
            </w:tcBorders>
            <w:tcMar>
              <w:left w:w="105" w:type="dxa"/>
              <w:right w:w="105" w:type="dxa"/>
            </w:tcMar>
            <w:vAlign w:val="top"/>
          </w:tcPr>
          <w:p w:rsidR="5A4BD1C8" w:rsidP="5A4BD1C8" w:rsidRDefault="5A4BD1C8" w14:paraId="29DD23A0" w14:textId="42A60268">
            <w:pPr>
              <w:spacing w:after="0" w:line="240" w:lineRule="auto"/>
              <w:rPr>
                <w:rFonts w:ascii="Times New Roman" w:hAnsi="Times New Roman" w:eastAsia="Times New Roman" w:cs="Times New Roman"/>
                <w:b w:val="0"/>
                <w:bCs w:val="0"/>
                <w:i w:val="0"/>
                <w:iCs w:val="0"/>
                <w:sz w:val="17"/>
                <w:szCs w:val="17"/>
              </w:rPr>
            </w:pPr>
            <w:r w:rsidRPr="5A4BD1C8" w:rsidR="5A4BD1C8">
              <w:rPr>
                <w:rFonts w:ascii="Times New Roman" w:hAnsi="Times New Roman" w:eastAsia="Times New Roman" w:cs="Times New Roman"/>
                <w:b w:val="0"/>
                <w:bCs w:val="0"/>
                <w:i w:val="0"/>
                <w:iCs w:val="0"/>
                <w:sz w:val="17"/>
                <w:szCs w:val="17"/>
                <w:lang w:val="en-US"/>
              </w:rPr>
              <w:t>dev (tag: environment=dev)</w:t>
            </w:r>
          </w:p>
        </w:tc>
        <w:tc>
          <w:tcPr>
            <w:tcW w:w="1575" w:type="dxa"/>
            <w:tcBorders>
              <w:top w:val="single" w:sz="6"/>
              <w:left w:val="single" w:sz="6"/>
              <w:bottom w:val="single" w:sz="6"/>
              <w:right w:val="single" w:sz="6"/>
            </w:tcBorders>
            <w:tcMar>
              <w:left w:w="105" w:type="dxa"/>
              <w:right w:w="105" w:type="dxa"/>
            </w:tcMar>
            <w:vAlign w:val="top"/>
          </w:tcPr>
          <w:p w:rsidR="5A4BD1C8" w:rsidP="5A4BD1C8" w:rsidRDefault="5A4BD1C8" w14:paraId="3360AF05" w14:textId="1C1B90EA">
            <w:pPr>
              <w:spacing w:after="0" w:line="240" w:lineRule="auto"/>
              <w:rPr>
                <w:rFonts w:ascii="Times New Roman" w:hAnsi="Times New Roman" w:eastAsia="Times New Roman" w:cs="Times New Roman"/>
                <w:b w:val="0"/>
                <w:bCs w:val="0"/>
                <w:i w:val="0"/>
                <w:iCs w:val="0"/>
                <w:sz w:val="17"/>
                <w:szCs w:val="17"/>
              </w:rPr>
            </w:pPr>
            <w:r w:rsidRPr="5A4BD1C8" w:rsidR="5A4BD1C8">
              <w:rPr>
                <w:rFonts w:ascii="Times New Roman" w:hAnsi="Times New Roman" w:eastAsia="Times New Roman" w:cs="Times New Roman"/>
                <w:b w:val="0"/>
                <w:bCs w:val="0"/>
                <w:i w:val="0"/>
                <w:iCs w:val="0"/>
                <w:sz w:val="17"/>
                <w:szCs w:val="17"/>
                <w:lang w:val="en-US"/>
              </w:rPr>
              <w:t>Free tier</w:t>
            </w:r>
          </w:p>
        </w:tc>
        <w:tc>
          <w:tcPr>
            <w:tcW w:w="1860" w:type="dxa"/>
            <w:tcBorders>
              <w:top w:val="single" w:sz="6"/>
              <w:left w:val="single" w:sz="6"/>
              <w:bottom w:val="single" w:sz="6"/>
              <w:right w:val="single" w:sz="6"/>
            </w:tcBorders>
            <w:tcMar>
              <w:left w:w="105" w:type="dxa"/>
              <w:right w:w="105" w:type="dxa"/>
            </w:tcMar>
            <w:vAlign w:val="top"/>
          </w:tcPr>
          <w:p w:rsidR="5A4BD1C8" w:rsidP="5A4BD1C8" w:rsidRDefault="5A4BD1C8" w14:paraId="7037FA54" w14:textId="42DD3D05">
            <w:pPr>
              <w:spacing w:after="0" w:line="240" w:lineRule="auto"/>
              <w:rPr>
                <w:rFonts w:ascii="Times New Roman" w:hAnsi="Times New Roman" w:eastAsia="Times New Roman" w:cs="Times New Roman"/>
                <w:b w:val="0"/>
                <w:bCs w:val="0"/>
                <w:i w:val="0"/>
                <w:iCs w:val="0"/>
                <w:sz w:val="17"/>
                <w:szCs w:val="17"/>
              </w:rPr>
            </w:pPr>
            <w:r w:rsidRPr="5A4BD1C8" w:rsidR="5A4BD1C8">
              <w:rPr>
                <w:rFonts w:ascii="Times New Roman" w:hAnsi="Times New Roman" w:eastAsia="Times New Roman" w:cs="Times New Roman"/>
                <w:b w:val="0"/>
                <w:bCs w:val="0"/>
                <w:i w:val="0"/>
                <w:iCs w:val="0"/>
                <w:sz w:val="17"/>
                <w:szCs w:val="17"/>
                <w:lang w:val="en-US"/>
              </w:rPr>
              <w:t>Connected to umgc/2026_fall_careconnect via GitHub; build command flutter build web --release, output build/web. Deployment blocked pending org-owner approval of Amplify's third-party GitHub access — see Section 3.7.</w:t>
            </w:r>
          </w:p>
        </w:tc>
      </w:tr>
      <w:tr w:rsidR="5A4BD1C8" w:rsidTr="5A4BD1C8" w14:paraId="447D409A">
        <w:trPr>
          <w:trHeight w:val="300"/>
        </w:trPr>
        <w:tc>
          <w:tcPr>
            <w:tcW w:w="1860" w:type="dxa"/>
            <w:tcBorders>
              <w:top w:val="single" w:sz="6"/>
              <w:left w:val="single" w:sz="6"/>
              <w:bottom w:val="single" w:sz="6"/>
              <w:right w:val="single" w:sz="6"/>
            </w:tcBorders>
            <w:tcMar>
              <w:left w:w="105" w:type="dxa"/>
              <w:right w:w="105" w:type="dxa"/>
            </w:tcMar>
            <w:vAlign w:val="top"/>
          </w:tcPr>
          <w:p w:rsidR="5A4BD1C8" w:rsidP="5A4BD1C8" w:rsidRDefault="5A4BD1C8" w14:paraId="72D0BDD5" w14:textId="5E7A17D0">
            <w:pPr>
              <w:spacing w:after="0" w:line="240" w:lineRule="auto"/>
              <w:rPr>
                <w:rFonts w:ascii="Times New Roman" w:hAnsi="Times New Roman" w:eastAsia="Times New Roman" w:cs="Times New Roman"/>
                <w:b w:val="0"/>
                <w:bCs w:val="0"/>
                <w:i w:val="0"/>
                <w:iCs w:val="0"/>
                <w:sz w:val="17"/>
                <w:szCs w:val="17"/>
              </w:rPr>
            </w:pPr>
            <w:r w:rsidRPr="5A4BD1C8" w:rsidR="5A4BD1C8">
              <w:rPr>
                <w:rFonts w:ascii="Times New Roman" w:hAnsi="Times New Roman" w:eastAsia="Times New Roman" w:cs="Times New Roman"/>
                <w:b w:val="0"/>
                <w:bCs w:val="0"/>
                <w:i w:val="0"/>
                <w:iCs w:val="0"/>
                <w:sz w:val="17"/>
                <w:szCs w:val="17"/>
                <w:lang w:val="en-US"/>
              </w:rPr>
              <w:t>Amazon CloudFront</w:t>
            </w:r>
          </w:p>
        </w:tc>
        <w:tc>
          <w:tcPr>
            <w:tcW w:w="2160" w:type="dxa"/>
            <w:tcBorders>
              <w:top w:val="single" w:sz="6"/>
              <w:left w:val="single" w:sz="6"/>
              <w:bottom w:val="single" w:sz="6"/>
              <w:right w:val="single" w:sz="6"/>
            </w:tcBorders>
            <w:tcMar>
              <w:left w:w="105" w:type="dxa"/>
              <w:right w:w="105" w:type="dxa"/>
            </w:tcMar>
            <w:vAlign w:val="top"/>
          </w:tcPr>
          <w:p w:rsidR="5A4BD1C8" w:rsidP="5A4BD1C8" w:rsidRDefault="5A4BD1C8" w14:paraId="057BDB2A" w14:textId="13A5BCAF">
            <w:pPr>
              <w:spacing w:after="0" w:line="240" w:lineRule="auto"/>
              <w:rPr>
                <w:rFonts w:ascii="Times New Roman" w:hAnsi="Times New Roman" w:eastAsia="Times New Roman" w:cs="Times New Roman"/>
                <w:b w:val="0"/>
                <w:bCs w:val="0"/>
                <w:i w:val="0"/>
                <w:iCs w:val="0"/>
                <w:sz w:val="17"/>
                <w:szCs w:val="17"/>
              </w:rPr>
            </w:pPr>
            <w:r w:rsidRPr="5A4BD1C8" w:rsidR="5A4BD1C8">
              <w:rPr>
                <w:rFonts w:ascii="Times New Roman" w:hAnsi="Times New Roman" w:eastAsia="Times New Roman" w:cs="Times New Roman"/>
                <w:b w:val="0"/>
                <w:bCs w:val="0"/>
                <w:i w:val="0"/>
                <w:iCs w:val="0"/>
                <w:sz w:val="17"/>
                <w:szCs w:val="17"/>
                <w:lang w:val="en-US"/>
              </w:rPr>
              <w:t>Edge / API facade in front of the backend</w:t>
            </w:r>
          </w:p>
        </w:tc>
        <w:tc>
          <w:tcPr>
            <w:tcW w:w="1860" w:type="dxa"/>
            <w:tcBorders>
              <w:top w:val="single" w:sz="6"/>
              <w:left w:val="single" w:sz="6"/>
              <w:bottom w:val="single" w:sz="6"/>
              <w:right w:val="single" w:sz="6"/>
            </w:tcBorders>
            <w:tcMar>
              <w:left w:w="105" w:type="dxa"/>
              <w:right w:w="105" w:type="dxa"/>
            </w:tcMar>
            <w:vAlign w:val="top"/>
          </w:tcPr>
          <w:p w:rsidR="5A4BD1C8" w:rsidP="5A4BD1C8" w:rsidRDefault="5A4BD1C8" w14:paraId="255BADFC" w14:textId="530299FE">
            <w:pPr>
              <w:spacing w:after="0" w:line="240" w:lineRule="auto"/>
              <w:rPr>
                <w:rFonts w:ascii="Times New Roman" w:hAnsi="Times New Roman" w:eastAsia="Times New Roman" w:cs="Times New Roman"/>
                <w:b w:val="0"/>
                <w:bCs w:val="0"/>
                <w:i w:val="0"/>
                <w:iCs w:val="0"/>
                <w:sz w:val="17"/>
                <w:szCs w:val="17"/>
              </w:rPr>
            </w:pPr>
            <w:r w:rsidRPr="5A4BD1C8" w:rsidR="5A4BD1C8">
              <w:rPr>
                <w:rFonts w:ascii="Times New Roman" w:hAnsi="Times New Roman" w:eastAsia="Times New Roman" w:cs="Times New Roman"/>
                <w:b w:val="0"/>
                <w:bCs w:val="0"/>
                <w:i w:val="0"/>
                <w:iCs w:val="0"/>
                <w:sz w:val="17"/>
                <w:szCs w:val="17"/>
                <w:lang w:val="en-US"/>
              </w:rPr>
              <w:t>dev (tag: project=careconnect, environment=dev)</w:t>
            </w:r>
          </w:p>
        </w:tc>
        <w:tc>
          <w:tcPr>
            <w:tcW w:w="1575" w:type="dxa"/>
            <w:tcBorders>
              <w:top w:val="single" w:sz="6"/>
              <w:left w:val="single" w:sz="6"/>
              <w:bottom w:val="single" w:sz="6"/>
              <w:right w:val="single" w:sz="6"/>
            </w:tcBorders>
            <w:tcMar>
              <w:left w:w="105" w:type="dxa"/>
              <w:right w:w="105" w:type="dxa"/>
            </w:tcMar>
            <w:vAlign w:val="top"/>
          </w:tcPr>
          <w:p w:rsidR="5A4BD1C8" w:rsidP="5A4BD1C8" w:rsidRDefault="5A4BD1C8" w14:paraId="410FEF6B" w14:textId="1E8D7FB1">
            <w:pPr>
              <w:spacing w:after="0" w:line="240" w:lineRule="auto"/>
              <w:rPr>
                <w:rFonts w:ascii="Times New Roman" w:hAnsi="Times New Roman" w:eastAsia="Times New Roman" w:cs="Times New Roman"/>
                <w:b w:val="0"/>
                <w:bCs w:val="0"/>
                <w:i w:val="0"/>
                <w:iCs w:val="0"/>
                <w:sz w:val="17"/>
                <w:szCs w:val="17"/>
              </w:rPr>
            </w:pPr>
            <w:r w:rsidRPr="5A4BD1C8" w:rsidR="5A4BD1C8">
              <w:rPr>
                <w:rFonts w:ascii="Times New Roman" w:hAnsi="Times New Roman" w:eastAsia="Times New Roman" w:cs="Times New Roman"/>
                <w:b w:val="0"/>
                <w:bCs w:val="0"/>
                <w:i w:val="0"/>
                <w:iCs w:val="0"/>
                <w:sz w:val="17"/>
                <w:szCs w:val="17"/>
                <w:lang w:val="en-US"/>
              </w:rPr>
              <w:t>Free tier flat rate</w:t>
            </w:r>
          </w:p>
        </w:tc>
        <w:tc>
          <w:tcPr>
            <w:tcW w:w="1860" w:type="dxa"/>
            <w:tcBorders>
              <w:top w:val="single" w:sz="6"/>
              <w:left w:val="single" w:sz="6"/>
              <w:bottom w:val="single" w:sz="6"/>
              <w:right w:val="single" w:sz="6"/>
            </w:tcBorders>
            <w:tcMar>
              <w:left w:w="105" w:type="dxa"/>
              <w:right w:w="105" w:type="dxa"/>
            </w:tcMar>
            <w:vAlign w:val="top"/>
          </w:tcPr>
          <w:p w:rsidR="5A4BD1C8" w:rsidP="5A4BD1C8" w:rsidRDefault="5A4BD1C8" w14:paraId="05919049" w14:textId="59AAB340">
            <w:pPr>
              <w:spacing w:after="0" w:line="240" w:lineRule="auto"/>
              <w:rPr>
                <w:rFonts w:ascii="Times New Roman" w:hAnsi="Times New Roman" w:eastAsia="Times New Roman" w:cs="Times New Roman"/>
                <w:b w:val="0"/>
                <w:bCs w:val="0"/>
                <w:i w:val="0"/>
                <w:iCs w:val="0"/>
                <w:sz w:val="17"/>
                <w:szCs w:val="17"/>
              </w:rPr>
            </w:pPr>
            <w:r w:rsidRPr="5A4BD1C8" w:rsidR="5A4BD1C8">
              <w:rPr>
                <w:rFonts w:ascii="Times New Roman" w:hAnsi="Times New Roman" w:eastAsia="Times New Roman" w:cs="Times New Roman"/>
                <w:b w:val="0"/>
                <w:bCs w:val="0"/>
                <w:i w:val="0"/>
                <w:iCs w:val="0"/>
                <w:sz w:val="17"/>
                <w:szCs w:val="17"/>
                <w:lang w:val="en-US"/>
              </w:rPr>
              <w:t>Origin is currently a placeholder API Gateway endpoint, not the real backend. Rate limiting enabled.</w:t>
            </w:r>
          </w:p>
        </w:tc>
      </w:tr>
      <w:tr w:rsidR="5A4BD1C8" w:rsidTr="5A4BD1C8" w14:paraId="29868EA3">
        <w:trPr>
          <w:trHeight w:val="300"/>
        </w:trPr>
        <w:tc>
          <w:tcPr>
            <w:tcW w:w="1860" w:type="dxa"/>
            <w:tcBorders>
              <w:top w:val="single" w:sz="6"/>
              <w:left w:val="single" w:sz="6"/>
              <w:bottom w:val="single" w:sz="6"/>
              <w:right w:val="single" w:sz="6"/>
            </w:tcBorders>
            <w:tcMar>
              <w:left w:w="105" w:type="dxa"/>
              <w:right w:w="105" w:type="dxa"/>
            </w:tcMar>
            <w:vAlign w:val="top"/>
          </w:tcPr>
          <w:p w:rsidR="5A4BD1C8" w:rsidP="5A4BD1C8" w:rsidRDefault="5A4BD1C8" w14:paraId="0C03B828" w14:textId="7B6633BE">
            <w:pPr>
              <w:spacing w:after="0" w:line="240" w:lineRule="auto"/>
              <w:rPr>
                <w:rFonts w:ascii="Times New Roman" w:hAnsi="Times New Roman" w:eastAsia="Times New Roman" w:cs="Times New Roman"/>
                <w:b w:val="0"/>
                <w:bCs w:val="0"/>
                <w:i w:val="0"/>
                <w:iCs w:val="0"/>
                <w:sz w:val="17"/>
                <w:szCs w:val="17"/>
              </w:rPr>
            </w:pPr>
            <w:r w:rsidRPr="5A4BD1C8" w:rsidR="5A4BD1C8">
              <w:rPr>
                <w:rFonts w:ascii="Times New Roman" w:hAnsi="Times New Roman" w:eastAsia="Times New Roman" w:cs="Times New Roman"/>
                <w:b w:val="0"/>
                <w:bCs w:val="0"/>
                <w:i w:val="0"/>
                <w:iCs w:val="0"/>
                <w:sz w:val="17"/>
                <w:szCs w:val="17"/>
                <w:lang w:val="en-US"/>
              </w:rPr>
              <w:t>Amazon API Gateway</w:t>
            </w:r>
          </w:p>
        </w:tc>
        <w:tc>
          <w:tcPr>
            <w:tcW w:w="2160" w:type="dxa"/>
            <w:tcBorders>
              <w:top w:val="single" w:sz="6"/>
              <w:left w:val="single" w:sz="6"/>
              <w:bottom w:val="single" w:sz="6"/>
              <w:right w:val="single" w:sz="6"/>
            </w:tcBorders>
            <w:tcMar>
              <w:left w:w="105" w:type="dxa"/>
              <w:right w:w="105" w:type="dxa"/>
            </w:tcMar>
            <w:vAlign w:val="top"/>
          </w:tcPr>
          <w:p w:rsidR="5A4BD1C8" w:rsidP="5A4BD1C8" w:rsidRDefault="5A4BD1C8" w14:paraId="3DE3D313" w14:textId="0CD23E80">
            <w:pPr>
              <w:spacing w:after="0" w:line="240" w:lineRule="auto"/>
              <w:rPr>
                <w:rFonts w:ascii="Times New Roman" w:hAnsi="Times New Roman" w:eastAsia="Times New Roman" w:cs="Times New Roman"/>
                <w:b w:val="0"/>
                <w:bCs w:val="0"/>
                <w:i w:val="0"/>
                <w:iCs w:val="0"/>
                <w:sz w:val="17"/>
                <w:szCs w:val="17"/>
              </w:rPr>
            </w:pPr>
            <w:r w:rsidRPr="5A4BD1C8" w:rsidR="5A4BD1C8">
              <w:rPr>
                <w:rFonts w:ascii="Times New Roman" w:hAnsi="Times New Roman" w:eastAsia="Times New Roman" w:cs="Times New Roman"/>
                <w:b w:val="0"/>
                <w:bCs w:val="0"/>
                <w:i w:val="0"/>
                <w:iCs w:val="0"/>
                <w:sz w:val="17"/>
                <w:szCs w:val="17"/>
                <w:lang w:val="en-US"/>
              </w:rPr>
              <w:t>Backend-facing endpoint behind CloudFront</w:t>
            </w:r>
          </w:p>
        </w:tc>
        <w:tc>
          <w:tcPr>
            <w:tcW w:w="1860" w:type="dxa"/>
            <w:tcBorders>
              <w:top w:val="single" w:sz="6"/>
              <w:left w:val="single" w:sz="6"/>
              <w:bottom w:val="single" w:sz="6"/>
              <w:right w:val="single" w:sz="6"/>
            </w:tcBorders>
            <w:tcMar>
              <w:left w:w="105" w:type="dxa"/>
              <w:right w:w="105" w:type="dxa"/>
            </w:tcMar>
            <w:vAlign w:val="top"/>
          </w:tcPr>
          <w:p w:rsidR="5A4BD1C8" w:rsidP="5A4BD1C8" w:rsidRDefault="5A4BD1C8" w14:paraId="772BD7E0" w14:textId="5DD60B5A">
            <w:pPr>
              <w:spacing w:after="0" w:line="240" w:lineRule="auto"/>
              <w:rPr>
                <w:rFonts w:ascii="Times New Roman" w:hAnsi="Times New Roman" w:eastAsia="Times New Roman" w:cs="Times New Roman"/>
                <w:b w:val="0"/>
                <w:bCs w:val="0"/>
                <w:i w:val="0"/>
                <w:iCs w:val="0"/>
                <w:sz w:val="17"/>
                <w:szCs w:val="17"/>
              </w:rPr>
            </w:pPr>
            <w:r w:rsidRPr="5A4BD1C8" w:rsidR="5A4BD1C8">
              <w:rPr>
                <w:rFonts w:ascii="Times New Roman" w:hAnsi="Times New Roman" w:eastAsia="Times New Roman" w:cs="Times New Roman"/>
                <w:b w:val="0"/>
                <w:bCs w:val="0"/>
                <w:i w:val="0"/>
                <w:iCs w:val="0"/>
                <w:sz w:val="17"/>
                <w:szCs w:val="17"/>
                <w:lang w:val="en-US"/>
              </w:rPr>
              <w:t>dev</w:t>
            </w:r>
          </w:p>
        </w:tc>
        <w:tc>
          <w:tcPr>
            <w:tcW w:w="1575" w:type="dxa"/>
            <w:tcBorders>
              <w:top w:val="single" w:sz="6"/>
              <w:left w:val="single" w:sz="6"/>
              <w:bottom w:val="single" w:sz="6"/>
              <w:right w:val="single" w:sz="6"/>
            </w:tcBorders>
            <w:tcMar>
              <w:left w:w="105" w:type="dxa"/>
              <w:right w:w="105" w:type="dxa"/>
            </w:tcMar>
            <w:vAlign w:val="top"/>
          </w:tcPr>
          <w:p w:rsidR="5A4BD1C8" w:rsidP="5A4BD1C8" w:rsidRDefault="5A4BD1C8" w14:paraId="4B2221FB" w14:textId="65B27990">
            <w:pPr>
              <w:spacing w:after="0" w:line="240" w:lineRule="auto"/>
              <w:rPr>
                <w:rFonts w:ascii="Times New Roman" w:hAnsi="Times New Roman" w:eastAsia="Times New Roman" w:cs="Times New Roman"/>
                <w:b w:val="0"/>
                <w:bCs w:val="0"/>
                <w:i w:val="0"/>
                <w:iCs w:val="0"/>
                <w:sz w:val="17"/>
                <w:szCs w:val="17"/>
              </w:rPr>
            </w:pPr>
            <w:r w:rsidRPr="5A4BD1C8" w:rsidR="5A4BD1C8">
              <w:rPr>
                <w:rFonts w:ascii="Times New Roman" w:hAnsi="Times New Roman" w:eastAsia="Times New Roman" w:cs="Times New Roman"/>
                <w:b w:val="0"/>
                <w:bCs w:val="0"/>
                <w:i w:val="0"/>
                <w:iCs w:val="0"/>
                <w:sz w:val="17"/>
                <w:szCs w:val="17"/>
                <w:lang w:val="en-US"/>
              </w:rPr>
              <w:t>Placeholder</w:t>
            </w:r>
          </w:p>
        </w:tc>
        <w:tc>
          <w:tcPr>
            <w:tcW w:w="1860" w:type="dxa"/>
            <w:tcBorders>
              <w:top w:val="single" w:sz="6"/>
              <w:left w:val="single" w:sz="6"/>
              <w:bottom w:val="single" w:sz="6"/>
              <w:right w:val="single" w:sz="6"/>
            </w:tcBorders>
            <w:tcMar>
              <w:left w:w="105" w:type="dxa"/>
              <w:right w:w="105" w:type="dxa"/>
            </w:tcMar>
            <w:vAlign w:val="top"/>
          </w:tcPr>
          <w:p w:rsidR="5A4BD1C8" w:rsidP="5A4BD1C8" w:rsidRDefault="5A4BD1C8" w14:paraId="1C818C3F" w14:textId="34FF7DDE">
            <w:pPr>
              <w:spacing w:after="0" w:line="240" w:lineRule="auto"/>
              <w:rPr>
                <w:rFonts w:ascii="Times New Roman" w:hAnsi="Times New Roman" w:eastAsia="Times New Roman" w:cs="Times New Roman"/>
                <w:b w:val="0"/>
                <w:bCs w:val="0"/>
                <w:i w:val="0"/>
                <w:iCs w:val="0"/>
                <w:sz w:val="17"/>
                <w:szCs w:val="17"/>
              </w:rPr>
            </w:pPr>
            <w:r w:rsidRPr="5A4BD1C8" w:rsidR="5A4BD1C8">
              <w:rPr>
                <w:rFonts w:ascii="Times New Roman" w:hAnsi="Times New Roman" w:eastAsia="Times New Roman" w:cs="Times New Roman"/>
                <w:b w:val="0"/>
                <w:bCs w:val="0"/>
                <w:i w:val="0"/>
                <w:iCs w:val="0"/>
                <w:sz w:val="17"/>
                <w:szCs w:val="17"/>
                <w:lang w:val="en-US"/>
              </w:rPr>
              <w:t>Placeholder API only (abc123.execute-api.us-east-1.amazonaws.com pattern) — not yet wired to a real backend integration.</w:t>
            </w:r>
          </w:p>
        </w:tc>
      </w:tr>
      <w:tr w:rsidR="5A4BD1C8" w:rsidTr="5A4BD1C8" w14:paraId="341469FB">
        <w:trPr>
          <w:trHeight w:val="300"/>
        </w:trPr>
        <w:tc>
          <w:tcPr>
            <w:tcW w:w="1860" w:type="dxa"/>
            <w:tcBorders>
              <w:top w:val="single" w:sz="6"/>
              <w:left w:val="single" w:sz="6"/>
              <w:bottom w:val="single" w:sz="6"/>
              <w:right w:val="single" w:sz="6"/>
            </w:tcBorders>
            <w:tcMar>
              <w:left w:w="105" w:type="dxa"/>
              <w:right w:w="105" w:type="dxa"/>
            </w:tcMar>
            <w:vAlign w:val="top"/>
          </w:tcPr>
          <w:p w:rsidR="5A4BD1C8" w:rsidP="5A4BD1C8" w:rsidRDefault="5A4BD1C8" w14:paraId="1078F466" w14:textId="1BA1F0D8">
            <w:pPr>
              <w:spacing w:after="0" w:line="240" w:lineRule="auto"/>
              <w:rPr>
                <w:rFonts w:ascii="Times New Roman" w:hAnsi="Times New Roman" w:eastAsia="Times New Roman" w:cs="Times New Roman"/>
                <w:b w:val="0"/>
                <w:bCs w:val="0"/>
                <w:i w:val="0"/>
                <w:iCs w:val="0"/>
                <w:sz w:val="17"/>
                <w:szCs w:val="17"/>
              </w:rPr>
            </w:pPr>
            <w:r w:rsidRPr="5A4BD1C8" w:rsidR="5A4BD1C8">
              <w:rPr>
                <w:rFonts w:ascii="Times New Roman" w:hAnsi="Times New Roman" w:eastAsia="Times New Roman" w:cs="Times New Roman"/>
                <w:b w:val="0"/>
                <w:bCs w:val="0"/>
                <w:i w:val="0"/>
                <w:iCs w:val="0"/>
                <w:sz w:val="17"/>
                <w:szCs w:val="17"/>
                <w:lang w:val="en-US"/>
              </w:rPr>
              <w:t>Backend compute — not yet decided</w:t>
            </w:r>
          </w:p>
        </w:tc>
        <w:tc>
          <w:tcPr>
            <w:tcW w:w="2160" w:type="dxa"/>
            <w:tcBorders>
              <w:top w:val="single" w:sz="6"/>
              <w:left w:val="single" w:sz="6"/>
              <w:bottom w:val="single" w:sz="6"/>
              <w:right w:val="single" w:sz="6"/>
            </w:tcBorders>
            <w:tcMar>
              <w:left w:w="105" w:type="dxa"/>
              <w:right w:w="105" w:type="dxa"/>
            </w:tcMar>
            <w:vAlign w:val="top"/>
          </w:tcPr>
          <w:p w:rsidR="5A4BD1C8" w:rsidP="5A4BD1C8" w:rsidRDefault="5A4BD1C8" w14:paraId="3B78D32A" w14:textId="37E93F36">
            <w:pPr>
              <w:spacing w:after="0" w:line="240" w:lineRule="auto"/>
              <w:rPr>
                <w:rFonts w:ascii="Times New Roman" w:hAnsi="Times New Roman" w:eastAsia="Times New Roman" w:cs="Times New Roman"/>
                <w:b w:val="0"/>
                <w:bCs w:val="0"/>
                <w:i w:val="0"/>
                <w:iCs w:val="0"/>
                <w:sz w:val="17"/>
                <w:szCs w:val="17"/>
              </w:rPr>
            </w:pPr>
            <w:r w:rsidRPr="5A4BD1C8" w:rsidR="5A4BD1C8">
              <w:rPr>
                <w:rFonts w:ascii="Times New Roman" w:hAnsi="Times New Roman" w:eastAsia="Times New Roman" w:cs="Times New Roman"/>
                <w:b w:val="0"/>
                <w:bCs w:val="0"/>
                <w:i w:val="0"/>
                <w:iCs w:val="0"/>
                <w:sz w:val="17"/>
                <w:szCs w:val="17"/>
                <w:lang w:val="en-US"/>
              </w:rPr>
              <w:t>Spring Boot backend (Section 3.1)</w:t>
            </w:r>
          </w:p>
        </w:tc>
        <w:tc>
          <w:tcPr>
            <w:tcW w:w="1860" w:type="dxa"/>
            <w:tcBorders>
              <w:top w:val="single" w:sz="6"/>
              <w:left w:val="single" w:sz="6"/>
              <w:bottom w:val="single" w:sz="6"/>
              <w:right w:val="single" w:sz="6"/>
            </w:tcBorders>
            <w:tcMar>
              <w:left w:w="105" w:type="dxa"/>
              <w:right w:w="105" w:type="dxa"/>
            </w:tcMar>
            <w:vAlign w:val="top"/>
          </w:tcPr>
          <w:p w:rsidR="5A4BD1C8" w:rsidP="5A4BD1C8" w:rsidRDefault="5A4BD1C8" w14:paraId="0C882A62" w14:textId="30C28E55">
            <w:pPr>
              <w:spacing w:after="0" w:line="240" w:lineRule="auto"/>
              <w:rPr>
                <w:rFonts w:ascii="Times New Roman" w:hAnsi="Times New Roman" w:eastAsia="Times New Roman" w:cs="Times New Roman"/>
                <w:b w:val="0"/>
                <w:bCs w:val="0"/>
                <w:i w:val="0"/>
                <w:iCs w:val="0"/>
                <w:sz w:val="17"/>
                <w:szCs w:val="17"/>
              </w:rPr>
            </w:pPr>
            <w:r w:rsidRPr="5A4BD1C8" w:rsidR="5A4BD1C8">
              <w:rPr>
                <w:rFonts w:ascii="Times New Roman" w:hAnsi="Times New Roman" w:eastAsia="Times New Roman" w:cs="Times New Roman"/>
                <w:b w:val="0"/>
                <w:bCs w:val="0"/>
                <w:i w:val="0"/>
                <w:iCs w:val="0"/>
                <w:sz w:val="17"/>
                <w:szCs w:val="17"/>
                <w:lang w:val="en-US"/>
              </w:rPr>
              <w:t>—</w:t>
            </w:r>
          </w:p>
        </w:tc>
        <w:tc>
          <w:tcPr>
            <w:tcW w:w="1575" w:type="dxa"/>
            <w:tcBorders>
              <w:top w:val="single" w:sz="6"/>
              <w:left w:val="single" w:sz="6"/>
              <w:bottom w:val="single" w:sz="6"/>
              <w:right w:val="single" w:sz="6"/>
            </w:tcBorders>
            <w:tcMar>
              <w:left w:w="105" w:type="dxa"/>
              <w:right w:w="105" w:type="dxa"/>
            </w:tcMar>
            <w:vAlign w:val="top"/>
          </w:tcPr>
          <w:p w:rsidR="5A4BD1C8" w:rsidP="5A4BD1C8" w:rsidRDefault="5A4BD1C8" w14:paraId="287B680D" w14:textId="6DA20CE2">
            <w:pPr>
              <w:spacing w:after="0" w:line="240" w:lineRule="auto"/>
              <w:rPr>
                <w:rFonts w:ascii="Times New Roman" w:hAnsi="Times New Roman" w:eastAsia="Times New Roman" w:cs="Times New Roman"/>
                <w:b w:val="0"/>
                <w:bCs w:val="0"/>
                <w:i w:val="0"/>
                <w:iCs w:val="0"/>
                <w:sz w:val="17"/>
                <w:szCs w:val="17"/>
              </w:rPr>
            </w:pPr>
            <w:r w:rsidRPr="5A4BD1C8" w:rsidR="5A4BD1C8">
              <w:rPr>
                <w:rFonts w:ascii="Times New Roman" w:hAnsi="Times New Roman" w:eastAsia="Times New Roman" w:cs="Times New Roman"/>
                <w:b w:val="0"/>
                <w:bCs w:val="0"/>
                <w:i w:val="0"/>
                <w:iCs w:val="0"/>
                <w:sz w:val="17"/>
                <w:szCs w:val="17"/>
                <w:lang w:val="en-US"/>
              </w:rPr>
              <w:t>—</w:t>
            </w:r>
          </w:p>
        </w:tc>
        <w:tc>
          <w:tcPr>
            <w:tcW w:w="1860" w:type="dxa"/>
            <w:tcBorders>
              <w:top w:val="single" w:sz="6"/>
              <w:left w:val="single" w:sz="6"/>
              <w:bottom w:val="single" w:sz="6"/>
              <w:right w:val="single" w:sz="6"/>
            </w:tcBorders>
            <w:tcMar>
              <w:left w:w="105" w:type="dxa"/>
              <w:right w:w="105" w:type="dxa"/>
            </w:tcMar>
            <w:vAlign w:val="top"/>
          </w:tcPr>
          <w:p w:rsidR="5A4BD1C8" w:rsidP="5A4BD1C8" w:rsidRDefault="5A4BD1C8" w14:paraId="49D5A4DE" w14:textId="77AD36E0">
            <w:pPr>
              <w:spacing w:after="0" w:line="240" w:lineRule="auto"/>
              <w:rPr>
                <w:rFonts w:ascii="Times New Roman" w:hAnsi="Times New Roman" w:eastAsia="Times New Roman" w:cs="Times New Roman"/>
                <w:b w:val="0"/>
                <w:bCs w:val="0"/>
                <w:i w:val="0"/>
                <w:iCs w:val="0"/>
                <w:sz w:val="17"/>
                <w:szCs w:val="17"/>
              </w:rPr>
            </w:pPr>
            <w:r w:rsidRPr="5A4BD1C8" w:rsidR="5A4BD1C8">
              <w:rPr>
                <w:rFonts w:ascii="Times New Roman" w:hAnsi="Times New Roman" w:eastAsia="Times New Roman" w:cs="Times New Roman"/>
                <w:b w:val="0"/>
                <w:bCs w:val="0"/>
                <w:i w:val="0"/>
                <w:iCs w:val="0"/>
                <w:sz w:val="17"/>
                <w:szCs w:val="17"/>
                <w:lang w:val="en-US"/>
              </w:rPr>
              <w:t>Hosting target (EC2, ECS, Elastic Beanstalk, or Lambda) has not been selected. CloudFront and API Gateway are staged ahead of this decision.</w:t>
            </w:r>
          </w:p>
        </w:tc>
      </w:tr>
    </w:tbl>
    <w:p w:rsidR="5A4BD1C8" w:rsidP="5A4BD1C8" w:rsidRDefault="5A4BD1C8" w14:paraId="175EDB61" w14:textId="24EE6A34">
      <w:pPr>
        <w:spacing w:after="120" w:line="276" w:lineRule="auto"/>
        <w:rPr>
          <w:rFonts w:ascii="Times New Roman" w:hAnsi="Times New Roman" w:cs="Times New Roman" w:asciiTheme="majorBidi" w:hAnsiTheme="majorBidi" w:cstheme="majorBidi"/>
        </w:rPr>
      </w:pPr>
    </w:p>
    <w:p w:rsidR="5A4BD1C8" w:rsidP="5A4BD1C8" w:rsidRDefault="5A4BD1C8" w14:paraId="1CF88C9D" w14:textId="52005072">
      <w:pPr>
        <w:pStyle w:val="Heading2"/>
        <w:spacing w:before="240" w:after="120"/>
        <w:rPr>
          <w:rFonts w:ascii="Times New Roman" w:hAnsi="Times New Roman" w:eastAsia="Calibri" w:cs="Times New Roman" w:asciiTheme="majorBidi" w:hAnsiTheme="majorBidi" w:cstheme="majorBidi"/>
          <w:b w:val="1"/>
          <w:bCs w:val="1"/>
          <w:color w:val="auto"/>
        </w:rPr>
      </w:pPr>
    </w:p>
    <w:p w:rsidR="5A4BD1C8" w:rsidRDefault="5A4BD1C8" w14:paraId="0282E744" w14:textId="10A6AAAE">
      <w:r>
        <w:br w:type="page"/>
      </w:r>
    </w:p>
    <w:p w:rsidR="396B9F0D" w:rsidP="5A4BD1C8" w:rsidRDefault="396B9F0D" w14:paraId="602DD0E7" w14:textId="217B01CF">
      <w:pPr>
        <w:pStyle w:val="Heading2"/>
        <w:spacing w:before="240" w:after="120"/>
        <w:rPr>
          <w:rFonts w:ascii="Times New Roman" w:hAnsi="Times New Roman" w:cs="Times New Roman" w:asciiTheme="majorBidi" w:hAnsiTheme="majorBidi" w:cstheme="majorBidi"/>
          <w:color w:val="auto"/>
        </w:rPr>
      </w:pPr>
      <w:bookmarkStart w:name="_Toc236658176" w:id="38"/>
      <w:r w:rsidRPr="5A4BD1C8" w:rsidR="396B9F0D">
        <w:rPr>
          <w:rFonts w:ascii="Times New Roman" w:hAnsi="Times New Roman" w:eastAsia="Calibri" w:cs="Times New Roman" w:asciiTheme="majorBidi" w:hAnsiTheme="majorBidi" w:cstheme="majorBidi"/>
          <w:b w:val="1"/>
          <w:bCs w:val="1"/>
          <w:color w:val="auto"/>
        </w:rPr>
        <w:t>3.5 Data and Integration Flow View</w:t>
      </w:r>
      <w:bookmarkEnd w:id="38"/>
    </w:p>
    <w:p w:rsidR="2D0158AE" w:rsidP="5A4BD1C8" w:rsidRDefault="2D0158AE" w14:paraId="09CBFC7F" w14:textId="388A80A8">
      <w:pPr>
        <w:spacing w:after="4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A4BD1C8" w:rsidR="2D0158AE">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Figure 4</w:t>
      </w:r>
    </w:p>
    <w:p w:rsidR="2D0158AE" w:rsidP="5A4BD1C8" w:rsidRDefault="2D0158AE" w14:paraId="2C5E8377" w14:textId="0A8962C6">
      <w:pPr>
        <w:spacing w:after="20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A4BD1C8" w:rsidR="2D0158AE">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Sequence diagram: connect once, sync repeatedly, read from cache</w:t>
      </w:r>
    </w:p>
    <w:p w:rsidR="2D0158AE" w:rsidP="5A4BD1C8" w:rsidRDefault="2D0158AE" w14:paraId="2E40D601" w14:textId="2B1E61AD">
      <w:pPr>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2D0158AE">
        <w:drawing>
          <wp:inline wp14:editId="2D4C84AE" wp14:anchorId="36C1F013">
            <wp:extent cx="5753100" cy="4781550"/>
            <wp:effectExtent l="0" t="0" r="0" b="0"/>
            <wp:docPr id="4467867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6786761" name="Picture 446786761"/>
                    <pic:cNvPicPr/>
                  </pic:nvPicPr>
                  <pic:blipFill>
                    <a:blip xmlns:r="http://schemas.openxmlformats.org/officeDocument/2006/relationships" r:embed="rId989969704">
                      <a:extLst>
                        <a:ext uri="{28A0092B-C50C-407E-A947-70E740481C1C}">
                          <a14:useLocalDpi xmlns:a14="http://schemas.microsoft.com/office/drawing/2010/main"/>
                        </a:ext>
                      </a:extLst>
                    </a:blip>
                    <a:stretch>
                      <a:fillRect/>
                    </a:stretch>
                  </pic:blipFill>
                  <pic:spPr>
                    <a:xfrm>
                      <a:off x="0" y="0"/>
                      <a:ext cx="5753100" cy="4781550"/>
                    </a:xfrm>
                    <a:prstGeom prst="rect">
                      <a:avLst/>
                    </a:prstGeom>
                  </pic:spPr>
                </pic:pic>
              </a:graphicData>
            </a:graphic>
          </wp:inline>
        </w:drawing>
      </w:r>
    </w:p>
    <w:p w:rsidR="2D0158AE" w:rsidP="5A4BD1C8" w:rsidRDefault="2D0158AE" w14:paraId="18643C6F" w14:textId="5659F7C6">
      <w:pPr>
        <w:spacing w:after="16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A4BD1C8" w:rsidR="2D0158A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Figure 4 traces the data-and-integration flow for the most important delivered workflow: opening the Medicare records screen once an account is linked. CareConnect renders any previously stored records immediately, before making any new call to Medicare (FR-MCR-20), and shows the retrieval timestamp of what is displayed (FR-MCR-21). If the stored records are older than the proposed 24-hour staleness threshold, a background refresh is triggered automatically (FR-MCR-22); newly retrieved records are normalized and persisted so they remain available on the next visit (FR-MCR-19).</w:t>
      </w:r>
    </w:p>
    <w:p w:rsidR="2D0158AE" w:rsidP="5A4BD1C8" w:rsidRDefault="2D0158AE" w14:paraId="7EDEB50E" w14:textId="0D91BBCC">
      <w:pPr>
        <w:spacing w:after="16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A4BD1C8" w:rsidR="2D0158A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Two distinct degraded-mode branches are drawn and must not be collapsed into one: a device with no network connection displays the stored records together with an offline indicator (FR-MCR-29), while a Medicare API rate-limit response triggers a bounded retry policy (FR-MCR-23) and, if retries are exhausted, the stored records are shown with a refresh-failed indicator rather than a blank screen (FR-MCR-24). A linked account that returns zero records is shown as an explicit empty state, not a blank screen (FR-MCR-28), and a first-time retrieval shows a loading state until it completes (FR-MCR-27).</w:t>
      </w:r>
    </w:p>
    <w:p w:rsidR="2D0158AE" w:rsidP="5A4BD1C8" w:rsidRDefault="2D0158AE" w14:paraId="5C1CF7F1" w14:textId="47B058AB">
      <w:pPr>
        <w:spacing w:after="16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A4BD1C8" w:rsidR="2D0158A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Every read is authorization-checked in the backend, not the frontend (FR-MCR-16, FR-MCR-17, FR-MCR-18): a patient sees their own data, and a caregiver assigned to that patient sees the same data scoped to that assignment. Figure 4 also draws a Family Member and an Admin read path, both flagged rather than solid, because SRS §6 as currently drafted names only the patient and the assigned caregiver as authorized readers — this is the same open question as R4 / OQ-M6 in Section 3.2 and Section 3.6, unresolved as of this writing.</w:t>
      </w:r>
    </w:p>
    <w:p w:rsidR="5A4BD1C8" w:rsidP="5A4BD1C8" w:rsidRDefault="5A4BD1C8" w14:paraId="452BDABE" w14:textId="075C4E21">
      <w:pPr>
        <w:spacing w:after="120" w:line="276" w:lineRule="auto"/>
        <w:rPr>
          <w:rFonts w:ascii="Times New Roman" w:hAnsi="Times New Roman" w:cs="Times New Roman" w:asciiTheme="majorBidi" w:hAnsiTheme="majorBidi" w:cstheme="majorBidi"/>
          <w:i w:val="1"/>
          <w:iCs w:val="1"/>
        </w:rPr>
      </w:pPr>
    </w:p>
    <w:p w:rsidR="5A4BD1C8" w:rsidP="5A4BD1C8" w:rsidRDefault="5A4BD1C8" w14:paraId="376FD4A3" w14:textId="71AD246E">
      <w:pPr>
        <w:spacing w:after="120" w:line="276" w:lineRule="auto"/>
        <w:rPr>
          <w:rFonts w:ascii="Times New Roman" w:hAnsi="Times New Roman" w:cs="Times New Roman" w:asciiTheme="majorBidi" w:hAnsiTheme="majorBidi" w:cstheme="majorBidi"/>
          <w:i w:val="1"/>
          <w:iCs w:val="1"/>
        </w:rPr>
      </w:pPr>
    </w:p>
    <w:p w:rsidR="396B9F0D" w:rsidP="5A4BD1C8" w:rsidRDefault="396B9F0D" w14:paraId="7EB4671A" w14:noSpellErr="1">
      <w:pPr>
        <w:pStyle w:val="Heading2"/>
        <w:spacing w:before="240" w:after="120"/>
        <w:rPr>
          <w:rFonts w:ascii="Times New Roman" w:hAnsi="Times New Roman" w:cs="Times New Roman" w:asciiTheme="majorBidi" w:hAnsiTheme="majorBidi" w:cstheme="majorBidi"/>
          <w:color w:val="auto"/>
        </w:rPr>
      </w:pPr>
      <w:bookmarkStart w:name="_Toc236658177" w:id="39"/>
      <w:r w:rsidRPr="5A4BD1C8" w:rsidR="396B9F0D">
        <w:rPr>
          <w:rFonts w:ascii="Times New Roman" w:hAnsi="Times New Roman" w:eastAsia="Calibri" w:cs="Times New Roman" w:asciiTheme="majorBidi" w:hAnsiTheme="majorBidi" w:cstheme="majorBidi"/>
          <w:b w:val="1"/>
          <w:bCs w:val="1"/>
          <w:color w:val="auto"/>
        </w:rPr>
        <w:t>3.6 Architectural Design Rationale</w:t>
      </w:r>
      <w:bookmarkEnd w:id="39"/>
    </w:p>
    <w:p w:rsidR="396B9F0D" w:rsidP="5A4BD1C8" w:rsidRDefault="396B9F0D" w14:paraId="5FAEEA1D" w14:noSpellErr="1">
      <w:pPr>
        <w:pBdr>
          <w:left w:val="single" w:color="BFBFBF" w:sz="12" w:space="8"/>
        </w:pBdr>
        <w:spacing w:after="120" w:line="276" w:lineRule="auto"/>
        <w:ind w:left="180"/>
        <w:rPr>
          <w:rFonts w:ascii="Times New Roman" w:hAnsi="Times New Roman" w:cs="Times New Roman" w:asciiTheme="majorBidi" w:hAnsiTheme="majorBidi" w:cstheme="majorBidi"/>
        </w:rPr>
      </w:pPr>
      <w:r w:rsidRPr="5A4BD1C8" w:rsidR="396B9F0D">
        <w:rPr>
          <w:rFonts w:ascii="Times New Roman" w:hAnsi="Times New Roman" w:cs="Times New Roman" w:asciiTheme="majorBidi" w:hAnsiTheme="majorBidi" w:cstheme="majorBidi"/>
          <w:i w:val="1"/>
          <w:iCs w:val="1"/>
          <w:sz w:val="20"/>
          <w:szCs w:val="20"/>
        </w:rPr>
        <w:t>This subsection is heavily weighted. For each significant architectural choice, state the alternatives considered, the criteria used, and the reason for the decision. Record the full entry in the decision log in Section 18 and summarize it here.</w:t>
      </w:r>
    </w:p>
    <w:p w:rsidR="396B9F0D" w:rsidP="5A4BD1C8" w:rsidRDefault="396B9F0D" w14:paraId="1854FDBF" w14:noSpellErr="1">
      <w:pPr>
        <w:spacing w:before="200"/>
        <w:rPr>
          <w:rFonts w:ascii="Times New Roman" w:hAnsi="Times New Roman" w:cs="Times New Roman" w:asciiTheme="majorBidi" w:hAnsiTheme="majorBidi" w:cstheme="majorBidi"/>
        </w:rPr>
      </w:pPr>
      <w:r w:rsidRPr="5A4BD1C8" w:rsidR="396B9F0D">
        <w:rPr>
          <w:rFonts w:ascii="Times New Roman" w:hAnsi="Times New Roman" w:cs="Times New Roman" w:asciiTheme="majorBidi" w:hAnsiTheme="majorBidi" w:cstheme="majorBidi"/>
          <w:b w:val="1"/>
          <w:bCs w:val="1"/>
        </w:rPr>
        <w:t>Table 22</w:t>
      </w:r>
    </w:p>
    <w:p w:rsidR="396B9F0D" w:rsidP="5A4BD1C8" w:rsidRDefault="396B9F0D" w14:paraId="44872ABF" w14:noSpellErr="1">
      <w:pPr>
        <w:spacing w:after="100"/>
        <w:rPr>
          <w:rFonts w:ascii="Times New Roman" w:hAnsi="Times New Roman" w:cs="Times New Roman" w:asciiTheme="majorBidi" w:hAnsiTheme="majorBidi" w:cstheme="majorBidi"/>
        </w:rPr>
      </w:pPr>
      <w:r w:rsidRPr="5A4BD1C8" w:rsidR="396B9F0D">
        <w:rPr>
          <w:rFonts w:ascii="Times New Roman" w:hAnsi="Times New Roman" w:cs="Times New Roman" w:asciiTheme="majorBidi" w:hAnsiTheme="majorBidi" w:cstheme="majorBidi"/>
          <w:i w:val="1"/>
          <w:iCs w:val="1"/>
        </w:rPr>
        <w:t>Summary of architectural decisions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Pr="003453EB" w:rsidR="000F345D" w:rsidTr="5A4BD1C8" w14:paraId="7B278C26" w14:textId="77777777">
        <w:tblPrEx>
          <w:tblCellMar>
            <w:top w:w="0" w:type="dxa"/>
            <w:bottom w:w="0" w:type="dxa"/>
          </w:tblCellMar>
        </w:tblPrEx>
        <w:trPr>
          <w:cantSplit/>
          <w:trHeight w:val="2200"/>
        </w:trPr>
        <w:tc>
          <w:tcPr>
            <w:tcW w:w="9360" w:type="dxa"/>
            <w:tcBorders>
              <w:top w:val="dashed" w:color="AAAAAA" w:sz="8" w:space="0"/>
              <w:left w:val="dashed" w:color="AAAAAA" w:sz="8" w:space="0"/>
              <w:bottom w:val="dashed" w:color="AAAAAA" w:sz="8" w:space="0"/>
              <w:right w:val="dashed" w:color="AAAAAA" w:sz="8" w:space="0"/>
            </w:tcBorders>
            <w:tcMar>
              <w:top w:w="120" w:type="dxa"/>
              <w:left w:w="120" w:type="dxa"/>
              <w:bottom w:w="120" w:type="dxa"/>
              <w:right w:w="120" w:type="dxa"/>
            </w:tcMar>
          </w:tcPr>
          <w:p w:rsidRPr="003453EB" w:rsidR="000F345D" w:rsidRDefault="00000000" w14:paraId="2F6CC753" w14:textId="77777777">
            <w:pPr>
              <w:spacing w:before="400" w:after="400"/>
              <w:jc w:val="center"/>
              <w:rPr>
                <w:rFonts w:asciiTheme="majorBidi" w:hAnsiTheme="majorBidi" w:cstheme="majorBidi"/>
              </w:rPr>
            </w:pPr>
            <w:r w:rsidRPr="003453EB">
              <w:rPr>
                <w:rFonts w:asciiTheme="majorBidi" w:hAnsiTheme="majorBidi" w:cstheme="majorBidi"/>
                <w:i/>
                <w:iCs/>
                <w:sz w:val="20"/>
                <w:szCs w:val="20"/>
              </w:rPr>
              <w:t xml:space="preserve">Insert Figure 3 here. Show runtime nodes, containers or instances, networks, and boundaries, including which components run </w:t>
            </w:r>
            <w:proofErr w:type="gramStart"/>
            <w:r w:rsidRPr="003453EB">
              <w:rPr>
                <w:rFonts w:asciiTheme="majorBidi" w:hAnsiTheme="majorBidi" w:cstheme="majorBidi"/>
                <w:i/>
                <w:iCs/>
                <w:sz w:val="20"/>
                <w:szCs w:val="20"/>
              </w:rPr>
              <w:t>where</w:t>
            </w:r>
            <w:proofErr w:type="gramEnd"/>
            <w:r w:rsidRPr="003453EB">
              <w:rPr>
                <w:rFonts w:asciiTheme="majorBidi" w:hAnsiTheme="majorBidi" w:cstheme="majorBidi"/>
                <w:i/>
                <w:iCs/>
                <w:sz w:val="20"/>
                <w:szCs w:val="20"/>
              </w:rPr>
              <w:t>.</w:t>
            </w:r>
          </w:p>
        </w:tc>
      </w:tr>
    </w:tbl>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700"/>
        <w:gridCol w:w="2560"/>
        <w:gridCol w:w="2600"/>
        <w:gridCol w:w="2500"/>
      </w:tblGrid>
      <w:tr w:rsidRPr="003453EB" w:rsidR="000F345D" w:rsidTr="5A4BD1C8" w14:paraId="46351CFA" w14:textId="77777777">
        <w:tblPrEx>
          <w:tblCellMar>
            <w:top w:w="0" w:type="dxa"/>
            <w:bottom w:w="0" w:type="dxa"/>
          </w:tblCellMar>
        </w:tblPrEx>
        <w:trPr>
          <w:tblHeader/>
        </w:trPr>
        <w:tc>
          <w:tcPr>
            <w:tcW w:w="1700" w:type="dxa"/>
            <w:shd w:val="clear" w:color="auto" w:fill="1F3864"/>
            <w:tcMar>
              <w:top w:w="60" w:type="dxa"/>
              <w:left w:w="90" w:type="dxa"/>
              <w:bottom w:w="60" w:type="dxa"/>
              <w:right w:w="90" w:type="dxa"/>
            </w:tcMar>
          </w:tcPr>
          <w:p w:rsidRPr="003453EB" w:rsidR="000F345D" w:rsidRDefault="00000000" w14:paraId="741B7912" w14:textId="77777777">
            <w:pPr>
              <w:spacing w:before="40" w:after="40"/>
              <w:rPr>
                <w:rFonts w:asciiTheme="majorBidi" w:hAnsiTheme="majorBidi" w:cstheme="majorBidi"/>
              </w:rPr>
            </w:pPr>
            <w:r w:rsidRPr="003453EB">
              <w:rPr>
                <w:rFonts w:asciiTheme="majorBidi" w:hAnsiTheme="majorBidi" w:cstheme="majorBidi"/>
                <w:b/>
                <w:bCs/>
                <w:sz w:val="19"/>
                <w:szCs w:val="19"/>
              </w:rPr>
              <w:t>Decision identifier</w:t>
            </w:r>
          </w:p>
        </w:tc>
        <w:tc>
          <w:tcPr>
            <w:tcW w:w="2560" w:type="dxa"/>
            <w:shd w:val="clear" w:color="auto" w:fill="1F3864"/>
            <w:tcMar>
              <w:top w:w="60" w:type="dxa"/>
              <w:left w:w="90" w:type="dxa"/>
              <w:bottom w:w="60" w:type="dxa"/>
              <w:right w:w="90" w:type="dxa"/>
            </w:tcMar>
          </w:tcPr>
          <w:p w:rsidRPr="003453EB" w:rsidR="000F345D" w:rsidRDefault="00000000" w14:paraId="5D009C33" w14:textId="77777777">
            <w:pPr>
              <w:spacing w:before="40" w:after="40"/>
              <w:rPr>
                <w:rFonts w:asciiTheme="majorBidi" w:hAnsiTheme="majorBidi" w:cstheme="majorBidi"/>
              </w:rPr>
            </w:pPr>
            <w:r w:rsidRPr="003453EB">
              <w:rPr>
                <w:rFonts w:asciiTheme="majorBidi" w:hAnsiTheme="majorBidi" w:cstheme="majorBidi"/>
                <w:b/>
                <w:bCs/>
                <w:sz w:val="19"/>
                <w:szCs w:val="19"/>
              </w:rPr>
              <w:t>Decision</w:t>
            </w:r>
          </w:p>
        </w:tc>
        <w:tc>
          <w:tcPr>
            <w:tcW w:w="2600" w:type="dxa"/>
            <w:shd w:val="clear" w:color="auto" w:fill="1F3864"/>
            <w:tcMar>
              <w:top w:w="60" w:type="dxa"/>
              <w:left w:w="90" w:type="dxa"/>
              <w:bottom w:w="60" w:type="dxa"/>
              <w:right w:w="90" w:type="dxa"/>
            </w:tcMar>
          </w:tcPr>
          <w:p w:rsidRPr="003453EB" w:rsidR="000F345D" w:rsidRDefault="00000000" w14:paraId="7B7549AF" w14:textId="77777777">
            <w:pPr>
              <w:spacing w:before="40" w:after="40"/>
              <w:rPr>
                <w:rFonts w:asciiTheme="majorBidi" w:hAnsiTheme="majorBidi" w:cstheme="majorBidi"/>
              </w:rPr>
            </w:pPr>
            <w:r w:rsidRPr="003453EB">
              <w:rPr>
                <w:rFonts w:asciiTheme="majorBidi" w:hAnsiTheme="majorBidi" w:cstheme="majorBidi"/>
                <w:b/>
                <w:bCs/>
                <w:sz w:val="19"/>
                <w:szCs w:val="19"/>
              </w:rPr>
              <w:t>Alternatives considered</w:t>
            </w:r>
          </w:p>
        </w:tc>
        <w:tc>
          <w:tcPr>
            <w:tcW w:w="2500" w:type="dxa"/>
            <w:shd w:val="clear" w:color="auto" w:fill="1F3864"/>
            <w:tcMar>
              <w:top w:w="60" w:type="dxa"/>
              <w:left w:w="90" w:type="dxa"/>
              <w:bottom w:w="60" w:type="dxa"/>
              <w:right w:w="90" w:type="dxa"/>
            </w:tcMar>
          </w:tcPr>
          <w:p w:rsidRPr="003453EB" w:rsidR="000F345D" w:rsidRDefault="00000000" w14:paraId="5D98B3C3" w14:textId="77777777">
            <w:pPr>
              <w:spacing w:before="40" w:after="40"/>
              <w:rPr>
                <w:rFonts w:asciiTheme="majorBidi" w:hAnsiTheme="majorBidi" w:cstheme="majorBidi"/>
              </w:rPr>
            </w:pPr>
            <w:r w:rsidRPr="003453EB">
              <w:rPr>
                <w:rFonts w:asciiTheme="majorBidi" w:hAnsiTheme="majorBidi" w:cstheme="majorBidi"/>
                <w:b/>
                <w:bCs/>
                <w:sz w:val="19"/>
                <w:szCs w:val="19"/>
              </w:rPr>
              <w:t>Deciding criterion</w:t>
            </w:r>
          </w:p>
        </w:tc>
      </w:tr>
      <w:tr w:rsidRPr="003453EB" w:rsidR="000F345D" w:rsidTr="5A4BD1C8" w14:paraId="5D7E6CDD" w14:textId="77777777">
        <w:tblPrEx>
          <w:tblCellMar>
            <w:top w:w="0" w:type="dxa"/>
            <w:bottom w:w="0" w:type="dxa"/>
          </w:tblCellMar>
        </w:tblPrEx>
        <w:trPr>
          <w:cantSplit/>
        </w:trPr>
        <w:tc>
          <w:tcPr>
            <w:tcW w:w="1700" w:type="dxa"/>
            <w:shd w:val="clear" w:color="auto" w:fill="FFFFFF" w:themeFill="background1"/>
            <w:tcMar>
              <w:top w:w="60" w:type="dxa"/>
              <w:left w:w="90" w:type="dxa"/>
              <w:bottom w:w="60" w:type="dxa"/>
              <w:right w:w="90" w:type="dxa"/>
            </w:tcMar>
          </w:tcPr>
          <w:p w:rsidR="5A4BD1C8" w:rsidP="5A4BD1C8" w:rsidRDefault="5A4BD1C8" w14:paraId="69F089E3" w14:textId="659B3AF5">
            <w:pPr>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17"/>
                <w:szCs w:val="17"/>
              </w:rPr>
            </w:pPr>
            <w:r w:rsidRPr="5A4BD1C8" w:rsidR="5A4BD1C8">
              <w:rPr>
                <w:rFonts w:ascii="Times New Roman" w:hAnsi="Times New Roman" w:eastAsia="Times New Roman" w:cs="Times New Roman"/>
                <w:b w:val="0"/>
                <w:bCs w:val="0"/>
                <w:i w:val="0"/>
                <w:iCs w:val="0"/>
                <w:caps w:val="0"/>
                <w:smallCaps w:val="0"/>
                <w:color w:val="000000" w:themeColor="text1" w:themeTint="FF" w:themeShade="FF"/>
                <w:sz w:val="17"/>
                <w:szCs w:val="17"/>
                <w:lang w:val="en-US"/>
              </w:rPr>
              <w:t>ADR-06</w:t>
            </w:r>
          </w:p>
        </w:tc>
        <w:tc>
          <w:tcPr>
            <w:tcW w:w="2560" w:type="dxa"/>
            <w:shd w:val="clear" w:color="auto" w:fill="FFFFFF" w:themeFill="background1"/>
            <w:tcMar>
              <w:top w:w="60" w:type="dxa"/>
              <w:left w:w="90" w:type="dxa"/>
              <w:bottom w:w="60" w:type="dxa"/>
              <w:right w:w="90" w:type="dxa"/>
            </w:tcMar>
          </w:tcPr>
          <w:p w:rsidR="5A4BD1C8" w:rsidP="5A4BD1C8" w:rsidRDefault="5A4BD1C8" w14:paraId="6D6F0428" w14:textId="3AED21D6">
            <w:pPr>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17"/>
                <w:szCs w:val="17"/>
              </w:rPr>
            </w:pPr>
            <w:r w:rsidRPr="5A4BD1C8" w:rsidR="5A4BD1C8">
              <w:rPr>
                <w:rFonts w:ascii="Times New Roman" w:hAnsi="Times New Roman" w:eastAsia="Times New Roman" w:cs="Times New Roman"/>
                <w:b w:val="0"/>
                <w:bCs w:val="0"/>
                <w:i w:val="0"/>
                <w:iCs w:val="0"/>
                <w:caps w:val="0"/>
                <w:smallCaps w:val="0"/>
                <w:color w:val="000000" w:themeColor="text1" w:themeTint="FF" w:themeShade="FF"/>
                <w:sz w:val="17"/>
                <w:szCs w:val="17"/>
                <w:lang w:val="en-US"/>
              </w:rPr>
              <w:t>Reuse existing RBAC/consent primitives: build Medicare view-scoping on the existing Role enum, CaregiverPatientLink, FamilyMemberLink, and ConsentGrant rather than a parallel Medicare-specific permission system.</w:t>
            </w:r>
          </w:p>
        </w:tc>
        <w:tc>
          <w:tcPr>
            <w:tcW w:w="2600" w:type="dxa"/>
            <w:shd w:val="clear" w:color="auto" w:fill="FFFFFF" w:themeFill="background1"/>
            <w:tcMar>
              <w:top w:w="60" w:type="dxa"/>
              <w:left w:w="90" w:type="dxa"/>
              <w:bottom w:w="60" w:type="dxa"/>
              <w:right w:w="90" w:type="dxa"/>
            </w:tcMar>
          </w:tcPr>
          <w:p w:rsidR="5A4BD1C8" w:rsidP="5A4BD1C8" w:rsidRDefault="5A4BD1C8" w14:paraId="170F0F6E" w14:textId="41075CAA">
            <w:pPr>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17"/>
                <w:szCs w:val="17"/>
              </w:rPr>
            </w:pPr>
            <w:r w:rsidRPr="5A4BD1C8" w:rsidR="5A4BD1C8">
              <w:rPr>
                <w:rFonts w:ascii="Times New Roman" w:hAnsi="Times New Roman" w:eastAsia="Times New Roman" w:cs="Times New Roman"/>
                <w:b w:val="0"/>
                <w:bCs w:val="0"/>
                <w:i w:val="0"/>
                <w:iCs w:val="0"/>
                <w:caps w:val="0"/>
                <w:smallCaps w:val="0"/>
                <w:color w:val="000000" w:themeColor="text1" w:themeTint="FF" w:themeShade="FF"/>
                <w:sz w:val="17"/>
                <w:szCs w:val="17"/>
                <w:lang w:val="en-US"/>
              </w:rPr>
              <w:t>Extending the Role enum pre-emptively for Medicare-specific access.</w:t>
            </w:r>
          </w:p>
        </w:tc>
        <w:tc>
          <w:tcPr>
            <w:tcW w:w="2500" w:type="dxa"/>
            <w:shd w:val="clear" w:color="auto" w:fill="FFFFFF" w:themeFill="background1"/>
            <w:tcMar>
              <w:top w:w="60" w:type="dxa"/>
              <w:left w:w="90" w:type="dxa"/>
              <w:bottom w:w="60" w:type="dxa"/>
              <w:right w:w="90" w:type="dxa"/>
            </w:tcMar>
          </w:tcPr>
          <w:p w:rsidR="5A4BD1C8" w:rsidP="5A4BD1C8" w:rsidRDefault="5A4BD1C8" w14:paraId="2FF92748" w14:textId="3155DE06">
            <w:pPr>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17"/>
                <w:szCs w:val="17"/>
              </w:rPr>
            </w:pPr>
            <w:r w:rsidRPr="5A4BD1C8" w:rsidR="5A4BD1C8">
              <w:rPr>
                <w:rFonts w:ascii="Times New Roman" w:hAnsi="Times New Roman" w:eastAsia="Times New Roman" w:cs="Times New Roman"/>
                <w:b w:val="0"/>
                <w:bCs w:val="0"/>
                <w:i w:val="0"/>
                <w:iCs w:val="0"/>
                <w:caps w:val="0"/>
                <w:smallCaps w:val="0"/>
                <w:color w:val="000000" w:themeColor="text1" w:themeTint="FF" w:themeShade="FF"/>
                <w:sz w:val="17"/>
                <w:szCs w:val="17"/>
                <w:lang w:val="en-US"/>
              </w:rPr>
              <w:t>Extending the Role enum now is blocked on the open user-class-roster question (OQ-M6 / R4) and would be a platform-wide change; reusing the existing primitives holds regardless of how that question resolves — only the Role enum's membership is pending.</w:t>
            </w:r>
          </w:p>
        </w:tc>
      </w:tr>
      <w:tr w:rsidRPr="003453EB" w:rsidR="000F345D" w:rsidTr="5A4BD1C8" w14:paraId="38FDF666" w14:textId="77777777">
        <w:tblPrEx>
          <w:tblCellMar>
            <w:top w:w="0" w:type="dxa"/>
            <w:bottom w:w="0" w:type="dxa"/>
          </w:tblCellMar>
        </w:tblPrEx>
        <w:trPr>
          <w:cantSplit/>
        </w:trPr>
        <w:tc>
          <w:tcPr>
            <w:tcW w:w="1700" w:type="dxa"/>
            <w:shd w:val="clear" w:color="auto" w:fill="F2F5FA"/>
            <w:tcMar>
              <w:top w:w="60" w:type="dxa"/>
              <w:left w:w="90" w:type="dxa"/>
              <w:bottom w:w="60" w:type="dxa"/>
              <w:right w:w="90" w:type="dxa"/>
            </w:tcMar>
          </w:tcPr>
          <w:p w:rsidR="5A4BD1C8" w:rsidP="5A4BD1C8" w:rsidRDefault="5A4BD1C8" w14:paraId="631554F8" w14:textId="53890DE8">
            <w:pPr>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17"/>
                <w:szCs w:val="17"/>
              </w:rPr>
            </w:pPr>
            <w:r w:rsidRPr="5A4BD1C8" w:rsidR="5A4BD1C8">
              <w:rPr>
                <w:rFonts w:ascii="Times New Roman" w:hAnsi="Times New Roman" w:eastAsia="Times New Roman" w:cs="Times New Roman"/>
                <w:b w:val="0"/>
                <w:bCs w:val="0"/>
                <w:i w:val="0"/>
                <w:iCs w:val="0"/>
                <w:caps w:val="0"/>
                <w:smallCaps w:val="0"/>
                <w:color w:val="000000" w:themeColor="text1" w:themeTint="FF" w:themeShade="FF"/>
                <w:sz w:val="17"/>
                <w:szCs w:val="17"/>
                <w:lang w:val="en-US"/>
              </w:rPr>
              <w:t>ADR-07</w:t>
            </w:r>
          </w:p>
        </w:tc>
        <w:tc>
          <w:tcPr>
            <w:tcW w:w="2560" w:type="dxa"/>
            <w:shd w:val="clear" w:color="auto" w:fill="F2F5FA"/>
            <w:tcMar>
              <w:top w:w="60" w:type="dxa"/>
              <w:left w:w="90" w:type="dxa"/>
              <w:bottom w:w="60" w:type="dxa"/>
              <w:right w:w="90" w:type="dxa"/>
            </w:tcMar>
          </w:tcPr>
          <w:p w:rsidR="5A4BD1C8" w:rsidP="5A4BD1C8" w:rsidRDefault="5A4BD1C8" w14:paraId="2696EDF5" w14:textId="744860DA">
            <w:pPr>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17"/>
                <w:szCs w:val="17"/>
              </w:rPr>
            </w:pPr>
            <w:r w:rsidRPr="5A4BD1C8" w:rsidR="5A4BD1C8">
              <w:rPr>
                <w:rFonts w:ascii="Times New Roman" w:hAnsi="Times New Roman" w:eastAsia="Times New Roman" w:cs="Times New Roman"/>
                <w:b w:val="0"/>
                <w:bCs w:val="0"/>
                <w:i w:val="0"/>
                <w:iCs w:val="0"/>
                <w:caps w:val="0"/>
                <w:smallCaps w:val="0"/>
                <w:color w:val="000000" w:themeColor="text1" w:themeTint="FF" w:themeShade="FF"/>
                <w:sz w:val="17"/>
                <w:szCs w:val="17"/>
                <w:lang w:val="en-US"/>
              </w:rPr>
              <w:t>Split OAuth/token/API-call responsibility into three components — MedicareConnectionController, TokenCustodyService, and MedicareApiClient — rather than one combined service.</w:t>
            </w:r>
          </w:p>
        </w:tc>
        <w:tc>
          <w:tcPr>
            <w:tcW w:w="2600" w:type="dxa"/>
            <w:shd w:val="clear" w:color="auto" w:fill="F2F5FA"/>
            <w:tcMar>
              <w:top w:w="60" w:type="dxa"/>
              <w:left w:w="90" w:type="dxa"/>
              <w:bottom w:w="60" w:type="dxa"/>
              <w:right w:w="90" w:type="dxa"/>
            </w:tcMar>
          </w:tcPr>
          <w:p w:rsidR="5A4BD1C8" w:rsidP="5A4BD1C8" w:rsidRDefault="5A4BD1C8" w14:paraId="3959E8F1" w14:textId="1F82FB16">
            <w:pPr>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17"/>
                <w:szCs w:val="17"/>
              </w:rPr>
            </w:pPr>
            <w:r w:rsidRPr="5A4BD1C8" w:rsidR="5A4BD1C8">
              <w:rPr>
                <w:rFonts w:ascii="Times New Roman" w:hAnsi="Times New Roman" w:eastAsia="Times New Roman" w:cs="Times New Roman"/>
                <w:b w:val="0"/>
                <w:bCs w:val="0"/>
                <w:i w:val="0"/>
                <w:iCs w:val="0"/>
                <w:caps w:val="0"/>
                <w:smallCaps w:val="0"/>
                <w:color w:val="000000" w:themeColor="text1" w:themeTint="FF" w:themeShade="FF"/>
                <w:sz w:val="17"/>
                <w:szCs w:val="17"/>
                <w:lang w:val="en-US"/>
              </w:rPr>
              <w:t>A single combined Medicare service handling OAuth, token storage, and API calls together.</w:t>
            </w:r>
          </w:p>
        </w:tc>
        <w:tc>
          <w:tcPr>
            <w:tcW w:w="2500" w:type="dxa"/>
            <w:shd w:val="clear" w:color="auto" w:fill="F2F5FA"/>
            <w:tcMar>
              <w:top w:w="60" w:type="dxa"/>
              <w:left w:w="90" w:type="dxa"/>
              <w:bottom w:w="60" w:type="dxa"/>
              <w:right w:w="90" w:type="dxa"/>
            </w:tcMar>
          </w:tcPr>
          <w:p w:rsidR="5A4BD1C8" w:rsidP="5A4BD1C8" w:rsidRDefault="5A4BD1C8" w14:paraId="78A1CDEB" w14:textId="3E4FB237">
            <w:pPr>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17"/>
                <w:szCs w:val="17"/>
              </w:rPr>
            </w:pPr>
            <w:r w:rsidRPr="5A4BD1C8" w:rsidR="5A4BD1C8">
              <w:rPr>
                <w:rFonts w:ascii="Times New Roman" w:hAnsi="Times New Roman" w:eastAsia="Times New Roman" w:cs="Times New Roman"/>
                <w:b w:val="0"/>
                <w:bCs w:val="0"/>
                <w:i w:val="0"/>
                <w:iCs w:val="0"/>
                <w:caps w:val="0"/>
                <w:smallCaps w:val="0"/>
                <w:color w:val="000000" w:themeColor="text1" w:themeTint="FF" w:themeShade="FF"/>
                <w:sz w:val="17"/>
                <w:szCs w:val="17"/>
                <w:lang w:val="en-US"/>
              </w:rPr>
              <w:t>Matches the codebase's existing separation-of-concerns convention (for example TelemetryService vs. TelemetryToggleService); MedicareApiClient becomes the named test seam the SRS acceptance criteria that require a fault-injecting double (timeouts, error responses, rate-limit responses, a 5-second-delay double) inject at, independent of Medicare sandbox availability (OQ-M1).</w:t>
            </w:r>
          </w:p>
        </w:tc>
      </w:tr>
    </w:tbl>
    <w:p w:rsidRPr="003453EB" w:rsidR="000F345D" w:rsidRDefault="000F345D" w14:paraId="01E27343" w14:textId="77777777">
      <w:pPr>
        <w:spacing w:after="120" w:line="276" w:lineRule="auto"/>
        <w:rPr>
          <w:rFonts w:asciiTheme="majorBidi" w:hAnsiTheme="majorBidi" w:cstheme="majorBidi"/>
        </w:rPr>
      </w:pPr>
    </w:p>
    <w:p w:rsidRPr="003453EB" w:rsidR="000F345D" w:rsidRDefault="00000000" w14:paraId="676C7A66" w14:textId="77777777">
      <w:pPr>
        <w:pStyle w:val="Heading2"/>
        <w:spacing w:before="240" w:after="120"/>
        <w:rPr>
          <w:rFonts w:asciiTheme="majorBidi" w:hAnsiTheme="majorBidi" w:cstheme="majorBidi"/>
          <w:color w:val="auto"/>
        </w:rPr>
      </w:pPr>
      <w:bookmarkStart w:name="_Toc236658178" w:id="40"/>
      <w:r w:rsidRPr="5A4BD1C8" w:rsidR="396B9F0D">
        <w:rPr>
          <w:rFonts w:ascii="Times New Roman" w:hAnsi="Times New Roman" w:eastAsia="Calibri" w:cs="Times New Roman" w:asciiTheme="majorBidi" w:hAnsiTheme="majorBidi" w:cstheme="majorBidi"/>
          <w:b w:val="1"/>
          <w:bCs w:val="1"/>
          <w:color w:val="auto"/>
        </w:rPr>
        <w:t>3.7 Architectural Risks (Conditional)</w:t>
      </w:r>
      <w:bookmarkEnd w:id="40"/>
    </w:p>
    <w:p w:rsidR="5858D08B" w:rsidP="5A4BD1C8" w:rsidRDefault="5858D08B" w14:paraId="75EC43AD" w14:textId="2928617C">
      <w:pPr>
        <w:spacing w:after="16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A4BD1C8" w:rsidR="5858D08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Deployment topology partially decided. </w:t>
      </w:r>
      <w:r w:rsidRPr="5A4BD1C8" w:rsidR="5858D08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Section 3.4 above. AWS Amplify (frontend hosting) and Amazon CloudFront (edge) are confirmed; the backend compute target (EC2, ECS, Elastic Beanstalk, or Lambda) and full environment sizing have not been selected, and Amplify deployment itself is currently blocked pending GitHub org-owner approval (see the Amplify access risk below). This remains a real gap against Table 9's diagram-inventory requirement for a complete Figure 3 deployment view at M1, not an oversight in this document.</w:t>
      </w:r>
    </w:p>
    <w:p w:rsidR="5858D08B" w:rsidP="5A4BD1C8" w:rsidRDefault="5858D08B" w14:paraId="222EBFC2" w14:textId="5E5E98BF">
      <w:pPr>
        <w:spacing w:after="16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A4BD1C8" w:rsidR="5858D08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OQ-M1 — Medicare sandbox availability. </w:t>
      </w:r>
      <w:r w:rsidRPr="5A4BD1C8" w:rsidR="5858D08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Due 2026-08-22. Blocks execution of every FR-MCR test case. MedicareApiClient (ADR-07) is the named seam a test double substitutes at if the sandbox is not ready in time.</w:t>
      </w:r>
    </w:p>
    <w:p w:rsidR="5858D08B" w:rsidP="5A4BD1C8" w:rsidRDefault="5858D08B" w14:paraId="1323544B" w14:textId="1FA8B910">
      <w:pPr>
        <w:spacing w:after="16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A4BD1C8" w:rsidR="5858D08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OQ-M2 — peer-source integration for FEAT-03. </w:t>
      </w:r>
      <w:r w:rsidRPr="5A4BD1C8" w:rsidR="5858D08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Which peer team owns the Epic, Aetna, or Oracle Health integration, what interface it will expose, and by what date, is unconfirmed. FEAT-03 is recommended for M2, not M1, and every FEAT-03 test case would be Blocked, not Failed, if no peer source is available in the M1 window.</w:t>
      </w:r>
    </w:p>
    <w:p w:rsidR="5858D08B" w:rsidP="5A4BD1C8" w:rsidRDefault="5858D08B" w14:paraId="19D8D94C" w14:textId="3782A103">
      <w:pPr>
        <w:spacing w:after="16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A4BD1C8" w:rsidR="5858D08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OQ-M6 / R4 — Family Member and Admin authorization scope. </w:t>
      </w:r>
      <w:r w:rsidRPr="5A4BD1C8" w:rsidR="5858D08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Whether Family Member or Admin roles may read Medicare data, and with what scope, is an open product decision (Sections 3.2, 3.3, 3.5; ADR-06). Note this is a proposed identifier, not yet an entry in SRS §3.5's OQ-M1–OQ-M5 list, since SRS §6 does not yet grant Family Member or Admin access at all.</w:t>
      </w:r>
    </w:p>
    <w:p w:rsidR="5858D08B" w:rsidP="5A4BD1C8" w:rsidRDefault="5858D08B" w14:paraId="0425F306" w14:textId="74FE7F3B">
      <w:pPr>
        <w:spacing w:after="16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A4BD1C8" w:rsidR="5858D08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TokenCustodyService's encryption mechanism is unproven. </w:t>
      </w:r>
      <w:r w:rsidRPr="5A4BD1C8" w:rsidR="5858D08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NFR-SEC-02 requires the stored Medicare access token be encrypted at rest, but no encryption mechanism has been implemented or selected yet — TokenCustodyService itself has no precedent elsewhere in the codebase (WBS 2.3.2).</w:t>
      </w:r>
    </w:p>
    <w:p w:rsidR="5858D08B" w:rsidP="5A4BD1C8" w:rsidRDefault="5858D08B" w14:paraId="7A8D95A2" w14:textId="0D9CD8DA">
      <w:pPr>
        <w:spacing w:after="16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A4BD1C8" w:rsidR="5858D08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Amplify third-party GitHub access blocked. </w:t>
      </w:r>
      <w:r w:rsidRPr="5A4BD1C8" w:rsidR="5858D08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AWS Amplify requires approval from the umgc GitHub organization (or repository) owner to connect to umgc/2026_fall_careconnect as a third-party app. That approval has not been granted as of this writing, and it has stopped deployment twice — once at the repository-access request, once at “save and deploy.” Frontend deployment cannot proceed until this is resolved; who owns granting that approval has not yet been identified. See Section 3.4.</w:t>
      </w:r>
    </w:p>
    <w:p w:rsidR="5A4BD1C8" w:rsidP="5A4BD1C8" w:rsidRDefault="5A4BD1C8" w14:paraId="7CC1CD3D" w14:textId="126C42E8">
      <w:pPr>
        <w:spacing w:after="120" w:line="276" w:lineRule="auto"/>
        <w:rPr>
          <w:rFonts w:ascii="Times New Roman" w:hAnsi="Times New Roman" w:cs="Times New Roman" w:asciiTheme="majorBidi" w:hAnsiTheme="majorBidi" w:cstheme="majorBidi"/>
          <w:i w:val="1"/>
          <w:iCs w:val="1"/>
        </w:rPr>
      </w:pPr>
    </w:p>
    <w:p w:rsidRPr="003453EB" w:rsidR="000F345D" w:rsidRDefault="00000000" w14:paraId="205507CC" w14:textId="77777777">
      <w:pPr>
        <w:rPr>
          <w:rFonts w:asciiTheme="majorBidi" w:hAnsiTheme="majorBidi" w:cstheme="majorBidi"/>
        </w:rPr>
      </w:pPr>
      <w:r w:rsidRPr="003453EB">
        <w:rPr>
          <w:rFonts w:asciiTheme="majorBidi" w:hAnsiTheme="majorBidi" w:cstheme="majorBidi"/>
        </w:rPr>
        <w:br w:type="page"/>
      </w:r>
    </w:p>
    <w:p w:rsidRPr="003453EB" w:rsidR="000F345D" w:rsidRDefault="00000000" w14:paraId="7918E077" w14:textId="77777777">
      <w:pPr>
        <w:pStyle w:val="Heading1"/>
        <w:spacing w:before="320" w:after="160"/>
        <w:rPr>
          <w:rFonts w:asciiTheme="majorBidi" w:hAnsiTheme="majorBidi" w:cstheme="majorBidi"/>
          <w:color w:val="auto"/>
        </w:rPr>
      </w:pPr>
      <w:bookmarkStart w:name="_Toc236658179" w:id="41"/>
      <w:r w:rsidRPr="003453EB">
        <w:rPr>
          <w:rFonts w:eastAsia="Calibri" w:asciiTheme="majorBidi" w:hAnsiTheme="majorBidi" w:cstheme="majorBidi"/>
          <w:b/>
          <w:bCs/>
          <w:color w:val="auto"/>
          <w:sz w:val="30"/>
          <w:szCs w:val="30"/>
        </w:rPr>
        <w:lastRenderedPageBreak/>
        <w:t>4. Technology Stack (Required)</w:t>
      </w:r>
      <w:bookmarkEnd w:id="41"/>
    </w:p>
    <w:p w:rsidRPr="003453EB" w:rsidR="000F345D" w:rsidRDefault="00000000" w14:paraId="4A6840BF" w14:textId="77777777">
      <w:pPr>
        <w:pBdr>
          <w:left w:val="single" w:color="BFBFBF" w:sz="12" w:space="8"/>
        </w:pBdr>
        <w:spacing w:after="120" w:line="276" w:lineRule="auto"/>
        <w:ind w:left="180"/>
        <w:rPr>
          <w:rFonts w:asciiTheme="majorBidi" w:hAnsiTheme="majorBidi" w:cstheme="majorBidi"/>
        </w:rPr>
      </w:pPr>
      <w:r w:rsidRPr="003453EB">
        <w:rPr>
          <w:rFonts w:asciiTheme="majorBidi" w:hAnsiTheme="majorBidi" w:cstheme="majorBidi"/>
          <w:i/>
          <w:iCs/>
          <w:sz w:val="20"/>
          <w:szCs w:val="20"/>
        </w:rPr>
        <w:t xml:space="preserve">List only technologies </w:t>
      </w:r>
      <w:proofErr w:type="gramStart"/>
      <w:r w:rsidRPr="003453EB">
        <w:rPr>
          <w:rFonts w:asciiTheme="majorBidi" w:hAnsiTheme="majorBidi" w:cstheme="majorBidi"/>
          <w:i/>
          <w:iCs/>
          <w:sz w:val="20"/>
          <w:szCs w:val="20"/>
        </w:rPr>
        <w:t>actually used</w:t>
      </w:r>
      <w:proofErr w:type="gramEnd"/>
      <w:r w:rsidRPr="003453EB">
        <w:rPr>
          <w:rFonts w:asciiTheme="majorBidi" w:hAnsiTheme="majorBidi" w:cstheme="majorBidi"/>
          <w:i/>
          <w:iCs/>
          <w:sz w:val="20"/>
          <w:szCs w:val="20"/>
        </w:rPr>
        <w:t xml:space="preserve"> in the delivered increment. Every row needs a reason. A stack table with no rationale column is incomplete.</w:t>
      </w:r>
    </w:p>
    <w:p w:rsidRPr="003453EB" w:rsidR="000F345D" w:rsidRDefault="00000000" w14:paraId="1C88C19F" w14:textId="77777777">
      <w:pPr>
        <w:spacing w:before="200"/>
        <w:rPr>
          <w:rFonts w:asciiTheme="majorBidi" w:hAnsiTheme="majorBidi" w:cstheme="majorBidi"/>
        </w:rPr>
      </w:pPr>
      <w:r w:rsidRPr="003453EB">
        <w:rPr>
          <w:rFonts w:asciiTheme="majorBidi" w:hAnsiTheme="majorBidi" w:cstheme="majorBidi"/>
          <w:b/>
          <w:bCs/>
        </w:rPr>
        <w:t>Table 23</w:t>
      </w:r>
    </w:p>
    <w:p w:rsidRPr="003453EB" w:rsidR="000F345D" w:rsidRDefault="00000000" w14:paraId="4578A942" w14:textId="77777777">
      <w:pPr>
        <w:spacing w:after="100"/>
        <w:rPr>
          <w:rFonts w:asciiTheme="majorBidi" w:hAnsiTheme="majorBidi" w:cstheme="majorBidi"/>
        </w:rPr>
      </w:pPr>
      <w:r w:rsidRPr="003453EB">
        <w:rPr>
          <w:rFonts w:asciiTheme="majorBidi" w:hAnsiTheme="majorBidi" w:cstheme="majorBidi"/>
          <w:i/>
          <w:iCs/>
        </w:rPr>
        <w:t>Technology stack</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500"/>
        <w:gridCol w:w="1500"/>
        <w:gridCol w:w="1000"/>
        <w:gridCol w:w="1700"/>
        <w:gridCol w:w="2360"/>
        <w:gridCol w:w="1300"/>
      </w:tblGrid>
      <w:tr w:rsidRPr="003453EB" w:rsidR="000F345D" w14:paraId="50219B21" w14:textId="77777777">
        <w:tblPrEx>
          <w:tblCellMar>
            <w:top w:w="0" w:type="dxa"/>
            <w:bottom w:w="0" w:type="dxa"/>
          </w:tblCellMar>
        </w:tblPrEx>
        <w:trPr>
          <w:tblHeader/>
        </w:trPr>
        <w:tc>
          <w:tcPr>
            <w:tcW w:w="1500" w:type="dxa"/>
            <w:shd w:val="clear" w:color="auto" w:fill="1F3864"/>
            <w:tcMar>
              <w:top w:w="60" w:type="dxa"/>
              <w:left w:w="90" w:type="dxa"/>
              <w:bottom w:w="60" w:type="dxa"/>
              <w:right w:w="90" w:type="dxa"/>
            </w:tcMar>
          </w:tcPr>
          <w:p w:rsidRPr="003453EB" w:rsidR="000F345D" w:rsidRDefault="00000000" w14:paraId="4102212B" w14:textId="77777777">
            <w:pPr>
              <w:spacing w:before="40" w:after="40"/>
              <w:rPr>
                <w:rFonts w:asciiTheme="majorBidi" w:hAnsiTheme="majorBidi" w:cstheme="majorBidi"/>
              </w:rPr>
            </w:pPr>
            <w:r w:rsidRPr="003453EB">
              <w:rPr>
                <w:rFonts w:asciiTheme="majorBidi" w:hAnsiTheme="majorBidi" w:cstheme="majorBidi"/>
                <w:b/>
                <w:bCs/>
                <w:sz w:val="19"/>
                <w:szCs w:val="19"/>
              </w:rPr>
              <w:t>Layer</w:t>
            </w:r>
          </w:p>
        </w:tc>
        <w:tc>
          <w:tcPr>
            <w:tcW w:w="1500" w:type="dxa"/>
            <w:shd w:val="clear" w:color="auto" w:fill="1F3864"/>
            <w:tcMar>
              <w:top w:w="60" w:type="dxa"/>
              <w:left w:w="90" w:type="dxa"/>
              <w:bottom w:w="60" w:type="dxa"/>
              <w:right w:w="90" w:type="dxa"/>
            </w:tcMar>
          </w:tcPr>
          <w:p w:rsidRPr="003453EB" w:rsidR="000F345D" w:rsidRDefault="00000000" w14:paraId="09BF4072" w14:textId="77777777">
            <w:pPr>
              <w:spacing w:before="40" w:after="40"/>
              <w:rPr>
                <w:rFonts w:asciiTheme="majorBidi" w:hAnsiTheme="majorBidi" w:cstheme="majorBidi"/>
              </w:rPr>
            </w:pPr>
            <w:r w:rsidRPr="003453EB">
              <w:rPr>
                <w:rFonts w:asciiTheme="majorBidi" w:hAnsiTheme="majorBidi" w:cstheme="majorBidi"/>
                <w:b/>
                <w:bCs/>
                <w:sz w:val="19"/>
                <w:szCs w:val="19"/>
              </w:rPr>
              <w:t>Technology</w:t>
            </w:r>
          </w:p>
        </w:tc>
        <w:tc>
          <w:tcPr>
            <w:tcW w:w="1000" w:type="dxa"/>
            <w:shd w:val="clear" w:color="auto" w:fill="1F3864"/>
            <w:tcMar>
              <w:top w:w="60" w:type="dxa"/>
              <w:left w:w="90" w:type="dxa"/>
              <w:bottom w:w="60" w:type="dxa"/>
              <w:right w:w="90" w:type="dxa"/>
            </w:tcMar>
          </w:tcPr>
          <w:p w:rsidRPr="003453EB" w:rsidR="000F345D" w:rsidRDefault="00000000" w14:paraId="09181661" w14:textId="77777777">
            <w:pPr>
              <w:spacing w:before="40" w:after="40"/>
              <w:rPr>
                <w:rFonts w:asciiTheme="majorBidi" w:hAnsiTheme="majorBidi" w:cstheme="majorBidi"/>
              </w:rPr>
            </w:pPr>
            <w:r w:rsidRPr="003453EB">
              <w:rPr>
                <w:rFonts w:asciiTheme="majorBidi" w:hAnsiTheme="majorBidi" w:cstheme="majorBidi"/>
                <w:b/>
                <w:bCs/>
                <w:sz w:val="19"/>
                <w:szCs w:val="19"/>
              </w:rPr>
              <w:t>Version</w:t>
            </w:r>
          </w:p>
        </w:tc>
        <w:tc>
          <w:tcPr>
            <w:tcW w:w="1700" w:type="dxa"/>
            <w:shd w:val="clear" w:color="auto" w:fill="1F3864"/>
            <w:tcMar>
              <w:top w:w="60" w:type="dxa"/>
              <w:left w:w="90" w:type="dxa"/>
              <w:bottom w:w="60" w:type="dxa"/>
              <w:right w:w="90" w:type="dxa"/>
            </w:tcMar>
          </w:tcPr>
          <w:p w:rsidRPr="003453EB" w:rsidR="000F345D" w:rsidRDefault="00000000" w14:paraId="7C1F4D38" w14:textId="77777777">
            <w:pPr>
              <w:spacing w:before="40" w:after="40"/>
              <w:rPr>
                <w:rFonts w:asciiTheme="majorBidi" w:hAnsiTheme="majorBidi" w:cstheme="majorBidi"/>
              </w:rPr>
            </w:pPr>
            <w:r w:rsidRPr="003453EB">
              <w:rPr>
                <w:rFonts w:asciiTheme="majorBidi" w:hAnsiTheme="majorBidi" w:cstheme="majorBidi"/>
                <w:b/>
                <w:bCs/>
                <w:sz w:val="19"/>
                <w:szCs w:val="19"/>
              </w:rPr>
              <w:t>Purpose</w:t>
            </w:r>
          </w:p>
        </w:tc>
        <w:tc>
          <w:tcPr>
            <w:tcW w:w="2360" w:type="dxa"/>
            <w:shd w:val="clear" w:color="auto" w:fill="1F3864"/>
            <w:tcMar>
              <w:top w:w="60" w:type="dxa"/>
              <w:left w:w="90" w:type="dxa"/>
              <w:bottom w:w="60" w:type="dxa"/>
              <w:right w:w="90" w:type="dxa"/>
            </w:tcMar>
          </w:tcPr>
          <w:p w:rsidRPr="003453EB" w:rsidR="000F345D" w:rsidRDefault="00000000" w14:paraId="57E25035" w14:textId="77777777">
            <w:pPr>
              <w:spacing w:before="40" w:after="40"/>
              <w:rPr>
                <w:rFonts w:asciiTheme="majorBidi" w:hAnsiTheme="majorBidi" w:cstheme="majorBidi"/>
              </w:rPr>
            </w:pPr>
            <w:r w:rsidRPr="003453EB">
              <w:rPr>
                <w:rFonts w:asciiTheme="majorBidi" w:hAnsiTheme="majorBidi" w:cstheme="majorBidi"/>
                <w:b/>
                <w:bCs/>
                <w:sz w:val="19"/>
                <w:szCs w:val="19"/>
              </w:rPr>
              <w:t>Reason chosen</w:t>
            </w:r>
          </w:p>
        </w:tc>
        <w:tc>
          <w:tcPr>
            <w:tcW w:w="1300" w:type="dxa"/>
            <w:shd w:val="clear" w:color="auto" w:fill="1F3864"/>
            <w:tcMar>
              <w:top w:w="60" w:type="dxa"/>
              <w:left w:w="90" w:type="dxa"/>
              <w:bottom w:w="60" w:type="dxa"/>
              <w:right w:w="90" w:type="dxa"/>
            </w:tcMar>
          </w:tcPr>
          <w:p w:rsidRPr="003453EB" w:rsidR="000F345D" w:rsidRDefault="00000000" w14:paraId="202BECA1" w14:textId="77777777">
            <w:pPr>
              <w:spacing w:before="40" w:after="40"/>
              <w:rPr>
                <w:rFonts w:asciiTheme="majorBidi" w:hAnsiTheme="majorBidi" w:cstheme="majorBidi"/>
              </w:rPr>
            </w:pPr>
            <w:r w:rsidRPr="003453EB">
              <w:rPr>
                <w:rFonts w:asciiTheme="majorBidi" w:hAnsiTheme="majorBidi" w:cstheme="majorBidi"/>
                <w:b/>
                <w:bCs/>
                <w:sz w:val="19"/>
                <w:szCs w:val="19"/>
              </w:rPr>
              <w:t>License or cost</w:t>
            </w:r>
          </w:p>
        </w:tc>
      </w:tr>
      <w:tr w:rsidRPr="003453EB" w:rsidR="000F345D" w14:paraId="060A2B6B" w14:textId="77777777">
        <w:tblPrEx>
          <w:tblCellMar>
            <w:top w:w="0" w:type="dxa"/>
            <w:bottom w:w="0" w:type="dxa"/>
          </w:tblCellMar>
        </w:tblPrEx>
        <w:trPr>
          <w:cantSplit/>
        </w:trPr>
        <w:tc>
          <w:tcPr>
            <w:tcW w:w="1500" w:type="dxa"/>
            <w:shd w:val="clear" w:color="auto" w:fill="FFFFFF"/>
            <w:tcMar>
              <w:top w:w="60" w:type="dxa"/>
              <w:left w:w="90" w:type="dxa"/>
              <w:bottom w:w="60" w:type="dxa"/>
              <w:right w:w="90" w:type="dxa"/>
            </w:tcMar>
          </w:tcPr>
          <w:p w:rsidRPr="003453EB" w:rsidR="000F345D" w:rsidRDefault="00000000" w14:paraId="34491522" w14:textId="77777777">
            <w:pPr>
              <w:spacing w:before="40" w:after="40"/>
              <w:rPr>
                <w:rFonts w:asciiTheme="majorBidi" w:hAnsiTheme="majorBidi" w:cstheme="majorBidi"/>
              </w:rPr>
            </w:pPr>
            <w:r w:rsidRPr="003453EB">
              <w:rPr>
                <w:rFonts w:asciiTheme="majorBidi" w:hAnsiTheme="majorBidi" w:cstheme="majorBidi"/>
                <w:sz w:val="19"/>
                <w:szCs w:val="19"/>
              </w:rPr>
              <w:t>Client</w:t>
            </w:r>
          </w:p>
        </w:tc>
        <w:tc>
          <w:tcPr>
            <w:tcW w:w="1500" w:type="dxa"/>
            <w:shd w:val="clear" w:color="auto" w:fill="FFFFFF"/>
            <w:tcMar>
              <w:top w:w="60" w:type="dxa"/>
              <w:left w:w="90" w:type="dxa"/>
              <w:bottom w:w="60" w:type="dxa"/>
              <w:right w:w="90" w:type="dxa"/>
            </w:tcMar>
          </w:tcPr>
          <w:p w:rsidRPr="003453EB" w:rsidR="000F345D" w:rsidRDefault="00000000" w14:paraId="72BC9283" w14:textId="77777777">
            <w:pPr>
              <w:spacing w:before="40" w:after="40"/>
              <w:rPr>
                <w:rFonts w:asciiTheme="majorBidi" w:hAnsiTheme="majorBidi" w:cstheme="majorBidi"/>
              </w:rPr>
            </w:pPr>
            <w:r w:rsidRPr="003453EB">
              <w:rPr>
                <w:rFonts w:asciiTheme="majorBidi" w:hAnsiTheme="majorBidi" w:cstheme="majorBidi"/>
                <w:i/>
                <w:iCs/>
                <w:sz w:val="19"/>
                <w:szCs w:val="19"/>
              </w:rPr>
              <w:t>&lt;technology&gt;</w:t>
            </w:r>
          </w:p>
        </w:tc>
        <w:tc>
          <w:tcPr>
            <w:tcW w:w="1000" w:type="dxa"/>
            <w:shd w:val="clear" w:color="auto" w:fill="FFFFFF"/>
            <w:tcMar>
              <w:top w:w="60" w:type="dxa"/>
              <w:left w:w="90" w:type="dxa"/>
              <w:bottom w:w="60" w:type="dxa"/>
              <w:right w:w="90" w:type="dxa"/>
            </w:tcMar>
          </w:tcPr>
          <w:p w:rsidRPr="003453EB" w:rsidR="000F345D" w:rsidRDefault="00000000" w14:paraId="474DB1A3" w14:textId="77777777">
            <w:pPr>
              <w:spacing w:before="40" w:after="40"/>
              <w:rPr>
                <w:rFonts w:asciiTheme="majorBidi" w:hAnsiTheme="majorBidi" w:cstheme="majorBidi"/>
              </w:rPr>
            </w:pPr>
            <w:r w:rsidRPr="003453EB">
              <w:rPr>
                <w:rFonts w:asciiTheme="majorBidi" w:hAnsiTheme="majorBidi" w:cstheme="majorBidi"/>
                <w:i/>
                <w:iCs/>
                <w:sz w:val="19"/>
                <w:szCs w:val="19"/>
              </w:rPr>
              <w:t>&lt;version&gt;</w:t>
            </w:r>
          </w:p>
        </w:tc>
        <w:tc>
          <w:tcPr>
            <w:tcW w:w="1700" w:type="dxa"/>
            <w:shd w:val="clear" w:color="auto" w:fill="FFFFFF"/>
            <w:tcMar>
              <w:top w:w="60" w:type="dxa"/>
              <w:left w:w="90" w:type="dxa"/>
              <w:bottom w:w="60" w:type="dxa"/>
              <w:right w:w="90" w:type="dxa"/>
            </w:tcMar>
          </w:tcPr>
          <w:p w:rsidRPr="003453EB" w:rsidR="000F345D" w:rsidRDefault="00000000" w14:paraId="0AA49269" w14:textId="77777777">
            <w:pPr>
              <w:spacing w:before="40" w:after="40"/>
              <w:rPr>
                <w:rFonts w:asciiTheme="majorBidi" w:hAnsiTheme="majorBidi" w:cstheme="majorBidi"/>
              </w:rPr>
            </w:pPr>
            <w:r w:rsidRPr="003453EB">
              <w:rPr>
                <w:rFonts w:asciiTheme="majorBidi" w:hAnsiTheme="majorBidi" w:cstheme="majorBidi"/>
                <w:i/>
                <w:iCs/>
                <w:sz w:val="19"/>
                <w:szCs w:val="19"/>
              </w:rPr>
              <w:t>&lt;purpose&gt;</w:t>
            </w:r>
          </w:p>
        </w:tc>
        <w:tc>
          <w:tcPr>
            <w:tcW w:w="2360" w:type="dxa"/>
            <w:shd w:val="clear" w:color="auto" w:fill="FFFFFF"/>
            <w:tcMar>
              <w:top w:w="60" w:type="dxa"/>
              <w:left w:w="90" w:type="dxa"/>
              <w:bottom w:w="60" w:type="dxa"/>
              <w:right w:w="90" w:type="dxa"/>
            </w:tcMar>
          </w:tcPr>
          <w:p w:rsidRPr="003453EB" w:rsidR="000F345D" w:rsidRDefault="00000000" w14:paraId="6691719A" w14:textId="77777777">
            <w:pPr>
              <w:spacing w:before="40" w:after="40"/>
              <w:rPr>
                <w:rFonts w:asciiTheme="majorBidi" w:hAnsiTheme="majorBidi" w:cstheme="majorBidi"/>
              </w:rPr>
            </w:pPr>
            <w:r w:rsidRPr="003453EB">
              <w:rPr>
                <w:rFonts w:asciiTheme="majorBidi" w:hAnsiTheme="majorBidi" w:cstheme="majorBidi"/>
                <w:i/>
                <w:iCs/>
                <w:sz w:val="19"/>
                <w:szCs w:val="19"/>
              </w:rPr>
              <w:t>&lt;reason and rejected alternative&gt;</w:t>
            </w:r>
          </w:p>
        </w:tc>
        <w:tc>
          <w:tcPr>
            <w:tcW w:w="1300" w:type="dxa"/>
            <w:shd w:val="clear" w:color="auto" w:fill="FFFFFF"/>
            <w:tcMar>
              <w:top w:w="60" w:type="dxa"/>
              <w:left w:w="90" w:type="dxa"/>
              <w:bottom w:w="60" w:type="dxa"/>
              <w:right w:w="90" w:type="dxa"/>
            </w:tcMar>
          </w:tcPr>
          <w:p w:rsidRPr="003453EB" w:rsidR="000F345D" w:rsidRDefault="00000000" w14:paraId="74C00845" w14:textId="77777777">
            <w:pPr>
              <w:spacing w:before="40" w:after="40"/>
              <w:rPr>
                <w:rFonts w:asciiTheme="majorBidi" w:hAnsiTheme="majorBidi" w:cstheme="majorBidi"/>
              </w:rPr>
            </w:pPr>
            <w:r w:rsidRPr="003453EB">
              <w:rPr>
                <w:rFonts w:asciiTheme="majorBidi" w:hAnsiTheme="majorBidi" w:cstheme="majorBidi"/>
                <w:i/>
                <w:iCs/>
                <w:sz w:val="19"/>
                <w:szCs w:val="19"/>
              </w:rPr>
              <w:t>&lt;license&gt;</w:t>
            </w:r>
          </w:p>
        </w:tc>
      </w:tr>
      <w:tr w:rsidRPr="003453EB" w:rsidR="000F345D" w14:paraId="74BD28C0" w14:textId="77777777">
        <w:tblPrEx>
          <w:tblCellMar>
            <w:top w:w="0" w:type="dxa"/>
            <w:bottom w:w="0" w:type="dxa"/>
          </w:tblCellMar>
        </w:tblPrEx>
        <w:trPr>
          <w:cantSplit/>
        </w:trPr>
        <w:tc>
          <w:tcPr>
            <w:tcW w:w="1500" w:type="dxa"/>
            <w:shd w:val="clear" w:color="auto" w:fill="F2F5FA"/>
            <w:tcMar>
              <w:top w:w="60" w:type="dxa"/>
              <w:left w:w="90" w:type="dxa"/>
              <w:bottom w:w="60" w:type="dxa"/>
              <w:right w:w="90" w:type="dxa"/>
            </w:tcMar>
          </w:tcPr>
          <w:p w:rsidRPr="003453EB" w:rsidR="000F345D" w:rsidRDefault="00000000" w14:paraId="4F304E29" w14:textId="77777777">
            <w:pPr>
              <w:spacing w:before="40" w:after="40"/>
              <w:rPr>
                <w:rFonts w:asciiTheme="majorBidi" w:hAnsiTheme="majorBidi" w:cstheme="majorBidi"/>
              </w:rPr>
            </w:pPr>
            <w:r w:rsidRPr="003453EB">
              <w:rPr>
                <w:rFonts w:asciiTheme="majorBidi" w:hAnsiTheme="majorBidi" w:cstheme="majorBidi"/>
                <w:sz w:val="19"/>
                <w:szCs w:val="19"/>
              </w:rPr>
              <w:t>Service or application</w:t>
            </w:r>
          </w:p>
        </w:tc>
        <w:tc>
          <w:tcPr>
            <w:tcW w:w="1500" w:type="dxa"/>
            <w:shd w:val="clear" w:color="auto" w:fill="F2F5FA"/>
            <w:tcMar>
              <w:top w:w="60" w:type="dxa"/>
              <w:left w:w="90" w:type="dxa"/>
              <w:bottom w:w="60" w:type="dxa"/>
              <w:right w:w="90" w:type="dxa"/>
            </w:tcMar>
          </w:tcPr>
          <w:p w:rsidRPr="003453EB" w:rsidR="000F345D" w:rsidRDefault="00000000" w14:paraId="0B334DC5" w14:textId="77777777">
            <w:pPr>
              <w:spacing w:before="40" w:after="40"/>
              <w:rPr>
                <w:rFonts w:asciiTheme="majorBidi" w:hAnsiTheme="majorBidi" w:cstheme="majorBidi"/>
              </w:rPr>
            </w:pPr>
            <w:r w:rsidRPr="003453EB">
              <w:rPr>
                <w:rFonts w:asciiTheme="majorBidi" w:hAnsiTheme="majorBidi" w:cstheme="majorBidi"/>
                <w:i/>
                <w:iCs/>
                <w:sz w:val="19"/>
                <w:szCs w:val="19"/>
              </w:rPr>
              <w:t>&lt;technology&gt;</w:t>
            </w:r>
          </w:p>
        </w:tc>
        <w:tc>
          <w:tcPr>
            <w:tcW w:w="1000" w:type="dxa"/>
            <w:shd w:val="clear" w:color="auto" w:fill="F2F5FA"/>
            <w:tcMar>
              <w:top w:w="60" w:type="dxa"/>
              <w:left w:w="90" w:type="dxa"/>
              <w:bottom w:w="60" w:type="dxa"/>
              <w:right w:w="90" w:type="dxa"/>
            </w:tcMar>
          </w:tcPr>
          <w:p w:rsidRPr="003453EB" w:rsidR="000F345D" w:rsidRDefault="00000000" w14:paraId="4A3B2DFF" w14:textId="77777777">
            <w:pPr>
              <w:spacing w:before="40" w:after="40"/>
              <w:rPr>
                <w:rFonts w:asciiTheme="majorBidi" w:hAnsiTheme="majorBidi" w:cstheme="majorBidi"/>
              </w:rPr>
            </w:pPr>
            <w:r w:rsidRPr="003453EB">
              <w:rPr>
                <w:rFonts w:asciiTheme="majorBidi" w:hAnsiTheme="majorBidi" w:cstheme="majorBidi"/>
                <w:i/>
                <w:iCs/>
                <w:sz w:val="19"/>
                <w:szCs w:val="19"/>
              </w:rPr>
              <w:t>&lt;version&gt;</w:t>
            </w:r>
          </w:p>
        </w:tc>
        <w:tc>
          <w:tcPr>
            <w:tcW w:w="1700" w:type="dxa"/>
            <w:shd w:val="clear" w:color="auto" w:fill="F2F5FA"/>
            <w:tcMar>
              <w:top w:w="60" w:type="dxa"/>
              <w:left w:w="90" w:type="dxa"/>
              <w:bottom w:w="60" w:type="dxa"/>
              <w:right w:w="90" w:type="dxa"/>
            </w:tcMar>
          </w:tcPr>
          <w:p w:rsidRPr="003453EB" w:rsidR="000F345D" w:rsidRDefault="00000000" w14:paraId="5B6068A6" w14:textId="77777777">
            <w:pPr>
              <w:spacing w:before="40" w:after="40"/>
              <w:rPr>
                <w:rFonts w:asciiTheme="majorBidi" w:hAnsiTheme="majorBidi" w:cstheme="majorBidi"/>
              </w:rPr>
            </w:pPr>
            <w:r w:rsidRPr="003453EB">
              <w:rPr>
                <w:rFonts w:asciiTheme="majorBidi" w:hAnsiTheme="majorBidi" w:cstheme="majorBidi"/>
                <w:i/>
                <w:iCs/>
                <w:sz w:val="19"/>
                <w:szCs w:val="19"/>
              </w:rPr>
              <w:t>&lt;purpose&gt;</w:t>
            </w:r>
          </w:p>
        </w:tc>
        <w:tc>
          <w:tcPr>
            <w:tcW w:w="2360" w:type="dxa"/>
            <w:shd w:val="clear" w:color="auto" w:fill="F2F5FA"/>
            <w:tcMar>
              <w:top w:w="60" w:type="dxa"/>
              <w:left w:w="90" w:type="dxa"/>
              <w:bottom w:w="60" w:type="dxa"/>
              <w:right w:w="90" w:type="dxa"/>
            </w:tcMar>
          </w:tcPr>
          <w:p w:rsidRPr="003453EB" w:rsidR="000F345D" w:rsidRDefault="00000000" w14:paraId="1C9BA06B" w14:textId="77777777">
            <w:pPr>
              <w:spacing w:before="40" w:after="40"/>
              <w:rPr>
                <w:rFonts w:asciiTheme="majorBidi" w:hAnsiTheme="majorBidi" w:cstheme="majorBidi"/>
              </w:rPr>
            </w:pPr>
            <w:r w:rsidRPr="003453EB">
              <w:rPr>
                <w:rFonts w:asciiTheme="majorBidi" w:hAnsiTheme="majorBidi" w:cstheme="majorBidi"/>
                <w:i/>
                <w:iCs/>
                <w:sz w:val="19"/>
                <w:szCs w:val="19"/>
              </w:rPr>
              <w:t>&lt;reason&gt;</w:t>
            </w:r>
          </w:p>
        </w:tc>
        <w:tc>
          <w:tcPr>
            <w:tcW w:w="1300" w:type="dxa"/>
            <w:shd w:val="clear" w:color="auto" w:fill="F2F5FA"/>
            <w:tcMar>
              <w:top w:w="60" w:type="dxa"/>
              <w:left w:w="90" w:type="dxa"/>
              <w:bottom w:w="60" w:type="dxa"/>
              <w:right w:w="90" w:type="dxa"/>
            </w:tcMar>
          </w:tcPr>
          <w:p w:rsidRPr="003453EB" w:rsidR="000F345D" w:rsidRDefault="00000000" w14:paraId="1965E2DE" w14:textId="77777777">
            <w:pPr>
              <w:spacing w:before="40" w:after="40"/>
              <w:rPr>
                <w:rFonts w:asciiTheme="majorBidi" w:hAnsiTheme="majorBidi" w:cstheme="majorBidi"/>
              </w:rPr>
            </w:pPr>
            <w:r w:rsidRPr="003453EB">
              <w:rPr>
                <w:rFonts w:asciiTheme="majorBidi" w:hAnsiTheme="majorBidi" w:cstheme="majorBidi"/>
                <w:i/>
                <w:iCs/>
                <w:sz w:val="19"/>
                <w:szCs w:val="19"/>
              </w:rPr>
              <w:t>&lt;license&gt;</w:t>
            </w:r>
          </w:p>
        </w:tc>
      </w:tr>
      <w:tr w:rsidRPr="003453EB" w:rsidR="000F345D" w14:paraId="028888D0" w14:textId="77777777">
        <w:tblPrEx>
          <w:tblCellMar>
            <w:top w:w="0" w:type="dxa"/>
            <w:bottom w:w="0" w:type="dxa"/>
          </w:tblCellMar>
        </w:tblPrEx>
        <w:trPr>
          <w:cantSplit/>
        </w:trPr>
        <w:tc>
          <w:tcPr>
            <w:tcW w:w="1500" w:type="dxa"/>
            <w:shd w:val="clear" w:color="auto" w:fill="FFFFFF"/>
            <w:tcMar>
              <w:top w:w="60" w:type="dxa"/>
              <w:left w:w="90" w:type="dxa"/>
              <w:bottom w:w="60" w:type="dxa"/>
              <w:right w:w="90" w:type="dxa"/>
            </w:tcMar>
          </w:tcPr>
          <w:p w:rsidRPr="003453EB" w:rsidR="000F345D" w:rsidRDefault="00000000" w14:paraId="17D1403E" w14:textId="77777777">
            <w:pPr>
              <w:spacing w:before="40" w:after="40"/>
              <w:rPr>
                <w:rFonts w:asciiTheme="majorBidi" w:hAnsiTheme="majorBidi" w:cstheme="majorBidi"/>
              </w:rPr>
            </w:pPr>
            <w:r w:rsidRPr="003453EB">
              <w:rPr>
                <w:rFonts w:asciiTheme="majorBidi" w:hAnsiTheme="majorBidi" w:cstheme="majorBidi"/>
                <w:sz w:val="19"/>
                <w:szCs w:val="19"/>
              </w:rPr>
              <w:t>Data</w:t>
            </w:r>
          </w:p>
        </w:tc>
        <w:tc>
          <w:tcPr>
            <w:tcW w:w="1500" w:type="dxa"/>
            <w:shd w:val="clear" w:color="auto" w:fill="FFFFFF"/>
            <w:tcMar>
              <w:top w:w="60" w:type="dxa"/>
              <w:left w:w="90" w:type="dxa"/>
              <w:bottom w:w="60" w:type="dxa"/>
              <w:right w:w="90" w:type="dxa"/>
            </w:tcMar>
          </w:tcPr>
          <w:p w:rsidRPr="003453EB" w:rsidR="000F345D" w:rsidRDefault="00000000" w14:paraId="519A52FA" w14:textId="77777777">
            <w:pPr>
              <w:spacing w:before="40" w:after="40"/>
              <w:rPr>
                <w:rFonts w:asciiTheme="majorBidi" w:hAnsiTheme="majorBidi" w:cstheme="majorBidi"/>
              </w:rPr>
            </w:pPr>
            <w:r w:rsidRPr="003453EB">
              <w:rPr>
                <w:rFonts w:asciiTheme="majorBidi" w:hAnsiTheme="majorBidi" w:cstheme="majorBidi"/>
                <w:i/>
                <w:iCs/>
                <w:sz w:val="19"/>
                <w:szCs w:val="19"/>
              </w:rPr>
              <w:t>&lt;technology&gt;</w:t>
            </w:r>
          </w:p>
        </w:tc>
        <w:tc>
          <w:tcPr>
            <w:tcW w:w="1000" w:type="dxa"/>
            <w:shd w:val="clear" w:color="auto" w:fill="FFFFFF"/>
            <w:tcMar>
              <w:top w:w="60" w:type="dxa"/>
              <w:left w:w="90" w:type="dxa"/>
              <w:bottom w:w="60" w:type="dxa"/>
              <w:right w:w="90" w:type="dxa"/>
            </w:tcMar>
          </w:tcPr>
          <w:p w:rsidRPr="003453EB" w:rsidR="000F345D" w:rsidRDefault="00000000" w14:paraId="286E3376" w14:textId="77777777">
            <w:pPr>
              <w:spacing w:before="40" w:after="40"/>
              <w:rPr>
                <w:rFonts w:asciiTheme="majorBidi" w:hAnsiTheme="majorBidi" w:cstheme="majorBidi"/>
              </w:rPr>
            </w:pPr>
            <w:r w:rsidRPr="003453EB">
              <w:rPr>
                <w:rFonts w:asciiTheme="majorBidi" w:hAnsiTheme="majorBidi" w:cstheme="majorBidi"/>
                <w:i/>
                <w:iCs/>
                <w:sz w:val="19"/>
                <w:szCs w:val="19"/>
              </w:rPr>
              <w:t>&lt;version&gt;</w:t>
            </w:r>
          </w:p>
        </w:tc>
        <w:tc>
          <w:tcPr>
            <w:tcW w:w="1700" w:type="dxa"/>
            <w:shd w:val="clear" w:color="auto" w:fill="FFFFFF"/>
            <w:tcMar>
              <w:top w:w="60" w:type="dxa"/>
              <w:left w:w="90" w:type="dxa"/>
              <w:bottom w:w="60" w:type="dxa"/>
              <w:right w:w="90" w:type="dxa"/>
            </w:tcMar>
          </w:tcPr>
          <w:p w:rsidRPr="003453EB" w:rsidR="000F345D" w:rsidRDefault="00000000" w14:paraId="26B90C43" w14:textId="77777777">
            <w:pPr>
              <w:spacing w:before="40" w:after="40"/>
              <w:rPr>
                <w:rFonts w:asciiTheme="majorBidi" w:hAnsiTheme="majorBidi" w:cstheme="majorBidi"/>
              </w:rPr>
            </w:pPr>
            <w:r w:rsidRPr="003453EB">
              <w:rPr>
                <w:rFonts w:asciiTheme="majorBidi" w:hAnsiTheme="majorBidi" w:cstheme="majorBidi"/>
                <w:i/>
                <w:iCs/>
                <w:sz w:val="19"/>
                <w:szCs w:val="19"/>
              </w:rPr>
              <w:t>&lt;purpose&gt;</w:t>
            </w:r>
          </w:p>
        </w:tc>
        <w:tc>
          <w:tcPr>
            <w:tcW w:w="2360" w:type="dxa"/>
            <w:shd w:val="clear" w:color="auto" w:fill="FFFFFF"/>
            <w:tcMar>
              <w:top w:w="60" w:type="dxa"/>
              <w:left w:w="90" w:type="dxa"/>
              <w:bottom w:w="60" w:type="dxa"/>
              <w:right w:w="90" w:type="dxa"/>
            </w:tcMar>
          </w:tcPr>
          <w:p w:rsidRPr="003453EB" w:rsidR="000F345D" w:rsidRDefault="00000000" w14:paraId="24182A60" w14:textId="77777777">
            <w:pPr>
              <w:spacing w:before="40" w:after="40"/>
              <w:rPr>
                <w:rFonts w:asciiTheme="majorBidi" w:hAnsiTheme="majorBidi" w:cstheme="majorBidi"/>
              </w:rPr>
            </w:pPr>
            <w:r w:rsidRPr="003453EB">
              <w:rPr>
                <w:rFonts w:asciiTheme="majorBidi" w:hAnsiTheme="majorBidi" w:cstheme="majorBidi"/>
                <w:i/>
                <w:iCs/>
                <w:sz w:val="19"/>
                <w:szCs w:val="19"/>
              </w:rPr>
              <w:t>&lt;reason&gt;</w:t>
            </w:r>
          </w:p>
        </w:tc>
        <w:tc>
          <w:tcPr>
            <w:tcW w:w="1300" w:type="dxa"/>
            <w:shd w:val="clear" w:color="auto" w:fill="FFFFFF"/>
            <w:tcMar>
              <w:top w:w="60" w:type="dxa"/>
              <w:left w:w="90" w:type="dxa"/>
              <w:bottom w:w="60" w:type="dxa"/>
              <w:right w:w="90" w:type="dxa"/>
            </w:tcMar>
          </w:tcPr>
          <w:p w:rsidRPr="003453EB" w:rsidR="000F345D" w:rsidRDefault="00000000" w14:paraId="4E1E7C04" w14:textId="77777777">
            <w:pPr>
              <w:spacing w:before="40" w:after="40"/>
              <w:rPr>
                <w:rFonts w:asciiTheme="majorBidi" w:hAnsiTheme="majorBidi" w:cstheme="majorBidi"/>
              </w:rPr>
            </w:pPr>
            <w:r w:rsidRPr="003453EB">
              <w:rPr>
                <w:rFonts w:asciiTheme="majorBidi" w:hAnsiTheme="majorBidi" w:cstheme="majorBidi"/>
                <w:i/>
                <w:iCs/>
                <w:sz w:val="19"/>
                <w:szCs w:val="19"/>
              </w:rPr>
              <w:t>&lt;license&gt;</w:t>
            </w:r>
          </w:p>
        </w:tc>
      </w:tr>
      <w:tr w:rsidRPr="003453EB" w:rsidR="000F345D" w14:paraId="0693DE94" w14:textId="77777777">
        <w:tblPrEx>
          <w:tblCellMar>
            <w:top w:w="0" w:type="dxa"/>
            <w:bottom w:w="0" w:type="dxa"/>
          </w:tblCellMar>
        </w:tblPrEx>
        <w:trPr>
          <w:cantSplit/>
        </w:trPr>
        <w:tc>
          <w:tcPr>
            <w:tcW w:w="1500" w:type="dxa"/>
            <w:shd w:val="clear" w:color="auto" w:fill="F2F5FA"/>
            <w:tcMar>
              <w:top w:w="60" w:type="dxa"/>
              <w:left w:w="90" w:type="dxa"/>
              <w:bottom w:w="60" w:type="dxa"/>
              <w:right w:w="90" w:type="dxa"/>
            </w:tcMar>
          </w:tcPr>
          <w:p w:rsidRPr="003453EB" w:rsidR="000F345D" w:rsidRDefault="00000000" w14:paraId="4AF5417E" w14:textId="77777777">
            <w:pPr>
              <w:spacing w:before="40" w:after="40"/>
              <w:rPr>
                <w:rFonts w:asciiTheme="majorBidi" w:hAnsiTheme="majorBidi" w:cstheme="majorBidi"/>
              </w:rPr>
            </w:pPr>
            <w:r w:rsidRPr="003453EB">
              <w:rPr>
                <w:rFonts w:asciiTheme="majorBidi" w:hAnsiTheme="majorBidi" w:cstheme="majorBidi"/>
                <w:sz w:val="19"/>
                <w:szCs w:val="19"/>
              </w:rPr>
              <w:t>Infrastructure</w:t>
            </w:r>
          </w:p>
        </w:tc>
        <w:tc>
          <w:tcPr>
            <w:tcW w:w="1500" w:type="dxa"/>
            <w:shd w:val="clear" w:color="auto" w:fill="F2F5FA"/>
            <w:tcMar>
              <w:top w:w="60" w:type="dxa"/>
              <w:left w:w="90" w:type="dxa"/>
              <w:bottom w:w="60" w:type="dxa"/>
              <w:right w:w="90" w:type="dxa"/>
            </w:tcMar>
          </w:tcPr>
          <w:p w:rsidRPr="003453EB" w:rsidR="000F345D" w:rsidRDefault="00000000" w14:paraId="3DDE65E1" w14:textId="77777777">
            <w:pPr>
              <w:spacing w:before="40" w:after="40"/>
              <w:rPr>
                <w:rFonts w:asciiTheme="majorBidi" w:hAnsiTheme="majorBidi" w:cstheme="majorBidi"/>
              </w:rPr>
            </w:pPr>
            <w:r w:rsidRPr="003453EB">
              <w:rPr>
                <w:rFonts w:asciiTheme="majorBidi" w:hAnsiTheme="majorBidi" w:cstheme="majorBidi"/>
                <w:i/>
                <w:iCs/>
                <w:sz w:val="19"/>
                <w:szCs w:val="19"/>
              </w:rPr>
              <w:t>&lt;technology&gt;</w:t>
            </w:r>
          </w:p>
        </w:tc>
        <w:tc>
          <w:tcPr>
            <w:tcW w:w="1000" w:type="dxa"/>
            <w:shd w:val="clear" w:color="auto" w:fill="F2F5FA"/>
            <w:tcMar>
              <w:top w:w="60" w:type="dxa"/>
              <w:left w:w="90" w:type="dxa"/>
              <w:bottom w:w="60" w:type="dxa"/>
              <w:right w:w="90" w:type="dxa"/>
            </w:tcMar>
          </w:tcPr>
          <w:p w:rsidRPr="003453EB" w:rsidR="000F345D" w:rsidRDefault="00000000" w14:paraId="17F730D2" w14:textId="77777777">
            <w:pPr>
              <w:spacing w:before="40" w:after="40"/>
              <w:rPr>
                <w:rFonts w:asciiTheme="majorBidi" w:hAnsiTheme="majorBidi" w:cstheme="majorBidi"/>
              </w:rPr>
            </w:pPr>
            <w:r w:rsidRPr="003453EB">
              <w:rPr>
                <w:rFonts w:asciiTheme="majorBidi" w:hAnsiTheme="majorBidi" w:cstheme="majorBidi"/>
                <w:i/>
                <w:iCs/>
                <w:sz w:val="19"/>
                <w:szCs w:val="19"/>
              </w:rPr>
              <w:t>&lt;version&gt;</w:t>
            </w:r>
          </w:p>
        </w:tc>
        <w:tc>
          <w:tcPr>
            <w:tcW w:w="1700" w:type="dxa"/>
            <w:shd w:val="clear" w:color="auto" w:fill="F2F5FA"/>
            <w:tcMar>
              <w:top w:w="60" w:type="dxa"/>
              <w:left w:w="90" w:type="dxa"/>
              <w:bottom w:w="60" w:type="dxa"/>
              <w:right w:w="90" w:type="dxa"/>
            </w:tcMar>
          </w:tcPr>
          <w:p w:rsidRPr="003453EB" w:rsidR="000F345D" w:rsidRDefault="00000000" w14:paraId="0118B818" w14:textId="77777777">
            <w:pPr>
              <w:spacing w:before="40" w:after="40"/>
              <w:rPr>
                <w:rFonts w:asciiTheme="majorBidi" w:hAnsiTheme="majorBidi" w:cstheme="majorBidi"/>
              </w:rPr>
            </w:pPr>
            <w:r w:rsidRPr="003453EB">
              <w:rPr>
                <w:rFonts w:asciiTheme="majorBidi" w:hAnsiTheme="majorBidi" w:cstheme="majorBidi"/>
                <w:i/>
                <w:iCs/>
                <w:sz w:val="19"/>
                <w:szCs w:val="19"/>
              </w:rPr>
              <w:t>&lt;purpose&gt;</w:t>
            </w:r>
          </w:p>
        </w:tc>
        <w:tc>
          <w:tcPr>
            <w:tcW w:w="2360" w:type="dxa"/>
            <w:shd w:val="clear" w:color="auto" w:fill="F2F5FA"/>
            <w:tcMar>
              <w:top w:w="60" w:type="dxa"/>
              <w:left w:w="90" w:type="dxa"/>
              <w:bottom w:w="60" w:type="dxa"/>
              <w:right w:w="90" w:type="dxa"/>
            </w:tcMar>
          </w:tcPr>
          <w:p w:rsidRPr="003453EB" w:rsidR="000F345D" w:rsidRDefault="00000000" w14:paraId="2C5B0EFE" w14:textId="77777777">
            <w:pPr>
              <w:spacing w:before="40" w:after="40"/>
              <w:rPr>
                <w:rFonts w:asciiTheme="majorBidi" w:hAnsiTheme="majorBidi" w:cstheme="majorBidi"/>
              </w:rPr>
            </w:pPr>
            <w:r w:rsidRPr="003453EB">
              <w:rPr>
                <w:rFonts w:asciiTheme="majorBidi" w:hAnsiTheme="majorBidi" w:cstheme="majorBidi"/>
                <w:i/>
                <w:iCs/>
                <w:sz w:val="19"/>
                <w:szCs w:val="19"/>
              </w:rPr>
              <w:t>&lt;reason&gt;</w:t>
            </w:r>
          </w:p>
        </w:tc>
        <w:tc>
          <w:tcPr>
            <w:tcW w:w="1300" w:type="dxa"/>
            <w:shd w:val="clear" w:color="auto" w:fill="F2F5FA"/>
            <w:tcMar>
              <w:top w:w="60" w:type="dxa"/>
              <w:left w:w="90" w:type="dxa"/>
              <w:bottom w:w="60" w:type="dxa"/>
              <w:right w:w="90" w:type="dxa"/>
            </w:tcMar>
          </w:tcPr>
          <w:p w:rsidRPr="003453EB" w:rsidR="000F345D" w:rsidRDefault="00000000" w14:paraId="3C5AE870" w14:textId="77777777">
            <w:pPr>
              <w:spacing w:before="40" w:after="40"/>
              <w:rPr>
                <w:rFonts w:asciiTheme="majorBidi" w:hAnsiTheme="majorBidi" w:cstheme="majorBidi"/>
              </w:rPr>
            </w:pPr>
            <w:r w:rsidRPr="003453EB">
              <w:rPr>
                <w:rFonts w:asciiTheme="majorBidi" w:hAnsiTheme="majorBidi" w:cstheme="majorBidi"/>
                <w:i/>
                <w:iCs/>
                <w:sz w:val="19"/>
                <w:szCs w:val="19"/>
              </w:rPr>
              <w:t>&lt;license&gt;</w:t>
            </w:r>
          </w:p>
        </w:tc>
      </w:tr>
      <w:tr w:rsidRPr="003453EB" w:rsidR="000F345D" w14:paraId="30C44D8A" w14:textId="77777777">
        <w:tblPrEx>
          <w:tblCellMar>
            <w:top w:w="0" w:type="dxa"/>
            <w:bottom w:w="0" w:type="dxa"/>
          </w:tblCellMar>
        </w:tblPrEx>
        <w:trPr>
          <w:cantSplit/>
        </w:trPr>
        <w:tc>
          <w:tcPr>
            <w:tcW w:w="1500" w:type="dxa"/>
            <w:shd w:val="clear" w:color="auto" w:fill="FFFFFF"/>
            <w:tcMar>
              <w:top w:w="60" w:type="dxa"/>
              <w:left w:w="90" w:type="dxa"/>
              <w:bottom w:w="60" w:type="dxa"/>
              <w:right w:w="90" w:type="dxa"/>
            </w:tcMar>
          </w:tcPr>
          <w:p w:rsidRPr="003453EB" w:rsidR="000F345D" w:rsidRDefault="00000000" w14:paraId="71CE934D" w14:textId="77777777">
            <w:pPr>
              <w:spacing w:before="40" w:after="40"/>
              <w:rPr>
                <w:rFonts w:asciiTheme="majorBidi" w:hAnsiTheme="majorBidi" w:cstheme="majorBidi"/>
              </w:rPr>
            </w:pPr>
            <w:r w:rsidRPr="003453EB">
              <w:rPr>
                <w:rFonts w:asciiTheme="majorBidi" w:hAnsiTheme="majorBidi" w:cstheme="majorBidi"/>
                <w:sz w:val="19"/>
                <w:szCs w:val="19"/>
              </w:rPr>
              <w:t>Build and pipeline</w:t>
            </w:r>
          </w:p>
        </w:tc>
        <w:tc>
          <w:tcPr>
            <w:tcW w:w="1500" w:type="dxa"/>
            <w:shd w:val="clear" w:color="auto" w:fill="FFFFFF"/>
            <w:tcMar>
              <w:top w:w="60" w:type="dxa"/>
              <w:left w:w="90" w:type="dxa"/>
              <w:bottom w:w="60" w:type="dxa"/>
              <w:right w:w="90" w:type="dxa"/>
            </w:tcMar>
          </w:tcPr>
          <w:p w:rsidRPr="003453EB" w:rsidR="000F345D" w:rsidRDefault="00000000" w14:paraId="1CF5F260" w14:textId="77777777">
            <w:pPr>
              <w:spacing w:before="40" w:after="40"/>
              <w:rPr>
                <w:rFonts w:asciiTheme="majorBidi" w:hAnsiTheme="majorBidi" w:cstheme="majorBidi"/>
              </w:rPr>
            </w:pPr>
            <w:r w:rsidRPr="003453EB">
              <w:rPr>
                <w:rFonts w:asciiTheme="majorBidi" w:hAnsiTheme="majorBidi" w:cstheme="majorBidi"/>
                <w:i/>
                <w:iCs/>
                <w:sz w:val="19"/>
                <w:szCs w:val="19"/>
              </w:rPr>
              <w:t>&lt;technology&gt;</w:t>
            </w:r>
          </w:p>
        </w:tc>
        <w:tc>
          <w:tcPr>
            <w:tcW w:w="1000" w:type="dxa"/>
            <w:shd w:val="clear" w:color="auto" w:fill="FFFFFF"/>
            <w:tcMar>
              <w:top w:w="60" w:type="dxa"/>
              <w:left w:w="90" w:type="dxa"/>
              <w:bottom w:w="60" w:type="dxa"/>
              <w:right w:w="90" w:type="dxa"/>
            </w:tcMar>
          </w:tcPr>
          <w:p w:rsidRPr="003453EB" w:rsidR="000F345D" w:rsidRDefault="00000000" w14:paraId="22601B07" w14:textId="77777777">
            <w:pPr>
              <w:spacing w:before="40" w:after="40"/>
              <w:rPr>
                <w:rFonts w:asciiTheme="majorBidi" w:hAnsiTheme="majorBidi" w:cstheme="majorBidi"/>
              </w:rPr>
            </w:pPr>
            <w:r w:rsidRPr="003453EB">
              <w:rPr>
                <w:rFonts w:asciiTheme="majorBidi" w:hAnsiTheme="majorBidi" w:cstheme="majorBidi"/>
                <w:i/>
                <w:iCs/>
                <w:sz w:val="19"/>
                <w:szCs w:val="19"/>
              </w:rPr>
              <w:t>&lt;version&gt;</w:t>
            </w:r>
          </w:p>
        </w:tc>
        <w:tc>
          <w:tcPr>
            <w:tcW w:w="1700" w:type="dxa"/>
            <w:shd w:val="clear" w:color="auto" w:fill="FFFFFF"/>
            <w:tcMar>
              <w:top w:w="60" w:type="dxa"/>
              <w:left w:w="90" w:type="dxa"/>
              <w:bottom w:w="60" w:type="dxa"/>
              <w:right w:w="90" w:type="dxa"/>
            </w:tcMar>
          </w:tcPr>
          <w:p w:rsidRPr="003453EB" w:rsidR="000F345D" w:rsidRDefault="00000000" w14:paraId="5BF9A053" w14:textId="77777777">
            <w:pPr>
              <w:spacing w:before="40" w:after="40"/>
              <w:rPr>
                <w:rFonts w:asciiTheme="majorBidi" w:hAnsiTheme="majorBidi" w:cstheme="majorBidi"/>
              </w:rPr>
            </w:pPr>
            <w:r w:rsidRPr="003453EB">
              <w:rPr>
                <w:rFonts w:asciiTheme="majorBidi" w:hAnsiTheme="majorBidi" w:cstheme="majorBidi"/>
                <w:i/>
                <w:iCs/>
                <w:sz w:val="19"/>
                <w:szCs w:val="19"/>
              </w:rPr>
              <w:t>&lt;purpose&gt;</w:t>
            </w:r>
          </w:p>
        </w:tc>
        <w:tc>
          <w:tcPr>
            <w:tcW w:w="2360" w:type="dxa"/>
            <w:shd w:val="clear" w:color="auto" w:fill="FFFFFF"/>
            <w:tcMar>
              <w:top w:w="60" w:type="dxa"/>
              <w:left w:w="90" w:type="dxa"/>
              <w:bottom w:w="60" w:type="dxa"/>
              <w:right w:w="90" w:type="dxa"/>
            </w:tcMar>
          </w:tcPr>
          <w:p w:rsidRPr="003453EB" w:rsidR="000F345D" w:rsidRDefault="00000000" w14:paraId="1288869E" w14:textId="77777777">
            <w:pPr>
              <w:spacing w:before="40" w:after="40"/>
              <w:rPr>
                <w:rFonts w:asciiTheme="majorBidi" w:hAnsiTheme="majorBidi" w:cstheme="majorBidi"/>
              </w:rPr>
            </w:pPr>
            <w:r w:rsidRPr="003453EB">
              <w:rPr>
                <w:rFonts w:asciiTheme="majorBidi" w:hAnsiTheme="majorBidi" w:cstheme="majorBidi"/>
                <w:i/>
                <w:iCs/>
                <w:sz w:val="19"/>
                <w:szCs w:val="19"/>
              </w:rPr>
              <w:t>&lt;reason&gt;</w:t>
            </w:r>
          </w:p>
        </w:tc>
        <w:tc>
          <w:tcPr>
            <w:tcW w:w="1300" w:type="dxa"/>
            <w:shd w:val="clear" w:color="auto" w:fill="FFFFFF"/>
            <w:tcMar>
              <w:top w:w="60" w:type="dxa"/>
              <w:left w:w="90" w:type="dxa"/>
              <w:bottom w:w="60" w:type="dxa"/>
              <w:right w:w="90" w:type="dxa"/>
            </w:tcMar>
          </w:tcPr>
          <w:p w:rsidRPr="003453EB" w:rsidR="000F345D" w:rsidRDefault="00000000" w14:paraId="1AA1158C" w14:textId="77777777">
            <w:pPr>
              <w:spacing w:before="40" w:after="40"/>
              <w:rPr>
                <w:rFonts w:asciiTheme="majorBidi" w:hAnsiTheme="majorBidi" w:cstheme="majorBidi"/>
              </w:rPr>
            </w:pPr>
            <w:r w:rsidRPr="003453EB">
              <w:rPr>
                <w:rFonts w:asciiTheme="majorBidi" w:hAnsiTheme="majorBidi" w:cstheme="majorBidi"/>
                <w:i/>
                <w:iCs/>
                <w:sz w:val="19"/>
                <w:szCs w:val="19"/>
              </w:rPr>
              <w:t>&lt;license&gt;</w:t>
            </w:r>
          </w:p>
        </w:tc>
      </w:tr>
      <w:tr w:rsidRPr="003453EB" w:rsidR="000F345D" w14:paraId="5CB1BA8B" w14:textId="77777777">
        <w:tblPrEx>
          <w:tblCellMar>
            <w:top w:w="0" w:type="dxa"/>
            <w:bottom w:w="0" w:type="dxa"/>
          </w:tblCellMar>
        </w:tblPrEx>
        <w:trPr>
          <w:cantSplit/>
        </w:trPr>
        <w:tc>
          <w:tcPr>
            <w:tcW w:w="1500" w:type="dxa"/>
            <w:shd w:val="clear" w:color="auto" w:fill="F2F5FA"/>
            <w:tcMar>
              <w:top w:w="60" w:type="dxa"/>
              <w:left w:w="90" w:type="dxa"/>
              <w:bottom w:w="60" w:type="dxa"/>
              <w:right w:w="90" w:type="dxa"/>
            </w:tcMar>
          </w:tcPr>
          <w:p w:rsidRPr="003453EB" w:rsidR="000F345D" w:rsidRDefault="00000000" w14:paraId="75DF6B04" w14:textId="77777777">
            <w:pPr>
              <w:spacing w:before="40" w:after="40"/>
              <w:rPr>
                <w:rFonts w:asciiTheme="majorBidi" w:hAnsiTheme="majorBidi" w:cstheme="majorBidi"/>
              </w:rPr>
            </w:pPr>
            <w:r w:rsidRPr="003453EB">
              <w:rPr>
                <w:rFonts w:asciiTheme="majorBidi" w:hAnsiTheme="majorBidi" w:cstheme="majorBidi"/>
                <w:sz w:val="19"/>
                <w:szCs w:val="19"/>
              </w:rPr>
              <w:t>Testing</w:t>
            </w:r>
          </w:p>
        </w:tc>
        <w:tc>
          <w:tcPr>
            <w:tcW w:w="1500" w:type="dxa"/>
            <w:shd w:val="clear" w:color="auto" w:fill="F2F5FA"/>
            <w:tcMar>
              <w:top w:w="60" w:type="dxa"/>
              <w:left w:w="90" w:type="dxa"/>
              <w:bottom w:w="60" w:type="dxa"/>
              <w:right w:w="90" w:type="dxa"/>
            </w:tcMar>
          </w:tcPr>
          <w:p w:rsidRPr="003453EB" w:rsidR="000F345D" w:rsidRDefault="00000000" w14:paraId="17196806" w14:textId="77777777">
            <w:pPr>
              <w:spacing w:before="40" w:after="40"/>
              <w:rPr>
                <w:rFonts w:asciiTheme="majorBidi" w:hAnsiTheme="majorBidi" w:cstheme="majorBidi"/>
              </w:rPr>
            </w:pPr>
            <w:r w:rsidRPr="003453EB">
              <w:rPr>
                <w:rFonts w:asciiTheme="majorBidi" w:hAnsiTheme="majorBidi" w:cstheme="majorBidi"/>
                <w:i/>
                <w:iCs/>
                <w:sz w:val="19"/>
                <w:szCs w:val="19"/>
              </w:rPr>
              <w:t>&lt;technology&gt;</w:t>
            </w:r>
          </w:p>
        </w:tc>
        <w:tc>
          <w:tcPr>
            <w:tcW w:w="1000" w:type="dxa"/>
            <w:shd w:val="clear" w:color="auto" w:fill="F2F5FA"/>
            <w:tcMar>
              <w:top w:w="60" w:type="dxa"/>
              <w:left w:w="90" w:type="dxa"/>
              <w:bottom w:w="60" w:type="dxa"/>
              <w:right w:w="90" w:type="dxa"/>
            </w:tcMar>
          </w:tcPr>
          <w:p w:rsidRPr="003453EB" w:rsidR="000F345D" w:rsidRDefault="00000000" w14:paraId="44B8737D" w14:textId="77777777">
            <w:pPr>
              <w:spacing w:before="40" w:after="40"/>
              <w:rPr>
                <w:rFonts w:asciiTheme="majorBidi" w:hAnsiTheme="majorBidi" w:cstheme="majorBidi"/>
              </w:rPr>
            </w:pPr>
            <w:r w:rsidRPr="003453EB">
              <w:rPr>
                <w:rFonts w:asciiTheme="majorBidi" w:hAnsiTheme="majorBidi" w:cstheme="majorBidi"/>
                <w:i/>
                <w:iCs/>
                <w:sz w:val="19"/>
                <w:szCs w:val="19"/>
              </w:rPr>
              <w:t>&lt;version&gt;</w:t>
            </w:r>
          </w:p>
        </w:tc>
        <w:tc>
          <w:tcPr>
            <w:tcW w:w="1700" w:type="dxa"/>
            <w:shd w:val="clear" w:color="auto" w:fill="F2F5FA"/>
            <w:tcMar>
              <w:top w:w="60" w:type="dxa"/>
              <w:left w:w="90" w:type="dxa"/>
              <w:bottom w:w="60" w:type="dxa"/>
              <w:right w:w="90" w:type="dxa"/>
            </w:tcMar>
          </w:tcPr>
          <w:p w:rsidRPr="003453EB" w:rsidR="000F345D" w:rsidRDefault="00000000" w14:paraId="73335CEC" w14:textId="77777777">
            <w:pPr>
              <w:spacing w:before="40" w:after="40"/>
              <w:rPr>
                <w:rFonts w:asciiTheme="majorBidi" w:hAnsiTheme="majorBidi" w:cstheme="majorBidi"/>
              </w:rPr>
            </w:pPr>
            <w:r w:rsidRPr="003453EB">
              <w:rPr>
                <w:rFonts w:asciiTheme="majorBidi" w:hAnsiTheme="majorBidi" w:cstheme="majorBidi"/>
                <w:i/>
                <w:iCs/>
                <w:sz w:val="19"/>
                <w:szCs w:val="19"/>
              </w:rPr>
              <w:t>&lt;purpose&gt;</w:t>
            </w:r>
          </w:p>
        </w:tc>
        <w:tc>
          <w:tcPr>
            <w:tcW w:w="2360" w:type="dxa"/>
            <w:shd w:val="clear" w:color="auto" w:fill="F2F5FA"/>
            <w:tcMar>
              <w:top w:w="60" w:type="dxa"/>
              <w:left w:w="90" w:type="dxa"/>
              <w:bottom w:w="60" w:type="dxa"/>
              <w:right w:w="90" w:type="dxa"/>
            </w:tcMar>
          </w:tcPr>
          <w:p w:rsidRPr="003453EB" w:rsidR="000F345D" w:rsidRDefault="00000000" w14:paraId="1480B3C3" w14:textId="77777777">
            <w:pPr>
              <w:spacing w:before="40" w:after="40"/>
              <w:rPr>
                <w:rFonts w:asciiTheme="majorBidi" w:hAnsiTheme="majorBidi" w:cstheme="majorBidi"/>
              </w:rPr>
            </w:pPr>
            <w:r w:rsidRPr="003453EB">
              <w:rPr>
                <w:rFonts w:asciiTheme="majorBidi" w:hAnsiTheme="majorBidi" w:cstheme="majorBidi"/>
                <w:i/>
                <w:iCs/>
                <w:sz w:val="19"/>
                <w:szCs w:val="19"/>
              </w:rPr>
              <w:t>&lt;reason&gt;</w:t>
            </w:r>
          </w:p>
        </w:tc>
        <w:tc>
          <w:tcPr>
            <w:tcW w:w="1300" w:type="dxa"/>
            <w:shd w:val="clear" w:color="auto" w:fill="F2F5FA"/>
            <w:tcMar>
              <w:top w:w="60" w:type="dxa"/>
              <w:left w:w="90" w:type="dxa"/>
              <w:bottom w:w="60" w:type="dxa"/>
              <w:right w:w="90" w:type="dxa"/>
            </w:tcMar>
          </w:tcPr>
          <w:p w:rsidRPr="003453EB" w:rsidR="000F345D" w:rsidRDefault="00000000" w14:paraId="287CF437" w14:textId="77777777">
            <w:pPr>
              <w:spacing w:before="40" w:after="40"/>
              <w:rPr>
                <w:rFonts w:asciiTheme="majorBidi" w:hAnsiTheme="majorBidi" w:cstheme="majorBidi"/>
              </w:rPr>
            </w:pPr>
            <w:r w:rsidRPr="003453EB">
              <w:rPr>
                <w:rFonts w:asciiTheme="majorBidi" w:hAnsiTheme="majorBidi" w:cstheme="majorBidi"/>
                <w:i/>
                <w:iCs/>
                <w:sz w:val="19"/>
                <w:szCs w:val="19"/>
              </w:rPr>
              <w:t>&lt;license&gt;</w:t>
            </w:r>
          </w:p>
        </w:tc>
      </w:tr>
      <w:tr w:rsidRPr="003453EB" w:rsidR="000F345D" w14:paraId="38FF9B98" w14:textId="77777777">
        <w:tblPrEx>
          <w:tblCellMar>
            <w:top w:w="0" w:type="dxa"/>
            <w:bottom w:w="0" w:type="dxa"/>
          </w:tblCellMar>
        </w:tblPrEx>
        <w:trPr>
          <w:cantSplit/>
        </w:trPr>
        <w:tc>
          <w:tcPr>
            <w:tcW w:w="1500" w:type="dxa"/>
            <w:shd w:val="clear" w:color="auto" w:fill="FFFFFF"/>
            <w:tcMar>
              <w:top w:w="60" w:type="dxa"/>
              <w:left w:w="90" w:type="dxa"/>
              <w:bottom w:w="60" w:type="dxa"/>
              <w:right w:w="90" w:type="dxa"/>
            </w:tcMar>
          </w:tcPr>
          <w:p w:rsidRPr="003453EB" w:rsidR="000F345D" w:rsidRDefault="00000000" w14:paraId="294E5B29" w14:textId="77777777">
            <w:pPr>
              <w:spacing w:before="40" w:after="40"/>
              <w:rPr>
                <w:rFonts w:asciiTheme="majorBidi" w:hAnsiTheme="majorBidi" w:cstheme="majorBidi"/>
              </w:rPr>
            </w:pPr>
            <w:r w:rsidRPr="003453EB">
              <w:rPr>
                <w:rFonts w:asciiTheme="majorBidi" w:hAnsiTheme="majorBidi" w:cstheme="majorBidi"/>
                <w:sz w:val="19"/>
                <w:szCs w:val="19"/>
              </w:rPr>
              <w:t>Observability</w:t>
            </w:r>
          </w:p>
        </w:tc>
        <w:tc>
          <w:tcPr>
            <w:tcW w:w="1500" w:type="dxa"/>
            <w:shd w:val="clear" w:color="auto" w:fill="FFFFFF"/>
            <w:tcMar>
              <w:top w:w="60" w:type="dxa"/>
              <w:left w:w="90" w:type="dxa"/>
              <w:bottom w:w="60" w:type="dxa"/>
              <w:right w:w="90" w:type="dxa"/>
            </w:tcMar>
          </w:tcPr>
          <w:p w:rsidRPr="003453EB" w:rsidR="000F345D" w:rsidRDefault="00000000" w14:paraId="3E0C069E" w14:textId="77777777">
            <w:pPr>
              <w:spacing w:before="40" w:after="40"/>
              <w:rPr>
                <w:rFonts w:asciiTheme="majorBidi" w:hAnsiTheme="majorBidi" w:cstheme="majorBidi"/>
              </w:rPr>
            </w:pPr>
            <w:r w:rsidRPr="003453EB">
              <w:rPr>
                <w:rFonts w:asciiTheme="majorBidi" w:hAnsiTheme="majorBidi" w:cstheme="majorBidi"/>
                <w:i/>
                <w:iCs/>
                <w:sz w:val="19"/>
                <w:szCs w:val="19"/>
              </w:rPr>
              <w:t>&lt;technology&gt;</w:t>
            </w:r>
          </w:p>
        </w:tc>
        <w:tc>
          <w:tcPr>
            <w:tcW w:w="1000" w:type="dxa"/>
            <w:shd w:val="clear" w:color="auto" w:fill="FFFFFF"/>
            <w:tcMar>
              <w:top w:w="60" w:type="dxa"/>
              <w:left w:w="90" w:type="dxa"/>
              <w:bottom w:w="60" w:type="dxa"/>
              <w:right w:w="90" w:type="dxa"/>
            </w:tcMar>
          </w:tcPr>
          <w:p w:rsidRPr="003453EB" w:rsidR="000F345D" w:rsidRDefault="00000000" w14:paraId="6E66A341" w14:textId="77777777">
            <w:pPr>
              <w:spacing w:before="40" w:after="40"/>
              <w:rPr>
                <w:rFonts w:asciiTheme="majorBidi" w:hAnsiTheme="majorBidi" w:cstheme="majorBidi"/>
              </w:rPr>
            </w:pPr>
            <w:r w:rsidRPr="003453EB">
              <w:rPr>
                <w:rFonts w:asciiTheme="majorBidi" w:hAnsiTheme="majorBidi" w:cstheme="majorBidi"/>
                <w:i/>
                <w:iCs/>
                <w:sz w:val="19"/>
                <w:szCs w:val="19"/>
              </w:rPr>
              <w:t>&lt;version&gt;</w:t>
            </w:r>
          </w:p>
        </w:tc>
        <w:tc>
          <w:tcPr>
            <w:tcW w:w="1700" w:type="dxa"/>
            <w:shd w:val="clear" w:color="auto" w:fill="FFFFFF"/>
            <w:tcMar>
              <w:top w:w="60" w:type="dxa"/>
              <w:left w:w="90" w:type="dxa"/>
              <w:bottom w:w="60" w:type="dxa"/>
              <w:right w:w="90" w:type="dxa"/>
            </w:tcMar>
          </w:tcPr>
          <w:p w:rsidRPr="003453EB" w:rsidR="000F345D" w:rsidRDefault="00000000" w14:paraId="7291D5DE" w14:textId="77777777">
            <w:pPr>
              <w:spacing w:before="40" w:after="40"/>
              <w:rPr>
                <w:rFonts w:asciiTheme="majorBidi" w:hAnsiTheme="majorBidi" w:cstheme="majorBidi"/>
              </w:rPr>
            </w:pPr>
            <w:r w:rsidRPr="003453EB">
              <w:rPr>
                <w:rFonts w:asciiTheme="majorBidi" w:hAnsiTheme="majorBidi" w:cstheme="majorBidi"/>
                <w:i/>
                <w:iCs/>
                <w:sz w:val="19"/>
                <w:szCs w:val="19"/>
              </w:rPr>
              <w:t>&lt;purpose&gt;</w:t>
            </w:r>
          </w:p>
        </w:tc>
        <w:tc>
          <w:tcPr>
            <w:tcW w:w="2360" w:type="dxa"/>
            <w:shd w:val="clear" w:color="auto" w:fill="FFFFFF"/>
            <w:tcMar>
              <w:top w:w="60" w:type="dxa"/>
              <w:left w:w="90" w:type="dxa"/>
              <w:bottom w:w="60" w:type="dxa"/>
              <w:right w:w="90" w:type="dxa"/>
            </w:tcMar>
          </w:tcPr>
          <w:p w:rsidRPr="003453EB" w:rsidR="000F345D" w:rsidRDefault="00000000" w14:paraId="5FC69D28" w14:textId="77777777">
            <w:pPr>
              <w:spacing w:before="40" w:after="40"/>
              <w:rPr>
                <w:rFonts w:asciiTheme="majorBidi" w:hAnsiTheme="majorBidi" w:cstheme="majorBidi"/>
              </w:rPr>
            </w:pPr>
            <w:r w:rsidRPr="003453EB">
              <w:rPr>
                <w:rFonts w:asciiTheme="majorBidi" w:hAnsiTheme="majorBidi" w:cstheme="majorBidi"/>
                <w:i/>
                <w:iCs/>
                <w:sz w:val="19"/>
                <w:szCs w:val="19"/>
              </w:rPr>
              <w:t>&lt;reason&gt;</w:t>
            </w:r>
          </w:p>
        </w:tc>
        <w:tc>
          <w:tcPr>
            <w:tcW w:w="1300" w:type="dxa"/>
            <w:shd w:val="clear" w:color="auto" w:fill="FFFFFF"/>
            <w:tcMar>
              <w:top w:w="60" w:type="dxa"/>
              <w:left w:w="90" w:type="dxa"/>
              <w:bottom w:w="60" w:type="dxa"/>
              <w:right w:w="90" w:type="dxa"/>
            </w:tcMar>
          </w:tcPr>
          <w:p w:rsidRPr="003453EB" w:rsidR="000F345D" w:rsidRDefault="00000000" w14:paraId="6187FCF1" w14:textId="77777777">
            <w:pPr>
              <w:spacing w:before="40" w:after="40"/>
              <w:rPr>
                <w:rFonts w:asciiTheme="majorBidi" w:hAnsiTheme="majorBidi" w:cstheme="majorBidi"/>
              </w:rPr>
            </w:pPr>
            <w:r w:rsidRPr="003453EB">
              <w:rPr>
                <w:rFonts w:asciiTheme="majorBidi" w:hAnsiTheme="majorBidi" w:cstheme="majorBidi"/>
                <w:i/>
                <w:iCs/>
                <w:sz w:val="19"/>
                <w:szCs w:val="19"/>
              </w:rPr>
              <w:t>&lt;license&gt;</w:t>
            </w:r>
          </w:p>
        </w:tc>
      </w:tr>
      <w:tr w:rsidRPr="003453EB" w:rsidR="000F345D" w14:paraId="4B38FEC5" w14:textId="77777777">
        <w:tblPrEx>
          <w:tblCellMar>
            <w:top w:w="0" w:type="dxa"/>
            <w:bottom w:w="0" w:type="dxa"/>
          </w:tblCellMar>
        </w:tblPrEx>
        <w:trPr>
          <w:cantSplit/>
        </w:trPr>
        <w:tc>
          <w:tcPr>
            <w:tcW w:w="1500" w:type="dxa"/>
            <w:shd w:val="clear" w:color="auto" w:fill="F2F5FA"/>
            <w:tcMar>
              <w:top w:w="60" w:type="dxa"/>
              <w:left w:w="90" w:type="dxa"/>
              <w:bottom w:w="60" w:type="dxa"/>
              <w:right w:w="90" w:type="dxa"/>
            </w:tcMar>
          </w:tcPr>
          <w:p w:rsidRPr="003453EB" w:rsidR="000F345D" w:rsidRDefault="00000000" w14:paraId="4100DB3A" w14:textId="77777777">
            <w:pPr>
              <w:spacing w:before="40" w:after="40"/>
              <w:rPr>
                <w:rFonts w:asciiTheme="majorBidi" w:hAnsiTheme="majorBidi" w:cstheme="majorBidi"/>
              </w:rPr>
            </w:pPr>
            <w:r w:rsidRPr="003453EB">
              <w:rPr>
                <w:rFonts w:asciiTheme="majorBidi" w:hAnsiTheme="majorBidi" w:cstheme="majorBidi"/>
                <w:sz w:val="19"/>
                <w:szCs w:val="19"/>
              </w:rPr>
              <w:t>Third party services</w:t>
            </w:r>
          </w:p>
        </w:tc>
        <w:tc>
          <w:tcPr>
            <w:tcW w:w="1500" w:type="dxa"/>
            <w:shd w:val="clear" w:color="auto" w:fill="F2F5FA"/>
            <w:tcMar>
              <w:top w:w="60" w:type="dxa"/>
              <w:left w:w="90" w:type="dxa"/>
              <w:bottom w:w="60" w:type="dxa"/>
              <w:right w:w="90" w:type="dxa"/>
            </w:tcMar>
          </w:tcPr>
          <w:p w:rsidRPr="003453EB" w:rsidR="000F345D" w:rsidRDefault="00000000" w14:paraId="58E72513" w14:textId="77777777">
            <w:pPr>
              <w:spacing w:before="40" w:after="40"/>
              <w:rPr>
                <w:rFonts w:asciiTheme="majorBidi" w:hAnsiTheme="majorBidi" w:cstheme="majorBidi"/>
              </w:rPr>
            </w:pPr>
            <w:r w:rsidRPr="003453EB">
              <w:rPr>
                <w:rFonts w:asciiTheme="majorBidi" w:hAnsiTheme="majorBidi" w:cstheme="majorBidi"/>
                <w:i/>
                <w:iCs/>
                <w:sz w:val="19"/>
                <w:szCs w:val="19"/>
              </w:rPr>
              <w:t>&lt;technology&gt;</w:t>
            </w:r>
          </w:p>
        </w:tc>
        <w:tc>
          <w:tcPr>
            <w:tcW w:w="1000" w:type="dxa"/>
            <w:shd w:val="clear" w:color="auto" w:fill="F2F5FA"/>
            <w:tcMar>
              <w:top w:w="60" w:type="dxa"/>
              <w:left w:w="90" w:type="dxa"/>
              <w:bottom w:w="60" w:type="dxa"/>
              <w:right w:w="90" w:type="dxa"/>
            </w:tcMar>
          </w:tcPr>
          <w:p w:rsidRPr="003453EB" w:rsidR="000F345D" w:rsidRDefault="00000000" w14:paraId="36861E0C" w14:textId="77777777">
            <w:pPr>
              <w:spacing w:before="40" w:after="40"/>
              <w:rPr>
                <w:rFonts w:asciiTheme="majorBidi" w:hAnsiTheme="majorBidi" w:cstheme="majorBidi"/>
              </w:rPr>
            </w:pPr>
            <w:r w:rsidRPr="003453EB">
              <w:rPr>
                <w:rFonts w:asciiTheme="majorBidi" w:hAnsiTheme="majorBidi" w:cstheme="majorBidi"/>
                <w:i/>
                <w:iCs/>
                <w:sz w:val="19"/>
                <w:szCs w:val="19"/>
              </w:rPr>
              <w:t>&lt;version&gt;</w:t>
            </w:r>
          </w:p>
        </w:tc>
        <w:tc>
          <w:tcPr>
            <w:tcW w:w="1700" w:type="dxa"/>
            <w:shd w:val="clear" w:color="auto" w:fill="F2F5FA"/>
            <w:tcMar>
              <w:top w:w="60" w:type="dxa"/>
              <w:left w:w="90" w:type="dxa"/>
              <w:bottom w:w="60" w:type="dxa"/>
              <w:right w:w="90" w:type="dxa"/>
            </w:tcMar>
          </w:tcPr>
          <w:p w:rsidRPr="003453EB" w:rsidR="000F345D" w:rsidRDefault="00000000" w14:paraId="523B8B86" w14:textId="77777777">
            <w:pPr>
              <w:spacing w:before="40" w:after="40"/>
              <w:rPr>
                <w:rFonts w:asciiTheme="majorBidi" w:hAnsiTheme="majorBidi" w:cstheme="majorBidi"/>
              </w:rPr>
            </w:pPr>
            <w:r w:rsidRPr="003453EB">
              <w:rPr>
                <w:rFonts w:asciiTheme="majorBidi" w:hAnsiTheme="majorBidi" w:cstheme="majorBidi"/>
                <w:i/>
                <w:iCs/>
                <w:sz w:val="19"/>
                <w:szCs w:val="19"/>
              </w:rPr>
              <w:t>&lt;purpose&gt;</w:t>
            </w:r>
          </w:p>
        </w:tc>
        <w:tc>
          <w:tcPr>
            <w:tcW w:w="2360" w:type="dxa"/>
            <w:shd w:val="clear" w:color="auto" w:fill="F2F5FA"/>
            <w:tcMar>
              <w:top w:w="60" w:type="dxa"/>
              <w:left w:w="90" w:type="dxa"/>
              <w:bottom w:w="60" w:type="dxa"/>
              <w:right w:w="90" w:type="dxa"/>
            </w:tcMar>
          </w:tcPr>
          <w:p w:rsidRPr="003453EB" w:rsidR="000F345D" w:rsidRDefault="00000000" w14:paraId="5164735D" w14:textId="77777777">
            <w:pPr>
              <w:spacing w:before="40" w:after="40"/>
              <w:rPr>
                <w:rFonts w:asciiTheme="majorBidi" w:hAnsiTheme="majorBidi" w:cstheme="majorBidi"/>
              </w:rPr>
            </w:pPr>
            <w:r w:rsidRPr="003453EB">
              <w:rPr>
                <w:rFonts w:asciiTheme="majorBidi" w:hAnsiTheme="majorBidi" w:cstheme="majorBidi"/>
                <w:i/>
                <w:iCs/>
                <w:sz w:val="19"/>
                <w:szCs w:val="19"/>
              </w:rPr>
              <w:t>&lt;reason&gt;</w:t>
            </w:r>
          </w:p>
        </w:tc>
        <w:tc>
          <w:tcPr>
            <w:tcW w:w="1300" w:type="dxa"/>
            <w:shd w:val="clear" w:color="auto" w:fill="F2F5FA"/>
            <w:tcMar>
              <w:top w:w="60" w:type="dxa"/>
              <w:left w:w="90" w:type="dxa"/>
              <w:bottom w:w="60" w:type="dxa"/>
              <w:right w:w="90" w:type="dxa"/>
            </w:tcMar>
          </w:tcPr>
          <w:p w:rsidRPr="003453EB" w:rsidR="000F345D" w:rsidRDefault="00000000" w14:paraId="15AA8EE7" w14:textId="77777777">
            <w:pPr>
              <w:spacing w:before="40" w:after="40"/>
              <w:rPr>
                <w:rFonts w:asciiTheme="majorBidi" w:hAnsiTheme="majorBidi" w:cstheme="majorBidi"/>
              </w:rPr>
            </w:pPr>
            <w:r w:rsidRPr="003453EB">
              <w:rPr>
                <w:rFonts w:asciiTheme="majorBidi" w:hAnsiTheme="majorBidi" w:cstheme="majorBidi"/>
                <w:i/>
                <w:iCs/>
                <w:sz w:val="19"/>
                <w:szCs w:val="19"/>
              </w:rPr>
              <w:t>&lt;license&gt;</w:t>
            </w:r>
          </w:p>
        </w:tc>
      </w:tr>
    </w:tbl>
    <w:p w:rsidRPr="003453EB" w:rsidR="000F345D" w:rsidRDefault="000F345D" w14:paraId="6492B703" w14:textId="77777777">
      <w:pPr>
        <w:spacing w:after="120" w:line="276" w:lineRule="auto"/>
        <w:rPr>
          <w:rFonts w:asciiTheme="majorBidi" w:hAnsiTheme="majorBidi" w:cstheme="majorBidi"/>
        </w:rPr>
      </w:pPr>
    </w:p>
    <w:p w:rsidRPr="003453EB" w:rsidR="000F345D" w:rsidRDefault="00000000" w14:paraId="6B83DA0F" w14:textId="77777777">
      <w:pPr>
        <w:pStyle w:val="Heading2"/>
        <w:spacing w:before="240" w:after="120"/>
        <w:rPr>
          <w:rFonts w:asciiTheme="majorBidi" w:hAnsiTheme="majorBidi" w:cstheme="majorBidi"/>
          <w:color w:val="auto"/>
        </w:rPr>
      </w:pPr>
      <w:bookmarkStart w:name="_Toc236658180" w:id="42"/>
      <w:r w:rsidRPr="003453EB">
        <w:rPr>
          <w:rFonts w:eastAsia="Calibri" w:asciiTheme="majorBidi" w:hAnsiTheme="majorBidi" w:cstheme="majorBidi"/>
          <w:b/>
          <w:bCs/>
          <w:color w:val="auto"/>
        </w:rPr>
        <w:t>4.1 Technology Constraints and Compatibility</w:t>
      </w:r>
      <w:bookmarkEnd w:id="42"/>
    </w:p>
    <w:p w:rsidRPr="003453EB" w:rsidR="000F345D" w:rsidRDefault="00000000" w14:paraId="3C5167D6" w14:textId="77777777">
      <w:pPr>
        <w:pBdr>
          <w:left w:val="single" w:color="BFBFBF" w:sz="12" w:space="8"/>
        </w:pBdr>
        <w:spacing w:after="120" w:line="276" w:lineRule="auto"/>
        <w:ind w:left="180"/>
        <w:rPr>
          <w:rFonts w:asciiTheme="majorBidi" w:hAnsiTheme="majorBidi" w:cstheme="majorBidi"/>
        </w:rPr>
      </w:pPr>
      <w:r w:rsidRPr="003453EB">
        <w:rPr>
          <w:rFonts w:asciiTheme="majorBidi" w:hAnsiTheme="majorBidi" w:cstheme="majorBidi"/>
          <w:i/>
          <w:iCs/>
          <w:sz w:val="20"/>
          <w:szCs w:val="20"/>
        </w:rPr>
        <w:t>Record minimum runtime versions, known incompatibilities, dependency management approach, and how the team pins and upgrades versions. Note anything that constrains a future cohort inheriting the code base.</w:t>
      </w:r>
    </w:p>
    <w:p w:rsidRPr="003453EB" w:rsidR="000F345D" w:rsidRDefault="00000000" w14:paraId="1A095649" w14:textId="77777777">
      <w:pPr>
        <w:spacing w:after="120" w:line="276" w:lineRule="auto"/>
        <w:rPr>
          <w:rFonts w:asciiTheme="majorBidi" w:hAnsiTheme="majorBidi" w:cstheme="majorBidi"/>
        </w:rPr>
      </w:pPr>
      <w:r w:rsidRPr="003453EB">
        <w:rPr>
          <w:rFonts w:asciiTheme="majorBidi" w:hAnsiTheme="majorBidi" w:cstheme="majorBidi"/>
          <w:i/>
          <w:iCs/>
        </w:rPr>
        <w:t>[Technology constraints and compatibility notes]</w:t>
      </w:r>
    </w:p>
    <w:p w:rsidRPr="003453EB" w:rsidR="000F345D" w:rsidRDefault="00000000" w14:paraId="733FE451" w14:textId="77777777">
      <w:pPr>
        <w:rPr>
          <w:rFonts w:asciiTheme="majorBidi" w:hAnsiTheme="majorBidi" w:cstheme="majorBidi"/>
        </w:rPr>
      </w:pPr>
      <w:r w:rsidRPr="003453EB">
        <w:rPr>
          <w:rFonts w:asciiTheme="majorBidi" w:hAnsiTheme="majorBidi" w:cstheme="majorBidi"/>
        </w:rPr>
        <w:br w:type="page"/>
      </w:r>
    </w:p>
    <w:p w:rsidRPr="003453EB" w:rsidR="000F345D" w:rsidRDefault="00000000" w14:paraId="7526E14C" w14:textId="77777777">
      <w:pPr>
        <w:pStyle w:val="Heading1"/>
        <w:spacing w:before="320" w:after="160"/>
        <w:rPr>
          <w:rFonts w:asciiTheme="majorBidi" w:hAnsiTheme="majorBidi" w:cstheme="majorBidi"/>
          <w:color w:val="auto"/>
        </w:rPr>
      </w:pPr>
      <w:bookmarkStart w:name="_Toc236658181" w:id="43"/>
      <w:r w:rsidRPr="003453EB">
        <w:rPr>
          <w:rFonts w:eastAsia="Calibri" w:asciiTheme="majorBidi" w:hAnsiTheme="majorBidi" w:cstheme="majorBidi"/>
          <w:b/>
          <w:bCs/>
          <w:color w:val="auto"/>
          <w:sz w:val="30"/>
          <w:szCs w:val="30"/>
        </w:rPr>
        <w:lastRenderedPageBreak/>
        <w:t>5. Detailed Design of Delivered Features (Required)</w:t>
      </w:r>
      <w:bookmarkEnd w:id="43"/>
    </w:p>
    <w:p w:rsidRPr="003453EB" w:rsidR="000F345D" w:rsidRDefault="00000000" w14:paraId="6F9E13C6" w14:textId="77777777">
      <w:pPr>
        <w:pBdr>
          <w:left w:val="single" w:color="BFBFBF" w:sz="12" w:space="8"/>
        </w:pBdr>
        <w:spacing w:after="120" w:line="276" w:lineRule="auto"/>
        <w:ind w:left="180"/>
        <w:rPr>
          <w:rFonts w:asciiTheme="majorBidi" w:hAnsiTheme="majorBidi" w:cstheme="majorBidi"/>
        </w:rPr>
      </w:pPr>
      <w:r w:rsidRPr="003453EB">
        <w:rPr>
          <w:rFonts w:asciiTheme="majorBidi" w:hAnsiTheme="majorBidi" w:cstheme="majorBidi"/>
          <w:i/>
          <w:iCs/>
          <w:sz w:val="20"/>
          <w:szCs w:val="20"/>
        </w:rPr>
        <w:t>Repeat the subsection pattern below once per delivered feature. Describe how the feature is built, not what the client asked for. If a paragraph could be moved into the Software Requirements Specification without anyone noticing, it does not belong here.</w:t>
      </w:r>
    </w:p>
    <w:p w:rsidRPr="003453EB" w:rsidR="000F345D" w:rsidRDefault="00000000" w14:paraId="1E6973D0" w14:textId="77777777">
      <w:pPr>
        <w:pStyle w:val="Heading2"/>
        <w:spacing w:before="240" w:after="120"/>
        <w:rPr>
          <w:rFonts w:asciiTheme="majorBidi" w:hAnsiTheme="majorBidi" w:cstheme="majorBidi"/>
          <w:color w:val="auto"/>
        </w:rPr>
      </w:pPr>
      <w:bookmarkStart w:name="_Toc236658182" w:id="44"/>
      <w:r w:rsidRPr="003453EB">
        <w:rPr>
          <w:rFonts w:eastAsia="Calibri" w:asciiTheme="majorBidi" w:hAnsiTheme="majorBidi" w:cstheme="majorBidi"/>
          <w:b/>
          <w:bCs/>
          <w:color w:val="auto"/>
        </w:rPr>
        <w:t>5.n [Feature name and identifier]</w:t>
      </w:r>
      <w:bookmarkEnd w:id="44"/>
    </w:p>
    <w:p w:rsidRPr="003453EB" w:rsidR="000F345D" w:rsidRDefault="00000000" w14:paraId="4E8CC728" w14:textId="77777777">
      <w:pPr>
        <w:spacing w:before="200"/>
        <w:rPr>
          <w:rFonts w:asciiTheme="majorBidi" w:hAnsiTheme="majorBidi" w:cstheme="majorBidi"/>
        </w:rPr>
      </w:pPr>
      <w:r w:rsidRPr="003453EB">
        <w:rPr>
          <w:rFonts w:asciiTheme="majorBidi" w:hAnsiTheme="majorBidi" w:cstheme="majorBidi"/>
          <w:b/>
          <w:bCs/>
        </w:rPr>
        <w:t>Table 24</w:t>
      </w:r>
    </w:p>
    <w:p w:rsidRPr="003453EB" w:rsidR="000F345D" w:rsidRDefault="00000000" w14:paraId="09C12625" w14:textId="77777777">
      <w:pPr>
        <w:spacing w:after="100"/>
        <w:rPr>
          <w:rFonts w:asciiTheme="majorBidi" w:hAnsiTheme="majorBidi" w:cstheme="majorBidi"/>
        </w:rPr>
      </w:pPr>
      <w:r w:rsidRPr="003453EB">
        <w:rPr>
          <w:rFonts w:asciiTheme="majorBidi" w:hAnsiTheme="majorBidi" w:cstheme="majorBidi"/>
          <w:i/>
          <w:iCs/>
        </w:rPr>
        <w:t>Feature design summary (repeat this table for each feature)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160"/>
        <w:gridCol w:w="6200"/>
      </w:tblGrid>
      <w:tr w:rsidRPr="003453EB" w:rsidR="000F345D" w14:paraId="7FE9BBF4" w14:textId="77777777">
        <w:tblPrEx>
          <w:tblCellMar>
            <w:top w:w="0" w:type="dxa"/>
            <w:bottom w:w="0" w:type="dxa"/>
          </w:tblCellMar>
        </w:tblPrEx>
        <w:trPr>
          <w:tblHeader/>
        </w:trPr>
        <w:tc>
          <w:tcPr>
            <w:tcW w:w="3160" w:type="dxa"/>
            <w:shd w:val="clear" w:color="auto" w:fill="1F3864"/>
            <w:tcMar>
              <w:top w:w="60" w:type="dxa"/>
              <w:left w:w="90" w:type="dxa"/>
              <w:bottom w:w="60" w:type="dxa"/>
              <w:right w:w="90" w:type="dxa"/>
            </w:tcMar>
          </w:tcPr>
          <w:p w:rsidRPr="003453EB" w:rsidR="000F345D" w:rsidRDefault="00000000" w14:paraId="51E12066" w14:textId="77777777">
            <w:pPr>
              <w:spacing w:before="40" w:after="40"/>
              <w:rPr>
                <w:rFonts w:asciiTheme="majorBidi" w:hAnsiTheme="majorBidi" w:cstheme="majorBidi"/>
              </w:rPr>
            </w:pPr>
            <w:r w:rsidRPr="003453EB">
              <w:rPr>
                <w:rFonts w:asciiTheme="majorBidi" w:hAnsiTheme="majorBidi" w:cstheme="majorBidi"/>
                <w:b/>
                <w:bCs/>
                <w:sz w:val="19"/>
                <w:szCs w:val="19"/>
              </w:rPr>
              <w:t>Attribute</w:t>
            </w:r>
          </w:p>
        </w:tc>
        <w:tc>
          <w:tcPr>
            <w:tcW w:w="6200" w:type="dxa"/>
            <w:shd w:val="clear" w:color="auto" w:fill="1F3864"/>
            <w:tcMar>
              <w:top w:w="60" w:type="dxa"/>
              <w:left w:w="90" w:type="dxa"/>
              <w:bottom w:w="60" w:type="dxa"/>
              <w:right w:w="90" w:type="dxa"/>
            </w:tcMar>
          </w:tcPr>
          <w:p w:rsidRPr="003453EB" w:rsidR="000F345D" w:rsidRDefault="00000000" w14:paraId="44A4C36B" w14:textId="77777777">
            <w:pPr>
              <w:spacing w:before="40" w:after="40"/>
              <w:rPr>
                <w:rFonts w:asciiTheme="majorBidi" w:hAnsiTheme="majorBidi" w:cstheme="majorBidi"/>
              </w:rPr>
            </w:pPr>
            <w:r w:rsidRPr="003453EB">
              <w:rPr>
                <w:rFonts w:asciiTheme="majorBidi" w:hAnsiTheme="majorBidi" w:cstheme="majorBidi"/>
                <w:b/>
                <w:bCs/>
                <w:sz w:val="19"/>
                <w:szCs w:val="19"/>
              </w:rPr>
              <w:t>Entry</w:t>
            </w:r>
          </w:p>
        </w:tc>
      </w:tr>
      <w:tr w:rsidRPr="003453EB" w:rsidR="000F345D" w14:paraId="6AC7723C" w14:textId="77777777">
        <w:tblPrEx>
          <w:tblCellMar>
            <w:top w:w="0" w:type="dxa"/>
            <w:bottom w:w="0" w:type="dxa"/>
          </w:tblCellMar>
        </w:tblPrEx>
        <w:trPr>
          <w:cantSplit/>
        </w:trPr>
        <w:tc>
          <w:tcPr>
            <w:tcW w:w="3160" w:type="dxa"/>
            <w:shd w:val="clear" w:color="auto" w:fill="FFFFFF"/>
            <w:tcMar>
              <w:top w:w="60" w:type="dxa"/>
              <w:left w:w="90" w:type="dxa"/>
              <w:bottom w:w="60" w:type="dxa"/>
              <w:right w:w="90" w:type="dxa"/>
            </w:tcMar>
          </w:tcPr>
          <w:p w:rsidRPr="003453EB" w:rsidR="000F345D" w:rsidRDefault="00000000" w14:paraId="44DC88E9" w14:textId="77777777">
            <w:pPr>
              <w:spacing w:before="40" w:after="40"/>
              <w:rPr>
                <w:rFonts w:asciiTheme="majorBidi" w:hAnsiTheme="majorBidi" w:cstheme="majorBidi"/>
              </w:rPr>
            </w:pPr>
            <w:r w:rsidRPr="003453EB">
              <w:rPr>
                <w:rFonts w:asciiTheme="majorBidi" w:hAnsiTheme="majorBidi" w:cstheme="majorBidi"/>
                <w:sz w:val="19"/>
                <w:szCs w:val="19"/>
              </w:rPr>
              <w:t>Feature identifier</w:t>
            </w:r>
          </w:p>
        </w:tc>
        <w:tc>
          <w:tcPr>
            <w:tcW w:w="6200" w:type="dxa"/>
            <w:shd w:val="clear" w:color="auto" w:fill="FFFFFF"/>
            <w:tcMar>
              <w:top w:w="60" w:type="dxa"/>
              <w:left w:w="90" w:type="dxa"/>
              <w:bottom w:w="60" w:type="dxa"/>
              <w:right w:w="90" w:type="dxa"/>
            </w:tcMar>
          </w:tcPr>
          <w:p w:rsidRPr="003453EB" w:rsidR="000F345D" w:rsidRDefault="00000000" w14:paraId="5B7D237E" w14:textId="77777777">
            <w:pPr>
              <w:spacing w:before="40" w:after="40"/>
              <w:rPr>
                <w:rFonts w:asciiTheme="majorBidi" w:hAnsiTheme="majorBidi" w:cstheme="majorBidi"/>
              </w:rPr>
            </w:pPr>
            <w:r w:rsidRPr="003453EB">
              <w:rPr>
                <w:rFonts w:asciiTheme="majorBidi" w:hAnsiTheme="majorBidi" w:cstheme="majorBidi"/>
                <w:i/>
                <w:iCs/>
                <w:sz w:val="19"/>
                <w:szCs w:val="19"/>
              </w:rPr>
              <w:t>&lt;F-</w:t>
            </w:r>
            <w:proofErr w:type="spellStart"/>
            <w:r w:rsidRPr="003453EB">
              <w:rPr>
                <w:rFonts w:asciiTheme="majorBidi" w:hAnsiTheme="majorBidi" w:cstheme="majorBidi"/>
                <w:i/>
                <w:iCs/>
                <w:sz w:val="19"/>
                <w:szCs w:val="19"/>
              </w:rPr>
              <w:t>nn</w:t>
            </w:r>
            <w:proofErr w:type="spellEnd"/>
            <w:r w:rsidRPr="003453EB">
              <w:rPr>
                <w:rFonts w:asciiTheme="majorBidi" w:hAnsiTheme="majorBidi" w:cstheme="majorBidi"/>
                <w:i/>
                <w:iCs/>
                <w:sz w:val="19"/>
                <w:szCs w:val="19"/>
              </w:rPr>
              <w:t>&gt;</w:t>
            </w:r>
          </w:p>
        </w:tc>
      </w:tr>
      <w:tr w:rsidRPr="003453EB" w:rsidR="000F345D" w14:paraId="00896F87" w14:textId="77777777">
        <w:tblPrEx>
          <w:tblCellMar>
            <w:top w:w="0" w:type="dxa"/>
            <w:bottom w:w="0" w:type="dxa"/>
          </w:tblCellMar>
        </w:tblPrEx>
        <w:trPr>
          <w:cantSplit/>
        </w:trPr>
        <w:tc>
          <w:tcPr>
            <w:tcW w:w="3160" w:type="dxa"/>
            <w:shd w:val="clear" w:color="auto" w:fill="F2F5FA"/>
            <w:tcMar>
              <w:top w:w="60" w:type="dxa"/>
              <w:left w:w="90" w:type="dxa"/>
              <w:bottom w:w="60" w:type="dxa"/>
              <w:right w:w="90" w:type="dxa"/>
            </w:tcMar>
          </w:tcPr>
          <w:p w:rsidRPr="003453EB" w:rsidR="000F345D" w:rsidRDefault="00000000" w14:paraId="0076635C" w14:textId="77777777">
            <w:pPr>
              <w:spacing w:before="40" w:after="40"/>
              <w:rPr>
                <w:rFonts w:asciiTheme="majorBidi" w:hAnsiTheme="majorBidi" w:cstheme="majorBidi"/>
              </w:rPr>
            </w:pPr>
            <w:r w:rsidRPr="003453EB">
              <w:rPr>
                <w:rFonts w:asciiTheme="majorBidi" w:hAnsiTheme="majorBidi" w:cstheme="majorBidi"/>
                <w:sz w:val="19"/>
                <w:szCs w:val="19"/>
              </w:rPr>
              <w:t>Requirements satisfied</w:t>
            </w:r>
          </w:p>
        </w:tc>
        <w:tc>
          <w:tcPr>
            <w:tcW w:w="6200" w:type="dxa"/>
            <w:shd w:val="clear" w:color="auto" w:fill="F2F5FA"/>
            <w:tcMar>
              <w:top w:w="60" w:type="dxa"/>
              <w:left w:w="90" w:type="dxa"/>
              <w:bottom w:w="60" w:type="dxa"/>
              <w:right w:w="90" w:type="dxa"/>
            </w:tcMar>
          </w:tcPr>
          <w:p w:rsidRPr="003453EB" w:rsidR="000F345D" w:rsidRDefault="00000000" w14:paraId="58CE61C4" w14:textId="77777777">
            <w:pPr>
              <w:spacing w:before="40" w:after="40"/>
              <w:rPr>
                <w:rFonts w:asciiTheme="majorBidi" w:hAnsiTheme="majorBidi" w:cstheme="majorBidi"/>
              </w:rPr>
            </w:pPr>
            <w:r w:rsidRPr="003453EB">
              <w:rPr>
                <w:rFonts w:asciiTheme="majorBidi" w:hAnsiTheme="majorBidi" w:cstheme="majorBidi"/>
                <w:i/>
                <w:iCs/>
                <w:sz w:val="19"/>
                <w:szCs w:val="19"/>
              </w:rPr>
              <w:t>&lt;FR-</w:t>
            </w:r>
            <w:proofErr w:type="spellStart"/>
            <w:r w:rsidRPr="003453EB">
              <w:rPr>
                <w:rFonts w:asciiTheme="majorBidi" w:hAnsiTheme="majorBidi" w:cstheme="majorBidi"/>
                <w:i/>
                <w:iCs/>
                <w:sz w:val="19"/>
                <w:szCs w:val="19"/>
              </w:rPr>
              <w:t>nn</w:t>
            </w:r>
            <w:proofErr w:type="spellEnd"/>
            <w:r w:rsidRPr="003453EB">
              <w:rPr>
                <w:rFonts w:asciiTheme="majorBidi" w:hAnsiTheme="majorBidi" w:cstheme="majorBidi"/>
                <w:i/>
                <w:iCs/>
                <w:sz w:val="19"/>
                <w:szCs w:val="19"/>
              </w:rPr>
              <w:t>, NFR-</w:t>
            </w:r>
            <w:proofErr w:type="spellStart"/>
            <w:r w:rsidRPr="003453EB">
              <w:rPr>
                <w:rFonts w:asciiTheme="majorBidi" w:hAnsiTheme="majorBidi" w:cstheme="majorBidi"/>
                <w:i/>
                <w:iCs/>
                <w:sz w:val="19"/>
                <w:szCs w:val="19"/>
              </w:rPr>
              <w:t>nn</w:t>
            </w:r>
            <w:proofErr w:type="spellEnd"/>
            <w:r w:rsidRPr="003453EB">
              <w:rPr>
                <w:rFonts w:asciiTheme="majorBidi" w:hAnsiTheme="majorBidi" w:cstheme="majorBidi"/>
                <w:i/>
                <w:iCs/>
                <w:sz w:val="19"/>
                <w:szCs w:val="19"/>
              </w:rPr>
              <w:t>&gt;</w:t>
            </w:r>
          </w:p>
        </w:tc>
      </w:tr>
      <w:tr w:rsidRPr="003453EB" w:rsidR="000F345D" w14:paraId="554C34F2" w14:textId="77777777">
        <w:tblPrEx>
          <w:tblCellMar>
            <w:top w:w="0" w:type="dxa"/>
            <w:bottom w:w="0" w:type="dxa"/>
          </w:tblCellMar>
        </w:tblPrEx>
        <w:trPr>
          <w:cantSplit/>
        </w:trPr>
        <w:tc>
          <w:tcPr>
            <w:tcW w:w="3160" w:type="dxa"/>
            <w:shd w:val="clear" w:color="auto" w:fill="FFFFFF"/>
            <w:tcMar>
              <w:top w:w="60" w:type="dxa"/>
              <w:left w:w="90" w:type="dxa"/>
              <w:bottom w:w="60" w:type="dxa"/>
              <w:right w:w="90" w:type="dxa"/>
            </w:tcMar>
          </w:tcPr>
          <w:p w:rsidRPr="003453EB" w:rsidR="000F345D" w:rsidRDefault="00000000" w14:paraId="33884C62" w14:textId="77777777">
            <w:pPr>
              <w:spacing w:before="40" w:after="40"/>
              <w:rPr>
                <w:rFonts w:asciiTheme="majorBidi" w:hAnsiTheme="majorBidi" w:cstheme="majorBidi"/>
              </w:rPr>
            </w:pPr>
            <w:r w:rsidRPr="003453EB">
              <w:rPr>
                <w:rFonts w:asciiTheme="majorBidi" w:hAnsiTheme="majorBidi" w:cstheme="majorBidi"/>
                <w:sz w:val="19"/>
                <w:szCs w:val="19"/>
              </w:rPr>
              <w:t>Milestone delivered</w:t>
            </w:r>
          </w:p>
        </w:tc>
        <w:tc>
          <w:tcPr>
            <w:tcW w:w="6200" w:type="dxa"/>
            <w:shd w:val="clear" w:color="auto" w:fill="FFFFFF"/>
            <w:tcMar>
              <w:top w:w="60" w:type="dxa"/>
              <w:left w:w="90" w:type="dxa"/>
              <w:bottom w:w="60" w:type="dxa"/>
              <w:right w:w="90" w:type="dxa"/>
            </w:tcMar>
          </w:tcPr>
          <w:p w:rsidRPr="003453EB" w:rsidR="000F345D" w:rsidRDefault="00000000" w14:paraId="0EE72A3E" w14:textId="77777777">
            <w:pPr>
              <w:spacing w:before="40" w:after="40"/>
              <w:rPr>
                <w:rFonts w:asciiTheme="majorBidi" w:hAnsiTheme="majorBidi" w:cstheme="majorBidi"/>
              </w:rPr>
            </w:pPr>
            <w:r w:rsidRPr="003453EB">
              <w:rPr>
                <w:rFonts w:asciiTheme="majorBidi" w:hAnsiTheme="majorBidi" w:cstheme="majorBidi"/>
                <w:i/>
                <w:iCs/>
                <w:sz w:val="19"/>
                <w:szCs w:val="19"/>
              </w:rPr>
              <w:t>&lt;n&gt;</w:t>
            </w:r>
          </w:p>
        </w:tc>
      </w:tr>
      <w:tr w:rsidRPr="003453EB" w:rsidR="000F345D" w14:paraId="2C33B5A1" w14:textId="77777777">
        <w:tblPrEx>
          <w:tblCellMar>
            <w:top w:w="0" w:type="dxa"/>
            <w:bottom w:w="0" w:type="dxa"/>
          </w:tblCellMar>
        </w:tblPrEx>
        <w:trPr>
          <w:cantSplit/>
        </w:trPr>
        <w:tc>
          <w:tcPr>
            <w:tcW w:w="3160" w:type="dxa"/>
            <w:shd w:val="clear" w:color="auto" w:fill="F2F5FA"/>
            <w:tcMar>
              <w:top w:w="60" w:type="dxa"/>
              <w:left w:w="90" w:type="dxa"/>
              <w:bottom w:w="60" w:type="dxa"/>
              <w:right w:w="90" w:type="dxa"/>
            </w:tcMar>
          </w:tcPr>
          <w:p w:rsidRPr="003453EB" w:rsidR="000F345D" w:rsidRDefault="00000000" w14:paraId="679814BF" w14:textId="77777777">
            <w:pPr>
              <w:spacing w:before="40" w:after="40"/>
              <w:rPr>
                <w:rFonts w:asciiTheme="majorBidi" w:hAnsiTheme="majorBidi" w:cstheme="majorBidi"/>
              </w:rPr>
            </w:pPr>
            <w:r w:rsidRPr="003453EB">
              <w:rPr>
                <w:rFonts w:asciiTheme="majorBidi" w:hAnsiTheme="majorBidi" w:cstheme="majorBidi"/>
                <w:sz w:val="19"/>
                <w:szCs w:val="19"/>
              </w:rPr>
              <w:t>Owning component or components</w:t>
            </w:r>
          </w:p>
        </w:tc>
        <w:tc>
          <w:tcPr>
            <w:tcW w:w="6200" w:type="dxa"/>
            <w:shd w:val="clear" w:color="auto" w:fill="F2F5FA"/>
            <w:tcMar>
              <w:top w:w="60" w:type="dxa"/>
              <w:left w:w="90" w:type="dxa"/>
              <w:bottom w:w="60" w:type="dxa"/>
              <w:right w:w="90" w:type="dxa"/>
            </w:tcMar>
          </w:tcPr>
          <w:p w:rsidRPr="003453EB" w:rsidR="000F345D" w:rsidRDefault="00000000" w14:paraId="5060CA0A" w14:textId="77777777">
            <w:pPr>
              <w:spacing w:before="40" w:after="40"/>
              <w:rPr>
                <w:rFonts w:asciiTheme="majorBidi" w:hAnsiTheme="majorBidi" w:cstheme="majorBidi"/>
              </w:rPr>
            </w:pPr>
            <w:r w:rsidRPr="003453EB">
              <w:rPr>
                <w:rFonts w:asciiTheme="majorBidi" w:hAnsiTheme="majorBidi" w:cstheme="majorBidi"/>
                <w:i/>
                <w:iCs/>
                <w:sz w:val="19"/>
                <w:szCs w:val="19"/>
              </w:rPr>
              <w:t>&lt;components from Table 20&gt;</w:t>
            </w:r>
          </w:p>
        </w:tc>
      </w:tr>
      <w:tr w:rsidRPr="003453EB" w:rsidR="000F345D" w14:paraId="4D20FD26" w14:textId="77777777">
        <w:tblPrEx>
          <w:tblCellMar>
            <w:top w:w="0" w:type="dxa"/>
            <w:bottom w:w="0" w:type="dxa"/>
          </w:tblCellMar>
        </w:tblPrEx>
        <w:trPr>
          <w:cantSplit/>
        </w:trPr>
        <w:tc>
          <w:tcPr>
            <w:tcW w:w="3160" w:type="dxa"/>
            <w:shd w:val="clear" w:color="auto" w:fill="FFFFFF"/>
            <w:tcMar>
              <w:top w:w="60" w:type="dxa"/>
              <w:left w:w="90" w:type="dxa"/>
              <w:bottom w:w="60" w:type="dxa"/>
              <w:right w:w="90" w:type="dxa"/>
            </w:tcMar>
          </w:tcPr>
          <w:p w:rsidRPr="003453EB" w:rsidR="000F345D" w:rsidRDefault="00000000" w14:paraId="56CBACB7" w14:textId="77777777">
            <w:pPr>
              <w:spacing w:before="40" w:after="40"/>
              <w:rPr>
                <w:rFonts w:asciiTheme="majorBidi" w:hAnsiTheme="majorBidi" w:cstheme="majorBidi"/>
              </w:rPr>
            </w:pPr>
            <w:r w:rsidRPr="003453EB">
              <w:rPr>
                <w:rFonts w:asciiTheme="majorBidi" w:hAnsiTheme="majorBidi" w:cstheme="majorBidi"/>
                <w:sz w:val="19"/>
                <w:szCs w:val="19"/>
              </w:rPr>
              <w:t>Interfaces used</w:t>
            </w:r>
          </w:p>
        </w:tc>
        <w:tc>
          <w:tcPr>
            <w:tcW w:w="6200" w:type="dxa"/>
            <w:shd w:val="clear" w:color="auto" w:fill="FFFFFF"/>
            <w:tcMar>
              <w:top w:w="60" w:type="dxa"/>
              <w:left w:w="90" w:type="dxa"/>
              <w:bottom w:w="60" w:type="dxa"/>
              <w:right w:w="90" w:type="dxa"/>
            </w:tcMar>
          </w:tcPr>
          <w:p w:rsidRPr="003453EB" w:rsidR="000F345D" w:rsidRDefault="00000000" w14:paraId="5EADD068" w14:textId="77777777">
            <w:pPr>
              <w:spacing w:before="40" w:after="40"/>
              <w:rPr>
                <w:rFonts w:asciiTheme="majorBidi" w:hAnsiTheme="majorBidi" w:cstheme="majorBidi"/>
              </w:rPr>
            </w:pPr>
            <w:r w:rsidRPr="003453EB">
              <w:rPr>
                <w:rFonts w:asciiTheme="majorBidi" w:hAnsiTheme="majorBidi" w:cstheme="majorBidi"/>
                <w:i/>
                <w:iCs/>
                <w:sz w:val="19"/>
                <w:szCs w:val="19"/>
              </w:rPr>
              <w:t>&lt;interface identifiers from Section 6&gt;</w:t>
            </w:r>
          </w:p>
        </w:tc>
      </w:tr>
      <w:tr w:rsidRPr="003453EB" w:rsidR="000F345D" w14:paraId="56BD1B03" w14:textId="77777777">
        <w:tblPrEx>
          <w:tblCellMar>
            <w:top w:w="0" w:type="dxa"/>
            <w:bottom w:w="0" w:type="dxa"/>
          </w:tblCellMar>
        </w:tblPrEx>
        <w:trPr>
          <w:cantSplit/>
        </w:trPr>
        <w:tc>
          <w:tcPr>
            <w:tcW w:w="3160" w:type="dxa"/>
            <w:shd w:val="clear" w:color="auto" w:fill="F2F5FA"/>
            <w:tcMar>
              <w:top w:w="60" w:type="dxa"/>
              <w:left w:w="90" w:type="dxa"/>
              <w:bottom w:w="60" w:type="dxa"/>
              <w:right w:w="90" w:type="dxa"/>
            </w:tcMar>
          </w:tcPr>
          <w:p w:rsidRPr="003453EB" w:rsidR="000F345D" w:rsidRDefault="00000000" w14:paraId="059C6CB5" w14:textId="77777777">
            <w:pPr>
              <w:spacing w:before="40" w:after="40"/>
              <w:rPr>
                <w:rFonts w:asciiTheme="majorBidi" w:hAnsiTheme="majorBidi" w:cstheme="majorBidi"/>
              </w:rPr>
            </w:pPr>
            <w:r w:rsidRPr="003453EB">
              <w:rPr>
                <w:rFonts w:asciiTheme="majorBidi" w:hAnsiTheme="majorBidi" w:cstheme="majorBidi"/>
                <w:sz w:val="19"/>
                <w:szCs w:val="19"/>
              </w:rPr>
              <w:t>Data entities touched</w:t>
            </w:r>
          </w:p>
        </w:tc>
        <w:tc>
          <w:tcPr>
            <w:tcW w:w="6200" w:type="dxa"/>
            <w:shd w:val="clear" w:color="auto" w:fill="F2F5FA"/>
            <w:tcMar>
              <w:top w:w="60" w:type="dxa"/>
              <w:left w:w="90" w:type="dxa"/>
              <w:bottom w:w="60" w:type="dxa"/>
              <w:right w:w="90" w:type="dxa"/>
            </w:tcMar>
          </w:tcPr>
          <w:p w:rsidRPr="003453EB" w:rsidR="000F345D" w:rsidRDefault="00000000" w14:paraId="5D02FD52" w14:textId="77777777">
            <w:pPr>
              <w:spacing w:before="40" w:after="40"/>
              <w:rPr>
                <w:rFonts w:asciiTheme="majorBidi" w:hAnsiTheme="majorBidi" w:cstheme="majorBidi"/>
              </w:rPr>
            </w:pPr>
            <w:r w:rsidRPr="003453EB">
              <w:rPr>
                <w:rFonts w:asciiTheme="majorBidi" w:hAnsiTheme="majorBidi" w:cstheme="majorBidi"/>
                <w:i/>
                <w:iCs/>
                <w:sz w:val="19"/>
                <w:szCs w:val="19"/>
              </w:rPr>
              <w:t>&lt;entities from Section 7&gt;</w:t>
            </w:r>
          </w:p>
        </w:tc>
      </w:tr>
      <w:tr w:rsidRPr="003453EB" w:rsidR="000F345D" w14:paraId="27AB69AD" w14:textId="77777777">
        <w:tblPrEx>
          <w:tblCellMar>
            <w:top w:w="0" w:type="dxa"/>
            <w:bottom w:w="0" w:type="dxa"/>
          </w:tblCellMar>
        </w:tblPrEx>
        <w:trPr>
          <w:cantSplit/>
        </w:trPr>
        <w:tc>
          <w:tcPr>
            <w:tcW w:w="3160" w:type="dxa"/>
            <w:shd w:val="clear" w:color="auto" w:fill="FFFFFF"/>
            <w:tcMar>
              <w:top w:w="60" w:type="dxa"/>
              <w:left w:w="90" w:type="dxa"/>
              <w:bottom w:w="60" w:type="dxa"/>
              <w:right w:w="90" w:type="dxa"/>
            </w:tcMar>
          </w:tcPr>
          <w:p w:rsidRPr="003453EB" w:rsidR="000F345D" w:rsidRDefault="00000000" w14:paraId="2FC23555" w14:textId="77777777">
            <w:pPr>
              <w:spacing w:before="40" w:after="40"/>
              <w:rPr>
                <w:rFonts w:asciiTheme="majorBidi" w:hAnsiTheme="majorBidi" w:cstheme="majorBidi"/>
              </w:rPr>
            </w:pPr>
            <w:r w:rsidRPr="003453EB">
              <w:rPr>
                <w:rFonts w:asciiTheme="majorBidi" w:hAnsiTheme="majorBidi" w:cstheme="majorBidi"/>
                <w:sz w:val="19"/>
                <w:szCs w:val="19"/>
              </w:rPr>
              <w:t>External dependencies</w:t>
            </w:r>
          </w:p>
        </w:tc>
        <w:tc>
          <w:tcPr>
            <w:tcW w:w="6200" w:type="dxa"/>
            <w:shd w:val="clear" w:color="auto" w:fill="FFFFFF"/>
            <w:tcMar>
              <w:top w:w="60" w:type="dxa"/>
              <w:left w:w="90" w:type="dxa"/>
              <w:bottom w:w="60" w:type="dxa"/>
              <w:right w:w="90" w:type="dxa"/>
            </w:tcMar>
          </w:tcPr>
          <w:p w:rsidRPr="003453EB" w:rsidR="000F345D" w:rsidRDefault="00000000" w14:paraId="4884BF4B" w14:textId="77777777">
            <w:pPr>
              <w:spacing w:before="40" w:after="40"/>
              <w:rPr>
                <w:rFonts w:asciiTheme="majorBidi" w:hAnsiTheme="majorBidi" w:cstheme="majorBidi"/>
              </w:rPr>
            </w:pPr>
            <w:r w:rsidRPr="003453EB">
              <w:rPr>
                <w:rFonts w:asciiTheme="majorBidi" w:hAnsiTheme="majorBidi" w:cstheme="majorBidi"/>
                <w:i/>
                <w:iCs/>
                <w:sz w:val="19"/>
                <w:szCs w:val="19"/>
              </w:rPr>
              <w:t>&lt;services&gt;</w:t>
            </w:r>
          </w:p>
        </w:tc>
      </w:tr>
      <w:tr w:rsidRPr="003453EB" w:rsidR="000F345D" w14:paraId="69C131C6" w14:textId="77777777">
        <w:tblPrEx>
          <w:tblCellMar>
            <w:top w:w="0" w:type="dxa"/>
            <w:bottom w:w="0" w:type="dxa"/>
          </w:tblCellMar>
        </w:tblPrEx>
        <w:trPr>
          <w:cantSplit/>
        </w:trPr>
        <w:tc>
          <w:tcPr>
            <w:tcW w:w="3160" w:type="dxa"/>
            <w:shd w:val="clear" w:color="auto" w:fill="F2F5FA"/>
            <w:tcMar>
              <w:top w:w="60" w:type="dxa"/>
              <w:left w:w="90" w:type="dxa"/>
              <w:bottom w:w="60" w:type="dxa"/>
              <w:right w:w="90" w:type="dxa"/>
            </w:tcMar>
          </w:tcPr>
          <w:p w:rsidRPr="003453EB" w:rsidR="000F345D" w:rsidRDefault="00000000" w14:paraId="7601EBFC" w14:textId="77777777">
            <w:pPr>
              <w:spacing w:before="40" w:after="40"/>
              <w:rPr>
                <w:rFonts w:asciiTheme="majorBidi" w:hAnsiTheme="majorBidi" w:cstheme="majorBidi"/>
              </w:rPr>
            </w:pPr>
            <w:r w:rsidRPr="003453EB">
              <w:rPr>
                <w:rFonts w:asciiTheme="majorBidi" w:hAnsiTheme="majorBidi" w:cstheme="majorBidi"/>
                <w:sz w:val="19"/>
                <w:szCs w:val="19"/>
              </w:rPr>
              <w:t>Test cases</w:t>
            </w:r>
          </w:p>
        </w:tc>
        <w:tc>
          <w:tcPr>
            <w:tcW w:w="6200" w:type="dxa"/>
            <w:shd w:val="clear" w:color="auto" w:fill="F2F5FA"/>
            <w:tcMar>
              <w:top w:w="60" w:type="dxa"/>
              <w:left w:w="90" w:type="dxa"/>
              <w:bottom w:w="60" w:type="dxa"/>
              <w:right w:w="90" w:type="dxa"/>
            </w:tcMar>
          </w:tcPr>
          <w:p w:rsidRPr="003453EB" w:rsidR="000F345D" w:rsidRDefault="00000000" w14:paraId="42C71018" w14:textId="77777777">
            <w:pPr>
              <w:spacing w:before="40" w:after="40"/>
              <w:rPr>
                <w:rFonts w:asciiTheme="majorBidi" w:hAnsiTheme="majorBidi" w:cstheme="majorBidi"/>
              </w:rPr>
            </w:pPr>
            <w:r w:rsidRPr="003453EB">
              <w:rPr>
                <w:rFonts w:asciiTheme="majorBidi" w:hAnsiTheme="majorBidi" w:cstheme="majorBidi"/>
                <w:i/>
                <w:iCs/>
                <w:sz w:val="19"/>
                <w:szCs w:val="19"/>
              </w:rPr>
              <w:t>&lt;TC-</w:t>
            </w:r>
            <w:proofErr w:type="spellStart"/>
            <w:r w:rsidRPr="003453EB">
              <w:rPr>
                <w:rFonts w:asciiTheme="majorBidi" w:hAnsiTheme="majorBidi" w:cstheme="majorBidi"/>
                <w:i/>
                <w:iCs/>
                <w:sz w:val="19"/>
                <w:szCs w:val="19"/>
              </w:rPr>
              <w:t>nn</w:t>
            </w:r>
            <w:proofErr w:type="spellEnd"/>
            <w:r w:rsidRPr="003453EB">
              <w:rPr>
                <w:rFonts w:asciiTheme="majorBidi" w:hAnsiTheme="majorBidi" w:cstheme="majorBidi"/>
                <w:i/>
                <w:iCs/>
                <w:sz w:val="19"/>
                <w:szCs w:val="19"/>
              </w:rPr>
              <w:t xml:space="preserve"> from the Software Test Plan&gt;</w:t>
            </w:r>
          </w:p>
        </w:tc>
      </w:tr>
      <w:tr w:rsidRPr="003453EB" w:rsidR="000F345D" w14:paraId="100A12FA" w14:textId="77777777">
        <w:tblPrEx>
          <w:tblCellMar>
            <w:top w:w="0" w:type="dxa"/>
            <w:bottom w:w="0" w:type="dxa"/>
          </w:tblCellMar>
        </w:tblPrEx>
        <w:trPr>
          <w:cantSplit/>
        </w:trPr>
        <w:tc>
          <w:tcPr>
            <w:tcW w:w="3160" w:type="dxa"/>
            <w:shd w:val="clear" w:color="auto" w:fill="FFFFFF"/>
            <w:tcMar>
              <w:top w:w="60" w:type="dxa"/>
              <w:left w:w="90" w:type="dxa"/>
              <w:bottom w:w="60" w:type="dxa"/>
              <w:right w:w="90" w:type="dxa"/>
            </w:tcMar>
          </w:tcPr>
          <w:p w:rsidRPr="003453EB" w:rsidR="000F345D" w:rsidRDefault="00000000" w14:paraId="339F5697" w14:textId="77777777">
            <w:pPr>
              <w:spacing w:before="40" w:after="40"/>
              <w:rPr>
                <w:rFonts w:asciiTheme="majorBidi" w:hAnsiTheme="majorBidi" w:cstheme="majorBidi"/>
              </w:rPr>
            </w:pPr>
            <w:r w:rsidRPr="003453EB">
              <w:rPr>
                <w:rFonts w:asciiTheme="majorBidi" w:hAnsiTheme="majorBidi" w:cstheme="majorBidi"/>
                <w:sz w:val="19"/>
                <w:szCs w:val="19"/>
              </w:rPr>
              <w:t>Status</w:t>
            </w:r>
          </w:p>
        </w:tc>
        <w:tc>
          <w:tcPr>
            <w:tcW w:w="6200" w:type="dxa"/>
            <w:shd w:val="clear" w:color="auto" w:fill="FFFFFF"/>
            <w:tcMar>
              <w:top w:w="60" w:type="dxa"/>
              <w:left w:w="90" w:type="dxa"/>
              <w:bottom w:w="60" w:type="dxa"/>
              <w:right w:w="90" w:type="dxa"/>
            </w:tcMar>
          </w:tcPr>
          <w:p w:rsidRPr="003453EB" w:rsidR="000F345D" w:rsidRDefault="00000000" w14:paraId="02C9BAA6" w14:textId="77777777">
            <w:pPr>
              <w:spacing w:before="40" w:after="40"/>
              <w:rPr>
                <w:rFonts w:asciiTheme="majorBidi" w:hAnsiTheme="majorBidi" w:cstheme="majorBidi"/>
              </w:rPr>
            </w:pPr>
            <w:r w:rsidRPr="003453EB">
              <w:rPr>
                <w:rFonts w:asciiTheme="majorBidi" w:hAnsiTheme="majorBidi" w:cstheme="majorBidi"/>
                <w:i/>
                <w:iCs/>
                <w:sz w:val="19"/>
                <w:szCs w:val="19"/>
              </w:rPr>
              <w:t>&lt;complete and tested, or partially delivered with a reference to Section 17&gt;</w:t>
            </w:r>
          </w:p>
        </w:tc>
      </w:tr>
    </w:tbl>
    <w:p w:rsidRPr="003453EB" w:rsidR="000F345D" w:rsidRDefault="000F345D" w14:paraId="6D86BBCA" w14:textId="77777777">
      <w:pPr>
        <w:spacing w:after="120" w:line="276" w:lineRule="auto"/>
        <w:rPr>
          <w:rFonts w:asciiTheme="majorBidi" w:hAnsiTheme="majorBidi" w:cstheme="majorBidi"/>
        </w:rPr>
      </w:pPr>
    </w:p>
    <w:p w:rsidRPr="003453EB" w:rsidR="000F345D" w:rsidRDefault="00000000" w14:paraId="64DF235A" w14:textId="77777777">
      <w:pPr>
        <w:pStyle w:val="Heading3"/>
        <w:spacing w:before="200" w:after="100"/>
        <w:rPr>
          <w:rFonts w:asciiTheme="majorBidi" w:hAnsiTheme="majorBidi" w:cstheme="majorBidi"/>
          <w:color w:val="auto"/>
        </w:rPr>
      </w:pPr>
      <w:bookmarkStart w:name="_Toc236658183" w:id="45"/>
      <w:r w:rsidRPr="003453EB">
        <w:rPr>
          <w:rFonts w:eastAsia="Calibri" w:asciiTheme="majorBidi" w:hAnsiTheme="majorBidi" w:cstheme="majorBidi"/>
          <w:b/>
          <w:bCs/>
          <w:color w:val="auto"/>
          <w:sz w:val="23"/>
          <w:szCs w:val="23"/>
        </w:rPr>
        <w:t>5.n.1 Design Narrative</w:t>
      </w:r>
      <w:bookmarkEnd w:id="45"/>
    </w:p>
    <w:p w:rsidRPr="003453EB" w:rsidR="000F345D" w:rsidRDefault="00000000" w14:paraId="5F5C0DFB" w14:textId="77777777">
      <w:pPr>
        <w:pBdr>
          <w:left w:val="single" w:color="BFBFBF" w:sz="12" w:space="8"/>
        </w:pBdr>
        <w:spacing w:after="120" w:line="276" w:lineRule="auto"/>
        <w:ind w:left="180"/>
        <w:rPr>
          <w:rFonts w:asciiTheme="majorBidi" w:hAnsiTheme="majorBidi" w:cstheme="majorBidi"/>
        </w:rPr>
      </w:pPr>
      <w:r w:rsidRPr="003453EB">
        <w:rPr>
          <w:rFonts w:asciiTheme="majorBidi" w:hAnsiTheme="majorBidi" w:cstheme="majorBidi"/>
          <w:i/>
          <w:iCs/>
          <w:sz w:val="20"/>
          <w:szCs w:val="20"/>
        </w:rPr>
        <w:t>How the feature works internally: the components involved, the responsibilities of each, the algorithms or rules applied, and the state that is created or changed.</w:t>
      </w:r>
    </w:p>
    <w:p w:rsidRPr="003453EB" w:rsidR="000F345D" w:rsidRDefault="00000000" w14:paraId="699151AA" w14:textId="77777777">
      <w:pPr>
        <w:spacing w:after="120" w:line="276" w:lineRule="auto"/>
        <w:rPr>
          <w:rFonts w:asciiTheme="majorBidi" w:hAnsiTheme="majorBidi" w:cstheme="majorBidi"/>
        </w:rPr>
      </w:pPr>
      <w:r w:rsidRPr="003453EB">
        <w:rPr>
          <w:rFonts w:asciiTheme="majorBidi" w:hAnsiTheme="majorBidi" w:cstheme="majorBidi"/>
          <w:i/>
          <w:iCs/>
        </w:rPr>
        <w:t>[Design narrative]</w:t>
      </w:r>
    </w:p>
    <w:p w:rsidRPr="003453EB" w:rsidR="000F345D" w:rsidRDefault="00000000" w14:paraId="06F6CDCA" w14:textId="77777777">
      <w:pPr>
        <w:pStyle w:val="Heading3"/>
        <w:spacing w:before="200" w:after="100"/>
        <w:rPr>
          <w:rFonts w:asciiTheme="majorBidi" w:hAnsiTheme="majorBidi" w:cstheme="majorBidi"/>
          <w:color w:val="auto"/>
        </w:rPr>
      </w:pPr>
      <w:bookmarkStart w:name="_Toc236658184" w:id="46"/>
      <w:r w:rsidRPr="003453EB">
        <w:rPr>
          <w:rFonts w:eastAsia="Calibri" w:asciiTheme="majorBidi" w:hAnsiTheme="majorBidi" w:cstheme="majorBidi"/>
          <w:b/>
          <w:bCs/>
          <w:color w:val="auto"/>
          <w:sz w:val="23"/>
          <w:szCs w:val="23"/>
        </w:rPr>
        <w:t>5.n.2 Control Flow</w:t>
      </w:r>
      <w:bookmarkEnd w:id="46"/>
    </w:p>
    <w:p w:rsidRPr="003453EB" w:rsidR="000F345D" w:rsidRDefault="00000000" w14:paraId="4541687E" w14:textId="77777777">
      <w:pPr>
        <w:spacing w:before="200"/>
        <w:rPr>
          <w:rFonts w:asciiTheme="majorBidi" w:hAnsiTheme="majorBidi" w:cstheme="majorBidi"/>
        </w:rPr>
      </w:pPr>
      <w:r w:rsidRPr="003453EB">
        <w:rPr>
          <w:rFonts w:asciiTheme="majorBidi" w:hAnsiTheme="majorBidi" w:cstheme="majorBidi"/>
          <w:b/>
          <w:bCs/>
        </w:rPr>
        <w:t>Figure 4</w:t>
      </w:r>
    </w:p>
    <w:p w:rsidRPr="003453EB" w:rsidR="000F345D" w:rsidRDefault="00000000" w14:paraId="795286C2" w14:textId="77777777">
      <w:pPr>
        <w:spacing w:after="100"/>
        <w:rPr>
          <w:rFonts w:asciiTheme="majorBidi" w:hAnsiTheme="majorBidi" w:cstheme="majorBidi"/>
        </w:rPr>
      </w:pPr>
      <w:r w:rsidRPr="003453EB">
        <w:rPr>
          <w:rFonts w:asciiTheme="majorBidi" w:hAnsiTheme="majorBidi" w:cstheme="majorBidi"/>
          <w:i/>
          <w:iCs/>
        </w:rPr>
        <w:t>Sequence diagram for [feature name]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Pr="003453EB" w:rsidR="000F345D" w14:paraId="5D792B8D" w14:textId="77777777">
        <w:tblPrEx>
          <w:tblCellMar>
            <w:top w:w="0" w:type="dxa"/>
            <w:bottom w:w="0" w:type="dxa"/>
          </w:tblCellMar>
        </w:tblPrEx>
        <w:trPr>
          <w:cantSplit/>
          <w:trHeight w:val="2200"/>
        </w:trPr>
        <w:tc>
          <w:tcPr>
            <w:tcW w:w="9360" w:type="dxa"/>
            <w:tcBorders>
              <w:top w:val="dashed" w:color="AAAAAA" w:sz="8" w:space="0"/>
              <w:left w:val="dashed" w:color="AAAAAA" w:sz="8" w:space="0"/>
              <w:bottom w:val="dashed" w:color="AAAAAA" w:sz="8" w:space="0"/>
              <w:right w:val="dashed" w:color="AAAAAA" w:sz="8" w:space="0"/>
            </w:tcBorders>
            <w:tcMar>
              <w:top w:w="120" w:type="dxa"/>
              <w:left w:w="120" w:type="dxa"/>
              <w:bottom w:w="120" w:type="dxa"/>
              <w:right w:w="120" w:type="dxa"/>
            </w:tcMar>
          </w:tcPr>
          <w:p w:rsidRPr="003453EB" w:rsidR="000F345D" w:rsidRDefault="00000000" w14:paraId="6E08AA46" w14:textId="77777777">
            <w:pPr>
              <w:spacing w:before="400" w:after="400"/>
              <w:jc w:val="center"/>
              <w:rPr>
                <w:rFonts w:asciiTheme="majorBidi" w:hAnsiTheme="majorBidi" w:cstheme="majorBidi"/>
              </w:rPr>
            </w:pPr>
            <w:r w:rsidRPr="003453EB">
              <w:rPr>
                <w:rFonts w:asciiTheme="majorBidi" w:hAnsiTheme="majorBidi" w:cstheme="majorBidi"/>
                <w:i/>
                <w:iCs/>
                <w:sz w:val="20"/>
                <w:szCs w:val="20"/>
              </w:rPr>
              <w:t>Insert the sequence diagram here. Show the actor, each component, each call, and the response, including the failure path.</w:t>
            </w:r>
          </w:p>
        </w:tc>
      </w:tr>
    </w:tbl>
    <w:p w:rsidRPr="003453EB" w:rsidR="000F345D" w:rsidRDefault="00000000" w14:paraId="0C889E43" w14:textId="77777777">
      <w:pPr>
        <w:pStyle w:val="Heading3"/>
        <w:spacing w:before="200" w:after="100"/>
        <w:rPr>
          <w:rFonts w:asciiTheme="majorBidi" w:hAnsiTheme="majorBidi" w:cstheme="majorBidi"/>
          <w:color w:val="auto"/>
        </w:rPr>
      </w:pPr>
      <w:bookmarkStart w:name="_Toc236658185" w:id="47"/>
      <w:r w:rsidRPr="003453EB">
        <w:rPr>
          <w:rFonts w:eastAsia="Calibri" w:asciiTheme="majorBidi" w:hAnsiTheme="majorBidi" w:cstheme="majorBidi"/>
          <w:b/>
          <w:bCs/>
          <w:color w:val="auto"/>
          <w:sz w:val="23"/>
          <w:szCs w:val="23"/>
        </w:rPr>
        <w:t>5.n.3 Error and Exception Handling</w:t>
      </w:r>
      <w:bookmarkEnd w:id="47"/>
    </w:p>
    <w:p w:rsidRPr="003453EB" w:rsidR="000F345D" w:rsidRDefault="00000000" w14:paraId="702C223D" w14:textId="77777777">
      <w:pPr>
        <w:spacing w:before="200"/>
        <w:rPr>
          <w:rFonts w:asciiTheme="majorBidi" w:hAnsiTheme="majorBidi" w:cstheme="majorBidi"/>
        </w:rPr>
      </w:pPr>
      <w:r w:rsidRPr="003453EB">
        <w:rPr>
          <w:rFonts w:asciiTheme="majorBidi" w:hAnsiTheme="majorBidi" w:cstheme="majorBidi"/>
          <w:b/>
          <w:bCs/>
        </w:rPr>
        <w:lastRenderedPageBreak/>
        <w:t>Table 25</w:t>
      </w:r>
    </w:p>
    <w:p w:rsidRPr="003453EB" w:rsidR="000F345D" w:rsidRDefault="00000000" w14:paraId="682A7D50" w14:textId="77777777">
      <w:pPr>
        <w:spacing w:after="100"/>
        <w:rPr>
          <w:rFonts w:asciiTheme="majorBidi" w:hAnsiTheme="majorBidi" w:cstheme="majorBidi"/>
        </w:rPr>
      </w:pPr>
      <w:r w:rsidRPr="003453EB">
        <w:rPr>
          <w:rFonts w:asciiTheme="majorBidi" w:hAnsiTheme="majorBidi" w:cstheme="majorBidi"/>
          <w:i/>
          <w:iCs/>
        </w:rPr>
        <w:t>Error paths for this feature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00"/>
        <w:gridCol w:w="1600"/>
        <w:gridCol w:w="2560"/>
        <w:gridCol w:w="1800"/>
        <w:gridCol w:w="1500"/>
      </w:tblGrid>
      <w:tr w:rsidRPr="003453EB" w:rsidR="000F345D" w14:paraId="2E39B013" w14:textId="77777777">
        <w:tblPrEx>
          <w:tblCellMar>
            <w:top w:w="0" w:type="dxa"/>
            <w:bottom w:w="0" w:type="dxa"/>
          </w:tblCellMar>
        </w:tblPrEx>
        <w:trPr>
          <w:tblHeader/>
        </w:trPr>
        <w:tc>
          <w:tcPr>
            <w:tcW w:w="1900" w:type="dxa"/>
            <w:shd w:val="clear" w:color="auto" w:fill="1F3864"/>
            <w:tcMar>
              <w:top w:w="60" w:type="dxa"/>
              <w:left w:w="90" w:type="dxa"/>
              <w:bottom w:w="60" w:type="dxa"/>
              <w:right w:w="90" w:type="dxa"/>
            </w:tcMar>
          </w:tcPr>
          <w:p w:rsidRPr="003453EB" w:rsidR="000F345D" w:rsidRDefault="00000000" w14:paraId="41164958" w14:textId="77777777">
            <w:pPr>
              <w:spacing w:before="40" w:after="40"/>
              <w:rPr>
                <w:rFonts w:asciiTheme="majorBidi" w:hAnsiTheme="majorBidi" w:cstheme="majorBidi"/>
              </w:rPr>
            </w:pPr>
            <w:r w:rsidRPr="003453EB">
              <w:rPr>
                <w:rFonts w:asciiTheme="majorBidi" w:hAnsiTheme="majorBidi" w:cstheme="majorBidi"/>
                <w:b/>
                <w:bCs/>
                <w:sz w:val="19"/>
                <w:szCs w:val="19"/>
              </w:rPr>
              <w:t>Condition</w:t>
            </w:r>
          </w:p>
        </w:tc>
        <w:tc>
          <w:tcPr>
            <w:tcW w:w="1600" w:type="dxa"/>
            <w:shd w:val="clear" w:color="auto" w:fill="1F3864"/>
            <w:tcMar>
              <w:top w:w="60" w:type="dxa"/>
              <w:left w:w="90" w:type="dxa"/>
              <w:bottom w:w="60" w:type="dxa"/>
              <w:right w:w="90" w:type="dxa"/>
            </w:tcMar>
          </w:tcPr>
          <w:p w:rsidRPr="003453EB" w:rsidR="000F345D" w:rsidRDefault="00000000" w14:paraId="0F08824C" w14:textId="77777777">
            <w:pPr>
              <w:spacing w:before="40" w:after="40"/>
              <w:rPr>
                <w:rFonts w:asciiTheme="majorBidi" w:hAnsiTheme="majorBidi" w:cstheme="majorBidi"/>
              </w:rPr>
            </w:pPr>
            <w:r w:rsidRPr="003453EB">
              <w:rPr>
                <w:rFonts w:asciiTheme="majorBidi" w:hAnsiTheme="majorBidi" w:cstheme="majorBidi"/>
                <w:b/>
                <w:bCs/>
                <w:sz w:val="19"/>
                <w:szCs w:val="19"/>
              </w:rPr>
              <w:t>Detected by</w:t>
            </w:r>
          </w:p>
        </w:tc>
        <w:tc>
          <w:tcPr>
            <w:tcW w:w="2560" w:type="dxa"/>
            <w:shd w:val="clear" w:color="auto" w:fill="1F3864"/>
            <w:tcMar>
              <w:top w:w="60" w:type="dxa"/>
              <w:left w:w="90" w:type="dxa"/>
              <w:bottom w:w="60" w:type="dxa"/>
              <w:right w:w="90" w:type="dxa"/>
            </w:tcMar>
          </w:tcPr>
          <w:p w:rsidRPr="003453EB" w:rsidR="000F345D" w:rsidRDefault="00000000" w14:paraId="547B6278" w14:textId="77777777">
            <w:pPr>
              <w:spacing w:before="40" w:after="40"/>
              <w:rPr>
                <w:rFonts w:asciiTheme="majorBidi" w:hAnsiTheme="majorBidi" w:cstheme="majorBidi"/>
              </w:rPr>
            </w:pPr>
            <w:r w:rsidRPr="003453EB">
              <w:rPr>
                <w:rFonts w:asciiTheme="majorBidi" w:hAnsiTheme="majorBidi" w:cstheme="majorBidi"/>
                <w:b/>
                <w:bCs/>
                <w:sz w:val="19"/>
                <w:szCs w:val="19"/>
              </w:rPr>
              <w:t>System behavior</w:t>
            </w:r>
          </w:p>
        </w:tc>
        <w:tc>
          <w:tcPr>
            <w:tcW w:w="1800" w:type="dxa"/>
            <w:shd w:val="clear" w:color="auto" w:fill="1F3864"/>
            <w:tcMar>
              <w:top w:w="60" w:type="dxa"/>
              <w:left w:w="90" w:type="dxa"/>
              <w:bottom w:w="60" w:type="dxa"/>
              <w:right w:w="90" w:type="dxa"/>
            </w:tcMar>
          </w:tcPr>
          <w:p w:rsidRPr="003453EB" w:rsidR="000F345D" w:rsidRDefault="00000000" w14:paraId="1C7D6CAA" w14:textId="77777777">
            <w:pPr>
              <w:spacing w:before="40" w:after="40"/>
              <w:rPr>
                <w:rFonts w:asciiTheme="majorBidi" w:hAnsiTheme="majorBidi" w:cstheme="majorBidi"/>
              </w:rPr>
            </w:pPr>
            <w:r w:rsidRPr="003453EB">
              <w:rPr>
                <w:rFonts w:asciiTheme="majorBidi" w:hAnsiTheme="majorBidi" w:cstheme="majorBidi"/>
                <w:b/>
                <w:bCs/>
                <w:sz w:val="19"/>
                <w:szCs w:val="19"/>
              </w:rPr>
              <w:t>User visible result</w:t>
            </w:r>
          </w:p>
        </w:tc>
        <w:tc>
          <w:tcPr>
            <w:tcW w:w="1500" w:type="dxa"/>
            <w:shd w:val="clear" w:color="auto" w:fill="1F3864"/>
            <w:tcMar>
              <w:top w:w="60" w:type="dxa"/>
              <w:left w:w="90" w:type="dxa"/>
              <w:bottom w:w="60" w:type="dxa"/>
              <w:right w:w="90" w:type="dxa"/>
            </w:tcMar>
          </w:tcPr>
          <w:p w:rsidRPr="003453EB" w:rsidR="000F345D" w:rsidRDefault="00000000" w14:paraId="12BE6BC9" w14:textId="77777777">
            <w:pPr>
              <w:spacing w:before="40" w:after="40"/>
              <w:rPr>
                <w:rFonts w:asciiTheme="majorBidi" w:hAnsiTheme="majorBidi" w:cstheme="majorBidi"/>
              </w:rPr>
            </w:pPr>
            <w:r w:rsidRPr="003453EB">
              <w:rPr>
                <w:rFonts w:asciiTheme="majorBidi" w:hAnsiTheme="majorBidi" w:cstheme="majorBidi"/>
                <w:b/>
                <w:bCs/>
                <w:sz w:val="19"/>
                <w:szCs w:val="19"/>
              </w:rPr>
              <w:t>Logged as</w:t>
            </w:r>
          </w:p>
        </w:tc>
      </w:tr>
      <w:tr w:rsidRPr="003453EB" w:rsidR="000F345D" w14:paraId="4CFC5529" w14:textId="77777777">
        <w:tblPrEx>
          <w:tblCellMar>
            <w:top w:w="0" w:type="dxa"/>
            <w:bottom w:w="0" w:type="dxa"/>
          </w:tblCellMar>
        </w:tblPrEx>
        <w:trPr>
          <w:cantSplit/>
        </w:trPr>
        <w:tc>
          <w:tcPr>
            <w:tcW w:w="1900" w:type="dxa"/>
            <w:shd w:val="clear" w:color="auto" w:fill="FFFFFF"/>
            <w:tcMar>
              <w:top w:w="60" w:type="dxa"/>
              <w:left w:w="90" w:type="dxa"/>
              <w:bottom w:w="60" w:type="dxa"/>
              <w:right w:w="90" w:type="dxa"/>
            </w:tcMar>
          </w:tcPr>
          <w:p w:rsidRPr="003453EB" w:rsidR="000F345D" w:rsidRDefault="00000000" w14:paraId="76248943" w14:textId="77777777">
            <w:pPr>
              <w:spacing w:before="40" w:after="40"/>
              <w:rPr>
                <w:rFonts w:asciiTheme="majorBidi" w:hAnsiTheme="majorBidi" w:cstheme="majorBidi"/>
              </w:rPr>
            </w:pPr>
            <w:r w:rsidRPr="003453EB">
              <w:rPr>
                <w:rFonts w:asciiTheme="majorBidi" w:hAnsiTheme="majorBidi" w:cstheme="majorBidi"/>
                <w:i/>
                <w:iCs/>
                <w:sz w:val="19"/>
                <w:szCs w:val="19"/>
              </w:rPr>
              <w:t>&lt;condition&gt;</w:t>
            </w:r>
          </w:p>
        </w:tc>
        <w:tc>
          <w:tcPr>
            <w:tcW w:w="1600" w:type="dxa"/>
            <w:shd w:val="clear" w:color="auto" w:fill="FFFFFF"/>
            <w:tcMar>
              <w:top w:w="60" w:type="dxa"/>
              <w:left w:w="90" w:type="dxa"/>
              <w:bottom w:w="60" w:type="dxa"/>
              <w:right w:w="90" w:type="dxa"/>
            </w:tcMar>
          </w:tcPr>
          <w:p w:rsidRPr="003453EB" w:rsidR="000F345D" w:rsidRDefault="00000000" w14:paraId="72B2D0AA" w14:textId="77777777">
            <w:pPr>
              <w:spacing w:before="40" w:after="40"/>
              <w:rPr>
                <w:rFonts w:asciiTheme="majorBidi" w:hAnsiTheme="majorBidi" w:cstheme="majorBidi"/>
              </w:rPr>
            </w:pPr>
            <w:r w:rsidRPr="003453EB">
              <w:rPr>
                <w:rFonts w:asciiTheme="majorBidi" w:hAnsiTheme="majorBidi" w:cstheme="majorBidi"/>
                <w:i/>
                <w:iCs/>
                <w:sz w:val="19"/>
                <w:szCs w:val="19"/>
              </w:rPr>
              <w:t>&lt;component&gt;</w:t>
            </w:r>
          </w:p>
        </w:tc>
        <w:tc>
          <w:tcPr>
            <w:tcW w:w="2560" w:type="dxa"/>
            <w:shd w:val="clear" w:color="auto" w:fill="FFFFFF"/>
            <w:tcMar>
              <w:top w:w="60" w:type="dxa"/>
              <w:left w:w="90" w:type="dxa"/>
              <w:bottom w:w="60" w:type="dxa"/>
              <w:right w:w="90" w:type="dxa"/>
            </w:tcMar>
          </w:tcPr>
          <w:p w:rsidRPr="003453EB" w:rsidR="000F345D" w:rsidRDefault="00000000" w14:paraId="50FBF761" w14:textId="77777777">
            <w:pPr>
              <w:spacing w:before="40" w:after="40"/>
              <w:rPr>
                <w:rFonts w:asciiTheme="majorBidi" w:hAnsiTheme="majorBidi" w:cstheme="majorBidi"/>
              </w:rPr>
            </w:pPr>
            <w:r w:rsidRPr="003453EB">
              <w:rPr>
                <w:rFonts w:asciiTheme="majorBidi" w:hAnsiTheme="majorBidi" w:cstheme="majorBidi"/>
                <w:i/>
                <w:iCs/>
                <w:sz w:val="19"/>
                <w:szCs w:val="19"/>
              </w:rPr>
              <w:t>&lt;behavior, including retry or compensation&gt;</w:t>
            </w:r>
          </w:p>
        </w:tc>
        <w:tc>
          <w:tcPr>
            <w:tcW w:w="1800" w:type="dxa"/>
            <w:shd w:val="clear" w:color="auto" w:fill="FFFFFF"/>
            <w:tcMar>
              <w:top w:w="60" w:type="dxa"/>
              <w:left w:w="90" w:type="dxa"/>
              <w:bottom w:w="60" w:type="dxa"/>
              <w:right w:w="90" w:type="dxa"/>
            </w:tcMar>
          </w:tcPr>
          <w:p w:rsidRPr="003453EB" w:rsidR="000F345D" w:rsidRDefault="00000000" w14:paraId="6D4E142F" w14:textId="77777777">
            <w:pPr>
              <w:spacing w:before="40" w:after="40"/>
              <w:rPr>
                <w:rFonts w:asciiTheme="majorBidi" w:hAnsiTheme="majorBidi" w:cstheme="majorBidi"/>
              </w:rPr>
            </w:pPr>
            <w:r w:rsidRPr="003453EB">
              <w:rPr>
                <w:rFonts w:asciiTheme="majorBidi" w:hAnsiTheme="majorBidi" w:cstheme="majorBidi"/>
                <w:i/>
                <w:iCs/>
                <w:sz w:val="19"/>
                <w:szCs w:val="19"/>
              </w:rPr>
              <w:t>&lt;message or state&gt;</w:t>
            </w:r>
          </w:p>
        </w:tc>
        <w:tc>
          <w:tcPr>
            <w:tcW w:w="1500" w:type="dxa"/>
            <w:shd w:val="clear" w:color="auto" w:fill="FFFFFF"/>
            <w:tcMar>
              <w:top w:w="60" w:type="dxa"/>
              <w:left w:w="90" w:type="dxa"/>
              <w:bottom w:w="60" w:type="dxa"/>
              <w:right w:w="90" w:type="dxa"/>
            </w:tcMar>
          </w:tcPr>
          <w:p w:rsidRPr="003453EB" w:rsidR="000F345D" w:rsidRDefault="00000000" w14:paraId="67694802" w14:textId="77777777">
            <w:pPr>
              <w:spacing w:before="40" w:after="40"/>
              <w:rPr>
                <w:rFonts w:asciiTheme="majorBidi" w:hAnsiTheme="majorBidi" w:cstheme="majorBidi"/>
              </w:rPr>
            </w:pPr>
            <w:r w:rsidRPr="003453EB">
              <w:rPr>
                <w:rFonts w:asciiTheme="majorBidi" w:hAnsiTheme="majorBidi" w:cstheme="majorBidi"/>
                <w:i/>
                <w:iCs/>
                <w:sz w:val="19"/>
                <w:szCs w:val="19"/>
              </w:rPr>
              <w:t>&lt;log event and level&gt;</w:t>
            </w:r>
          </w:p>
        </w:tc>
      </w:tr>
      <w:tr w:rsidRPr="003453EB" w:rsidR="000F345D" w14:paraId="5CC39225" w14:textId="77777777">
        <w:tblPrEx>
          <w:tblCellMar>
            <w:top w:w="0" w:type="dxa"/>
            <w:bottom w:w="0" w:type="dxa"/>
          </w:tblCellMar>
        </w:tblPrEx>
        <w:trPr>
          <w:cantSplit/>
        </w:trPr>
        <w:tc>
          <w:tcPr>
            <w:tcW w:w="1900" w:type="dxa"/>
            <w:shd w:val="clear" w:color="auto" w:fill="F2F5FA"/>
            <w:tcMar>
              <w:top w:w="60" w:type="dxa"/>
              <w:left w:w="90" w:type="dxa"/>
              <w:bottom w:w="60" w:type="dxa"/>
              <w:right w:w="90" w:type="dxa"/>
            </w:tcMar>
          </w:tcPr>
          <w:p w:rsidRPr="003453EB" w:rsidR="000F345D" w:rsidRDefault="00000000" w14:paraId="075BD6F9" w14:textId="77777777">
            <w:pPr>
              <w:spacing w:before="40" w:after="40"/>
              <w:rPr>
                <w:rFonts w:asciiTheme="majorBidi" w:hAnsiTheme="majorBidi" w:cstheme="majorBidi"/>
              </w:rPr>
            </w:pPr>
            <w:r w:rsidRPr="003453EB">
              <w:rPr>
                <w:rFonts w:asciiTheme="majorBidi" w:hAnsiTheme="majorBidi" w:cstheme="majorBidi"/>
                <w:i/>
                <w:iCs/>
                <w:sz w:val="19"/>
                <w:szCs w:val="19"/>
              </w:rPr>
              <w:t>&lt;condition&gt;</w:t>
            </w:r>
          </w:p>
        </w:tc>
        <w:tc>
          <w:tcPr>
            <w:tcW w:w="1600" w:type="dxa"/>
            <w:shd w:val="clear" w:color="auto" w:fill="F2F5FA"/>
            <w:tcMar>
              <w:top w:w="60" w:type="dxa"/>
              <w:left w:w="90" w:type="dxa"/>
              <w:bottom w:w="60" w:type="dxa"/>
              <w:right w:w="90" w:type="dxa"/>
            </w:tcMar>
          </w:tcPr>
          <w:p w:rsidRPr="003453EB" w:rsidR="000F345D" w:rsidRDefault="00000000" w14:paraId="6952B019" w14:textId="77777777">
            <w:pPr>
              <w:spacing w:before="40" w:after="40"/>
              <w:rPr>
                <w:rFonts w:asciiTheme="majorBidi" w:hAnsiTheme="majorBidi" w:cstheme="majorBidi"/>
              </w:rPr>
            </w:pPr>
            <w:r w:rsidRPr="003453EB">
              <w:rPr>
                <w:rFonts w:asciiTheme="majorBidi" w:hAnsiTheme="majorBidi" w:cstheme="majorBidi"/>
                <w:i/>
                <w:iCs/>
                <w:sz w:val="19"/>
                <w:szCs w:val="19"/>
              </w:rPr>
              <w:t>&lt;component&gt;</w:t>
            </w:r>
          </w:p>
        </w:tc>
        <w:tc>
          <w:tcPr>
            <w:tcW w:w="2560" w:type="dxa"/>
            <w:shd w:val="clear" w:color="auto" w:fill="F2F5FA"/>
            <w:tcMar>
              <w:top w:w="60" w:type="dxa"/>
              <w:left w:w="90" w:type="dxa"/>
              <w:bottom w:w="60" w:type="dxa"/>
              <w:right w:w="90" w:type="dxa"/>
            </w:tcMar>
          </w:tcPr>
          <w:p w:rsidRPr="003453EB" w:rsidR="000F345D" w:rsidRDefault="00000000" w14:paraId="243A9E47" w14:textId="77777777">
            <w:pPr>
              <w:spacing w:before="40" w:after="40"/>
              <w:rPr>
                <w:rFonts w:asciiTheme="majorBidi" w:hAnsiTheme="majorBidi" w:cstheme="majorBidi"/>
              </w:rPr>
            </w:pPr>
            <w:r w:rsidRPr="003453EB">
              <w:rPr>
                <w:rFonts w:asciiTheme="majorBidi" w:hAnsiTheme="majorBidi" w:cstheme="majorBidi"/>
                <w:i/>
                <w:iCs/>
                <w:sz w:val="19"/>
                <w:szCs w:val="19"/>
              </w:rPr>
              <w:t>&lt;behavior&gt;</w:t>
            </w:r>
          </w:p>
        </w:tc>
        <w:tc>
          <w:tcPr>
            <w:tcW w:w="1800" w:type="dxa"/>
            <w:shd w:val="clear" w:color="auto" w:fill="F2F5FA"/>
            <w:tcMar>
              <w:top w:w="60" w:type="dxa"/>
              <w:left w:w="90" w:type="dxa"/>
              <w:bottom w:w="60" w:type="dxa"/>
              <w:right w:w="90" w:type="dxa"/>
            </w:tcMar>
          </w:tcPr>
          <w:p w:rsidRPr="003453EB" w:rsidR="000F345D" w:rsidRDefault="00000000" w14:paraId="77D6D28C" w14:textId="77777777">
            <w:pPr>
              <w:spacing w:before="40" w:after="40"/>
              <w:rPr>
                <w:rFonts w:asciiTheme="majorBidi" w:hAnsiTheme="majorBidi" w:cstheme="majorBidi"/>
              </w:rPr>
            </w:pPr>
            <w:r w:rsidRPr="003453EB">
              <w:rPr>
                <w:rFonts w:asciiTheme="majorBidi" w:hAnsiTheme="majorBidi" w:cstheme="majorBidi"/>
                <w:i/>
                <w:iCs/>
                <w:sz w:val="19"/>
                <w:szCs w:val="19"/>
              </w:rPr>
              <w:t>&lt;result&gt;</w:t>
            </w:r>
          </w:p>
        </w:tc>
        <w:tc>
          <w:tcPr>
            <w:tcW w:w="1500" w:type="dxa"/>
            <w:shd w:val="clear" w:color="auto" w:fill="F2F5FA"/>
            <w:tcMar>
              <w:top w:w="60" w:type="dxa"/>
              <w:left w:w="90" w:type="dxa"/>
              <w:bottom w:w="60" w:type="dxa"/>
              <w:right w:w="90" w:type="dxa"/>
            </w:tcMar>
          </w:tcPr>
          <w:p w:rsidRPr="003453EB" w:rsidR="000F345D" w:rsidRDefault="00000000" w14:paraId="07582D03" w14:textId="77777777">
            <w:pPr>
              <w:spacing w:before="40" w:after="40"/>
              <w:rPr>
                <w:rFonts w:asciiTheme="majorBidi" w:hAnsiTheme="majorBidi" w:cstheme="majorBidi"/>
              </w:rPr>
            </w:pPr>
            <w:r w:rsidRPr="003453EB">
              <w:rPr>
                <w:rFonts w:asciiTheme="majorBidi" w:hAnsiTheme="majorBidi" w:cstheme="majorBidi"/>
                <w:i/>
                <w:iCs/>
                <w:sz w:val="19"/>
                <w:szCs w:val="19"/>
              </w:rPr>
              <w:t>&lt;log event&gt;</w:t>
            </w:r>
          </w:p>
        </w:tc>
      </w:tr>
    </w:tbl>
    <w:p w:rsidRPr="003453EB" w:rsidR="000F345D" w:rsidRDefault="000F345D" w14:paraId="55CA8F46" w14:textId="77777777">
      <w:pPr>
        <w:spacing w:after="120" w:line="276" w:lineRule="auto"/>
        <w:rPr>
          <w:rFonts w:asciiTheme="majorBidi" w:hAnsiTheme="majorBidi" w:cstheme="majorBidi"/>
        </w:rPr>
      </w:pPr>
    </w:p>
    <w:p w:rsidRPr="003453EB" w:rsidR="000F345D" w:rsidRDefault="00000000" w14:paraId="56E7579B" w14:textId="77777777">
      <w:pPr>
        <w:pStyle w:val="Heading3"/>
        <w:spacing w:before="200" w:after="100"/>
        <w:rPr>
          <w:rFonts w:asciiTheme="majorBidi" w:hAnsiTheme="majorBidi" w:cstheme="majorBidi"/>
          <w:color w:val="auto"/>
        </w:rPr>
      </w:pPr>
      <w:bookmarkStart w:name="_Toc236658186" w:id="48"/>
      <w:r w:rsidRPr="003453EB">
        <w:rPr>
          <w:rFonts w:eastAsia="Calibri" w:asciiTheme="majorBidi" w:hAnsiTheme="majorBidi" w:cstheme="majorBidi"/>
          <w:b/>
          <w:bCs/>
          <w:color w:val="auto"/>
          <w:sz w:val="23"/>
          <w:szCs w:val="23"/>
        </w:rPr>
        <w:t>5.n.4 Design Decisions and Trade-offs for This Feature</w:t>
      </w:r>
      <w:bookmarkEnd w:id="48"/>
    </w:p>
    <w:p w:rsidRPr="003453EB" w:rsidR="000F345D" w:rsidRDefault="00000000" w14:paraId="0418B3B9" w14:textId="77777777">
      <w:pPr>
        <w:spacing w:after="120" w:line="276" w:lineRule="auto"/>
        <w:rPr>
          <w:rFonts w:asciiTheme="majorBidi" w:hAnsiTheme="majorBidi" w:cstheme="majorBidi"/>
        </w:rPr>
      </w:pPr>
      <w:r w:rsidRPr="003453EB">
        <w:rPr>
          <w:rFonts w:asciiTheme="majorBidi" w:hAnsiTheme="majorBidi" w:cstheme="majorBidi"/>
          <w:i/>
          <w:iCs/>
        </w:rPr>
        <w:t>[Decisions specific to this feature, cross referenced to Section 18]</w:t>
      </w:r>
    </w:p>
    <w:p w:rsidRPr="003453EB" w:rsidR="000F345D" w:rsidRDefault="00000000" w14:paraId="42B36E96" w14:textId="77777777">
      <w:pPr>
        <w:rPr>
          <w:rFonts w:asciiTheme="majorBidi" w:hAnsiTheme="majorBidi" w:cstheme="majorBidi"/>
        </w:rPr>
      </w:pPr>
      <w:r w:rsidRPr="003453EB">
        <w:rPr>
          <w:rFonts w:asciiTheme="majorBidi" w:hAnsiTheme="majorBidi" w:cstheme="majorBidi"/>
        </w:rPr>
        <w:br w:type="page"/>
      </w:r>
    </w:p>
    <w:p w:rsidRPr="003453EB" w:rsidR="000F345D" w:rsidRDefault="00000000" w14:paraId="78A65B09" w14:textId="77777777">
      <w:pPr>
        <w:pStyle w:val="Heading1"/>
        <w:spacing w:before="320" w:after="160"/>
        <w:rPr>
          <w:rFonts w:asciiTheme="majorBidi" w:hAnsiTheme="majorBidi" w:cstheme="majorBidi"/>
          <w:color w:val="auto"/>
        </w:rPr>
      </w:pPr>
      <w:bookmarkStart w:name="_Toc236658187" w:id="49"/>
      <w:r w:rsidRPr="003453EB">
        <w:rPr>
          <w:rFonts w:eastAsia="Calibri" w:asciiTheme="majorBidi" w:hAnsiTheme="majorBidi" w:cstheme="majorBidi"/>
          <w:b/>
          <w:bCs/>
          <w:color w:val="auto"/>
          <w:sz w:val="30"/>
          <w:szCs w:val="30"/>
        </w:rPr>
        <w:lastRenderedPageBreak/>
        <w:t>6. Interface and Application Programming Interface Design (Required)</w:t>
      </w:r>
      <w:bookmarkEnd w:id="49"/>
    </w:p>
    <w:p w:rsidRPr="003453EB" w:rsidR="000F345D" w:rsidRDefault="00000000" w14:paraId="20FF73B7" w14:textId="77777777">
      <w:pPr>
        <w:pStyle w:val="Heading2"/>
        <w:spacing w:before="240" w:after="120"/>
        <w:rPr>
          <w:rFonts w:asciiTheme="majorBidi" w:hAnsiTheme="majorBidi" w:cstheme="majorBidi"/>
          <w:color w:val="auto"/>
        </w:rPr>
      </w:pPr>
      <w:bookmarkStart w:name="_Toc236658188" w:id="50"/>
      <w:r w:rsidRPr="003453EB">
        <w:rPr>
          <w:rFonts w:eastAsia="Calibri" w:asciiTheme="majorBidi" w:hAnsiTheme="majorBidi" w:cstheme="majorBidi"/>
          <w:b/>
          <w:bCs/>
          <w:color w:val="auto"/>
        </w:rPr>
        <w:t>6.1 Interface Conventions</w:t>
      </w:r>
      <w:bookmarkEnd w:id="50"/>
    </w:p>
    <w:p w:rsidRPr="003453EB" w:rsidR="000F345D" w:rsidRDefault="00000000" w14:paraId="0306E84F" w14:textId="77777777">
      <w:pPr>
        <w:pBdr>
          <w:left w:val="single" w:color="BFBFBF" w:sz="12" w:space="8"/>
        </w:pBdr>
        <w:spacing w:after="120" w:line="276" w:lineRule="auto"/>
        <w:ind w:left="180"/>
        <w:rPr>
          <w:rFonts w:asciiTheme="majorBidi" w:hAnsiTheme="majorBidi" w:cstheme="majorBidi"/>
        </w:rPr>
      </w:pPr>
      <w:r w:rsidRPr="003453EB">
        <w:rPr>
          <w:rFonts w:asciiTheme="majorBidi" w:hAnsiTheme="majorBidi" w:cstheme="majorBidi"/>
          <w:i/>
          <w:iCs/>
          <w:sz w:val="20"/>
          <w:szCs w:val="20"/>
        </w:rPr>
        <w:t>State the conventions once, then do not repeat them for each endpoint: base path, resource naming, request and response format, pagination, filtering, idempotency, time and identifier formats, and correlation identifiers.</w:t>
      </w:r>
    </w:p>
    <w:p w:rsidRPr="003453EB" w:rsidR="000F345D" w:rsidRDefault="00000000" w14:paraId="3B0AD459" w14:textId="77777777">
      <w:pPr>
        <w:spacing w:after="120" w:line="276" w:lineRule="auto"/>
        <w:rPr>
          <w:rFonts w:asciiTheme="majorBidi" w:hAnsiTheme="majorBidi" w:cstheme="majorBidi"/>
        </w:rPr>
      </w:pPr>
      <w:r w:rsidRPr="003453EB">
        <w:rPr>
          <w:rFonts w:asciiTheme="majorBidi" w:hAnsiTheme="majorBidi" w:cstheme="majorBidi"/>
          <w:i/>
          <w:iCs/>
        </w:rPr>
        <w:t>[Interface conventions]</w:t>
      </w:r>
    </w:p>
    <w:p w:rsidRPr="003453EB" w:rsidR="000F345D" w:rsidRDefault="00000000" w14:paraId="29813646" w14:textId="77777777">
      <w:pPr>
        <w:pStyle w:val="Heading2"/>
        <w:spacing w:before="240" w:after="120"/>
        <w:rPr>
          <w:rFonts w:asciiTheme="majorBidi" w:hAnsiTheme="majorBidi" w:cstheme="majorBidi"/>
          <w:color w:val="auto"/>
        </w:rPr>
      </w:pPr>
      <w:bookmarkStart w:name="_Toc236658189" w:id="51"/>
      <w:r w:rsidRPr="003453EB">
        <w:rPr>
          <w:rFonts w:eastAsia="Calibri" w:asciiTheme="majorBidi" w:hAnsiTheme="majorBidi" w:cstheme="majorBidi"/>
          <w:b/>
          <w:bCs/>
          <w:color w:val="auto"/>
        </w:rPr>
        <w:t>6.2 Authentication and Authorization</w:t>
      </w:r>
      <w:bookmarkEnd w:id="51"/>
    </w:p>
    <w:p w:rsidRPr="003453EB" w:rsidR="000F345D" w:rsidRDefault="00000000" w14:paraId="5D0BE109" w14:textId="77777777">
      <w:pPr>
        <w:pBdr>
          <w:left w:val="single" w:color="BFBFBF" w:sz="12" w:space="8"/>
        </w:pBdr>
        <w:spacing w:after="120" w:line="276" w:lineRule="auto"/>
        <w:ind w:left="180"/>
        <w:rPr>
          <w:rFonts w:asciiTheme="majorBidi" w:hAnsiTheme="majorBidi" w:cstheme="majorBidi"/>
        </w:rPr>
      </w:pPr>
      <w:r w:rsidRPr="003453EB">
        <w:rPr>
          <w:rFonts w:asciiTheme="majorBidi" w:hAnsiTheme="majorBidi" w:cstheme="majorBidi"/>
          <w:i/>
          <w:iCs/>
          <w:sz w:val="20"/>
          <w:szCs w:val="20"/>
        </w:rPr>
        <w:t>Describe the token or session mechanism, lifetimes, refresh, the role or permission model, and the exact point in the request path where authorization is enforced. Enforcement in the client only is a defect.</w:t>
      </w:r>
    </w:p>
    <w:p w:rsidRPr="003453EB" w:rsidR="000F345D" w:rsidRDefault="00000000" w14:paraId="2BC50CA8" w14:textId="77777777">
      <w:pPr>
        <w:spacing w:before="200"/>
        <w:rPr>
          <w:rFonts w:asciiTheme="majorBidi" w:hAnsiTheme="majorBidi" w:cstheme="majorBidi"/>
        </w:rPr>
      </w:pPr>
      <w:r w:rsidRPr="003453EB">
        <w:rPr>
          <w:rFonts w:asciiTheme="majorBidi" w:hAnsiTheme="majorBidi" w:cstheme="majorBidi"/>
          <w:b/>
          <w:bCs/>
        </w:rPr>
        <w:t>Table 26</w:t>
      </w:r>
    </w:p>
    <w:p w:rsidRPr="003453EB" w:rsidR="000F345D" w:rsidRDefault="00000000" w14:paraId="41836292" w14:textId="77777777">
      <w:pPr>
        <w:spacing w:after="100"/>
        <w:rPr>
          <w:rFonts w:asciiTheme="majorBidi" w:hAnsiTheme="majorBidi" w:cstheme="majorBidi"/>
        </w:rPr>
      </w:pPr>
      <w:r w:rsidRPr="003453EB">
        <w:rPr>
          <w:rFonts w:asciiTheme="majorBidi" w:hAnsiTheme="majorBidi" w:cstheme="majorBidi"/>
          <w:i/>
          <w:iCs/>
        </w:rPr>
        <w:t>Authorization model</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00"/>
        <w:gridCol w:w="3000"/>
        <w:gridCol w:w="2560"/>
        <w:gridCol w:w="2000"/>
      </w:tblGrid>
      <w:tr w:rsidRPr="003453EB" w:rsidR="000F345D" w14:paraId="319335D4" w14:textId="77777777">
        <w:tblPrEx>
          <w:tblCellMar>
            <w:top w:w="0" w:type="dxa"/>
            <w:bottom w:w="0" w:type="dxa"/>
          </w:tblCellMar>
        </w:tblPrEx>
        <w:trPr>
          <w:tblHeader/>
        </w:trPr>
        <w:tc>
          <w:tcPr>
            <w:tcW w:w="1800" w:type="dxa"/>
            <w:shd w:val="clear" w:color="auto" w:fill="1F3864"/>
            <w:tcMar>
              <w:top w:w="60" w:type="dxa"/>
              <w:left w:w="90" w:type="dxa"/>
              <w:bottom w:w="60" w:type="dxa"/>
              <w:right w:w="90" w:type="dxa"/>
            </w:tcMar>
          </w:tcPr>
          <w:p w:rsidRPr="003453EB" w:rsidR="000F345D" w:rsidRDefault="00000000" w14:paraId="68695733" w14:textId="77777777">
            <w:pPr>
              <w:spacing w:before="40" w:after="40"/>
              <w:rPr>
                <w:rFonts w:asciiTheme="majorBidi" w:hAnsiTheme="majorBidi" w:cstheme="majorBidi"/>
              </w:rPr>
            </w:pPr>
            <w:r w:rsidRPr="003453EB">
              <w:rPr>
                <w:rFonts w:asciiTheme="majorBidi" w:hAnsiTheme="majorBidi" w:cstheme="majorBidi"/>
                <w:b/>
                <w:bCs/>
                <w:sz w:val="19"/>
                <w:szCs w:val="19"/>
              </w:rPr>
              <w:t>Role</w:t>
            </w:r>
          </w:p>
        </w:tc>
        <w:tc>
          <w:tcPr>
            <w:tcW w:w="3000" w:type="dxa"/>
            <w:shd w:val="clear" w:color="auto" w:fill="1F3864"/>
            <w:tcMar>
              <w:top w:w="60" w:type="dxa"/>
              <w:left w:w="90" w:type="dxa"/>
              <w:bottom w:w="60" w:type="dxa"/>
              <w:right w:w="90" w:type="dxa"/>
            </w:tcMar>
          </w:tcPr>
          <w:p w:rsidRPr="003453EB" w:rsidR="000F345D" w:rsidRDefault="00000000" w14:paraId="2C432967" w14:textId="77777777">
            <w:pPr>
              <w:spacing w:before="40" w:after="40"/>
              <w:rPr>
                <w:rFonts w:asciiTheme="majorBidi" w:hAnsiTheme="majorBidi" w:cstheme="majorBidi"/>
              </w:rPr>
            </w:pPr>
            <w:r w:rsidRPr="003453EB">
              <w:rPr>
                <w:rFonts w:asciiTheme="majorBidi" w:hAnsiTheme="majorBidi" w:cstheme="majorBidi"/>
                <w:b/>
                <w:bCs/>
                <w:sz w:val="19"/>
                <w:szCs w:val="19"/>
              </w:rPr>
              <w:t>Permissions</w:t>
            </w:r>
          </w:p>
        </w:tc>
        <w:tc>
          <w:tcPr>
            <w:tcW w:w="2560" w:type="dxa"/>
            <w:shd w:val="clear" w:color="auto" w:fill="1F3864"/>
            <w:tcMar>
              <w:top w:w="60" w:type="dxa"/>
              <w:left w:w="90" w:type="dxa"/>
              <w:bottom w:w="60" w:type="dxa"/>
              <w:right w:w="90" w:type="dxa"/>
            </w:tcMar>
          </w:tcPr>
          <w:p w:rsidRPr="003453EB" w:rsidR="000F345D" w:rsidRDefault="00000000" w14:paraId="27982125" w14:textId="77777777">
            <w:pPr>
              <w:spacing w:before="40" w:after="40"/>
              <w:rPr>
                <w:rFonts w:asciiTheme="majorBidi" w:hAnsiTheme="majorBidi" w:cstheme="majorBidi"/>
              </w:rPr>
            </w:pPr>
            <w:r w:rsidRPr="003453EB">
              <w:rPr>
                <w:rFonts w:asciiTheme="majorBidi" w:hAnsiTheme="majorBidi" w:cstheme="majorBidi"/>
                <w:b/>
                <w:bCs/>
                <w:sz w:val="19"/>
                <w:szCs w:val="19"/>
              </w:rPr>
              <w:t>Enforcement point</w:t>
            </w:r>
          </w:p>
        </w:tc>
        <w:tc>
          <w:tcPr>
            <w:tcW w:w="2000" w:type="dxa"/>
            <w:shd w:val="clear" w:color="auto" w:fill="1F3864"/>
            <w:tcMar>
              <w:top w:w="60" w:type="dxa"/>
              <w:left w:w="90" w:type="dxa"/>
              <w:bottom w:w="60" w:type="dxa"/>
              <w:right w:w="90" w:type="dxa"/>
            </w:tcMar>
          </w:tcPr>
          <w:p w:rsidRPr="003453EB" w:rsidR="000F345D" w:rsidRDefault="00000000" w14:paraId="123C6249" w14:textId="77777777">
            <w:pPr>
              <w:spacing w:before="40" w:after="40"/>
              <w:rPr>
                <w:rFonts w:asciiTheme="majorBidi" w:hAnsiTheme="majorBidi" w:cstheme="majorBidi"/>
              </w:rPr>
            </w:pPr>
            <w:r w:rsidRPr="003453EB">
              <w:rPr>
                <w:rFonts w:asciiTheme="majorBidi" w:hAnsiTheme="majorBidi" w:cstheme="majorBidi"/>
                <w:b/>
                <w:bCs/>
                <w:sz w:val="19"/>
                <w:szCs w:val="19"/>
              </w:rPr>
              <w:t>Applies to interfaces</w:t>
            </w:r>
          </w:p>
        </w:tc>
      </w:tr>
      <w:tr w:rsidRPr="003453EB" w:rsidR="000F345D" w14:paraId="72FB216D" w14:textId="77777777">
        <w:tblPrEx>
          <w:tblCellMar>
            <w:top w:w="0" w:type="dxa"/>
            <w:bottom w:w="0" w:type="dxa"/>
          </w:tblCellMar>
        </w:tblPrEx>
        <w:trPr>
          <w:cantSplit/>
        </w:trPr>
        <w:tc>
          <w:tcPr>
            <w:tcW w:w="1800" w:type="dxa"/>
            <w:shd w:val="clear" w:color="auto" w:fill="FFFFFF"/>
            <w:tcMar>
              <w:top w:w="60" w:type="dxa"/>
              <w:left w:w="90" w:type="dxa"/>
              <w:bottom w:w="60" w:type="dxa"/>
              <w:right w:w="90" w:type="dxa"/>
            </w:tcMar>
          </w:tcPr>
          <w:p w:rsidRPr="003453EB" w:rsidR="000F345D" w:rsidRDefault="00000000" w14:paraId="7784DF67" w14:textId="77777777">
            <w:pPr>
              <w:spacing w:before="40" w:after="40"/>
              <w:rPr>
                <w:rFonts w:asciiTheme="majorBidi" w:hAnsiTheme="majorBidi" w:cstheme="majorBidi"/>
              </w:rPr>
            </w:pPr>
            <w:r w:rsidRPr="003453EB">
              <w:rPr>
                <w:rFonts w:asciiTheme="majorBidi" w:hAnsiTheme="majorBidi" w:cstheme="majorBidi"/>
                <w:i/>
                <w:iCs/>
                <w:sz w:val="19"/>
                <w:szCs w:val="19"/>
              </w:rPr>
              <w:t>&lt;role&gt;</w:t>
            </w:r>
          </w:p>
        </w:tc>
        <w:tc>
          <w:tcPr>
            <w:tcW w:w="3000" w:type="dxa"/>
            <w:shd w:val="clear" w:color="auto" w:fill="FFFFFF"/>
            <w:tcMar>
              <w:top w:w="60" w:type="dxa"/>
              <w:left w:w="90" w:type="dxa"/>
              <w:bottom w:w="60" w:type="dxa"/>
              <w:right w:w="90" w:type="dxa"/>
            </w:tcMar>
          </w:tcPr>
          <w:p w:rsidRPr="003453EB" w:rsidR="000F345D" w:rsidRDefault="00000000" w14:paraId="3F7B6702" w14:textId="77777777">
            <w:pPr>
              <w:spacing w:before="40" w:after="40"/>
              <w:rPr>
                <w:rFonts w:asciiTheme="majorBidi" w:hAnsiTheme="majorBidi" w:cstheme="majorBidi"/>
              </w:rPr>
            </w:pPr>
            <w:r w:rsidRPr="003453EB">
              <w:rPr>
                <w:rFonts w:asciiTheme="majorBidi" w:hAnsiTheme="majorBidi" w:cstheme="majorBidi"/>
                <w:i/>
                <w:iCs/>
                <w:sz w:val="19"/>
                <w:szCs w:val="19"/>
              </w:rPr>
              <w:t>&lt;permissions&gt;</w:t>
            </w:r>
          </w:p>
        </w:tc>
        <w:tc>
          <w:tcPr>
            <w:tcW w:w="2560" w:type="dxa"/>
            <w:shd w:val="clear" w:color="auto" w:fill="FFFFFF"/>
            <w:tcMar>
              <w:top w:w="60" w:type="dxa"/>
              <w:left w:w="90" w:type="dxa"/>
              <w:bottom w:w="60" w:type="dxa"/>
              <w:right w:w="90" w:type="dxa"/>
            </w:tcMar>
          </w:tcPr>
          <w:p w:rsidRPr="003453EB" w:rsidR="000F345D" w:rsidRDefault="00000000" w14:paraId="7C2B837A" w14:textId="77777777">
            <w:pPr>
              <w:spacing w:before="40" w:after="40"/>
              <w:rPr>
                <w:rFonts w:asciiTheme="majorBidi" w:hAnsiTheme="majorBidi" w:cstheme="majorBidi"/>
              </w:rPr>
            </w:pPr>
            <w:r w:rsidRPr="003453EB">
              <w:rPr>
                <w:rFonts w:asciiTheme="majorBidi" w:hAnsiTheme="majorBidi" w:cstheme="majorBidi"/>
                <w:i/>
                <w:iCs/>
                <w:sz w:val="19"/>
                <w:szCs w:val="19"/>
              </w:rPr>
              <w:t>&lt;gateway, filter, service, or data layer&gt;</w:t>
            </w:r>
          </w:p>
        </w:tc>
        <w:tc>
          <w:tcPr>
            <w:tcW w:w="2000" w:type="dxa"/>
            <w:shd w:val="clear" w:color="auto" w:fill="FFFFFF"/>
            <w:tcMar>
              <w:top w:w="60" w:type="dxa"/>
              <w:left w:w="90" w:type="dxa"/>
              <w:bottom w:w="60" w:type="dxa"/>
              <w:right w:w="90" w:type="dxa"/>
            </w:tcMar>
          </w:tcPr>
          <w:p w:rsidRPr="003453EB" w:rsidR="000F345D" w:rsidRDefault="00000000" w14:paraId="2C5FD1AA" w14:textId="77777777">
            <w:pPr>
              <w:spacing w:before="40" w:after="40"/>
              <w:rPr>
                <w:rFonts w:asciiTheme="majorBidi" w:hAnsiTheme="majorBidi" w:cstheme="majorBidi"/>
              </w:rPr>
            </w:pPr>
            <w:r w:rsidRPr="003453EB">
              <w:rPr>
                <w:rFonts w:asciiTheme="majorBidi" w:hAnsiTheme="majorBidi" w:cstheme="majorBidi"/>
                <w:i/>
                <w:iCs/>
                <w:sz w:val="19"/>
                <w:szCs w:val="19"/>
              </w:rPr>
              <w:t>&lt;interfaces&gt;</w:t>
            </w:r>
          </w:p>
        </w:tc>
      </w:tr>
      <w:tr w:rsidRPr="003453EB" w:rsidR="000F345D" w14:paraId="74D1060C" w14:textId="77777777">
        <w:tblPrEx>
          <w:tblCellMar>
            <w:top w:w="0" w:type="dxa"/>
            <w:bottom w:w="0" w:type="dxa"/>
          </w:tblCellMar>
        </w:tblPrEx>
        <w:trPr>
          <w:cantSplit/>
        </w:trPr>
        <w:tc>
          <w:tcPr>
            <w:tcW w:w="1800" w:type="dxa"/>
            <w:shd w:val="clear" w:color="auto" w:fill="F2F5FA"/>
            <w:tcMar>
              <w:top w:w="60" w:type="dxa"/>
              <w:left w:w="90" w:type="dxa"/>
              <w:bottom w:w="60" w:type="dxa"/>
              <w:right w:w="90" w:type="dxa"/>
            </w:tcMar>
          </w:tcPr>
          <w:p w:rsidRPr="003453EB" w:rsidR="000F345D" w:rsidRDefault="00000000" w14:paraId="273E350E" w14:textId="77777777">
            <w:pPr>
              <w:spacing w:before="40" w:after="40"/>
              <w:rPr>
                <w:rFonts w:asciiTheme="majorBidi" w:hAnsiTheme="majorBidi" w:cstheme="majorBidi"/>
              </w:rPr>
            </w:pPr>
            <w:r w:rsidRPr="003453EB">
              <w:rPr>
                <w:rFonts w:asciiTheme="majorBidi" w:hAnsiTheme="majorBidi" w:cstheme="majorBidi"/>
                <w:i/>
                <w:iCs/>
                <w:sz w:val="19"/>
                <w:szCs w:val="19"/>
              </w:rPr>
              <w:t>&lt;role&gt;</w:t>
            </w:r>
          </w:p>
        </w:tc>
        <w:tc>
          <w:tcPr>
            <w:tcW w:w="3000" w:type="dxa"/>
            <w:shd w:val="clear" w:color="auto" w:fill="F2F5FA"/>
            <w:tcMar>
              <w:top w:w="60" w:type="dxa"/>
              <w:left w:w="90" w:type="dxa"/>
              <w:bottom w:w="60" w:type="dxa"/>
              <w:right w:w="90" w:type="dxa"/>
            </w:tcMar>
          </w:tcPr>
          <w:p w:rsidRPr="003453EB" w:rsidR="000F345D" w:rsidRDefault="00000000" w14:paraId="188627A4" w14:textId="77777777">
            <w:pPr>
              <w:spacing w:before="40" w:after="40"/>
              <w:rPr>
                <w:rFonts w:asciiTheme="majorBidi" w:hAnsiTheme="majorBidi" w:cstheme="majorBidi"/>
              </w:rPr>
            </w:pPr>
            <w:r w:rsidRPr="003453EB">
              <w:rPr>
                <w:rFonts w:asciiTheme="majorBidi" w:hAnsiTheme="majorBidi" w:cstheme="majorBidi"/>
                <w:i/>
                <w:iCs/>
                <w:sz w:val="19"/>
                <w:szCs w:val="19"/>
              </w:rPr>
              <w:t>&lt;permissions&gt;</w:t>
            </w:r>
          </w:p>
        </w:tc>
        <w:tc>
          <w:tcPr>
            <w:tcW w:w="2560" w:type="dxa"/>
            <w:shd w:val="clear" w:color="auto" w:fill="F2F5FA"/>
            <w:tcMar>
              <w:top w:w="60" w:type="dxa"/>
              <w:left w:w="90" w:type="dxa"/>
              <w:bottom w:w="60" w:type="dxa"/>
              <w:right w:w="90" w:type="dxa"/>
            </w:tcMar>
          </w:tcPr>
          <w:p w:rsidRPr="003453EB" w:rsidR="000F345D" w:rsidRDefault="00000000" w14:paraId="6DAB71FA" w14:textId="77777777">
            <w:pPr>
              <w:spacing w:before="40" w:after="40"/>
              <w:rPr>
                <w:rFonts w:asciiTheme="majorBidi" w:hAnsiTheme="majorBidi" w:cstheme="majorBidi"/>
              </w:rPr>
            </w:pPr>
            <w:r w:rsidRPr="003453EB">
              <w:rPr>
                <w:rFonts w:asciiTheme="majorBidi" w:hAnsiTheme="majorBidi" w:cstheme="majorBidi"/>
                <w:i/>
                <w:iCs/>
                <w:sz w:val="19"/>
                <w:szCs w:val="19"/>
              </w:rPr>
              <w:t>&lt;enforcement point&gt;</w:t>
            </w:r>
          </w:p>
        </w:tc>
        <w:tc>
          <w:tcPr>
            <w:tcW w:w="2000" w:type="dxa"/>
            <w:shd w:val="clear" w:color="auto" w:fill="F2F5FA"/>
            <w:tcMar>
              <w:top w:w="60" w:type="dxa"/>
              <w:left w:w="90" w:type="dxa"/>
              <w:bottom w:w="60" w:type="dxa"/>
              <w:right w:w="90" w:type="dxa"/>
            </w:tcMar>
          </w:tcPr>
          <w:p w:rsidRPr="003453EB" w:rsidR="000F345D" w:rsidRDefault="00000000" w14:paraId="654074E3" w14:textId="77777777">
            <w:pPr>
              <w:spacing w:before="40" w:after="40"/>
              <w:rPr>
                <w:rFonts w:asciiTheme="majorBidi" w:hAnsiTheme="majorBidi" w:cstheme="majorBidi"/>
              </w:rPr>
            </w:pPr>
            <w:r w:rsidRPr="003453EB">
              <w:rPr>
                <w:rFonts w:asciiTheme="majorBidi" w:hAnsiTheme="majorBidi" w:cstheme="majorBidi"/>
                <w:i/>
                <w:iCs/>
                <w:sz w:val="19"/>
                <w:szCs w:val="19"/>
              </w:rPr>
              <w:t>&lt;interfaces&gt;</w:t>
            </w:r>
          </w:p>
        </w:tc>
      </w:tr>
    </w:tbl>
    <w:p w:rsidRPr="003453EB" w:rsidR="000F345D" w:rsidRDefault="000F345D" w14:paraId="11E1F58B" w14:textId="77777777">
      <w:pPr>
        <w:spacing w:after="120" w:line="276" w:lineRule="auto"/>
        <w:rPr>
          <w:rFonts w:asciiTheme="majorBidi" w:hAnsiTheme="majorBidi" w:cstheme="majorBidi"/>
        </w:rPr>
      </w:pPr>
    </w:p>
    <w:p w:rsidRPr="003453EB" w:rsidR="000F345D" w:rsidRDefault="00000000" w14:paraId="2495A0A7" w14:textId="77777777">
      <w:pPr>
        <w:pStyle w:val="Heading2"/>
        <w:spacing w:before="240" w:after="120"/>
        <w:rPr>
          <w:rFonts w:asciiTheme="majorBidi" w:hAnsiTheme="majorBidi" w:cstheme="majorBidi"/>
          <w:color w:val="auto"/>
        </w:rPr>
      </w:pPr>
      <w:bookmarkStart w:name="_Toc236658190" w:id="52"/>
      <w:r w:rsidRPr="003453EB">
        <w:rPr>
          <w:rFonts w:eastAsia="Calibri" w:asciiTheme="majorBidi" w:hAnsiTheme="majorBidi" w:cstheme="majorBidi"/>
          <w:b/>
          <w:bCs/>
          <w:color w:val="auto"/>
        </w:rPr>
        <w:t>6.3 Interface Catalog</w:t>
      </w:r>
      <w:bookmarkEnd w:id="52"/>
    </w:p>
    <w:p w:rsidRPr="003453EB" w:rsidR="000F345D" w:rsidRDefault="00000000" w14:paraId="1B40E144" w14:textId="77777777">
      <w:pPr>
        <w:pBdr>
          <w:left w:val="single" w:color="BFBFBF" w:sz="12" w:space="8"/>
        </w:pBdr>
        <w:spacing w:after="120" w:line="276" w:lineRule="auto"/>
        <w:ind w:left="180"/>
        <w:rPr>
          <w:rFonts w:asciiTheme="majorBidi" w:hAnsiTheme="majorBidi" w:cstheme="majorBidi"/>
        </w:rPr>
      </w:pPr>
      <w:r w:rsidRPr="003453EB">
        <w:rPr>
          <w:rFonts w:asciiTheme="majorBidi" w:hAnsiTheme="majorBidi" w:cstheme="majorBidi"/>
          <w:i/>
          <w:iCs/>
          <w:sz w:val="20"/>
          <w:szCs w:val="20"/>
        </w:rPr>
        <w:t xml:space="preserve">One row per endpoint or operation </w:t>
      </w:r>
      <w:proofErr w:type="gramStart"/>
      <w:r w:rsidRPr="003453EB">
        <w:rPr>
          <w:rFonts w:asciiTheme="majorBidi" w:hAnsiTheme="majorBidi" w:cstheme="majorBidi"/>
          <w:i/>
          <w:iCs/>
          <w:sz w:val="20"/>
          <w:szCs w:val="20"/>
        </w:rPr>
        <w:t>actually implemented</w:t>
      </w:r>
      <w:proofErr w:type="gramEnd"/>
      <w:r w:rsidRPr="003453EB">
        <w:rPr>
          <w:rFonts w:asciiTheme="majorBidi" w:hAnsiTheme="majorBidi" w:cstheme="majorBidi"/>
          <w:i/>
          <w:iCs/>
          <w:sz w:val="20"/>
          <w:szCs w:val="20"/>
        </w:rPr>
        <w:t>. Group by domain when the catalog is long. Planned endpoints go in Section 17.</w:t>
      </w:r>
    </w:p>
    <w:p w:rsidRPr="003453EB" w:rsidR="000F345D" w:rsidRDefault="00000000" w14:paraId="230EA2D4" w14:textId="77777777">
      <w:pPr>
        <w:spacing w:before="200"/>
        <w:rPr>
          <w:rFonts w:asciiTheme="majorBidi" w:hAnsiTheme="majorBidi" w:cstheme="majorBidi"/>
        </w:rPr>
      </w:pPr>
      <w:r w:rsidRPr="003453EB">
        <w:rPr>
          <w:rFonts w:asciiTheme="majorBidi" w:hAnsiTheme="majorBidi" w:cstheme="majorBidi"/>
          <w:b/>
          <w:bCs/>
        </w:rPr>
        <w:t>Table 27</w:t>
      </w:r>
    </w:p>
    <w:p w:rsidRPr="003453EB" w:rsidR="000F345D" w:rsidRDefault="00000000" w14:paraId="0389708B" w14:textId="77777777">
      <w:pPr>
        <w:spacing w:after="100"/>
        <w:rPr>
          <w:rFonts w:asciiTheme="majorBidi" w:hAnsiTheme="majorBidi" w:cstheme="majorBidi"/>
        </w:rPr>
      </w:pPr>
      <w:r w:rsidRPr="003453EB">
        <w:rPr>
          <w:rFonts w:asciiTheme="majorBidi" w:hAnsiTheme="majorBidi" w:cstheme="majorBidi"/>
          <w:i/>
          <w:iCs/>
        </w:rPr>
        <w:t>Interface catalog</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60"/>
        <w:gridCol w:w="1587"/>
        <w:gridCol w:w="1303"/>
        <w:gridCol w:w="1320"/>
        <w:gridCol w:w="1364"/>
        <w:gridCol w:w="1480"/>
        <w:gridCol w:w="1246"/>
      </w:tblGrid>
      <w:tr w:rsidRPr="003453EB" w:rsidR="000F345D" w14:paraId="1E59AA57" w14:textId="77777777">
        <w:tblPrEx>
          <w:tblCellMar>
            <w:top w:w="0" w:type="dxa"/>
            <w:bottom w:w="0" w:type="dxa"/>
          </w:tblCellMar>
        </w:tblPrEx>
        <w:trPr>
          <w:tblHeader/>
        </w:trPr>
        <w:tc>
          <w:tcPr>
            <w:tcW w:w="1100" w:type="dxa"/>
            <w:shd w:val="clear" w:color="auto" w:fill="1F3864"/>
            <w:tcMar>
              <w:top w:w="60" w:type="dxa"/>
              <w:left w:w="90" w:type="dxa"/>
              <w:bottom w:w="60" w:type="dxa"/>
              <w:right w:w="90" w:type="dxa"/>
            </w:tcMar>
          </w:tcPr>
          <w:p w:rsidRPr="003453EB" w:rsidR="000F345D" w:rsidRDefault="00000000" w14:paraId="4AAF2996" w14:textId="77777777">
            <w:pPr>
              <w:spacing w:before="40" w:after="40"/>
              <w:rPr>
                <w:rFonts w:asciiTheme="majorBidi" w:hAnsiTheme="majorBidi" w:cstheme="majorBidi"/>
              </w:rPr>
            </w:pPr>
            <w:r w:rsidRPr="003453EB">
              <w:rPr>
                <w:rFonts w:asciiTheme="majorBidi" w:hAnsiTheme="majorBidi" w:cstheme="majorBidi"/>
                <w:b/>
                <w:bCs/>
                <w:sz w:val="19"/>
                <w:szCs w:val="19"/>
              </w:rPr>
              <w:t>Identifier</w:t>
            </w:r>
          </w:p>
        </w:tc>
        <w:tc>
          <w:tcPr>
            <w:tcW w:w="1800" w:type="dxa"/>
            <w:shd w:val="clear" w:color="auto" w:fill="1F3864"/>
            <w:tcMar>
              <w:top w:w="60" w:type="dxa"/>
              <w:left w:w="90" w:type="dxa"/>
              <w:bottom w:w="60" w:type="dxa"/>
              <w:right w:w="90" w:type="dxa"/>
            </w:tcMar>
          </w:tcPr>
          <w:p w:rsidRPr="003453EB" w:rsidR="000F345D" w:rsidRDefault="00000000" w14:paraId="3CDB35F6" w14:textId="77777777">
            <w:pPr>
              <w:spacing w:before="40" w:after="40"/>
              <w:rPr>
                <w:rFonts w:asciiTheme="majorBidi" w:hAnsiTheme="majorBidi" w:cstheme="majorBidi"/>
              </w:rPr>
            </w:pPr>
            <w:r w:rsidRPr="003453EB">
              <w:rPr>
                <w:rFonts w:asciiTheme="majorBidi" w:hAnsiTheme="majorBidi" w:cstheme="majorBidi"/>
                <w:b/>
                <w:bCs/>
                <w:sz w:val="19"/>
                <w:szCs w:val="19"/>
              </w:rPr>
              <w:t>Operation and path</w:t>
            </w:r>
          </w:p>
        </w:tc>
        <w:tc>
          <w:tcPr>
            <w:tcW w:w="1400" w:type="dxa"/>
            <w:shd w:val="clear" w:color="auto" w:fill="1F3864"/>
            <w:tcMar>
              <w:top w:w="60" w:type="dxa"/>
              <w:left w:w="90" w:type="dxa"/>
              <w:bottom w:w="60" w:type="dxa"/>
              <w:right w:w="90" w:type="dxa"/>
            </w:tcMar>
          </w:tcPr>
          <w:p w:rsidRPr="003453EB" w:rsidR="000F345D" w:rsidRDefault="00000000" w14:paraId="40B1E95F" w14:textId="77777777">
            <w:pPr>
              <w:spacing w:before="40" w:after="40"/>
              <w:rPr>
                <w:rFonts w:asciiTheme="majorBidi" w:hAnsiTheme="majorBidi" w:cstheme="majorBidi"/>
              </w:rPr>
            </w:pPr>
            <w:r w:rsidRPr="003453EB">
              <w:rPr>
                <w:rFonts w:asciiTheme="majorBidi" w:hAnsiTheme="majorBidi" w:cstheme="majorBidi"/>
                <w:b/>
                <w:bCs/>
                <w:sz w:val="19"/>
                <w:szCs w:val="19"/>
              </w:rPr>
              <w:t>Purpose</w:t>
            </w:r>
          </w:p>
        </w:tc>
        <w:tc>
          <w:tcPr>
            <w:tcW w:w="1100" w:type="dxa"/>
            <w:shd w:val="clear" w:color="auto" w:fill="1F3864"/>
            <w:tcMar>
              <w:top w:w="60" w:type="dxa"/>
              <w:left w:w="90" w:type="dxa"/>
              <w:bottom w:w="60" w:type="dxa"/>
              <w:right w:w="90" w:type="dxa"/>
            </w:tcMar>
          </w:tcPr>
          <w:p w:rsidRPr="003453EB" w:rsidR="000F345D" w:rsidRDefault="00000000" w14:paraId="0452B489" w14:textId="77777777">
            <w:pPr>
              <w:spacing w:before="40" w:after="40"/>
              <w:rPr>
                <w:rFonts w:asciiTheme="majorBidi" w:hAnsiTheme="majorBidi" w:cstheme="majorBidi"/>
              </w:rPr>
            </w:pPr>
            <w:r w:rsidRPr="003453EB">
              <w:rPr>
                <w:rFonts w:asciiTheme="majorBidi" w:hAnsiTheme="majorBidi" w:cstheme="majorBidi"/>
                <w:b/>
                <w:bCs/>
                <w:sz w:val="19"/>
                <w:szCs w:val="19"/>
              </w:rPr>
              <w:t>Authorization</w:t>
            </w:r>
          </w:p>
        </w:tc>
        <w:tc>
          <w:tcPr>
            <w:tcW w:w="1500" w:type="dxa"/>
            <w:shd w:val="clear" w:color="auto" w:fill="1F3864"/>
            <w:tcMar>
              <w:top w:w="60" w:type="dxa"/>
              <w:left w:w="90" w:type="dxa"/>
              <w:bottom w:w="60" w:type="dxa"/>
              <w:right w:w="90" w:type="dxa"/>
            </w:tcMar>
          </w:tcPr>
          <w:p w:rsidRPr="003453EB" w:rsidR="000F345D" w:rsidRDefault="00000000" w14:paraId="73E4A922" w14:textId="77777777">
            <w:pPr>
              <w:spacing w:before="40" w:after="40"/>
              <w:rPr>
                <w:rFonts w:asciiTheme="majorBidi" w:hAnsiTheme="majorBidi" w:cstheme="majorBidi"/>
              </w:rPr>
            </w:pPr>
            <w:r w:rsidRPr="003453EB">
              <w:rPr>
                <w:rFonts w:asciiTheme="majorBidi" w:hAnsiTheme="majorBidi" w:cstheme="majorBidi"/>
                <w:b/>
                <w:bCs/>
                <w:sz w:val="19"/>
                <w:szCs w:val="19"/>
              </w:rPr>
              <w:t>Request</w:t>
            </w:r>
          </w:p>
        </w:tc>
        <w:tc>
          <w:tcPr>
            <w:tcW w:w="1660" w:type="dxa"/>
            <w:shd w:val="clear" w:color="auto" w:fill="1F3864"/>
            <w:tcMar>
              <w:top w:w="60" w:type="dxa"/>
              <w:left w:w="90" w:type="dxa"/>
              <w:bottom w:w="60" w:type="dxa"/>
              <w:right w:w="90" w:type="dxa"/>
            </w:tcMar>
          </w:tcPr>
          <w:p w:rsidRPr="003453EB" w:rsidR="000F345D" w:rsidRDefault="00000000" w14:paraId="2639747D" w14:textId="77777777">
            <w:pPr>
              <w:spacing w:before="40" w:after="40"/>
              <w:rPr>
                <w:rFonts w:asciiTheme="majorBidi" w:hAnsiTheme="majorBidi" w:cstheme="majorBidi"/>
              </w:rPr>
            </w:pPr>
            <w:r w:rsidRPr="003453EB">
              <w:rPr>
                <w:rFonts w:asciiTheme="majorBidi" w:hAnsiTheme="majorBidi" w:cstheme="majorBidi"/>
                <w:b/>
                <w:bCs/>
                <w:sz w:val="19"/>
                <w:szCs w:val="19"/>
              </w:rPr>
              <w:t>Response</w:t>
            </w:r>
          </w:p>
        </w:tc>
        <w:tc>
          <w:tcPr>
            <w:tcW w:w="800" w:type="dxa"/>
            <w:shd w:val="clear" w:color="auto" w:fill="1F3864"/>
            <w:tcMar>
              <w:top w:w="60" w:type="dxa"/>
              <w:left w:w="90" w:type="dxa"/>
              <w:bottom w:w="60" w:type="dxa"/>
              <w:right w:w="90" w:type="dxa"/>
            </w:tcMar>
          </w:tcPr>
          <w:p w:rsidRPr="003453EB" w:rsidR="000F345D" w:rsidRDefault="00000000" w14:paraId="0536B20F" w14:textId="77777777">
            <w:pPr>
              <w:spacing w:before="40" w:after="40"/>
              <w:rPr>
                <w:rFonts w:asciiTheme="majorBidi" w:hAnsiTheme="majorBidi" w:cstheme="majorBidi"/>
              </w:rPr>
            </w:pPr>
            <w:r w:rsidRPr="003453EB">
              <w:rPr>
                <w:rFonts w:asciiTheme="majorBidi" w:hAnsiTheme="majorBidi" w:cstheme="majorBidi"/>
                <w:b/>
                <w:bCs/>
                <w:sz w:val="19"/>
                <w:szCs w:val="19"/>
              </w:rPr>
              <w:t>Requirement</w:t>
            </w:r>
          </w:p>
        </w:tc>
      </w:tr>
      <w:tr w:rsidRPr="003453EB" w:rsidR="000F345D" w14:paraId="6B281B49" w14:textId="77777777">
        <w:tblPrEx>
          <w:tblCellMar>
            <w:top w:w="0" w:type="dxa"/>
            <w:bottom w:w="0" w:type="dxa"/>
          </w:tblCellMar>
        </w:tblPrEx>
        <w:trPr>
          <w:cantSplit/>
        </w:trPr>
        <w:tc>
          <w:tcPr>
            <w:tcW w:w="1100" w:type="dxa"/>
            <w:shd w:val="clear" w:color="auto" w:fill="FFFFFF"/>
            <w:tcMar>
              <w:top w:w="60" w:type="dxa"/>
              <w:left w:w="90" w:type="dxa"/>
              <w:bottom w:w="60" w:type="dxa"/>
              <w:right w:w="90" w:type="dxa"/>
            </w:tcMar>
          </w:tcPr>
          <w:p w:rsidRPr="003453EB" w:rsidR="000F345D" w:rsidRDefault="00000000" w14:paraId="70E88A9E" w14:textId="77777777">
            <w:pPr>
              <w:spacing w:before="40" w:after="40"/>
              <w:rPr>
                <w:rFonts w:asciiTheme="majorBidi" w:hAnsiTheme="majorBidi" w:cstheme="majorBidi"/>
              </w:rPr>
            </w:pPr>
            <w:r w:rsidRPr="003453EB">
              <w:rPr>
                <w:rFonts w:asciiTheme="majorBidi" w:hAnsiTheme="majorBidi" w:cstheme="majorBidi"/>
                <w:i/>
                <w:iCs/>
                <w:sz w:val="19"/>
                <w:szCs w:val="19"/>
              </w:rPr>
              <w:t>&lt;API-01&gt;</w:t>
            </w:r>
          </w:p>
        </w:tc>
        <w:tc>
          <w:tcPr>
            <w:tcW w:w="1800" w:type="dxa"/>
            <w:shd w:val="clear" w:color="auto" w:fill="FFFFFF"/>
            <w:tcMar>
              <w:top w:w="60" w:type="dxa"/>
              <w:left w:w="90" w:type="dxa"/>
              <w:bottom w:w="60" w:type="dxa"/>
              <w:right w:w="90" w:type="dxa"/>
            </w:tcMar>
          </w:tcPr>
          <w:p w:rsidRPr="003453EB" w:rsidR="000F345D" w:rsidRDefault="00000000" w14:paraId="241AC663" w14:textId="77777777">
            <w:pPr>
              <w:spacing w:before="40" w:after="40"/>
              <w:rPr>
                <w:rFonts w:asciiTheme="majorBidi" w:hAnsiTheme="majorBidi" w:cstheme="majorBidi"/>
              </w:rPr>
            </w:pPr>
            <w:r w:rsidRPr="003453EB">
              <w:rPr>
                <w:rFonts w:asciiTheme="majorBidi" w:hAnsiTheme="majorBidi" w:cstheme="majorBidi"/>
                <w:i/>
                <w:iCs/>
                <w:sz w:val="19"/>
                <w:szCs w:val="19"/>
              </w:rPr>
              <w:t>&lt;GET /resource&gt;</w:t>
            </w:r>
          </w:p>
        </w:tc>
        <w:tc>
          <w:tcPr>
            <w:tcW w:w="1400" w:type="dxa"/>
            <w:shd w:val="clear" w:color="auto" w:fill="FFFFFF"/>
            <w:tcMar>
              <w:top w:w="60" w:type="dxa"/>
              <w:left w:w="90" w:type="dxa"/>
              <w:bottom w:w="60" w:type="dxa"/>
              <w:right w:w="90" w:type="dxa"/>
            </w:tcMar>
          </w:tcPr>
          <w:p w:rsidRPr="003453EB" w:rsidR="000F345D" w:rsidRDefault="00000000" w14:paraId="32398887" w14:textId="77777777">
            <w:pPr>
              <w:spacing w:before="40" w:after="40"/>
              <w:rPr>
                <w:rFonts w:asciiTheme="majorBidi" w:hAnsiTheme="majorBidi" w:cstheme="majorBidi"/>
              </w:rPr>
            </w:pPr>
            <w:r w:rsidRPr="003453EB">
              <w:rPr>
                <w:rFonts w:asciiTheme="majorBidi" w:hAnsiTheme="majorBidi" w:cstheme="majorBidi"/>
                <w:i/>
                <w:iCs/>
                <w:sz w:val="19"/>
                <w:szCs w:val="19"/>
              </w:rPr>
              <w:t>&lt;purpose&gt;</w:t>
            </w:r>
          </w:p>
        </w:tc>
        <w:tc>
          <w:tcPr>
            <w:tcW w:w="1100" w:type="dxa"/>
            <w:shd w:val="clear" w:color="auto" w:fill="FFFFFF"/>
            <w:tcMar>
              <w:top w:w="60" w:type="dxa"/>
              <w:left w:w="90" w:type="dxa"/>
              <w:bottom w:w="60" w:type="dxa"/>
              <w:right w:w="90" w:type="dxa"/>
            </w:tcMar>
          </w:tcPr>
          <w:p w:rsidRPr="003453EB" w:rsidR="000F345D" w:rsidRDefault="00000000" w14:paraId="64375E3C" w14:textId="77777777">
            <w:pPr>
              <w:spacing w:before="40" w:after="40"/>
              <w:rPr>
                <w:rFonts w:asciiTheme="majorBidi" w:hAnsiTheme="majorBidi" w:cstheme="majorBidi"/>
              </w:rPr>
            </w:pPr>
            <w:r w:rsidRPr="003453EB">
              <w:rPr>
                <w:rFonts w:asciiTheme="majorBidi" w:hAnsiTheme="majorBidi" w:cstheme="majorBidi"/>
                <w:i/>
                <w:iCs/>
                <w:sz w:val="19"/>
                <w:szCs w:val="19"/>
              </w:rPr>
              <w:t>&lt;role&gt;</w:t>
            </w:r>
          </w:p>
        </w:tc>
        <w:tc>
          <w:tcPr>
            <w:tcW w:w="1500" w:type="dxa"/>
            <w:shd w:val="clear" w:color="auto" w:fill="FFFFFF"/>
            <w:tcMar>
              <w:top w:w="60" w:type="dxa"/>
              <w:left w:w="90" w:type="dxa"/>
              <w:bottom w:w="60" w:type="dxa"/>
              <w:right w:w="90" w:type="dxa"/>
            </w:tcMar>
          </w:tcPr>
          <w:p w:rsidRPr="003453EB" w:rsidR="000F345D" w:rsidRDefault="00000000" w14:paraId="3B2710AB" w14:textId="77777777">
            <w:pPr>
              <w:spacing w:before="40" w:after="40"/>
              <w:rPr>
                <w:rFonts w:asciiTheme="majorBidi" w:hAnsiTheme="majorBidi" w:cstheme="majorBidi"/>
              </w:rPr>
            </w:pPr>
            <w:r w:rsidRPr="003453EB">
              <w:rPr>
                <w:rFonts w:asciiTheme="majorBidi" w:hAnsiTheme="majorBidi" w:cstheme="majorBidi"/>
                <w:i/>
                <w:iCs/>
                <w:sz w:val="19"/>
                <w:szCs w:val="19"/>
              </w:rPr>
              <w:t>&lt;schema summary&gt;</w:t>
            </w:r>
          </w:p>
        </w:tc>
        <w:tc>
          <w:tcPr>
            <w:tcW w:w="1660" w:type="dxa"/>
            <w:shd w:val="clear" w:color="auto" w:fill="FFFFFF"/>
            <w:tcMar>
              <w:top w:w="60" w:type="dxa"/>
              <w:left w:w="90" w:type="dxa"/>
              <w:bottom w:w="60" w:type="dxa"/>
              <w:right w:w="90" w:type="dxa"/>
            </w:tcMar>
          </w:tcPr>
          <w:p w:rsidRPr="003453EB" w:rsidR="000F345D" w:rsidRDefault="00000000" w14:paraId="64B74709" w14:textId="77777777">
            <w:pPr>
              <w:spacing w:before="40" w:after="40"/>
              <w:rPr>
                <w:rFonts w:asciiTheme="majorBidi" w:hAnsiTheme="majorBidi" w:cstheme="majorBidi"/>
              </w:rPr>
            </w:pPr>
            <w:r w:rsidRPr="003453EB">
              <w:rPr>
                <w:rFonts w:asciiTheme="majorBidi" w:hAnsiTheme="majorBidi" w:cstheme="majorBidi"/>
                <w:i/>
                <w:iCs/>
                <w:sz w:val="19"/>
                <w:szCs w:val="19"/>
              </w:rPr>
              <w:t>&lt;schema and status codes&gt;</w:t>
            </w:r>
          </w:p>
        </w:tc>
        <w:tc>
          <w:tcPr>
            <w:tcW w:w="800" w:type="dxa"/>
            <w:shd w:val="clear" w:color="auto" w:fill="FFFFFF"/>
            <w:tcMar>
              <w:top w:w="60" w:type="dxa"/>
              <w:left w:w="90" w:type="dxa"/>
              <w:bottom w:w="60" w:type="dxa"/>
              <w:right w:w="90" w:type="dxa"/>
            </w:tcMar>
          </w:tcPr>
          <w:p w:rsidRPr="003453EB" w:rsidR="000F345D" w:rsidRDefault="00000000" w14:paraId="662D1915" w14:textId="77777777">
            <w:pPr>
              <w:spacing w:before="40" w:after="40"/>
              <w:rPr>
                <w:rFonts w:asciiTheme="majorBidi" w:hAnsiTheme="majorBidi" w:cstheme="majorBidi"/>
              </w:rPr>
            </w:pPr>
            <w:r w:rsidRPr="003453EB">
              <w:rPr>
                <w:rFonts w:asciiTheme="majorBidi" w:hAnsiTheme="majorBidi" w:cstheme="majorBidi"/>
                <w:i/>
                <w:iCs/>
                <w:sz w:val="19"/>
                <w:szCs w:val="19"/>
              </w:rPr>
              <w:t>&lt;FR-</w:t>
            </w:r>
            <w:proofErr w:type="spellStart"/>
            <w:r w:rsidRPr="003453EB">
              <w:rPr>
                <w:rFonts w:asciiTheme="majorBidi" w:hAnsiTheme="majorBidi" w:cstheme="majorBidi"/>
                <w:i/>
                <w:iCs/>
                <w:sz w:val="19"/>
                <w:szCs w:val="19"/>
              </w:rPr>
              <w:t>nn</w:t>
            </w:r>
            <w:proofErr w:type="spellEnd"/>
            <w:r w:rsidRPr="003453EB">
              <w:rPr>
                <w:rFonts w:asciiTheme="majorBidi" w:hAnsiTheme="majorBidi" w:cstheme="majorBidi"/>
                <w:i/>
                <w:iCs/>
                <w:sz w:val="19"/>
                <w:szCs w:val="19"/>
              </w:rPr>
              <w:t>&gt;</w:t>
            </w:r>
          </w:p>
        </w:tc>
      </w:tr>
      <w:tr w:rsidRPr="003453EB" w:rsidR="000F345D" w14:paraId="35BD968F" w14:textId="77777777">
        <w:tblPrEx>
          <w:tblCellMar>
            <w:top w:w="0" w:type="dxa"/>
            <w:bottom w:w="0" w:type="dxa"/>
          </w:tblCellMar>
        </w:tblPrEx>
        <w:trPr>
          <w:cantSplit/>
        </w:trPr>
        <w:tc>
          <w:tcPr>
            <w:tcW w:w="1100" w:type="dxa"/>
            <w:shd w:val="clear" w:color="auto" w:fill="F2F5FA"/>
            <w:tcMar>
              <w:top w:w="60" w:type="dxa"/>
              <w:left w:w="90" w:type="dxa"/>
              <w:bottom w:w="60" w:type="dxa"/>
              <w:right w:w="90" w:type="dxa"/>
            </w:tcMar>
          </w:tcPr>
          <w:p w:rsidRPr="003453EB" w:rsidR="000F345D" w:rsidRDefault="00000000" w14:paraId="7CABA57E" w14:textId="77777777">
            <w:pPr>
              <w:spacing w:before="40" w:after="40"/>
              <w:rPr>
                <w:rFonts w:asciiTheme="majorBidi" w:hAnsiTheme="majorBidi" w:cstheme="majorBidi"/>
              </w:rPr>
            </w:pPr>
            <w:r w:rsidRPr="003453EB">
              <w:rPr>
                <w:rFonts w:asciiTheme="majorBidi" w:hAnsiTheme="majorBidi" w:cstheme="majorBidi"/>
                <w:i/>
                <w:iCs/>
                <w:sz w:val="19"/>
                <w:szCs w:val="19"/>
              </w:rPr>
              <w:t>&lt;API-02&gt;</w:t>
            </w:r>
          </w:p>
        </w:tc>
        <w:tc>
          <w:tcPr>
            <w:tcW w:w="1800" w:type="dxa"/>
            <w:shd w:val="clear" w:color="auto" w:fill="F2F5FA"/>
            <w:tcMar>
              <w:top w:w="60" w:type="dxa"/>
              <w:left w:w="90" w:type="dxa"/>
              <w:bottom w:w="60" w:type="dxa"/>
              <w:right w:w="90" w:type="dxa"/>
            </w:tcMar>
          </w:tcPr>
          <w:p w:rsidRPr="003453EB" w:rsidR="000F345D" w:rsidRDefault="00000000" w14:paraId="5FF8DB37" w14:textId="77777777">
            <w:pPr>
              <w:spacing w:before="40" w:after="40"/>
              <w:rPr>
                <w:rFonts w:asciiTheme="majorBidi" w:hAnsiTheme="majorBidi" w:cstheme="majorBidi"/>
              </w:rPr>
            </w:pPr>
            <w:r w:rsidRPr="003453EB">
              <w:rPr>
                <w:rFonts w:asciiTheme="majorBidi" w:hAnsiTheme="majorBidi" w:cstheme="majorBidi"/>
                <w:i/>
                <w:iCs/>
                <w:sz w:val="19"/>
                <w:szCs w:val="19"/>
              </w:rPr>
              <w:t>&lt;POST /resource&gt;</w:t>
            </w:r>
          </w:p>
        </w:tc>
        <w:tc>
          <w:tcPr>
            <w:tcW w:w="1400" w:type="dxa"/>
            <w:shd w:val="clear" w:color="auto" w:fill="F2F5FA"/>
            <w:tcMar>
              <w:top w:w="60" w:type="dxa"/>
              <w:left w:w="90" w:type="dxa"/>
              <w:bottom w:w="60" w:type="dxa"/>
              <w:right w:w="90" w:type="dxa"/>
            </w:tcMar>
          </w:tcPr>
          <w:p w:rsidRPr="003453EB" w:rsidR="000F345D" w:rsidRDefault="00000000" w14:paraId="68FEC457" w14:textId="77777777">
            <w:pPr>
              <w:spacing w:before="40" w:after="40"/>
              <w:rPr>
                <w:rFonts w:asciiTheme="majorBidi" w:hAnsiTheme="majorBidi" w:cstheme="majorBidi"/>
              </w:rPr>
            </w:pPr>
            <w:r w:rsidRPr="003453EB">
              <w:rPr>
                <w:rFonts w:asciiTheme="majorBidi" w:hAnsiTheme="majorBidi" w:cstheme="majorBidi"/>
                <w:i/>
                <w:iCs/>
                <w:sz w:val="19"/>
                <w:szCs w:val="19"/>
              </w:rPr>
              <w:t>&lt;purpose&gt;</w:t>
            </w:r>
          </w:p>
        </w:tc>
        <w:tc>
          <w:tcPr>
            <w:tcW w:w="1100" w:type="dxa"/>
            <w:shd w:val="clear" w:color="auto" w:fill="F2F5FA"/>
            <w:tcMar>
              <w:top w:w="60" w:type="dxa"/>
              <w:left w:w="90" w:type="dxa"/>
              <w:bottom w:w="60" w:type="dxa"/>
              <w:right w:w="90" w:type="dxa"/>
            </w:tcMar>
          </w:tcPr>
          <w:p w:rsidRPr="003453EB" w:rsidR="000F345D" w:rsidRDefault="00000000" w14:paraId="10BF2502" w14:textId="77777777">
            <w:pPr>
              <w:spacing w:before="40" w:after="40"/>
              <w:rPr>
                <w:rFonts w:asciiTheme="majorBidi" w:hAnsiTheme="majorBidi" w:cstheme="majorBidi"/>
              </w:rPr>
            </w:pPr>
            <w:r w:rsidRPr="003453EB">
              <w:rPr>
                <w:rFonts w:asciiTheme="majorBidi" w:hAnsiTheme="majorBidi" w:cstheme="majorBidi"/>
                <w:i/>
                <w:iCs/>
                <w:sz w:val="19"/>
                <w:szCs w:val="19"/>
              </w:rPr>
              <w:t>&lt;role&gt;</w:t>
            </w:r>
          </w:p>
        </w:tc>
        <w:tc>
          <w:tcPr>
            <w:tcW w:w="1500" w:type="dxa"/>
            <w:shd w:val="clear" w:color="auto" w:fill="F2F5FA"/>
            <w:tcMar>
              <w:top w:w="60" w:type="dxa"/>
              <w:left w:w="90" w:type="dxa"/>
              <w:bottom w:w="60" w:type="dxa"/>
              <w:right w:w="90" w:type="dxa"/>
            </w:tcMar>
          </w:tcPr>
          <w:p w:rsidRPr="003453EB" w:rsidR="000F345D" w:rsidRDefault="00000000" w14:paraId="0FFB8AAE" w14:textId="77777777">
            <w:pPr>
              <w:spacing w:before="40" w:after="40"/>
              <w:rPr>
                <w:rFonts w:asciiTheme="majorBidi" w:hAnsiTheme="majorBidi" w:cstheme="majorBidi"/>
              </w:rPr>
            </w:pPr>
            <w:r w:rsidRPr="003453EB">
              <w:rPr>
                <w:rFonts w:asciiTheme="majorBidi" w:hAnsiTheme="majorBidi" w:cstheme="majorBidi"/>
                <w:i/>
                <w:iCs/>
                <w:sz w:val="19"/>
                <w:szCs w:val="19"/>
              </w:rPr>
              <w:t>&lt;schema&gt;</w:t>
            </w:r>
          </w:p>
        </w:tc>
        <w:tc>
          <w:tcPr>
            <w:tcW w:w="1660" w:type="dxa"/>
            <w:shd w:val="clear" w:color="auto" w:fill="F2F5FA"/>
            <w:tcMar>
              <w:top w:w="60" w:type="dxa"/>
              <w:left w:w="90" w:type="dxa"/>
              <w:bottom w:w="60" w:type="dxa"/>
              <w:right w:w="90" w:type="dxa"/>
            </w:tcMar>
          </w:tcPr>
          <w:p w:rsidRPr="003453EB" w:rsidR="000F345D" w:rsidRDefault="00000000" w14:paraId="4003FD98" w14:textId="77777777">
            <w:pPr>
              <w:spacing w:before="40" w:after="40"/>
              <w:rPr>
                <w:rFonts w:asciiTheme="majorBidi" w:hAnsiTheme="majorBidi" w:cstheme="majorBidi"/>
              </w:rPr>
            </w:pPr>
            <w:r w:rsidRPr="003453EB">
              <w:rPr>
                <w:rFonts w:asciiTheme="majorBidi" w:hAnsiTheme="majorBidi" w:cstheme="majorBidi"/>
                <w:i/>
                <w:iCs/>
                <w:sz w:val="19"/>
                <w:szCs w:val="19"/>
              </w:rPr>
              <w:t>&lt;schema&gt;</w:t>
            </w:r>
          </w:p>
        </w:tc>
        <w:tc>
          <w:tcPr>
            <w:tcW w:w="800" w:type="dxa"/>
            <w:shd w:val="clear" w:color="auto" w:fill="F2F5FA"/>
            <w:tcMar>
              <w:top w:w="60" w:type="dxa"/>
              <w:left w:w="90" w:type="dxa"/>
              <w:bottom w:w="60" w:type="dxa"/>
              <w:right w:w="90" w:type="dxa"/>
            </w:tcMar>
          </w:tcPr>
          <w:p w:rsidRPr="003453EB" w:rsidR="000F345D" w:rsidRDefault="00000000" w14:paraId="74247586" w14:textId="77777777">
            <w:pPr>
              <w:spacing w:before="40" w:after="40"/>
              <w:rPr>
                <w:rFonts w:asciiTheme="majorBidi" w:hAnsiTheme="majorBidi" w:cstheme="majorBidi"/>
              </w:rPr>
            </w:pPr>
            <w:r w:rsidRPr="003453EB">
              <w:rPr>
                <w:rFonts w:asciiTheme="majorBidi" w:hAnsiTheme="majorBidi" w:cstheme="majorBidi"/>
                <w:i/>
                <w:iCs/>
                <w:sz w:val="19"/>
                <w:szCs w:val="19"/>
              </w:rPr>
              <w:t>&lt;FR-</w:t>
            </w:r>
            <w:proofErr w:type="spellStart"/>
            <w:r w:rsidRPr="003453EB">
              <w:rPr>
                <w:rFonts w:asciiTheme="majorBidi" w:hAnsiTheme="majorBidi" w:cstheme="majorBidi"/>
                <w:i/>
                <w:iCs/>
                <w:sz w:val="19"/>
                <w:szCs w:val="19"/>
              </w:rPr>
              <w:t>nn</w:t>
            </w:r>
            <w:proofErr w:type="spellEnd"/>
            <w:r w:rsidRPr="003453EB">
              <w:rPr>
                <w:rFonts w:asciiTheme="majorBidi" w:hAnsiTheme="majorBidi" w:cstheme="majorBidi"/>
                <w:i/>
                <w:iCs/>
                <w:sz w:val="19"/>
                <w:szCs w:val="19"/>
              </w:rPr>
              <w:t>&gt;</w:t>
            </w:r>
          </w:p>
        </w:tc>
      </w:tr>
    </w:tbl>
    <w:p w:rsidRPr="003453EB" w:rsidR="000F345D" w:rsidRDefault="000F345D" w14:paraId="4545AF9C" w14:textId="77777777">
      <w:pPr>
        <w:spacing w:after="120" w:line="276" w:lineRule="auto"/>
        <w:rPr>
          <w:rFonts w:asciiTheme="majorBidi" w:hAnsiTheme="majorBidi" w:cstheme="majorBidi"/>
        </w:rPr>
      </w:pPr>
    </w:p>
    <w:p w:rsidRPr="003453EB" w:rsidR="000F345D" w:rsidRDefault="00000000" w14:paraId="1D6ECE56" w14:textId="77777777">
      <w:pPr>
        <w:pStyle w:val="Heading2"/>
        <w:spacing w:before="240" w:after="120"/>
        <w:rPr>
          <w:rFonts w:asciiTheme="majorBidi" w:hAnsiTheme="majorBidi" w:cstheme="majorBidi"/>
          <w:color w:val="auto"/>
        </w:rPr>
      </w:pPr>
      <w:bookmarkStart w:name="_Toc236658191" w:id="53"/>
      <w:r w:rsidRPr="003453EB">
        <w:rPr>
          <w:rFonts w:eastAsia="Calibri" w:asciiTheme="majorBidi" w:hAnsiTheme="majorBidi" w:cstheme="majorBidi"/>
          <w:b/>
          <w:bCs/>
          <w:color w:val="auto"/>
        </w:rPr>
        <w:t>6.4 Representative Request and Response Examples</w:t>
      </w:r>
      <w:bookmarkEnd w:id="53"/>
    </w:p>
    <w:p w:rsidRPr="003453EB" w:rsidR="000F345D" w:rsidRDefault="00000000" w14:paraId="3EEE8AD7" w14:textId="77777777">
      <w:pPr>
        <w:pBdr>
          <w:left w:val="single" w:color="BFBFBF" w:sz="12" w:space="8"/>
        </w:pBdr>
        <w:spacing w:after="120" w:line="276" w:lineRule="auto"/>
        <w:ind w:left="180"/>
        <w:rPr>
          <w:rFonts w:asciiTheme="majorBidi" w:hAnsiTheme="majorBidi" w:cstheme="majorBidi"/>
        </w:rPr>
      </w:pPr>
      <w:r w:rsidRPr="003453EB">
        <w:rPr>
          <w:rFonts w:asciiTheme="majorBidi" w:hAnsiTheme="majorBidi" w:cstheme="majorBidi"/>
          <w:i/>
          <w:iCs/>
          <w:sz w:val="20"/>
          <w:szCs w:val="20"/>
        </w:rPr>
        <w:t xml:space="preserve">Provide at least one complete example per resource family, including </w:t>
      </w:r>
      <w:proofErr w:type="gramStart"/>
      <w:r w:rsidRPr="003453EB">
        <w:rPr>
          <w:rFonts w:asciiTheme="majorBidi" w:hAnsiTheme="majorBidi" w:cstheme="majorBidi"/>
          <w:i/>
          <w:iCs/>
          <w:sz w:val="20"/>
          <w:szCs w:val="20"/>
        </w:rPr>
        <w:t>a success</w:t>
      </w:r>
      <w:proofErr w:type="gramEnd"/>
      <w:r w:rsidRPr="003453EB">
        <w:rPr>
          <w:rFonts w:asciiTheme="majorBidi" w:hAnsiTheme="majorBidi" w:cstheme="majorBidi"/>
          <w:i/>
          <w:iCs/>
          <w:sz w:val="20"/>
          <w:szCs w:val="20"/>
        </w:rPr>
        <w:t xml:space="preserve"> and </w:t>
      </w:r>
      <w:proofErr w:type="gramStart"/>
      <w:r w:rsidRPr="003453EB">
        <w:rPr>
          <w:rFonts w:asciiTheme="majorBidi" w:hAnsiTheme="majorBidi" w:cstheme="majorBidi"/>
          <w:i/>
          <w:iCs/>
          <w:sz w:val="20"/>
          <w:szCs w:val="20"/>
        </w:rPr>
        <w:t>an error</w:t>
      </w:r>
      <w:proofErr w:type="gramEnd"/>
      <w:r w:rsidRPr="003453EB">
        <w:rPr>
          <w:rFonts w:asciiTheme="majorBidi" w:hAnsiTheme="majorBidi" w:cstheme="majorBidi"/>
          <w:i/>
          <w:iCs/>
          <w:sz w:val="20"/>
          <w:szCs w:val="20"/>
        </w:rPr>
        <w:t xml:space="preserve"> response. Keep examples short and </w:t>
      </w:r>
      <w:proofErr w:type="gramStart"/>
      <w:r w:rsidRPr="003453EB">
        <w:rPr>
          <w:rFonts w:asciiTheme="majorBidi" w:hAnsiTheme="majorBidi" w:cstheme="majorBidi"/>
          <w:i/>
          <w:iCs/>
          <w:sz w:val="20"/>
          <w:szCs w:val="20"/>
        </w:rPr>
        <w:t>realistic, and</w:t>
      </w:r>
      <w:proofErr w:type="gramEnd"/>
      <w:r w:rsidRPr="003453EB">
        <w:rPr>
          <w:rFonts w:asciiTheme="majorBidi" w:hAnsiTheme="majorBidi" w:cstheme="majorBidi"/>
          <w:i/>
          <w:iCs/>
          <w:sz w:val="20"/>
          <w:szCs w:val="20"/>
        </w:rPr>
        <w:t xml:space="preserve"> never include </w:t>
      </w:r>
      <w:proofErr w:type="gramStart"/>
      <w:r w:rsidRPr="003453EB">
        <w:rPr>
          <w:rFonts w:asciiTheme="majorBidi" w:hAnsiTheme="majorBidi" w:cstheme="majorBidi"/>
          <w:i/>
          <w:iCs/>
          <w:sz w:val="20"/>
          <w:szCs w:val="20"/>
        </w:rPr>
        <w:t>real</w:t>
      </w:r>
      <w:proofErr w:type="gramEnd"/>
      <w:r w:rsidRPr="003453EB">
        <w:rPr>
          <w:rFonts w:asciiTheme="majorBidi" w:hAnsiTheme="majorBidi" w:cstheme="majorBidi"/>
          <w:i/>
          <w:iCs/>
          <w:sz w:val="20"/>
          <w:szCs w:val="20"/>
        </w:rPr>
        <w:t xml:space="preserve"> personal or protected data.</w:t>
      </w:r>
    </w:p>
    <w:p w:rsidRPr="003453EB" w:rsidR="000F345D" w:rsidRDefault="00000000" w14:paraId="60512C86" w14:textId="77777777">
      <w:pPr>
        <w:spacing w:after="120" w:line="276" w:lineRule="auto"/>
        <w:rPr>
          <w:rFonts w:asciiTheme="majorBidi" w:hAnsiTheme="majorBidi" w:cstheme="majorBidi"/>
        </w:rPr>
      </w:pPr>
      <w:r w:rsidRPr="003453EB">
        <w:rPr>
          <w:rFonts w:asciiTheme="majorBidi" w:hAnsiTheme="majorBidi" w:cstheme="majorBidi"/>
          <w:i/>
          <w:iCs/>
        </w:rPr>
        <w:t>[Request and response examples]</w:t>
      </w:r>
    </w:p>
    <w:p w:rsidRPr="003453EB" w:rsidR="000F345D" w:rsidRDefault="00000000" w14:paraId="25260964" w14:textId="77777777">
      <w:pPr>
        <w:pStyle w:val="Heading2"/>
        <w:spacing w:before="240" w:after="120"/>
        <w:rPr>
          <w:rFonts w:asciiTheme="majorBidi" w:hAnsiTheme="majorBidi" w:cstheme="majorBidi"/>
          <w:color w:val="auto"/>
        </w:rPr>
      </w:pPr>
      <w:bookmarkStart w:name="_Toc236658192" w:id="54"/>
      <w:r w:rsidRPr="003453EB">
        <w:rPr>
          <w:rFonts w:eastAsia="Calibri" w:asciiTheme="majorBidi" w:hAnsiTheme="majorBidi" w:cstheme="majorBidi"/>
          <w:b/>
          <w:bCs/>
          <w:color w:val="auto"/>
        </w:rPr>
        <w:t>6.5 Error Model and Status Codes</w:t>
      </w:r>
      <w:bookmarkEnd w:id="54"/>
    </w:p>
    <w:p w:rsidRPr="003453EB" w:rsidR="000F345D" w:rsidRDefault="00000000" w14:paraId="3F430CB5" w14:textId="77777777">
      <w:pPr>
        <w:spacing w:before="200"/>
        <w:rPr>
          <w:rFonts w:asciiTheme="majorBidi" w:hAnsiTheme="majorBidi" w:cstheme="majorBidi"/>
        </w:rPr>
      </w:pPr>
      <w:r w:rsidRPr="003453EB">
        <w:rPr>
          <w:rFonts w:asciiTheme="majorBidi" w:hAnsiTheme="majorBidi" w:cstheme="majorBidi"/>
          <w:b/>
          <w:bCs/>
        </w:rPr>
        <w:t>Table 28</w:t>
      </w:r>
    </w:p>
    <w:p w:rsidRPr="003453EB" w:rsidR="000F345D" w:rsidRDefault="00000000" w14:paraId="0A4B4B42" w14:textId="77777777">
      <w:pPr>
        <w:spacing w:after="100"/>
        <w:rPr>
          <w:rFonts w:asciiTheme="majorBidi" w:hAnsiTheme="majorBidi" w:cstheme="majorBidi"/>
        </w:rPr>
      </w:pPr>
      <w:r w:rsidRPr="003453EB">
        <w:rPr>
          <w:rFonts w:asciiTheme="majorBidi" w:hAnsiTheme="majorBidi" w:cstheme="majorBidi"/>
          <w:i/>
          <w:iCs/>
        </w:rPr>
        <w:t>Error model</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00"/>
        <w:gridCol w:w="1500"/>
        <w:gridCol w:w="2660"/>
        <w:gridCol w:w="2400"/>
        <w:gridCol w:w="1400"/>
      </w:tblGrid>
      <w:tr w:rsidRPr="003453EB" w:rsidR="000F345D" w14:paraId="7E0F228D" w14:textId="77777777">
        <w:tblPrEx>
          <w:tblCellMar>
            <w:top w:w="0" w:type="dxa"/>
            <w:bottom w:w="0" w:type="dxa"/>
          </w:tblCellMar>
        </w:tblPrEx>
        <w:trPr>
          <w:tblHeader/>
        </w:trPr>
        <w:tc>
          <w:tcPr>
            <w:tcW w:w="1400" w:type="dxa"/>
            <w:shd w:val="clear" w:color="auto" w:fill="1F3864"/>
            <w:tcMar>
              <w:top w:w="60" w:type="dxa"/>
              <w:left w:w="90" w:type="dxa"/>
              <w:bottom w:w="60" w:type="dxa"/>
              <w:right w:w="90" w:type="dxa"/>
            </w:tcMar>
          </w:tcPr>
          <w:p w:rsidRPr="003453EB" w:rsidR="000F345D" w:rsidRDefault="00000000" w14:paraId="0592CBBE" w14:textId="77777777">
            <w:pPr>
              <w:spacing w:before="40" w:after="40"/>
              <w:rPr>
                <w:rFonts w:asciiTheme="majorBidi" w:hAnsiTheme="majorBidi" w:cstheme="majorBidi"/>
              </w:rPr>
            </w:pPr>
            <w:r w:rsidRPr="003453EB">
              <w:rPr>
                <w:rFonts w:asciiTheme="majorBidi" w:hAnsiTheme="majorBidi" w:cstheme="majorBidi"/>
                <w:b/>
                <w:bCs/>
                <w:sz w:val="19"/>
                <w:szCs w:val="19"/>
              </w:rPr>
              <w:lastRenderedPageBreak/>
              <w:t>Status code</w:t>
            </w:r>
          </w:p>
        </w:tc>
        <w:tc>
          <w:tcPr>
            <w:tcW w:w="1500" w:type="dxa"/>
            <w:shd w:val="clear" w:color="auto" w:fill="1F3864"/>
            <w:tcMar>
              <w:top w:w="60" w:type="dxa"/>
              <w:left w:w="90" w:type="dxa"/>
              <w:bottom w:w="60" w:type="dxa"/>
              <w:right w:w="90" w:type="dxa"/>
            </w:tcMar>
          </w:tcPr>
          <w:p w:rsidRPr="003453EB" w:rsidR="000F345D" w:rsidRDefault="00000000" w14:paraId="6B9EE44E" w14:textId="77777777">
            <w:pPr>
              <w:spacing w:before="40" w:after="40"/>
              <w:rPr>
                <w:rFonts w:asciiTheme="majorBidi" w:hAnsiTheme="majorBidi" w:cstheme="majorBidi"/>
              </w:rPr>
            </w:pPr>
            <w:r w:rsidRPr="003453EB">
              <w:rPr>
                <w:rFonts w:asciiTheme="majorBidi" w:hAnsiTheme="majorBidi" w:cstheme="majorBidi"/>
                <w:b/>
                <w:bCs/>
                <w:sz w:val="19"/>
                <w:szCs w:val="19"/>
              </w:rPr>
              <w:t>Error code</w:t>
            </w:r>
          </w:p>
        </w:tc>
        <w:tc>
          <w:tcPr>
            <w:tcW w:w="2660" w:type="dxa"/>
            <w:shd w:val="clear" w:color="auto" w:fill="1F3864"/>
            <w:tcMar>
              <w:top w:w="60" w:type="dxa"/>
              <w:left w:w="90" w:type="dxa"/>
              <w:bottom w:w="60" w:type="dxa"/>
              <w:right w:w="90" w:type="dxa"/>
            </w:tcMar>
          </w:tcPr>
          <w:p w:rsidRPr="003453EB" w:rsidR="000F345D" w:rsidRDefault="00000000" w14:paraId="49A96B96" w14:textId="77777777">
            <w:pPr>
              <w:spacing w:before="40" w:after="40"/>
              <w:rPr>
                <w:rFonts w:asciiTheme="majorBidi" w:hAnsiTheme="majorBidi" w:cstheme="majorBidi"/>
              </w:rPr>
            </w:pPr>
            <w:r w:rsidRPr="003453EB">
              <w:rPr>
                <w:rFonts w:asciiTheme="majorBidi" w:hAnsiTheme="majorBidi" w:cstheme="majorBidi"/>
                <w:b/>
                <w:bCs/>
                <w:sz w:val="19"/>
                <w:szCs w:val="19"/>
              </w:rPr>
              <w:t>Meaning</w:t>
            </w:r>
          </w:p>
        </w:tc>
        <w:tc>
          <w:tcPr>
            <w:tcW w:w="2400" w:type="dxa"/>
            <w:shd w:val="clear" w:color="auto" w:fill="1F3864"/>
            <w:tcMar>
              <w:top w:w="60" w:type="dxa"/>
              <w:left w:w="90" w:type="dxa"/>
              <w:bottom w:w="60" w:type="dxa"/>
              <w:right w:w="90" w:type="dxa"/>
            </w:tcMar>
          </w:tcPr>
          <w:p w:rsidRPr="003453EB" w:rsidR="000F345D" w:rsidRDefault="00000000" w14:paraId="03913F06" w14:textId="77777777">
            <w:pPr>
              <w:spacing w:before="40" w:after="40"/>
              <w:rPr>
                <w:rFonts w:asciiTheme="majorBidi" w:hAnsiTheme="majorBidi" w:cstheme="majorBidi"/>
              </w:rPr>
            </w:pPr>
            <w:r w:rsidRPr="003453EB">
              <w:rPr>
                <w:rFonts w:asciiTheme="majorBidi" w:hAnsiTheme="majorBidi" w:cstheme="majorBidi"/>
                <w:b/>
                <w:bCs/>
                <w:sz w:val="19"/>
                <w:szCs w:val="19"/>
              </w:rPr>
              <w:t>Client action</w:t>
            </w:r>
          </w:p>
        </w:tc>
        <w:tc>
          <w:tcPr>
            <w:tcW w:w="1400" w:type="dxa"/>
            <w:shd w:val="clear" w:color="auto" w:fill="1F3864"/>
            <w:tcMar>
              <w:top w:w="60" w:type="dxa"/>
              <w:left w:w="90" w:type="dxa"/>
              <w:bottom w:w="60" w:type="dxa"/>
              <w:right w:w="90" w:type="dxa"/>
            </w:tcMar>
          </w:tcPr>
          <w:p w:rsidRPr="003453EB" w:rsidR="000F345D" w:rsidRDefault="00000000" w14:paraId="762B815F" w14:textId="77777777">
            <w:pPr>
              <w:spacing w:before="40" w:after="40"/>
              <w:rPr>
                <w:rFonts w:asciiTheme="majorBidi" w:hAnsiTheme="majorBidi" w:cstheme="majorBidi"/>
              </w:rPr>
            </w:pPr>
            <w:proofErr w:type="spellStart"/>
            <w:r w:rsidRPr="003453EB">
              <w:rPr>
                <w:rFonts w:asciiTheme="majorBidi" w:hAnsiTheme="majorBidi" w:cstheme="majorBidi"/>
                <w:b/>
                <w:bCs/>
                <w:sz w:val="19"/>
                <w:szCs w:val="19"/>
              </w:rPr>
              <w:t>Retryable</w:t>
            </w:r>
            <w:proofErr w:type="spellEnd"/>
          </w:p>
        </w:tc>
      </w:tr>
      <w:tr w:rsidRPr="003453EB" w:rsidR="000F345D" w14:paraId="7ADBE79D" w14:textId="77777777">
        <w:tblPrEx>
          <w:tblCellMar>
            <w:top w:w="0" w:type="dxa"/>
            <w:bottom w:w="0" w:type="dxa"/>
          </w:tblCellMar>
        </w:tblPrEx>
        <w:trPr>
          <w:cantSplit/>
        </w:trPr>
        <w:tc>
          <w:tcPr>
            <w:tcW w:w="1400" w:type="dxa"/>
            <w:shd w:val="clear" w:color="auto" w:fill="FFFFFF"/>
            <w:tcMar>
              <w:top w:w="60" w:type="dxa"/>
              <w:left w:w="90" w:type="dxa"/>
              <w:bottom w:w="60" w:type="dxa"/>
              <w:right w:w="90" w:type="dxa"/>
            </w:tcMar>
          </w:tcPr>
          <w:p w:rsidRPr="003453EB" w:rsidR="000F345D" w:rsidRDefault="00000000" w14:paraId="25AD83F8" w14:textId="77777777">
            <w:pPr>
              <w:spacing w:before="40" w:after="40"/>
              <w:rPr>
                <w:rFonts w:asciiTheme="majorBidi" w:hAnsiTheme="majorBidi" w:cstheme="majorBidi"/>
              </w:rPr>
            </w:pPr>
            <w:r w:rsidRPr="003453EB">
              <w:rPr>
                <w:rFonts w:asciiTheme="majorBidi" w:hAnsiTheme="majorBidi" w:cstheme="majorBidi"/>
                <w:i/>
                <w:iCs/>
                <w:sz w:val="19"/>
                <w:szCs w:val="19"/>
              </w:rPr>
              <w:t>&lt;400&gt;</w:t>
            </w:r>
          </w:p>
        </w:tc>
        <w:tc>
          <w:tcPr>
            <w:tcW w:w="1500" w:type="dxa"/>
            <w:shd w:val="clear" w:color="auto" w:fill="FFFFFF"/>
            <w:tcMar>
              <w:top w:w="60" w:type="dxa"/>
              <w:left w:w="90" w:type="dxa"/>
              <w:bottom w:w="60" w:type="dxa"/>
              <w:right w:w="90" w:type="dxa"/>
            </w:tcMar>
          </w:tcPr>
          <w:p w:rsidRPr="003453EB" w:rsidR="000F345D" w:rsidRDefault="00000000" w14:paraId="0CAC879B" w14:textId="77777777">
            <w:pPr>
              <w:spacing w:before="40" w:after="40"/>
              <w:rPr>
                <w:rFonts w:asciiTheme="majorBidi" w:hAnsiTheme="majorBidi" w:cstheme="majorBidi"/>
              </w:rPr>
            </w:pPr>
            <w:r w:rsidRPr="003453EB">
              <w:rPr>
                <w:rFonts w:asciiTheme="majorBidi" w:hAnsiTheme="majorBidi" w:cstheme="majorBidi"/>
                <w:i/>
                <w:iCs/>
                <w:sz w:val="19"/>
                <w:szCs w:val="19"/>
              </w:rPr>
              <w:t>&lt;code&gt;</w:t>
            </w:r>
          </w:p>
        </w:tc>
        <w:tc>
          <w:tcPr>
            <w:tcW w:w="2660" w:type="dxa"/>
            <w:shd w:val="clear" w:color="auto" w:fill="FFFFFF"/>
            <w:tcMar>
              <w:top w:w="60" w:type="dxa"/>
              <w:left w:w="90" w:type="dxa"/>
              <w:bottom w:w="60" w:type="dxa"/>
              <w:right w:w="90" w:type="dxa"/>
            </w:tcMar>
          </w:tcPr>
          <w:p w:rsidRPr="003453EB" w:rsidR="000F345D" w:rsidRDefault="00000000" w14:paraId="51DAF5DD" w14:textId="77777777">
            <w:pPr>
              <w:spacing w:before="40" w:after="40"/>
              <w:rPr>
                <w:rFonts w:asciiTheme="majorBidi" w:hAnsiTheme="majorBidi" w:cstheme="majorBidi"/>
              </w:rPr>
            </w:pPr>
            <w:r w:rsidRPr="003453EB">
              <w:rPr>
                <w:rFonts w:asciiTheme="majorBidi" w:hAnsiTheme="majorBidi" w:cstheme="majorBidi"/>
                <w:i/>
                <w:iCs/>
                <w:sz w:val="19"/>
                <w:szCs w:val="19"/>
              </w:rPr>
              <w:t>&lt;meaning&gt;</w:t>
            </w:r>
          </w:p>
        </w:tc>
        <w:tc>
          <w:tcPr>
            <w:tcW w:w="2400" w:type="dxa"/>
            <w:shd w:val="clear" w:color="auto" w:fill="FFFFFF"/>
            <w:tcMar>
              <w:top w:w="60" w:type="dxa"/>
              <w:left w:w="90" w:type="dxa"/>
              <w:bottom w:w="60" w:type="dxa"/>
              <w:right w:w="90" w:type="dxa"/>
            </w:tcMar>
          </w:tcPr>
          <w:p w:rsidRPr="003453EB" w:rsidR="000F345D" w:rsidRDefault="00000000" w14:paraId="5816EDBC" w14:textId="77777777">
            <w:pPr>
              <w:spacing w:before="40" w:after="40"/>
              <w:rPr>
                <w:rFonts w:asciiTheme="majorBidi" w:hAnsiTheme="majorBidi" w:cstheme="majorBidi"/>
              </w:rPr>
            </w:pPr>
            <w:r w:rsidRPr="003453EB">
              <w:rPr>
                <w:rFonts w:asciiTheme="majorBidi" w:hAnsiTheme="majorBidi" w:cstheme="majorBidi"/>
                <w:i/>
                <w:iCs/>
                <w:sz w:val="19"/>
                <w:szCs w:val="19"/>
              </w:rPr>
              <w:t>&lt;action&gt;</w:t>
            </w:r>
          </w:p>
        </w:tc>
        <w:tc>
          <w:tcPr>
            <w:tcW w:w="1400" w:type="dxa"/>
            <w:shd w:val="clear" w:color="auto" w:fill="FFFFFF"/>
            <w:tcMar>
              <w:top w:w="60" w:type="dxa"/>
              <w:left w:w="90" w:type="dxa"/>
              <w:bottom w:w="60" w:type="dxa"/>
              <w:right w:w="90" w:type="dxa"/>
            </w:tcMar>
          </w:tcPr>
          <w:p w:rsidRPr="003453EB" w:rsidR="000F345D" w:rsidRDefault="00000000" w14:paraId="02AB25F5" w14:textId="77777777">
            <w:pPr>
              <w:spacing w:before="40" w:after="40"/>
              <w:rPr>
                <w:rFonts w:asciiTheme="majorBidi" w:hAnsiTheme="majorBidi" w:cstheme="majorBidi"/>
              </w:rPr>
            </w:pPr>
            <w:r w:rsidRPr="003453EB">
              <w:rPr>
                <w:rFonts w:asciiTheme="majorBidi" w:hAnsiTheme="majorBidi" w:cstheme="majorBidi"/>
                <w:i/>
                <w:iCs/>
                <w:sz w:val="19"/>
                <w:szCs w:val="19"/>
              </w:rPr>
              <w:t>&lt;yes or no&gt;</w:t>
            </w:r>
          </w:p>
        </w:tc>
      </w:tr>
      <w:tr w:rsidRPr="003453EB" w:rsidR="000F345D" w14:paraId="352B1DEE" w14:textId="77777777">
        <w:tblPrEx>
          <w:tblCellMar>
            <w:top w:w="0" w:type="dxa"/>
            <w:bottom w:w="0" w:type="dxa"/>
          </w:tblCellMar>
        </w:tblPrEx>
        <w:trPr>
          <w:cantSplit/>
        </w:trPr>
        <w:tc>
          <w:tcPr>
            <w:tcW w:w="1400" w:type="dxa"/>
            <w:shd w:val="clear" w:color="auto" w:fill="F2F5FA"/>
            <w:tcMar>
              <w:top w:w="60" w:type="dxa"/>
              <w:left w:w="90" w:type="dxa"/>
              <w:bottom w:w="60" w:type="dxa"/>
              <w:right w:w="90" w:type="dxa"/>
            </w:tcMar>
          </w:tcPr>
          <w:p w:rsidRPr="003453EB" w:rsidR="000F345D" w:rsidRDefault="00000000" w14:paraId="61517A68" w14:textId="77777777">
            <w:pPr>
              <w:spacing w:before="40" w:after="40"/>
              <w:rPr>
                <w:rFonts w:asciiTheme="majorBidi" w:hAnsiTheme="majorBidi" w:cstheme="majorBidi"/>
              </w:rPr>
            </w:pPr>
            <w:r w:rsidRPr="003453EB">
              <w:rPr>
                <w:rFonts w:asciiTheme="majorBidi" w:hAnsiTheme="majorBidi" w:cstheme="majorBidi"/>
                <w:i/>
                <w:iCs/>
                <w:sz w:val="19"/>
                <w:szCs w:val="19"/>
              </w:rPr>
              <w:t>&lt;401&gt;</w:t>
            </w:r>
          </w:p>
        </w:tc>
        <w:tc>
          <w:tcPr>
            <w:tcW w:w="1500" w:type="dxa"/>
            <w:shd w:val="clear" w:color="auto" w:fill="F2F5FA"/>
            <w:tcMar>
              <w:top w:w="60" w:type="dxa"/>
              <w:left w:w="90" w:type="dxa"/>
              <w:bottom w:w="60" w:type="dxa"/>
              <w:right w:w="90" w:type="dxa"/>
            </w:tcMar>
          </w:tcPr>
          <w:p w:rsidRPr="003453EB" w:rsidR="000F345D" w:rsidRDefault="00000000" w14:paraId="0DD1C8D1" w14:textId="77777777">
            <w:pPr>
              <w:spacing w:before="40" w:after="40"/>
              <w:rPr>
                <w:rFonts w:asciiTheme="majorBidi" w:hAnsiTheme="majorBidi" w:cstheme="majorBidi"/>
              </w:rPr>
            </w:pPr>
            <w:r w:rsidRPr="003453EB">
              <w:rPr>
                <w:rFonts w:asciiTheme="majorBidi" w:hAnsiTheme="majorBidi" w:cstheme="majorBidi"/>
                <w:i/>
                <w:iCs/>
                <w:sz w:val="19"/>
                <w:szCs w:val="19"/>
              </w:rPr>
              <w:t>&lt;code&gt;</w:t>
            </w:r>
          </w:p>
        </w:tc>
        <w:tc>
          <w:tcPr>
            <w:tcW w:w="2660" w:type="dxa"/>
            <w:shd w:val="clear" w:color="auto" w:fill="F2F5FA"/>
            <w:tcMar>
              <w:top w:w="60" w:type="dxa"/>
              <w:left w:w="90" w:type="dxa"/>
              <w:bottom w:w="60" w:type="dxa"/>
              <w:right w:w="90" w:type="dxa"/>
            </w:tcMar>
          </w:tcPr>
          <w:p w:rsidRPr="003453EB" w:rsidR="000F345D" w:rsidRDefault="00000000" w14:paraId="4411B605" w14:textId="77777777">
            <w:pPr>
              <w:spacing w:before="40" w:after="40"/>
              <w:rPr>
                <w:rFonts w:asciiTheme="majorBidi" w:hAnsiTheme="majorBidi" w:cstheme="majorBidi"/>
              </w:rPr>
            </w:pPr>
            <w:r w:rsidRPr="003453EB">
              <w:rPr>
                <w:rFonts w:asciiTheme="majorBidi" w:hAnsiTheme="majorBidi" w:cstheme="majorBidi"/>
                <w:i/>
                <w:iCs/>
                <w:sz w:val="19"/>
                <w:szCs w:val="19"/>
              </w:rPr>
              <w:t>&lt;meaning&gt;</w:t>
            </w:r>
          </w:p>
        </w:tc>
        <w:tc>
          <w:tcPr>
            <w:tcW w:w="2400" w:type="dxa"/>
            <w:shd w:val="clear" w:color="auto" w:fill="F2F5FA"/>
            <w:tcMar>
              <w:top w:w="60" w:type="dxa"/>
              <w:left w:w="90" w:type="dxa"/>
              <w:bottom w:w="60" w:type="dxa"/>
              <w:right w:w="90" w:type="dxa"/>
            </w:tcMar>
          </w:tcPr>
          <w:p w:rsidRPr="003453EB" w:rsidR="000F345D" w:rsidRDefault="00000000" w14:paraId="7680AB37" w14:textId="77777777">
            <w:pPr>
              <w:spacing w:before="40" w:after="40"/>
              <w:rPr>
                <w:rFonts w:asciiTheme="majorBidi" w:hAnsiTheme="majorBidi" w:cstheme="majorBidi"/>
              </w:rPr>
            </w:pPr>
            <w:r w:rsidRPr="003453EB">
              <w:rPr>
                <w:rFonts w:asciiTheme="majorBidi" w:hAnsiTheme="majorBidi" w:cstheme="majorBidi"/>
                <w:i/>
                <w:iCs/>
                <w:sz w:val="19"/>
                <w:szCs w:val="19"/>
              </w:rPr>
              <w:t>&lt;action&gt;</w:t>
            </w:r>
          </w:p>
        </w:tc>
        <w:tc>
          <w:tcPr>
            <w:tcW w:w="1400" w:type="dxa"/>
            <w:shd w:val="clear" w:color="auto" w:fill="F2F5FA"/>
            <w:tcMar>
              <w:top w:w="60" w:type="dxa"/>
              <w:left w:w="90" w:type="dxa"/>
              <w:bottom w:w="60" w:type="dxa"/>
              <w:right w:w="90" w:type="dxa"/>
            </w:tcMar>
          </w:tcPr>
          <w:p w:rsidRPr="003453EB" w:rsidR="000F345D" w:rsidRDefault="00000000" w14:paraId="41354F2C" w14:textId="77777777">
            <w:pPr>
              <w:spacing w:before="40" w:after="40"/>
              <w:rPr>
                <w:rFonts w:asciiTheme="majorBidi" w:hAnsiTheme="majorBidi" w:cstheme="majorBidi"/>
              </w:rPr>
            </w:pPr>
            <w:r w:rsidRPr="003453EB">
              <w:rPr>
                <w:rFonts w:asciiTheme="majorBidi" w:hAnsiTheme="majorBidi" w:cstheme="majorBidi"/>
                <w:i/>
                <w:iCs/>
                <w:sz w:val="19"/>
                <w:szCs w:val="19"/>
              </w:rPr>
              <w:t>&lt;no&gt;</w:t>
            </w:r>
          </w:p>
        </w:tc>
      </w:tr>
      <w:tr w:rsidRPr="003453EB" w:rsidR="000F345D" w14:paraId="751F02A3" w14:textId="77777777">
        <w:tblPrEx>
          <w:tblCellMar>
            <w:top w:w="0" w:type="dxa"/>
            <w:bottom w:w="0" w:type="dxa"/>
          </w:tblCellMar>
        </w:tblPrEx>
        <w:trPr>
          <w:cantSplit/>
        </w:trPr>
        <w:tc>
          <w:tcPr>
            <w:tcW w:w="1400" w:type="dxa"/>
            <w:shd w:val="clear" w:color="auto" w:fill="FFFFFF"/>
            <w:tcMar>
              <w:top w:w="60" w:type="dxa"/>
              <w:left w:w="90" w:type="dxa"/>
              <w:bottom w:w="60" w:type="dxa"/>
              <w:right w:w="90" w:type="dxa"/>
            </w:tcMar>
          </w:tcPr>
          <w:p w:rsidRPr="003453EB" w:rsidR="000F345D" w:rsidRDefault="00000000" w14:paraId="52281039" w14:textId="77777777">
            <w:pPr>
              <w:spacing w:before="40" w:after="40"/>
              <w:rPr>
                <w:rFonts w:asciiTheme="majorBidi" w:hAnsiTheme="majorBidi" w:cstheme="majorBidi"/>
              </w:rPr>
            </w:pPr>
            <w:r w:rsidRPr="003453EB">
              <w:rPr>
                <w:rFonts w:asciiTheme="majorBidi" w:hAnsiTheme="majorBidi" w:cstheme="majorBidi"/>
                <w:i/>
                <w:iCs/>
                <w:sz w:val="19"/>
                <w:szCs w:val="19"/>
              </w:rPr>
              <w:t>&lt;403&gt;</w:t>
            </w:r>
          </w:p>
        </w:tc>
        <w:tc>
          <w:tcPr>
            <w:tcW w:w="1500" w:type="dxa"/>
            <w:shd w:val="clear" w:color="auto" w:fill="FFFFFF"/>
            <w:tcMar>
              <w:top w:w="60" w:type="dxa"/>
              <w:left w:w="90" w:type="dxa"/>
              <w:bottom w:w="60" w:type="dxa"/>
              <w:right w:w="90" w:type="dxa"/>
            </w:tcMar>
          </w:tcPr>
          <w:p w:rsidRPr="003453EB" w:rsidR="000F345D" w:rsidRDefault="00000000" w14:paraId="66032F99" w14:textId="77777777">
            <w:pPr>
              <w:spacing w:before="40" w:after="40"/>
              <w:rPr>
                <w:rFonts w:asciiTheme="majorBidi" w:hAnsiTheme="majorBidi" w:cstheme="majorBidi"/>
              </w:rPr>
            </w:pPr>
            <w:r w:rsidRPr="003453EB">
              <w:rPr>
                <w:rFonts w:asciiTheme="majorBidi" w:hAnsiTheme="majorBidi" w:cstheme="majorBidi"/>
                <w:i/>
                <w:iCs/>
                <w:sz w:val="19"/>
                <w:szCs w:val="19"/>
              </w:rPr>
              <w:t>&lt;code&gt;</w:t>
            </w:r>
          </w:p>
        </w:tc>
        <w:tc>
          <w:tcPr>
            <w:tcW w:w="2660" w:type="dxa"/>
            <w:shd w:val="clear" w:color="auto" w:fill="FFFFFF"/>
            <w:tcMar>
              <w:top w:w="60" w:type="dxa"/>
              <w:left w:w="90" w:type="dxa"/>
              <w:bottom w:w="60" w:type="dxa"/>
              <w:right w:w="90" w:type="dxa"/>
            </w:tcMar>
          </w:tcPr>
          <w:p w:rsidRPr="003453EB" w:rsidR="000F345D" w:rsidRDefault="00000000" w14:paraId="2345F912" w14:textId="77777777">
            <w:pPr>
              <w:spacing w:before="40" w:after="40"/>
              <w:rPr>
                <w:rFonts w:asciiTheme="majorBidi" w:hAnsiTheme="majorBidi" w:cstheme="majorBidi"/>
              </w:rPr>
            </w:pPr>
            <w:r w:rsidRPr="003453EB">
              <w:rPr>
                <w:rFonts w:asciiTheme="majorBidi" w:hAnsiTheme="majorBidi" w:cstheme="majorBidi"/>
                <w:i/>
                <w:iCs/>
                <w:sz w:val="19"/>
                <w:szCs w:val="19"/>
              </w:rPr>
              <w:t>&lt;meaning&gt;</w:t>
            </w:r>
          </w:p>
        </w:tc>
        <w:tc>
          <w:tcPr>
            <w:tcW w:w="2400" w:type="dxa"/>
            <w:shd w:val="clear" w:color="auto" w:fill="FFFFFF"/>
            <w:tcMar>
              <w:top w:w="60" w:type="dxa"/>
              <w:left w:w="90" w:type="dxa"/>
              <w:bottom w:w="60" w:type="dxa"/>
              <w:right w:w="90" w:type="dxa"/>
            </w:tcMar>
          </w:tcPr>
          <w:p w:rsidRPr="003453EB" w:rsidR="000F345D" w:rsidRDefault="00000000" w14:paraId="4E70DE03" w14:textId="77777777">
            <w:pPr>
              <w:spacing w:before="40" w:after="40"/>
              <w:rPr>
                <w:rFonts w:asciiTheme="majorBidi" w:hAnsiTheme="majorBidi" w:cstheme="majorBidi"/>
              </w:rPr>
            </w:pPr>
            <w:r w:rsidRPr="003453EB">
              <w:rPr>
                <w:rFonts w:asciiTheme="majorBidi" w:hAnsiTheme="majorBidi" w:cstheme="majorBidi"/>
                <w:i/>
                <w:iCs/>
                <w:sz w:val="19"/>
                <w:szCs w:val="19"/>
              </w:rPr>
              <w:t>&lt;action&gt;</w:t>
            </w:r>
          </w:p>
        </w:tc>
        <w:tc>
          <w:tcPr>
            <w:tcW w:w="1400" w:type="dxa"/>
            <w:shd w:val="clear" w:color="auto" w:fill="FFFFFF"/>
            <w:tcMar>
              <w:top w:w="60" w:type="dxa"/>
              <w:left w:w="90" w:type="dxa"/>
              <w:bottom w:w="60" w:type="dxa"/>
              <w:right w:w="90" w:type="dxa"/>
            </w:tcMar>
          </w:tcPr>
          <w:p w:rsidRPr="003453EB" w:rsidR="000F345D" w:rsidRDefault="00000000" w14:paraId="5B01F4F3" w14:textId="77777777">
            <w:pPr>
              <w:spacing w:before="40" w:after="40"/>
              <w:rPr>
                <w:rFonts w:asciiTheme="majorBidi" w:hAnsiTheme="majorBidi" w:cstheme="majorBidi"/>
              </w:rPr>
            </w:pPr>
            <w:r w:rsidRPr="003453EB">
              <w:rPr>
                <w:rFonts w:asciiTheme="majorBidi" w:hAnsiTheme="majorBidi" w:cstheme="majorBidi"/>
                <w:i/>
                <w:iCs/>
                <w:sz w:val="19"/>
                <w:szCs w:val="19"/>
              </w:rPr>
              <w:t>&lt;no&gt;</w:t>
            </w:r>
          </w:p>
        </w:tc>
      </w:tr>
      <w:tr w:rsidRPr="003453EB" w:rsidR="000F345D" w14:paraId="6AB7C9DA" w14:textId="77777777">
        <w:tblPrEx>
          <w:tblCellMar>
            <w:top w:w="0" w:type="dxa"/>
            <w:bottom w:w="0" w:type="dxa"/>
          </w:tblCellMar>
        </w:tblPrEx>
        <w:trPr>
          <w:cantSplit/>
        </w:trPr>
        <w:tc>
          <w:tcPr>
            <w:tcW w:w="1400" w:type="dxa"/>
            <w:shd w:val="clear" w:color="auto" w:fill="F2F5FA"/>
            <w:tcMar>
              <w:top w:w="60" w:type="dxa"/>
              <w:left w:w="90" w:type="dxa"/>
              <w:bottom w:w="60" w:type="dxa"/>
              <w:right w:w="90" w:type="dxa"/>
            </w:tcMar>
          </w:tcPr>
          <w:p w:rsidRPr="003453EB" w:rsidR="000F345D" w:rsidRDefault="00000000" w14:paraId="41B52ACA" w14:textId="77777777">
            <w:pPr>
              <w:spacing w:before="40" w:after="40"/>
              <w:rPr>
                <w:rFonts w:asciiTheme="majorBidi" w:hAnsiTheme="majorBidi" w:cstheme="majorBidi"/>
              </w:rPr>
            </w:pPr>
            <w:r w:rsidRPr="003453EB">
              <w:rPr>
                <w:rFonts w:asciiTheme="majorBidi" w:hAnsiTheme="majorBidi" w:cstheme="majorBidi"/>
                <w:i/>
                <w:iCs/>
                <w:sz w:val="19"/>
                <w:szCs w:val="19"/>
              </w:rPr>
              <w:t>&lt;404&gt;</w:t>
            </w:r>
          </w:p>
        </w:tc>
        <w:tc>
          <w:tcPr>
            <w:tcW w:w="1500" w:type="dxa"/>
            <w:shd w:val="clear" w:color="auto" w:fill="F2F5FA"/>
            <w:tcMar>
              <w:top w:w="60" w:type="dxa"/>
              <w:left w:w="90" w:type="dxa"/>
              <w:bottom w:w="60" w:type="dxa"/>
              <w:right w:w="90" w:type="dxa"/>
            </w:tcMar>
          </w:tcPr>
          <w:p w:rsidRPr="003453EB" w:rsidR="000F345D" w:rsidRDefault="00000000" w14:paraId="5E375FB9" w14:textId="77777777">
            <w:pPr>
              <w:spacing w:before="40" w:after="40"/>
              <w:rPr>
                <w:rFonts w:asciiTheme="majorBidi" w:hAnsiTheme="majorBidi" w:cstheme="majorBidi"/>
              </w:rPr>
            </w:pPr>
            <w:r w:rsidRPr="003453EB">
              <w:rPr>
                <w:rFonts w:asciiTheme="majorBidi" w:hAnsiTheme="majorBidi" w:cstheme="majorBidi"/>
                <w:i/>
                <w:iCs/>
                <w:sz w:val="19"/>
                <w:szCs w:val="19"/>
              </w:rPr>
              <w:t>&lt;code&gt;</w:t>
            </w:r>
          </w:p>
        </w:tc>
        <w:tc>
          <w:tcPr>
            <w:tcW w:w="2660" w:type="dxa"/>
            <w:shd w:val="clear" w:color="auto" w:fill="F2F5FA"/>
            <w:tcMar>
              <w:top w:w="60" w:type="dxa"/>
              <w:left w:w="90" w:type="dxa"/>
              <w:bottom w:w="60" w:type="dxa"/>
              <w:right w:w="90" w:type="dxa"/>
            </w:tcMar>
          </w:tcPr>
          <w:p w:rsidRPr="003453EB" w:rsidR="000F345D" w:rsidRDefault="00000000" w14:paraId="0D601BF8" w14:textId="77777777">
            <w:pPr>
              <w:spacing w:before="40" w:after="40"/>
              <w:rPr>
                <w:rFonts w:asciiTheme="majorBidi" w:hAnsiTheme="majorBidi" w:cstheme="majorBidi"/>
              </w:rPr>
            </w:pPr>
            <w:r w:rsidRPr="003453EB">
              <w:rPr>
                <w:rFonts w:asciiTheme="majorBidi" w:hAnsiTheme="majorBidi" w:cstheme="majorBidi"/>
                <w:i/>
                <w:iCs/>
                <w:sz w:val="19"/>
                <w:szCs w:val="19"/>
              </w:rPr>
              <w:t>&lt;meaning&gt;</w:t>
            </w:r>
          </w:p>
        </w:tc>
        <w:tc>
          <w:tcPr>
            <w:tcW w:w="2400" w:type="dxa"/>
            <w:shd w:val="clear" w:color="auto" w:fill="F2F5FA"/>
            <w:tcMar>
              <w:top w:w="60" w:type="dxa"/>
              <w:left w:w="90" w:type="dxa"/>
              <w:bottom w:w="60" w:type="dxa"/>
              <w:right w:w="90" w:type="dxa"/>
            </w:tcMar>
          </w:tcPr>
          <w:p w:rsidRPr="003453EB" w:rsidR="000F345D" w:rsidRDefault="00000000" w14:paraId="3B1DB1D1" w14:textId="77777777">
            <w:pPr>
              <w:spacing w:before="40" w:after="40"/>
              <w:rPr>
                <w:rFonts w:asciiTheme="majorBidi" w:hAnsiTheme="majorBidi" w:cstheme="majorBidi"/>
              </w:rPr>
            </w:pPr>
            <w:r w:rsidRPr="003453EB">
              <w:rPr>
                <w:rFonts w:asciiTheme="majorBidi" w:hAnsiTheme="majorBidi" w:cstheme="majorBidi"/>
                <w:i/>
                <w:iCs/>
                <w:sz w:val="19"/>
                <w:szCs w:val="19"/>
              </w:rPr>
              <w:t>&lt;action&gt;</w:t>
            </w:r>
          </w:p>
        </w:tc>
        <w:tc>
          <w:tcPr>
            <w:tcW w:w="1400" w:type="dxa"/>
            <w:shd w:val="clear" w:color="auto" w:fill="F2F5FA"/>
            <w:tcMar>
              <w:top w:w="60" w:type="dxa"/>
              <w:left w:w="90" w:type="dxa"/>
              <w:bottom w:w="60" w:type="dxa"/>
              <w:right w:w="90" w:type="dxa"/>
            </w:tcMar>
          </w:tcPr>
          <w:p w:rsidRPr="003453EB" w:rsidR="000F345D" w:rsidRDefault="00000000" w14:paraId="7D3B65A8" w14:textId="77777777">
            <w:pPr>
              <w:spacing w:before="40" w:after="40"/>
              <w:rPr>
                <w:rFonts w:asciiTheme="majorBidi" w:hAnsiTheme="majorBidi" w:cstheme="majorBidi"/>
              </w:rPr>
            </w:pPr>
            <w:r w:rsidRPr="003453EB">
              <w:rPr>
                <w:rFonts w:asciiTheme="majorBidi" w:hAnsiTheme="majorBidi" w:cstheme="majorBidi"/>
                <w:i/>
                <w:iCs/>
                <w:sz w:val="19"/>
                <w:szCs w:val="19"/>
              </w:rPr>
              <w:t>&lt;no&gt;</w:t>
            </w:r>
          </w:p>
        </w:tc>
      </w:tr>
      <w:tr w:rsidRPr="003453EB" w:rsidR="000F345D" w14:paraId="43DE9500" w14:textId="77777777">
        <w:tblPrEx>
          <w:tblCellMar>
            <w:top w:w="0" w:type="dxa"/>
            <w:bottom w:w="0" w:type="dxa"/>
          </w:tblCellMar>
        </w:tblPrEx>
        <w:trPr>
          <w:cantSplit/>
        </w:trPr>
        <w:tc>
          <w:tcPr>
            <w:tcW w:w="1400" w:type="dxa"/>
            <w:shd w:val="clear" w:color="auto" w:fill="FFFFFF"/>
            <w:tcMar>
              <w:top w:w="60" w:type="dxa"/>
              <w:left w:w="90" w:type="dxa"/>
              <w:bottom w:w="60" w:type="dxa"/>
              <w:right w:w="90" w:type="dxa"/>
            </w:tcMar>
          </w:tcPr>
          <w:p w:rsidRPr="003453EB" w:rsidR="000F345D" w:rsidRDefault="00000000" w14:paraId="27C798B9" w14:textId="77777777">
            <w:pPr>
              <w:spacing w:before="40" w:after="40"/>
              <w:rPr>
                <w:rFonts w:asciiTheme="majorBidi" w:hAnsiTheme="majorBidi" w:cstheme="majorBidi"/>
              </w:rPr>
            </w:pPr>
            <w:r w:rsidRPr="003453EB">
              <w:rPr>
                <w:rFonts w:asciiTheme="majorBidi" w:hAnsiTheme="majorBidi" w:cstheme="majorBidi"/>
                <w:i/>
                <w:iCs/>
                <w:sz w:val="19"/>
                <w:szCs w:val="19"/>
              </w:rPr>
              <w:t>&lt;409&gt;</w:t>
            </w:r>
          </w:p>
        </w:tc>
        <w:tc>
          <w:tcPr>
            <w:tcW w:w="1500" w:type="dxa"/>
            <w:shd w:val="clear" w:color="auto" w:fill="FFFFFF"/>
            <w:tcMar>
              <w:top w:w="60" w:type="dxa"/>
              <w:left w:w="90" w:type="dxa"/>
              <w:bottom w:w="60" w:type="dxa"/>
              <w:right w:w="90" w:type="dxa"/>
            </w:tcMar>
          </w:tcPr>
          <w:p w:rsidRPr="003453EB" w:rsidR="000F345D" w:rsidRDefault="00000000" w14:paraId="2F3AB398" w14:textId="77777777">
            <w:pPr>
              <w:spacing w:before="40" w:after="40"/>
              <w:rPr>
                <w:rFonts w:asciiTheme="majorBidi" w:hAnsiTheme="majorBidi" w:cstheme="majorBidi"/>
              </w:rPr>
            </w:pPr>
            <w:r w:rsidRPr="003453EB">
              <w:rPr>
                <w:rFonts w:asciiTheme="majorBidi" w:hAnsiTheme="majorBidi" w:cstheme="majorBidi"/>
                <w:i/>
                <w:iCs/>
                <w:sz w:val="19"/>
                <w:szCs w:val="19"/>
              </w:rPr>
              <w:t>&lt;code&gt;</w:t>
            </w:r>
          </w:p>
        </w:tc>
        <w:tc>
          <w:tcPr>
            <w:tcW w:w="2660" w:type="dxa"/>
            <w:shd w:val="clear" w:color="auto" w:fill="FFFFFF"/>
            <w:tcMar>
              <w:top w:w="60" w:type="dxa"/>
              <w:left w:w="90" w:type="dxa"/>
              <w:bottom w:w="60" w:type="dxa"/>
              <w:right w:w="90" w:type="dxa"/>
            </w:tcMar>
          </w:tcPr>
          <w:p w:rsidRPr="003453EB" w:rsidR="000F345D" w:rsidRDefault="00000000" w14:paraId="7A08A582" w14:textId="77777777">
            <w:pPr>
              <w:spacing w:before="40" w:after="40"/>
              <w:rPr>
                <w:rFonts w:asciiTheme="majorBidi" w:hAnsiTheme="majorBidi" w:cstheme="majorBidi"/>
              </w:rPr>
            </w:pPr>
            <w:r w:rsidRPr="003453EB">
              <w:rPr>
                <w:rFonts w:asciiTheme="majorBidi" w:hAnsiTheme="majorBidi" w:cstheme="majorBidi"/>
                <w:i/>
                <w:iCs/>
                <w:sz w:val="19"/>
                <w:szCs w:val="19"/>
              </w:rPr>
              <w:t>&lt;meaning&gt;</w:t>
            </w:r>
          </w:p>
        </w:tc>
        <w:tc>
          <w:tcPr>
            <w:tcW w:w="2400" w:type="dxa"/>
            <w:shd w:val="clear" w:color="auto" w:fill="FFFFFF"/>
            <w:tcMar>
              <w:top w:w="60" w:type="dxa"/>
              <w:left w:w="90" w:type="dxa"/>
              <w:bottom w:w="60" w:type="dxa"/>
              <w:right w:w="90" w:type="dxa"/>
            </w:tcMar>
          </w:tcPr>
          <w:p w:rsidRPr="003453EB" w:rsidR="000F345D" w:rsidRDefault="00000000" w14:paraId="38C25D85" w14:textId="77777777">
            <w:pPr>
              <w:spacing w:before="40" w:after="40"/>
              <w:rPr>
                <w:rFonts w:asciiTheme="majorBidi" w:hAnsiTheme="majorBidi" w:cstheme="majorBidi"/>
              </w:rPr>
            </w:pPr>
            <w:r w:rsidRPr="003453EB">
              <w:rPr>
                <w:rFonts w:asciiTheme="majorBidi" w:hAnsiTheme="majorBidi" w:cstheme="majorBidi"/>
                <w:i/>
                <w:iCs/>
                <w:sz w:val="19"/>
                <w:szCs w:val="19"/>
              </w:rPr>
              <w:t>&lt;action&gt;</w:t>
            </w:r>
          </w:p>
        </w:tc>
        <w:tc>
          <w:tcPr>
            <w:tcW w:w="1400" w:type="dxa"/>
            <w:shd w:val="clear" w:color="auto" w:fill="FFFFFF"/>
            <w:tcMar>
              <w:top w:w="60" w:type="dxa"/>
              <w:left w:w="90" w:type="dxa"/>
              <w:bottom w:w="60" w:type="dxa"/>
              <w:right w:w="90" w:type="dxa"/>
            </w:tcMar>
          </w:tcPr>
          <w:p w:rsidRPr="003453EB" w:rsidR="000F345D" w:rsidRDefault="00000000" w14:paraId="138A835F" w14:textId="77777777">
            <w:pPr>
              <w:spacing w:before="40" w:after="40"/>
              <w:rPr>
                <w:rFonts w:asciiTheme="majorBidi" w:hAnsiTheme="majorBidi" w:cstheme="majorBidi"/>
              </w:rPr>
            </w:pPr>
            <w:r w:rsidRPr="003453EB">
              <w:rPr>
                <w:rFonts w:asciiTheme="majorBidi" w:hAnsiTheme="majorBidi" w:cstheme="majorBidi"/>
                <w:i/>
                <w:iCs/>
                <w:sz w:val="19"/>
                <w:szCs w:val="19"/>
              </w:rPr>
              <w:t>&lt;conditional&gt;</w:t>
            </w:r>
          </w:p>
        </w:tc>
      </w:tr>
      <w:tr w:rsidRPr="003453EB" w:rsidR="000F345D" w14:paraId="3FD523E9" w14:textId="77777777">
        <w:tblPrEx>
          <w:tblCellMar>
            <w:top w:w="0" w:type="dxa"/>
            <w:bottom w:w="0" w:type="dxa"/>
          </w:tblCellMar>
        </w:tblPrEx>
        <w:trPr>
          <w:cantSplit/>
        </w:trPr>
        <w:tc>
          <w:tcPr>
            <w:tcW w:w="1400" w:type="dxa"/>
            <w:shd w:val="clear" w:color="auto" w:fill="F2F5FA"/>
            <w:tcMar>
              <w:top w:w="60" w:type="dxa"/>
              <w:left w:w="90" w:type="dxa"/>
              <w:bottom w:w="60" w:type="dxa"/>
              <w:right w:w="90" w:type="dxa"/>
            </w:tcMar>
          </w:tcPr>
          <w:p w:rsidRPr="003453EB" w:rsidR="000F345D" w:rsidRDefault="00000000" w14:paraId="4D06F166" w14:textId="77777777">
            <w:pPr>
              <w:spacing w:before="40" w:after="40"/>
              <w:rPr>
                <w:rFonts w:asciiTheme="majorBidi" w:hAnsiTheme="majorBidi" w:cstheme="majorBidi"/>
              </w:rPr>
            </w:pPr>
            <w:r w:rsidRPr="003453EB">
              <w:rPr>
                <w:rFonts w:asciiTheme="majorBidi" w:hAnsiTheme="majorBidi" w:cstheme="majorBidi"/>
                <w:i/>
                <w:iCs/>
                <w:sz w:val="19"/>
                <w:szCs w:val="19"/>
              </w:rPr>
              <w:t>&lt;422&gt;</w:t>
            </w:r>
          </w:p>
        </w:tc>
        <w:tc>
          <w:tcPr>
            <w:tcW w:w="1500" w:type="dxa"/>
            <w:shd w:val="clear" w:color="auto" w:fill="F2F5FA"/>
            <w:tcMar>
              <w:top w:w="60" w:type="dxa"/>
              <w:left w:w="90" w:type="dxa"/>
              <w:bottom w:w="60" w:type="dxa"/>
              <w:right w:w="90" w:type="dxa"/>
            </w:tcMar>
          </w:tcPr>
          <w:p w:rsidRPr="003453EB" w:rsidR="000F345D" w:rsidRDefault="00000000" w14:paraId="1E67AC13" w14:textId="77777777">
            <w:pPr>
              <w:spacing w:before="40" w:after="40"/>
              <w:rPr>
                <w:rFonts w:asciiTheme="majorBidi" w:hAnsiTheme="majorBidi" w:cstheme="majorBidi"/>
              </w:rPr>
            </w:pPr>
            <w:r w:rsidRPr="003453EB">
              <w:rPr>
                <w:rFonts w:asciiTheme="majorBidi" w:hAnsiTheme="majorBidi" w:cstheme="majorBidi"/>
                <w:i/>
                <w:iCs/>
                <w:sz w:val="19"/>
                <w:szCs w:val="19"/>
              </w:rPr>
              <w:t>&lt;code&gt;</w:t>
            </w:r>
          </w:p>
        </w:tc>
        <w:tc>
          <w:tcPr>
            <w:tcW w:w="2660" w:type="dxa"/>
            <w:shd w:val="clear" w:color="auto" w:fill="F2F5FA"/>
            <w:tcMar>
              <w:top w:w="60" w:type="dxa"/>
              <w:left w:w="90" w:type="dxa"/>
              <w:bottom w:w="60" w:type="dxa"/>
              <w:right w:w="90" w:type="dxa"/>
            </w:tcMar>
          </w:tcPr>
          <w:p w:rsidRPr="003453EB" w:rsidR="000F345D" w:rsidRDefault="00000000" w14:paraId="0A411C76" w14:textId="77777777">
            <w:pPr>
              <w:spacing w:before="40" w:after="40"/>
              <w:rPr>
                <w:rFonts w:asciiTheme="majorBidi" w:hAnsiTheme="majorBidi" w:cstheme="majorBidi"/>
              </w:rPr>
            </w:pPr>
            <w:r w:rsidRPr="003453EB">
              <w:rPr>
                <w:rFonts w:asciiTheme="majorBidi" w:hAnsiTheme="majorBidi" w:cstheme="majorBidi"/>
                <w:i/>
                <w:iCs/>
                <w:sz w:val="19"/>
                <w:szCs w:val="19"/>
              </w:rPr>
              <w:t>&lt;meaning&gt;</w:t>
            </w:r>
          </w:p>
        </w:tc>
        <w:tc>
          <w:tcPr>
            <w:tcW w:w="2400" w:type="dxa"/>
            <w:shd w:val="clear" w:color="auto" w:fill="F2F5FA"/>
            <w:tcMar>
              <w:top w:w="60" w:type="dxa"/>
              <w:left w:w="90" w:type="dxa"/>
              <w:bottom w:w="60" w:type="dxa"/>
              <w:right w:w="90" w:type="dxa"/>
            </w:tcMar>
          </w:tcPr>
          <w:p w:rsidRPr="003453EB" w:rsidR="000F345D" w:rsidRDefault="00000000" w14:paraId="7EEDA03F" w14:textId="77777777">
            <w:pPr>
              <w:spacing w:before="40" w:after="40"/>
              <w:rPr>
                <w:rFonts w:asciiTheme="majorBidi" w:hAnsiTheme="majorBidi" w:cstheme="majorBidi"/>
              </w:rPr>
            </w:pPr>
            <w:r w:rsidRPr="003453EB">
              <w:rPr>
                <w:rFonts w:asciiTheme="majorBidi" w:hAnsiTheme="majorBidi" w:cstheme="majorBidi"/>
                <w:i/>
                <w:iCs/>
                <w:sz w:val="19"/>
                <w:szCs w:val="19"/>
              </w:rPr>
              <w:t>&lt;action&gt;</w:t>
            </w:r>
          </w:p>
        </w:tc>
        <w:tc>
          <w:tcPr>
            <w:tcW w:w="1400" w:type="dxa"/>
            <w:shd w:val="clear" w:color="auto" w:fill="F2F5FA"/>
            <w:tcMar>
              <w:top w:w="60" w:type="dxa"/>
              <w:left w:w="90" w:type="dxa"/>
              <w:bottom w:w="60" w:type="dxa"/>
              <w:right w:w="90" w:type="dxa"/>
            </w:tcMar>
          </w:tcPr>
          <w:p w:rsidRPr="003453EB" w:rsidR="000F345D" w:rsidRDefault="00000000" w14:paraId="7D2998BA" w14:textId="77777777">
            <w:pPr>
              <w:spacing w:before="40" w:after="40"/>
              <w:rPr>
                <w:rFonts w:asciiTheme="majorBidi" w:hAnsiTheme="majorBidi" w:cstheme="majorBidi"/>
              </w:rPr>
            </w:pPr>
            <w:r w:rsidRPr="003453EB">
              <w:rPr>
                <w:rFonts w:asciiTheme="majorBidi" w:hAnsiTheme="majorBidi" w:cstheme="majorBidi"/>
                <w:i/>
                <w:iCs/>
                <w:sz w:val="19"/>
                <w:szCs w:val="19"/>
              </w:rPr>
              <w:t>&lt;no&gt;</w:t>
            </w:r>
          </w:p>
        </w:tc>
      </w:tr>
      <w:tr w:rsidRPr="003453EB" w:rsidR="000F345D" w14:paraId="585ED640" w14:textId="77777777">
        <w:tblPrEx>
          <w:tblCellMar>
            <w:top w:w="0" w:type="dxa"/>
            <w:bottom w:w="0" w:type="dxa"/>
          </w:tblCellMar>
        </w:tblPrEx>
        <w:trPr>
          <w:cantSplit/>
        </w:trPr>
        <w:tc>
          <w:tcPr>
            <w:tcW w:w="1400" w:type="dxa"/>
            <w:shd w:val="clear" w:color="auto" w:fill="FFFFFF"/>
            <w:tcMar>
              <w:top w:w="60" w:type="dxa"/>
              <w:left w:w="90" w:type="dxa"/>
              <w:bottom w:w="60" w:type="dxa"/>
              <w:right w:w="90" w:type="dxa"/>
            </w:tcMar>
          </w:tcPr>
          <w:p w:rsidRPr="003453EB" w:rsidR="000F345D" w:rsidRDefault="00000000" w14:paraId="6ECF83B9" w14:textId="77777777">
            <w:pPr>
              <w:spacing w:before="40" w:after="40"/>
              <w:rPr>
                <w:rFonts w:asciiTheme="majorBidi" w:hAnsiTheme="majorBidi" w:cstheme="majorBidi"/>
              </w:rPr>
            </w:pPr>
            <w:r w:rsidRPr="003453EB">
              <w:rPr>
                <w:rFonts w:asciiTheme="majorBidi" w:hAnsiTheme="majorBidi" w:cstheme="majorBidi"/>
                <w:i/>
                <w:iCs/>
                <w:sz w:val="19"/>
                <w:szCs w:val="19"/>
              </w:rPr>
              <w:t>&lt;429&gt;</w:t>
            </w:r>
          </w:p>
        </w:tc>
        <w:tc>
          <w:tcPr>
            <w:tcW w:w="1500" w:type="dxa"/>
            <w:shd w:val="clear" w:color="auto" w:fill="FFFFFF"/>
            <w:tcMar>
              <w:top w:w="60" w:type="dxa"/>
              <w:left w:w="90" w:type="dxa"/>
              <w:bottom w:w="60" w:type="dxa"/>
              <w:right w:w="90" w:type="dxa"/>
            </w:tcMar>
          </w:tcPr>
          <w:p w:rsidRPr="003453EB" w:rsidR="000F345D" w:rsidRDefault="00000000" w14:paraId="29FD477F" w14:textId="77777777">
            <w:pPr>
              <w:spacing w:before="40" w:after="40"/>
              <w:rPr>
                <w:rFonts w:asciiTheme="majorBidi" w:hAnsiTheme="majorBidi" w:cstheme="majorBidi"/>
              </w:rPr>
            </w:pPr>
            <w:r w:rsidRPr="003453EB">
              <w:rPr>
                <w:rFonts w:asciiTheme="majorBidi" w:hAnsiTheme="majorBidi" w:cstheme="majorBidi"/>
                <w:i/>
                <w:iCs/>
                <w:sz w:val="19"/>
                <w:szCs w:val="19"/>
              </w:rPr>
              <w:t>&lt;code&gt;</w:t>
            </w:r>
          </w:p>
        </w:tc>
        <w:tc>
          <w:tcPr>
            <w:tcW w:w="2660" w:type="dxa"/>
            <w:shd w:val="clear" w:color="auto" w:fill="FFFFFF"/>
            <w:tcMar>
              <w:top w:w="60" w:type="dxa"/>
              <w:left w:w="90" w:type="dxa"/>
              <w:bottom w:w="60" w:type="dxa"/>
              <w:right w:w="90" w:type="dxa"/>
            </w:tcMar>
          </w:tcPr>
          <w:p w:rsidRPr="003453EB" w:rsidR="000F345D" w:rsidRDefault="00000000" w14:paraId="74AC8D34" w14:textId="77777777">
            <w:pPr>
              <w:spacing w:before="40" w:after="40"/>
              <w:rPr>
                <w:rFonts w:asciiTheme="majorBidi" w:hAnsiTheme="majorBidi" w:cstheme="majorBidi"/>
              </w:rPr>
            </w:pPr>
            <w:r w:rsidRPr="003453EB">
              <w:rPr>
                <w:rFonts w:asciiTheme="majorBidi" w:hAnsiTheme="majorBidi" w:cstheme="majorBidi"/>
                <w:i/>
                <w:iCs/>
                <w:sz w:val="19"/>
                <w:szCs w:val="19"/>
              </w:rPr>
              <w:t>&lt;meaning&gt;</w:t>
            </w:r>
          </w:p>
        </w:tc>
        <w:tc>
          <w:tcPr>
            <w:tcW w:w="2400" w:type="dxa"/>
            <w:shd w:val="clear" w:color="auto" w:fill="FFFFFF"/>
            <w:tcMar>
              <w:top w:w="60" w:type="dxa"/>
              <w:left w:w="90" w:type="dxa"/>
              <w:bottom w:w="60" w:type="dxa"/>
              <w:right w:w="90" w:type="dxa"/>
            </w:tcMar>
          </w:tcPr>
          <w:p w:rsidRPr="003453EB" w:rsidR="000F345D" w:rsidRDefault="00000000" w14:paraId="1AB1FB54" w14:textId="77777777">
            <w:pPr>
              <w:spacing w:before="40" w:after="40"/>
              <w:rPr>
                <w:rFonts w:asciiTheme="majorBidi" w:hAnsiTheme="majorBidi" w:cstheme="majorBidi"/>
              </w:rPr>
            </w:pPr>
            <w:r w:rsidRPr="003453EB">
              <w:rPr>
                <w:rFonts w:asciiTheme="majorBidi" w:hAnsiTheme="majorBidi" w:cstheme="majorBidi"/>
                <w:i/>
                <w:iCs/>
                <w:sz w:val="19"/>
                <w:szCs w:val="19"/>
              </w:rPr>
              <w:t>&lt;action&gt;</w:t>
            </w:r>
          </w:p>
        </w:tc>
        <w:tc>
          <w:tcPr>
            <w:tcW w:w="1400" w:type="dxa"/>
            <w:shd w:val="clear" w:color="auto" w:fill="FFFFFF"/>
            <w:tcMar>
              <w:top w:w="60" w:type="dxa"/>
              <w:left w:w="90" w:type="dxa"/>
              <w:bottom w:w="60" w:type="dxa"/>
              <w:right w:w="90" w:type="dxa"/>
            </w:tcMar>
          </w:tcPr>
          <w:p w:rsidRPr="003453EB" w:rsidR="000F345D" w:rsidRDefault="00000000" w14:paraId="39038DAC" w14:textId="77777777">
            <w:pPr>
              <w:spacing w:before="40" w:after="40"/>
              <w:rPr>
                <w:rFonts w:asciiTheme="majorBidi" w:hAnsiTheme="majorBidi" w:cstheme="majorBidi"/>
              </w:rPr>
            </w:pPr>
            <w:r w:rsidRPr="003453EB">
              <w:rPr>
                <w:rFonts w:asciiTheme="majorBidi" w:hAnsiTheme="majorBidi" w:cstheme="majorBidi"/>
                <w:i/>
                <w:iCs/>
                <w:sz w:val="19"/>
                <w:szCs w:val="19"/>
              </w:rPr>
              <w:t>&lt;yes, with backoff&gt;</w:t>
            </w:r>
          </w:p>
        </w:tc>
      </w:tr>
      <w:tr w:rsidRPr="003453EB" w:rsidR="000F345D" w14:paraId="3375EB18" w14:textId="77777777">
        <w:tblPrEx>
          <w:tblCellMar>
            <w:top w:w="0" w:type="dxa"/>
            <w:bottom w:w="0" w:type="dxa"/>
          </w:tblCellMar>
        </w:tblPrEx>
        <w:trPr>
          <w:cantSplit/>
        </w:trPr>
        <w:tc>
          <w:tcPr>
            <w:tcW w:w="1400" w:type="dxa"/>
            <w:shd w:val="clear" w:color="auto" w:fill="F2F5FA"/>
            <w:tcMar>
              <w:top w:w="60" w:type="dxa"/>
              <w:left w:w="90" w:type="dxa"/>
              <w:bottom w:w="60" w:type="dxa"/>
              <w:right w:w="90" w:type="dxa"/>
            </w:tcMar>
          </w:tcPr>
          <w:p w:rsidRPr="003453EB" w:rsidR="000F345D" w:rsidRDefault="00000000" w14:paraId="494E3C20" w14:textId="77777777">
            <w:pPr>
              <w:spacing w:before="40" w:after="40"/>
              <w:rPr>
                <w:rFonts w:asciiTheme="majorBidi" w:hAnsiTheme="majorBidi" w:cstheme="majorBidi"/>
              </w:rPr>
            </w:pPr>
            <w:r w:rsidRPr="003453EB">
              <w:rPr>
                <w:rFonts w:asciiTheme="majorBidi" w:hAnsiTheme="majorBidi" w:cstheme="majorBidi"/>
                <w:i/>
                <w:iCs/>
                <w:sz w:val="19"/>
                <w:szCs w:val="19"/>
              </w:rPr>
              <w:t>&lt;500&gt;</w:t>
            </w:r>
          </w:p>
        </w:tc>
        <w:tc>
          <w:tcPr>
            <w:tcW w:w="1500" w:type="dxa"/>
            <w:shd w:val="clear" w:color="auto" w:fill="F2F5FA"/>
            <w:tcMar>
              <w:top w:w="60" w:type="dxa"/>
              <w:left w:w="90" w:type="dxa"/>
              <w:bottom w:w="60" w:type="dxa"/>
              <w:right w:w="90" w:type="dxa"/>
            </w:tcMar>
          </w:tcPr>
          <w:p w:rsidRPr="003453EB" w:rsidR="000F345D" w:rsidRDefault="00000000" w14:paraId="59658086" w14:textId="77777777">
            <w:pPr>
              <w:spacing w:before="40" w:after="40"/>
              <w:rPr>
                <w:rFonts w:asciiTheme="majorBidi" w:hAnsiTheme="majorBidi" w:cstheme="majorBidi"/>
              </w:rPr>
            </w:pPr>
            <w:r w:rsidRPr="003453EB">
              <w:rPr>
                <w:rFonts w:asciiTheme="majorBidi" w:hAnsiTheme="majorBidi" w:cstheme="majorBidi"/>
                <w:i/>
                <w:iCs/>
                <w:sz w:val="19"/>
                <w:szCs w:val="19"/>
              </w:rPr>
              <w:t>&lt;code&gt;</w:t>
            </w:r>
          </w:p>
        </w:tc>
        <w:tc>
          <w:tcPr>
            <w:tcW w:w="2660" w:type="dxa"/>
            <w:shd w:val="clear" w:color="auto" w:fill="F2F5FA"/>
            <w:tcMar>
              <w:top w:w="60" w:type="dxa"/>
              <w:left w:w="90" w:type="dxa"/>
              <w:bottom w:w="60" w:type="dxa"/>
              <w:right w:w="90" w:type="dxa"/>
            </w:tcMar>
          </w:tcPr>
          <w:p w:rsidRPr="003453EB" w:rsidR="000F345D" w:rsidRDefault="00000000" w14:paraId="260079E9" w14:textId="77777777">
            <w:pPr>
              <w:spacing w:before="40" w:after="40"/>
              <w:rPr>
                <w:rFonts w:asciiTheme="majorBidi" w:hAnsiTheme="majorBidi" w:cstheme="majorBidi"/>
              </w:rPr>
            </w:pPr>
            <w:r w:rsidRPr="003453EB">
              <w:rPr>
                <w:rFonts w:asciiTheme="majorBidi" w:hAnsiTheme="majorBidi" w:cstheme="majorBidi"/>
                <w:i/>
                <w:iCs/>
                <w:sz w:val="19"/>
                <w:szCs w:val="19"/>
              </w:rPr>
              <w:t>&lt;meaning&gt;</w:t>
            </w:r>
          </w:p>
        </w:tc>
        <w:tc>
          <w:tcPr>
            <w:tcW w:w="2400" w:type="dxa"/>
            <w:shd w:val="clear" w:color="auto" w:fill="F2F5FA"/>
            <w:tcMar>
              <w:top w:w="60" w:type="dxa"/>
              <w:left w:w="90" w:type="dxa"/>
              <w:bottom w:w="60" w:type="dxa"/>
              <w:right w:w="90" w:type="dxa"/>
            </w:tcMar>
          </w:tcPr>
          <w:p w:rsidRPr="003453EB" w:rsidR="000F345D" w:rsidRDefault="00000000" w14:paraId="7B51A254" w14:textId="77777777">
            <w:pPr>
              <w:spacing w:before="40" w:after="40"/>
              <w:rPr>
                <w:rFonts w:asciiTheme="majorBidi" w:hAnsiTheme="majorBidi" w:cstheme="majorBidi"/>
              </w:rPr>
            </w:pPr>
            <w:r w:rsidRPr="003453EB">
              <w:rPr>
                <w:rFonts w:asciiTheme="majorBidi" w:hAnsiTheme="majorBidi" w:cstheme="majorBidi"/>
                <w:i/>
                <w:iCs/>
                <w:sz w:val="19"/>
                <w:szCs w:val="19"/>
              </w:rPr>
              <w:t>&lt;action&gt;</w:t>
            </w:r>
          </w:p>
        </w:tc>
        <w:tc>
          <w:tcPr>
            <w:tcW w:w="1400" w:type="dxa"/>
            <w:shd w:val="clear" w:color="auto" w:fill="F2F5FA"/>
            <w:tcMar>
              <w:top w:w="60" w:type="dxa"/>
              <w:left w:w="90" w:type="dxa"/>
              <w:bottom w:w="60" w:type="dxa"/>
              <w:right w:w="90" w:type="dxa"/>
            </w:tcMar>
          </w:tcPr>
          <w:p w:rsidRPr="003453EB" w:rsidR="000F345D" w:rsidRDefault="00000000" w14:paraId="05CD63AF" w14:textId="77777777">
            <w:pPr>
              <w:spacing w:before="40" w:after="40"/>
              <w:rPr>
                <w:rFonts w:asciiTheme="majorBidi" w:hAnsiTheme="majorBidi" w:cstheme="majorBidi"/>
              </w:rPr>
            </w:pPr>
            <w:r w:rsidRPr="003453EB">
              <w:rPr>
                <w:rFonts w:asciiTheme="majorBidi" w:hAnsiTheme="majorBidi" w:cstheme="majorBidi"/>
                <w:i/>
                <w:iCs/>
                <w:sz w:val="19"/>
                <w:szCs w:val="19"/>
              </w:rPr>
              <w:t>&lt;yes, with backoff&gt;</w:t>
            </w:r>
          </w:p>
        </w:tc>
      </w:tr>
    </w:tbl>
    <w:p w:rsidRPr="003453EB" w:rsidR="000F345D" w:rsidRDefault="000F345D" w14:paraId="4DC8CC3D" w14:textId="77777777">
      <w:pPr>
        <w:spacing w:after="120" w:line="276" w:lineRule="auto"/>
        <w:rPr>
          <w:rFonts w:asciiTheme="majorBidi" w:hAnsiTheme="majorBidi" w:cstheme="majorBidi"/>
        </w:rPr>
      </w:pPr>
    </w:p>
    <w:p w:rsidRPr="003453EB" w:rsidR="000F345D" w:rsidRDefault="00000000" w14:paraId="2B5015CE" w14:textId="77777777">
      <w:pPr>
        <w:pStyle w:val="Heading2"/>
        <w:spacing w:before="240" w:after="120"/>
        <w:rPr>
          <w:rFonts w:asciiTheme="majorBidi" w:hAnsiTheme="majorBidi" w:cstheme="majorBidi"/>
          <w:color w:val="auto"/>
        </w:rPr>
      </w:pPr>
      <w:bookmarkStart w:name="_Toc236658193" w:id="55"/>
      <w:r w:rsidRPr="003453EB">
        <w:rPr>
          <w:rFonts w:eastAsia="Calibri" w:asciiTheme="majorBidi" w:hAnsiTheme="majorBidi" w:cstheme="majorBidi"/>
          <w:b/>
          <w:bCs/>
          <w:color w:val="auto"/>
        </w:rPr>
        <w:t>6.6 Real-Time, Asynchronous, and Event Interfaces (Conditional)</w:t>
      </w:r>
      <w:bookmarkEnd w:id="55"/>
    </w:p>
    <w:p w:rsidRPr="003453EB" w:rsidR="000F345D" w:rsidRDefault="00000000" w14:paraId="3A614AEA" w14:textId="77777777">
      <w:pPr>
        <w:pBdr>
          <w:left w:val="single" w:color="BFBFBF" w:sz="12" w:space="8"/>
        </w:pBdr>
        <w:spacing w:after="120" w:line="276" w:lineRule="auto"/>
        <w:ind w:left="180"/>
        <w:rPr>
          <w:rFonts w:asciiTheme="majorBidi" w:hAnsiTheme="majorBidi" w:cstheme="majorBidi"/>
        </w:rPr>
      </w:pPr>
      <w:r w:rsidRPr="003453EB">
        <w:rPr>
          <w:rFonts w:asciiTheme="majorBidi" w:hAnsiTheme="majorBidi" w:cstheme="majorBidi"/>
          <w:i/>
          <w:iCs/>
          <w:sz w:val="20"/>
          <w:szCs w:val="20"/>
        </w:rPr>
        <w:t>Complete this subsection if the system uses sockets, queues, streams, webhooks, or scheduled jobs. Describe the connection lifecycle, message types and payloads, delivery guarantees, ordering, replay, and behavior on disconnection.</w:t>
      </w:r>
    </w:p>
    <w:p w:rsidRPr="003453EB" w:rsidR="000F345D" w:rsidRDefault="00000000" w14:paraId="4183CCFF" w14:textId="77777777">
      <w:pPr>
        <w:spacing w:after="120" w:line="276" w:lineRule="auto"/>
        <w:rPr>
          <w:rFonts w:asciiTheme="majorBidi" w:hAnsiTheme="majorBidi" w:cstheme="majorBidi"/>
        </w:rPr>
      </w:pPr>
      <w:r w:rsidRPr="003453EB">
        <w:rPr>
          <w:rFonts w:asciiTheme="majorBidi" w:hAnsiTheme="majorBidi" w:cstheme="majorBidi"/>
          <w:i/>
          <w:iCs/>
        </w:rPr>
        <w:t>[Real-time and asynchronous interface design, or a statement that none are used]</w:t>
      </w:r>
    </w:p>
    <w:p w:rsidRPr="003453EB" w:rsidR="000F345D" w:rsidRDefault="00000000" w14:paraId="785C323E" w14:textId="77777777">
      <w:pPr>
        <w:pStyle w:val="Heading2"/>
        <w:spacing w:before="240" w:after="120"/>
        <w:rPr>
          <w:rFonts w:asciiTheme="majorBidi" w:hAnsiTheme="majorBidi" w:cstheme="majorBidi"/>
          <w:color w:val="auto"/>
        </w:rPr>
      </w:pPr>
      <w:bookmarkStart w:name="_Toc236658194" w:id="56"/>
      <w:r w:rsidRPr="003453EB">
        <w:rPr>
          <w:rFonts w:eastAsia="Calibri" w:asciiTheme="majorBidi" w:hAnsiTheme="majorBidi" w:cstheme="majorBidi"/>
          <w:b/>
          <w:bCs/>
          <w:color w:val="auto"/>
        </w:rPr>
        <w:t>6.7 Versioning, Compatibility, and Deprecation</w:t>
      </w:r>
      <w:bookmarkEnd w:id="56"/>
    </w:p>
    <w:p w:rsidRPr="003453EB" w:rsidR="000F345D" w:rsidRDefault="00000000" w14:paraId="04006C0A" w14:textId="77777777">
      <w:pPr>
        <w:pBdr>
          <w:left w:val="single" w:color="BFBFBF" w:sz="12" w:space="8"/>
        </w:pBdr>
        <w:spacing w:after="120" w:line="276" w:lineRule="auto"/>
        <w:ind w:left="180"/>
        <w:rPr>
          <w:rFonts w:asciiTheme="majorBidi" w:hAnsiTheme="majorBidi" w:cstheme="majorBidi"/>
        </w:rPr>
      </w:pPr>
      <w:r w:rsidRPr="003453EB">
        <w:rPr>
          <w:rFonts w:asciiTheme="majorBidi" w:hAnsiTheme="majorBidi" w:cstheme="majorBidi"/>
          <w:i/>
          <w:iCs/>
          <w:sz w:val="20"/>
          <w:szCs w:val="20"/>
        </w:rPr>
        <w:t>State the versioning scheme, what counts as a breaking change, how compatibility is preserved across cohorts and releases, and the deprecation notice period. This matters in a course where a later cohort inherits the code base.</w:t>
      </w:r>
    </w:p>
    <w:p w:rsidRPr="003453EB" w:rsidR="000F345D" w:rsidRDefault="00000000" w14:paraId="1F3D6452" w14:textId="77777777">
      <w:pPr>
        <w:spacing w:after="120" w:line="276" w:lineRule="auto"/>
        <w:rPr>
          <w:rFonts w:asciiTheme="majorBidi" w:hAnsiTheme="majorBidi" w:cstheme="majorBidi"/>
        </w:rPr>
      </w:pPr>
      <w:r w:rsidRPr="003453EB">
        <w:rPr>
          <w:rFonts w:asciiTheme="majorBidi" w:hAnsiTheme="majorBidi" w:cstheme="majorBidi"/>
          <w:i/>
          <w:iCs/>
        </w:rPr>
        <w:t>[Versioning and deprecation policy]</w:t>
      </w:r>
    </w:p>
    <w:p w:rsidRPr="003453EB" w:rsidR="000F345D" w:rsidRDefault="00000000" w14:paraId="113E6978" w14:textId="77777777">
      <w:pPr>
        <w:pStyle w:val="Heading2"/>
        <w:spacing w:before="240" w:after="120"/>
        <w:rPr>
          <w:rFonts w:asciiTheme="majorBidi" w:hAnsiTheme="majorBidi" w:cstheme="majorBidi"/>
          <w:color w:val="auto"/>
        </w:rPr>
      </w:pPr>
      <w:bookmarkStart w:name="_Toc236658195" w:id="57"/>
      <w:r w:rsidRPr="003453EB">
        <w:rPr>
          <w:rFonts w:eastAsia="Calibri" w:asciiTheme="majorBidi" w:hAnsiTheme="majorBidi" w:cstheme="majorBidi"/>
          <w:b/>
          <w:bCs/>
          <w:color w:val="auto"/>
        </w:rPr>
        <w:t>6.8 Rate Limiting, Quotas, and Throttling (Conditional)</w:t>
      </w:r>
      <w:bookmarkEnd w:id="57"/>
    </w:p>
    <w:p w:rsidRPr="003453EB" w:rsidR="000F345D" w:rsidRDefault="00000000" w14:paraId="2260E59B" w14:textId="77777777">
      <w:pPr>
        <w:spacing w:after="120" w:line="276" w:lineRule="auto"/>
        <w:rPr>
          <w:rFonts w:asciiTheme="majorBidi" w:hAnsiTheme="majorBidi" w:cstheme="majorBidi"/>
        </w:rPr>
      </w:pPr>
      <w:r w:rsidRPr="003453EB">
        <w:rPr>
          <w:rFonts w:asciiTheme="majorBidi" w:hAnsiTheme="majorBidi" w:cstheme="majorBidi"/>
          <w:i/>
          <w:iCs/>
        </w:rPr>
        <w:t>[Limits applied, the response when a limit is exceeded, and the reason for the values chosen]</w:t>
      </w:r>
    </w:p>
    <w:p w:rsidRPr="003453EB" w:rsidR="000F345D" w:rsidRDefault="00000000" w14:paraId="7A5529F2" w14:textId="77777777">
      <w:pPr>
        <w:rPr>
          <w:rFonts w:asciiTheme="majorBidi" w:hAnsiTheme="majorBidi" w:cstheme="majorBidi"/>
        </w:rPr>
      </w:pPr>
      <w:r w:rsidRPr="003453EB">
        <w:rPr>
          <w:rFonts w:asciiTheme="majorBidi" w:hAnsiTheme="majorBidi" w:cstheme="majorBidi"/>
        </w:rPr>
        <w:br w:type="page"/>
      </w:r>
    </w:p>
    <w:p w:rsidRPr="003453EB" w:rsidR="000F345D" w:rsidRDefault="00000000" w14:paraId="3037236C" w14:textId="77777777">
      <w:pPr>
        <w:pStyle w:val="Heading1"/>
        <w:spacing w:before="320" w:after="160"/>
        <w:rPr>
          <w:rFonts w:asciiTheme="majorBidi" w:hAnsiTheme="majorBidi" w:cstheme="majorBidi"/>
          <w:color w:val="auto"/>
        </w:rPr>
      </w:pPr>
      <w:bookmarkStart w:name="_Toc236658196" w:id="58"/>
      <w:r w:rsidRPr="003453EB">
        <w:rPr>
          <w:rFonts w:eastAsia="Calibri" w:asciiTheme="majorBidi" w:hAnsiTheme="majorBidi" w:cstheme="majorBidi"/>
          <w:b/>
          <w:bCs/>
          <w:color w:val="auto"/>
          <w:sz w:val="30"/>
          <w:szCs w:val="30"/>
        </w:rPr>
        <w:lastRenderedPageBreak/>
        <w:t>7. Data Design (Required)</w:t>
      </w:r>
      <w:bookmarkEnd w:id="58"/>
    </w:p>
    <w:p w:rsidRPr="003453EB" w:rsidR="000F345D" w:rsidRDefault="00000000" w14:paraId="4E56BF79" w14:textId="77777777">
      <w:pPr>
        <w:pStyle w:val="Heading2"/>
        <w:spacing w:before="240" w:after="120"/>
        <w:rPr>
          <w:rFonts w:asciiTheme="majorBidi" w:hAnsiTheme="majorBidi" w:cstheme="majorBidi"/>
          <w:color w:val="auto"/>
        </w:rPr>
      </w:pPr>
      <w:bookmarkStart w:name="_Toc236658197" w:id="59"/>
      <w:r w:rsidRPr="003453EB">
        <w:rPr>
          <w:rFonts w:eastAsia="Calibri" w:asciiTheme="majorBidi" w:hAnsiTheme="majorBidi" w:cstheme="majorBidi"/>
          <w:b/>
          <w:bCs/>
          <w:color w:val="auto"/>
        </w:rPr>
        <w:t>7.1 Data Design Approach</w:t>
      </w:r>
      <w:bookmarkEnd w:id="59"/>
    </w:p>
    <w:p w:rsidRPr="003453EB" w:rsidR="000F345D" w:rsidRDefault="00000000" w14:paraId="70FC6B9B" w14:textId="77777777">
      <w:pPr>
        <w:pBdr>
          <w:left w:val="single" w:color="BFBFBF" w:sz="12" w:space="8"/>
        </w:pBdr>
        <w:spacing w:after="120" w:line="276" w:lineRule="auto"/>
        <w:ind w:left="180"/>
        <w:rPr>
          <w:rFonts w:asciiTheme="majorBidi" w:hAnsiTheme="majorBidi" w:cstheme="majorBidi"/>
        </w:rPr>
      </w:pPr>
      <w:r w:rsidRPr="003453EB">
        <w:rPr>
          <w:rFonts w:asciiTheme="majorBidi" w:hAnsiTheme="majorBidi" w:cstheme="majorBidi"/>
          <w:i/>
          <w:iCs/>
          <w:sz w:val="20"/>
          <w:szCs w:val="20"/>
        </w:rPr>
        <w:t>State the storage technologies used and why, the modeling approach, normalization decisions, and any deliberate denormalization with its justification.</w:t>
      </w:r>
    </w:p>
    <w:p w:rsidRPr="003453EB" w:rsidR="000F345D" w:rsidRDefault="00000000" w14:paraId="1EB913AB" w14:textId="77777777">
      <w:pPr>
        <w:spacing w:after="120" w:line="276" w:lineRule="auto"/>
        <w:rPr>
          <w:rFonts w:asciiTheme="majorBidi" w:hAnsiTheme="majorBidi" w:cstheme="majorBidi"/>
        </w:rPr>
      </w:pPr>
      <w:r w:rsidRPr="003453EB">
        <w:rPr>
          <w:rFonts w:asciiTheme="majorBidi" w:hAnsiTheme="majorBidi" w:cstheme="majorBidi"/>
          <w:i/>
          <w:iCs/>
        </w:rPr>
        <w:t>[Data design approach]</w:t>
      </w:r>
    </w:p>
    <w:p w:rsidRPr="003453EB" w:rsidR="000F345D" w:rsidRDefault="00000000" w14:paraId="3D34526D" w14:textId="77777777">
      <w:pPr>
        <w:pStyle w:val="Heading2"/>
        <w:spacing w:before="240" w:after="120"/>
        <w:rPr>
          <w:rFonts w:asciiTheme="majorBidi" w:hAnsiTheme="majorBidi" w:cstheme="majorBidi"/>
          <w:color w:val="auto"/>
        </w:rPr>
      </w:pPr>
      <w:bookmarkStart w:name="_Toc236658198" w:id="60"/>
      <w:r w:rsidRPr="003453EB">
        <w:rPr>
          <w:rFonts w:eastAsia="Calibri" w:asciiTheme="majorBidi" w:hAnsiTheme="majorBidi" w:cstheme="majorBidi"/>
          <w:b/>
          <w:bCs/>
          <w:color w:val="auto"/>
        </w:rPr>
        <w:t>7.2 Conceptual and Logical Data Model</w:t>
      </w:r>
      <w:bookmarkEnd w:id="60"/>
    </w:p>
    <w:p w:rsidRPr="003453EB" w:rsidR="000F345D" w:rsidRDefault="00000000" w14:paraId="1B4AE821" w14:textId="77777777">
      <w:pPr>
        <w:spacing w:before="200"/>
        <w:rPr>
          <w:rFonts w:asciiTheme="majorBidi" w:hAnsiTheme="majorBidi" w:cstheme="majorBidi"/>
        </w:rPr>
      </w:pPr>
      <w:r w:rsidRPr="003453EB">
        <w:rPr>
          <w:rFonts w:asciiTheme="majorBidi" w:hAnsiTheme="majorBidi" w:cstheme="majorBidi"/>
          <w:b/>
          <w:bCs/>
        </w:rPr>
        <w:t>Figure 5</w:t>
      </w:r>
    </w:p>
    <w:p w:rsidRPr="003453EB" w:rsidR="000F345D" w:rsidRDefault="00000000" w14:paraId="23B80D3C" w14:textId="77777777">
      <w:pPr>
        <w:spacing w:after="100"/>
        <w:rPr>
          <w:rFonts w:asciiTheme="majorBidi" w:hAnsiTheme="majorBidi" w:cstheme="majorBidi"/>
        </w:rPr>
      </w:pPr>
      <w:r w:rsidRPr="003453EB">
        <w:rPr>
          <w:rFonts w:asciiTheme="majorBidi" w:hAnsiTheme="majorBidi" w:cstheme="majorBidi"/>
          <w:i/>
          <w:iCs/>
        </w:rPr>
        <w:t>Entity relationship diagram</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Pr="003453EB" w:rsidR="000F345D" w14:paraId="4EF73BF3" w14:textId="77777777">
        <w:tblPrEx>
          <w:tblCellMar>
            <w:top w:w="0" w:type="dxa"/>
            <w:bottom w:w="0" w:type="dxa"/>
          </w:tblCellMar>
        </w:tblPrEx>
        <w:trPr>
          <w:cantSplit/>
          <w:trHeight w:val="2200"/>
        </w:trPr>
        <w:tc>
          <w:tcPr>
            <w:tcW w:w="9360" w:type="dxa"/>
            <w:tcBorders>
              <w:top w:val="dashed" w:color="AAAAAA" w:sz="8" w:space="0"/>
              <w:left w:val="dashed" w:color="AAAAAA" w:sz="8" w:space="0"/>
              <w:bottom w:val="dashed" w:color="AAAAAA" w:sz="8" w:space="0"/>
              <w:right w:val="dashed" w:color="AAAAAA" w:sz="8" w:space="0"/>
            </w:tcBorders>
            <w:tcMar>
              <w:top w:w="120" w:type="dxa"/>
              <w:left w:w="120" w:type="dxa"/>
              <w:bottom w:w="120" w:type="dxa"/>
              <w:right w:w="120" w:type="dxa"/>
            </w:tcMar>
          </w:tcPr>
          <w:p w:rsidRPr="003453EB" w:rsidR="000F345D" w:rsidRDefault="00000000" w14:paraId="66E08911" w14:textId="77777777">
            <w:pPr>
              <w:spacing w:before="400" w:after="400"/>
              <w:jc w:val="center"/>
              <w:rPr>
                <w:rFonts w:asciiTheme="majorBidi" w:hAnsiTheme="majorBidi" w:cstheme="majorBidi"/>
              </w:rPr>
            </w:pPr>
            <w:r w:rsidRPr="003453EB">
              <w:rPr>
                <w:rFonts w:asciiTheme="majorBidi" w:hAnsiTheme="majorBidi" w:cstheme="majorBidi"/>
                <w:i/>
                <w:iCs/>
                <w:sz w:val="20"/>
                <w:szCs w:val="20"/>
              </w:rPr>
              <w:t>Insert Figure 5 here. Show entities, primary keys, relationships, and cardinality.</w:t>
            </w:r>
          </w:p>
        </w:tc>
      </w:tr>
    </w:tbl>
    <w:p w:rsidRPr="003453EB" w:rsidR="000F345D" w:rsidRDefault="00000000" w14:paraId="7DC3ACE5" w14:textId="77777777">
      <w:pPr>
        <w:spacing w:before="200"/>
        <w:rPr>
          <w:rFonts w:asciiTheme="majorBidi" w:hAnsiTheme="majorBidi" w:cstheme="majorBidi"/>
        </w:rPr>
      </w:pPr>
      <w:r w:rsidRPr="003453EB">
        <w:rPr>
          <w:rFonts w:asciiTheme="majorBidi" w:hAnsiTheme="majorBidi" w:cstheme="majorBidi"/>
          <w:b/>
          <w:bCs/>
        </w:rPr>
        <w:t>Table 29</w:t>
      </w:r>
    </w:p>
    <w:p w:rsidRPr="003453EB" w:rsidR="000F345D" w:rsidRDefault="00000000" w14:paraId="56CCC24E" w14:textId="77777777">
      <w:pPr>
        <w:spacing w:after="100"/>
        <w:rPr>
          <w:rFonts w:asciiTheme="majorBidi" w:hAnsiTheme="majorBidi" w:cstheme="majorBidi"/>
        </w:rPr>
      </w:pPr>
      <w:r w:rsidRPr="003453EB">
        <w:rPr>
          <w:rFonts w:asciiTheme="majorBidi" w:hAnsiTheme="majorBidi" w:cstheme="majorBidi"/>
          <w:i/>
          <w:iCs/>
        </w:rPr>
        <w:t>Entity summary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700"/>
        <w:gridCol w:w="2200"/>
        <w:gridCol w:w="2100"/>
        <w:gridCol w:w="1560"/>
        <w:gridCol w:w="1800"/>
      </w:tblGrid>
      <w:tr w:rsidRPr="003453EB" w:rsidR="000F345D" w14:paraId="5E955327" w14:textId="77777777">
        <w:tblPrEx>
          <w:tblCellMar>
            <w:top w:w="0" w:type="dxa"/>
            <w:bottom w:w="0" w:type="dxa"/>
          </w:tblCellMar>
        </w:tblPrEx>
        <w:trPr>
          <w:tblHeader/>
        </w:trPr>
        <w:tc>
          <w:tcPr>
            <w:tcW w:w="1700" w:type="dxa"/>
            <w:shd w:val="clear" w:color="auto" w:fill="1F3864"/>
            <w:tcMar>
              <w:top w:w="60" w:type="dxa"/>
              <w:left w:w="90" w:type="dxa"/>
              <w:bottom w:w="60" w:type="dxa"/>
              <w:right w:w="90" w:type="dxa"/>
            </w:tcMar>
          </w:tcPr>
          <w:p w:rsidRPr="003453EB" w:rsidR="000F345D" w:rsidRDefault="00000000" w14:paraId="08470095" w14:textId="77777777">
            <w:pPr>
              <w:spacing w:before="40" w:after="40"/>
              <w:rPr>
                <w:rFonts w:asciiTheme="majorBidi" w:hAnsiTheme="majorBidi" w:cstheme="majorBidi"/>
              </w:rPr>
            </w:pPr>
            <w:r w:rsidRPr="003453EB">
              <w:rPr>
                <w:rFonts w:asciiTheme="majorBidi" w:hAnsiTheme="majorBidi" w:cstheme="majorBidi"/>
                <w:b/>
                <w:bCs/>
                <w:sz w:val="19"/>
                <w:szCs w:val="19"/>
              </w:rPr>
              <w:t>Entity</w:t>
            </w:r>
          </w:p>
        </w:tc>
        <w:tc>
          <w:tcPr>
            <w:tcW w:w="2200" w:type="dxa"/>
            <w:shd w:val="clear" w:color="auto" w:fill="1F3864"/>
            <w:tcMar>
              <w:top w:w="60" w:type="dxa"/>
              <w:left w:w="90" w:type="dxa"/>
              <w:bottom w:w="60" w:type="dxa"/>
              <w:right w:w="90" w:type="dxa"/>
            </w:tcMar>
          </w:tcPr>
          <w:p w:rsidRPr="003453EB" w:rsidR="000F345D" w:rsidRDefault="00000000" w14:paraId="26EE0A3B" w14:textId="77777777">
            <w:pPr>
              <w:spacing w:before="40" w:after="40"/>
              <w:rPr>
                <w:rFonts w:asciiTheme="majorBidi" w:hAnsiTheme="majorBidi" w:cstheme="majorBidi"/>
              </w:rPr>
            </w:pPr>
            <w:r w:rsidRPr="003453EB">
              <w:rPr>
                <w:rFonts w:asciiTheme="majorBidi" w:hAnsiTheme="majorBidi" w:cstheme="majorBidi"/>
                <w:b/>
                <w:bCs/>
                <w:sz w:val="19"/>
                <w:szCs w:val="19"/>
              </w:rPr>
              <w:t>Purpose</w:t>
            </w:r>
          </w:p>
        </w:tc>
        <w:tc>
          <w:tcPr>
            <w:tcW w:w="2100" w:type="dxa"/>
            <w:shd w:val="clear" w:color="auto" w:fill="1F3864"/>
            <w:tcMar>
              <w:top w:w="60" w:type="dxa"/>
              <w:left w:w="90" w:type="dxa"/>
              <w:bottom w:w="60" w:type="dxa"/>
              <w:right w:w="90" w:type="dxa"/>
            </w:tcMar>
          </w:tcPr>
          <w:p w:rsidRPr="003453EB" w:rsidR="000F345D" w:rsidRDefault="00000000" w14:paraId="150B3275" w14:textId="77777777">
            <w:pPr>
              <w:spacing w:before="40" w:after="40"/>
              <w:rPr>
                <w:rFonts w:asciiTheme="majorBidi" w:hAnsiTheme="majorBidi" w:cstheme="majorBidi"/>
              </w:rPr>
            </w:pPr>
            <w:r w:rsidRPr="003453EB">
              <w:rPr>
                <w:rFonts w:asciiTheme="majorBidi" w:hAnsiTheme="majorBidi" w:cstheme="majorBidi"/>
                <w:b/>
                <w:bCs/>
                <w:sz w:val="19"/>
                <w:szCs w:val="19"/>
              </w:rPr>
              <w:t>Key relationships</w:t>
            </w:r>
          </w:p>
        </w:tc>
        <w:tc>
          <w:tcPr>
            <w:tcW w:w="1560" w:type="dxa"/>
            <w:shd w:val="clear" w:color="auto" w:fill="1F3864"/>
            <w:tcMar>
              <w:top w:w="60" w:type="dxa"/>
              <w:left w:w="90" w:type="dxa"/>
              <w:bottom w:w="60" w:type="dxa"/>
              <w:right w:w="90" w:type="dxa"/>
            </w:tcMar>
          </w:tcPr>
          <w:p w:rsidRPr="003453EB" w:rsidR="000F345D" w:rsidRDefault="00000000" w14:paraId="699B6EBE" w14:textId="77777777">
            <w:pPr>
              <w:spacing w:before="40" w:after="40"/>
              <w:rPr>
                <w:rFonts w:asciiTheme="majorBidi" w:hAnsiTheme="majorBidi" w:cstheme="majorBidi"/>
              </w:rPr>
            </w:pPr>
            <w:r w:rsidRPr="003453EB">
              <w:rPr>
                <w:rFonts w:asciiTheme="majorBidi" w:hAnsiTheme="majorBidi" w:cstheme="majorBidi"/>
                <w:b/>
                <w:bCs/>
                <w:sz w:val="19"/>
                <w:szCs w:val="19"/>
              </w:rPr>
              <w:t>Approximate volume</w:t>
            </w:r>
          </w:p>
        </w:tc>
        <w:tc>
          <w:tcPr>
            <w:tcW w:w="1800" w:type="dxa"/>
            <w:shd w:val="clear" w:color="auto" w:fill="1F3864"/>
            <w:tcMar>
              <w:top w:w="60" w:type="dxa"/>
              <w:left w:w="90" w:type="dxa"/>
              <w:bottom w:w="60" w:type="dxa"/>
              <w:right w:w="90" w:type="dxa"/>
            </w:tcMar>
          </w:tcPr>
          <w:p w:rsidRPr="003453EB" w:rsidR="000F345D" w:rsidRDefault="00000000" w14:paraId="0AF470BA" w14:textId="77777777">
            <w:pPr>
              <w:spacing w:before="40" w:after="40"/>
              <w:rPr>
                <w:rFonts w:asciiTheme="majorBidi" w:hAnsiTheme="majorBidi" w:cstheme="majorBidi"/>
              </w:rPr>
            </w:pPr>
            <w:r w:rsidRPr="003453EB">
              <w:rPr>
                <w:rFonts w:asciiTheme="majorBidi" w:hAnsiTheme="majorBidi" w:cstheme="majorBidi"/>
                <w:b/>
                <w:bCs/>
                <w:sz w:val="19"/>
                <w:szCs w:val="19"/>
              </w:rPr>
              <w:t>Sensitivity classification</w:t>
            </w:r>
          </w:p>
        </w:tc>
      </w:tr>
      <w:tr w:rsidRPr="003453EB" w:rsidR="000F345D" w14:paraId="7289B5B3" w14:textId="77777777">
        <w:tblPrEx>
          <w:tblCellMar>
            <w:top w:w="0" w:type="dxa"/>
            <w:bottom w:w="0" w:type="dxa"/>
          </w:tblCellMar>
        </w:tblPrEx>
        <w:trPr>
          <w:cantSplit/>
        </w:trPr>
        <w:tc>
          <w:tcPr>
            <w:tcW w:w="1700" w:type="dxa"/>
            <w:shd w:val="clear" w:color="auto" w:fill="FFFFFF"/>
            <w:tcMar>
              <w:top w:w="60" w:type="dxa"/>
              <w:left w:w="90" w:type="dxa"/>
              <w:bottom w:w="60" w:type="dxa"/>
              <w:right w:w="90" w:type="dxa"/>
            </w:tcMar>
          </w:tcPr>
          <w:p w:rsidRPr="003453EB" w:rsidR="000F345D" w:rsidRDefault="00000000" w14:paraId="21A3F93A" w14:textId="77777777">
            <w:pPr>
              <w:spacing w:before="40" w:after="40"/>
              <w:rPr>
                <w:rFonts w:asciiTheme="majorBidi" w:hAnsiTheme="majorBidi" w:cstheme="majorBidi"/>
              </w:rPr>
            </w:pPr>
            <w:r w:rsidRPr="003453EB">
              <w:rPr>
                <w:rFonts w:asciiTheme="majorBidi" w:hAnsiTheme="majorBidi" w:cstheme="majorBidi"/>
                <w:i/>
                <w:iCs/>
                <w:sz w:val="19"/>
                <w:szCs w:val="19"/>
              </w:rPr>
              <w:t>&lt;entity&gt;</w:t>
            </w:r>
          </w:p>
        </w:tc>
        <w:tc>
          <w:tcPr>
            <w:tcW w:w="2200" w:type="dxa"/>
            <w:shd w:val="clear" w:color="auto" w:fill="FFFFFF"/>
            <w:tcMar>
              <w:top w:w="60" w:type="dxa"/>
              <w:left w:w="90" w:type="dxa"/>
              <w:bottom w:w="60" w:type="dxa"/>
              <w:right w:w="90" w:type="dxa"/>
            </w:tcMar>
          </w:tcPr>
          <w:p w:rsidRPr="003453EB" w:rsidR="000F345D" w:rsidRDefault="00000000" w14:paraId="2A9CFBCA" w14:textId="77777777">
            <w:pPr>
              <w:spacing w:before="40" w:after="40"/>
              <w:rPr>
                <w:rFonts w:asciiTheme="majorBidi" w:hAnsiTheme="majorBidi" w:cstheme="majorBidi"/>
              </w:rPr>
            </w:pPr>
            <w:r w:rsidRPr="003453EB">
              <w:rPr>
                <w:rFonts w:asciiTheme="majorBidi" w:hAnsiTheme="majorBidi" w:cstheme="majorBidi"/>
                <w:i/>
                <w:iCs/>
                <w:sz w:val="19"/>
                <w:szCs w:val="19"/>
              </w:rPr>
              <w:t>&lt;purpose&gt;</w:t>
            </w:r>
          </w:p>
        </w:tc>
        <w:tc>
          <w:tcPr>
            <w:tcW w:w="2100" w:type="dxa"/>
            <w:shd w:val="clear" w:color="auto" w:fill="FFFFFF"/>
            <w:tcMar>
              <w:top w:w="60" w:type="dxa"/>
              <w:left w:w="90" w:type="dxa"/>
              <w:bottom w:w="60" w:type="dxa"/>
              <w:right w:w="90" w:type="dxa"/>
            </w:tcMar>
          </w:tcPr>
          <w:p w:rsidRPr="003453EB" w:rsidR="000F345D" w:rsidRDefault="00000000" w14:paraId="6374466D" w14:textId="77777777">
            <w:pPr>
              <w:spacing w:before="40" w:after="40"/>
              <w:rPr>
                <w:rFonts w:asciiTheme="majorBidi" w:hAnsiTheme="majorBidi" w:cstheme="majorBidi"/>
              </w:rPr>
            </w:pPr>
            <w:r w:rsidRPr="003453EB">
              <w:rPr>
                <w:rFonts w:asciiTheme="majorBidi" w:hAnsiTheme="majorBidi" w:cstheme="majorBidi"/>
                <w:i/>
                <w:iCs/>
                <w:sz w:val="19"/>
                <w:szCs w:val="19"/>
              </w:rPr>
              <w:t>&lt;relationships&gt;</w:t>
            </w:r>
          </w:p>
        </w:tc>
        <w:tc>
          <w:tcPr>
            <w:tcW w:w="1560" w:type="dxa"/>
            <w:shd w:val="clear" w:color="auto" w:fill="FFFFFF"/>
            <w:tcMar>
              <w:top w:w="60" w:type="dxa"/>
              <w:left w:w="90" w:type="dxa"/>
              <w:bottom w:w="60" w:type="dxa"/>
              <w:right w:w="90" w:type="dxa"/>
            </w:tcMar>
          </w:tcPr>
          <w:p w:rsidRPr="003453EB" w:rsidR="000F345D" w:rsidRDefault="00000000" w14:paraId="7EBEBFD3" w14:textId="77777777">
            <w:pPr>
              <w:spacing w:before="40" w:after="40"/>
              <w:rPr>
                <w:rFonts w:asciiTheme="majorBidi" w:hAnsiTheme="majorBidi" w:cstheme="majorBidi"/>
              </w:rPr>
            </w:pPr>
            <w:r w:rsidRPr="003453EB">
              <w:rPr>
                <w:rFonts w:asciiTheme="majorBidi" w:hAnsiTheme="majorBidi" w:cstheme="majorBidi"/>
                <w:i/>
                <w:iCs/>
                <w:sz w:val="19"/>
                <w:szCs w:val="19"/>
              </w:rPr>
              <w:t>&lt;rows expected&gt;</w:t>
            </w:r>
          </w:p>
        </w:tc>
        <w:tc>
          <w:tcPr>
            <w:tcW w:w="1800" w:type="dxa"/>
            <w:shd w:val="clear" w:color="auto" w:fill="FFFFFF"/>
            <w:tcMar>
              <w:top w:w="60" w:type="dxa"/>
              <w:left w:w="90" w:type="dxa"/>
              <w:bottom w:w="60" w:type="dxa"/>
              <w:right w:w="90" w:type="dxa"/>
            </w:tcMar>
          </w:tcPr>
          <w:p w:rsidRPr="003453EB" w:rsidR="000F345D" w:rsidRDefault="00000000" w14:paraId="76D207FF" w14:textId="77777777">
            <w:pPr>
              <w:spacing w:before="40" w:after="40"/>
              <w:rPr>
                <w:rFonts w:asciiTheme="majorBidi" w:hAnsiTheme="majorBidi" w:cstheme="majorBidi"/>
              </w:rPr>
            </w:pPr>
            <w:r w:rsidRPr="003453EB">
              <w:rPr>
                <w:rFonts w:asciiTheme="majorBidi" w:hAnsiTheme="majorBidi" w:cstheme="majorBidi"/>
                <w:i/>
                <w:iCs/>
                <w:sz w:val="19"/>
                <w:szCs w:val="19"/>
              </w:rPr>
              <w:t>&lt;public, internal, confidential, regulated&gt;</w:t>
            </w:r>
          </w:p>
        </w:tc>
      </w:tr>
      <w:tr w:rsidRPr="003453EB" w:rsidR="000F345D" w14:paraId="40D09FCB" w14:textId="77777777">
        <w:tblPrEx>
          <w:tblCellMar>
            <w:top w:w="0" w:type="dxa"/>
            <w:bottom w:w="0" w:type="dxa"/>
          </w:tblCellMar>
        </w:tblPrEx>
        <w:trPr>
          <w:cantSplit/>
        </w:trPr>
        <w:tc>
          <w:tcPr>
            <w:tcW w:w="1700" w:type="dxa"/>
            <w:shd w:val="clear" w:color="auto" w:fill="F2F5FA"/>
            <w:tcMar>
              <w:top w:w="60" w:type="dxa"/>
              <w:left w:w="90" w:type="dxa"/>
              <w:bottom w:w="60" w:type="dxa"/>
              <w:right w:w="90" w:type="dxa"/>
            </w:tcMar>
          </w:tcPr>
          <w:p w:rsidRPr="003453EB" w:rsidR="000F345D" w:rsidRDefault="00000000" w14:paraId="280C7BCE" w14:textId="77777777">
            <w:pPr>
              <w:spacing w:before="40" w:after="40"/>
              <w:rPr>
                <w:rFonts w:asciiTheme="majorBidi" w:hAnsiTheme="majorBidi" w:cstheme="majorBidi"/>
              </w:rPr>
            </w:pPr>
            <w:r w:rsidRPr="003453EB">
              <w:rPr>
                <w:rFonts w:asciiTheme="majorBidi" w:hAnsiTheme="majorBidi" w:cstheme="majorBidi"/>
                <w:i/>
                <w:iCs/>
                <w:sz w:val="19"/>
                <w:szCs w:val="19"/>
              </w:rPr>
              <w:t>&lt;entity&gt;</w:t>
            </w:r>
          </w:p>
        </w:tc>
        <w:tc>
          <w:tcPr>
            <w:tcW w:w="2200" w:type="dxa"/>
            <w:shd w:val="clear" w:color="auto" w:fill="F2F5FA"/>
            <w:tcMar>
              <w:top w:w="60" w:type="dxa"/>
              <w:left w:w="90" w:type="dxa"/>
              <w:bottom w:w="60" w:type="dxa"/>
              <w:right w:w="90" w:type="dxa"/>
            </w:tcMar>
          </w:tcPr>
          <w:p w:rsidRPr="003453EB" w:rsidR="000F345D" w:rsidRDefault="00000000" w14:paraId="01F65758" w14:textId="77777777">
            <w:pPr>
              <w:spacing w:before="40" w:after="40"/>
              <w:rPr>
                <w:rFonts w:asciiTheme="majorBidi" w:hAnsiTheme="majorBidi" w:cstheme="majorBidi"/>
              </w:rPr>
            </w:pPr>
            <w:r w:rsidRPr="003453EB">
              <w:rPr>
                <w:rFonts w:asciiTheme="majorBidi" w:hAnsiTheme="majorBidi" w:cstheme="majorBidi"/>
                <w:i/>
                <w:iCs/>
                <w:sz w:val="19"/>
                <w:szCs w:val="19"/>
              </w:rPr>
              <w:t>&lt;purpose&gt;</w:t>
            </w:r>
          </w:p>
        </w:tc>
        <w:tc>
          <w:tcPr>
            <w:tcW w:w="2100" w:type="dxa"/>
            <w:shd w:val="clear" w:color="auto" w:fill="F2F5FA"/>
            <w:tcMar>
              <w:top w:w="60" w:type="dxa"/>
              <w:left w:w="90" w:type="dxa"/>
              <w:bottom w:w="60" w:type="dxa"/>
              <w:right w:w="90" w:type="dxa"/>
            </w:tcMar>
          </w:tcPr>
          <w:p w:rsidRPr="003453EB" w:rsidR="000F345D" w:rsidRDefault="00000000" w14:paraId="628185B6" w14:textId="77777777">
            <w:pPr>
              <w:spacing w:before="40" w:after="40"/>
              <w:rPr>
                <w:rFonts w:asciiTheme="majorBidi" w:hAnsiTheme="majorBidi" w:cstheme="majorBidi"/>
              </w:rPr>
            </w:pPr>
            <w:r w:rsidRPr="003453EB">
              <w:rPr>
                <w:rFonts w:asciiTheme="majorBidi" w:hAnsiTheme="majorBidi" w:cstheme="majorBidi"/>
                <w:i/>
                <w:iCs/>
                <w:sz w:val="19"/>
                <w:szCs w:val="19"/>
              </w:rPr>
              <w:t>&lt;relationships&gt;</w:t>
            </w:r>
          </w:p>
        </w:tc>
        <w:tc>
          <w:tcPr>
            <w:tcW w:w="1560" w:type="dxa"/>
            <w:shd w:val="clear" w:color="auto" w:fill="F2F5FA"/>
            <w:tcMar>
              <w:top w:w="60" w:type="dxa"/>
              <w:left w:w="90" w:type="dxa"/>
              <w:bottom w:w="60" w:type="dxa"/>
              <w:right w:w="90" w:type="dxa"/>
            </w:tcMar>
          </w:tcPr>
          <w:p w:rsidRPr="003453EB" w:rsidR="000F345D" w:rsidRDefault="00000000" w14:paraId="1DF3808C" w14:textId="77777777">
            <w:pPr>
              <w:spacing w:before="40" w:after="40"/>
              <w:rPr>
                <w:rFonts w:asciiTheme="majorBidi" w:hAnsiTheme="majorBidi" w:cstheme="majorBidi"/>
              </w:rPr>
            </w:pPr>
            <w:r w:rsidRPr="003453EB">
              <w:rPr>
                <w:rFonts w:asciiTheme="majorBidi" w:hAnsiTheme="majorBidi" w:cstheme="majorBidi"/>
                <w:i/>
                <w:iCs/>
                <w:sz w:val="19"/>
                <w:szCs w:val="19"/>
              </w:rPr>
              <w:t>&lt;volume&gt;</w:t>
            </w:r>
          </w:p>
        </w:tc>
        <w:tc>
          <w:tcPr>
            <w:tcW w:w="1800" w:type="dxa"/>
            <w:shd w:val="clear" w:color="auto" w:fill="F2F5FA"/>
            <w:tcMar>
              <w:top w:w="60" w:type="dxa"/>
              <w:left w:w="90" w:type="dxa"/>
              <w:bottom w:w="60" w:type="dxa"/>
              <w:right w:w="90" w:type="dxa"/>
            </w:tcMar>
          </w:tcPr>
          <w:p w:rsidRPr="003453EB" w:rsidR="000F345D" w:rsidRDefault="00000000" w14:paraId="219734C8" w14:textId="77777777">
            <w:pPr>
              <w:spacing w:before="40" w:after="40"/>
              <w:rPr>
                <w:rFonts w:asciiTheme="majorBidi" w:hAnsiTheme="majorBidi" w:cstheme="majorBidi"/>
              </w:rPr>
            </w:pPr>
            <w:r w:rsidRPr="003453EB">
              <w:rPr>
                <w:rFonts w:asciiTheme="majorBidi" w:hAnsiTheme="majorBidi" w:cstheme="majorBidi"/>
                <w:i/>
                <w:iCs/>
                <w:sz w:val="19"/>
                <w:szCs w:val="19"/>
              </w:rPr>
              <w:t>&lt;classification&gt;</w:t>
            </w:r>
          </w:p>
        </w:tc>
      </w:tr>
    </w:tbl>
    <w:p w:rsidRPr="003453EB" w:rsidR="000F345D" w:rsidRDefault="000F345D" w14:paraId="1E8EFEFF" w14:textId="77777777">
      <w:pPr>
        <w:spacing w:after="120" w:line="276" w:lineRule="auto"/>
        <w:rPr>
          <w:rFonts w:asciiTheme="majorBidi" w:hAnsiTheme="majorBidi" w:cstheme="majorBidi"/>
        </w:rPr>
      </w:pPr>
    </w:p>
    <w:p w:rsidRPr="003453EB" w:rsidR="000F345D" w:rsidRDefault="00000000" w14:paraId="6ED944B7" w14:textId="77777777">
      <w:pPr>
        <w:pStyle w:val="Heading2"/>
        <w:spacing w:before="240" w:after="120"/>
        <w:rPr>
          <w:rFonts w:asciiTheme="majorBidi" w:hAnsiTheme="majorBidi" w:cstheme="majorBidi"/>
          <w:color w:val="auto"/>
        </w:rPr>
      </w:pPr>
      <w:bookmarkStart w:name="_Toc236658199" w:id="61"/>
      <w:r w:rsidRPr="003453EB">
        <w:rPr>
          <w:rFonts w:eastAsia="Calibri" w:asciiTheme="majorBidi" w:hAnsiTheme="majorBidi" w:cstheme="majorBidi"/>
          <w:b/>
          <w:bCs/>
          <w:color w:val="auto"/>
        </w:rPr>
        <w:t>7.3 Data Dictionary</w:t>
      </w:r>
      <w:bookmarkEnd w:id="61"/>
    </w:p>
    <w:p w:rsidRPr="003453EB" w:rsidR="000F345D" w:rsidRDefault="00000000" w14:paraId="202E16A5" w14:textId="77777777">
      <w:pPr>
        <w:pBdr>
          <w:left w:val="single" w:color="BFBFBF" w:sz="12" w:space="8"/>
        </w:pBdr>
        <w:spacing w:after="120" w:line="276" w:lineRule="auto"/>
        <w:ind w:left="180"/>
        <w:rPr>
          <w:rFonts w:asciiTheme="majorBidi" w:hAnsiTheme="majorBidi" w:cstheme="majorBidi"/>
        </w:rPr>
      </w:pPr>
      <w:r w:rsidRPr="003453EB">
        <w:rPr>
          <w:rFonts w:asciiTheme="majorBidi" w:hAnsiTheme="majorBidi" w:cstheme="majorBidi"/>
          <w:i/>
          <w:iCs/>
          <w:sz w:val="20"/>
          <w:szCs w:val="20"/>
        </w:rPr>
        <w:t>Repeat this table for each entity. Include every attribute of every entity that is implemented, not a selection.</w:t>
      </w:r>
    </w:p>
    <w:p w:rsidRPr="003453EB" w:rsidR="000F345D" w:rsidRDefault="00000000" w14:paraId="23277CA7" w14:textId="77777777">
      <w:pPr>
        <w:spacing w:before="200"/>
        <w:rPr>
          <w:rFonts w:asciiTheme="majorBidi" w:hAnsiTheme="majorBidi" w:cstheme="majorBidi"/>
        </w:rPr>
      </w:pPr>
      <w:r w:rsidRPr="003453EB">
        <w:rPr>
          <w:rFonts w:asciiTheme="majorBidi" w:hAnsiTheme="majorBidi" w:cstheme="majorBidi"/>
          <w:b/>
          <w:bCs/>
        </w:rPr>
        <w:t>Table 30</w:t>
      </w:r>
    </w:p>
    <w:p w:rsidRPr="003453EB" w:rsidR="000F345D" w:rsidRDefault="00000000" w14:paraId="3CE5DBCC" w14:textId="77777777">
      <w:pPr>
        <w:spacing w:after="100"/>
        <w:rPr>
          <w:rFonts w:asciiTheme="majorBidi" w:hAnsiTheme="majorBidi" w:cstheme="majorBidi"/>
        </w:rPr>
      </w:pPr>
      <w:r w:rsidRPr="003453EB">
        <w:rPr>
          <w:rFonts w:asciiTheme="majorBidi" w:hAnsiTheme="majorBidi" w:cstheme="majorBidi"/>
          <w:i/>
          <w:iCs/>
        </w:rPr>
        <w:t>Data dictionary for [entity name]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700"/>
        <w:gridCol w:w="1300"/>
        <w:gridCol w:w="2000"/>
        <w:gridCol w:w="1100"/>
        <w:gridCol w:w="2260"/>
        <w:gridCol w:w="1000"/>
      </w:tblGrid>
      <w:tr w:rsidRPr="003453EB" w:rsidR="000F345D" w14:paraId="7D211037" w14:textId="77777777">
        <w:tblPrEx>
          <w:tblCellMar>
            <w:top w:w="0" w:type="dxa"/>
            <w:bottom w:w="0" w:type="dxa"/>
          </w:tblCellMar>
        </w:tblPrEx>
        <w:trPr>
          <w:tblHeader/>
        </w:trPr>
        <w:tc>
          <w:tcPr>
            <w:tcW w:w="1700" w:type="dxa"/>
            <w:shd w:val="clear" w:color="auto" w:fill="1F3864"/>
            <w:tcMar>
              <w:top w:w="60" w:type="dxa"/>
              <w:left w:w="90" w:type="dxa"/>
              <w:bottom w:w="60" w:type="dxa"/>
              <w:right w:w="90" w:type="dxa"/>
            </w:tcMar>
          </w:tcPr>
          <w:p w:rsidRPr="003453EB" w:rsidR="000F345D" w:rsidRDefault="00000000" w14:paraId="592E05BD" w14:textId="77777777">
            <w:pPr>
              <w:spacing w:before="40" w:after="40"/>
              <w:rPr>
                <w:rFonts w:asciiTheme="majorBidi" w:hAnsiTheme="majorBidi" w:cstheme="majorBidi"/>
              </w:rPr>
            </w:pPr>
            <w:r w:rsidRPr="003453EB">
              <w:rPr>
                <w:rFonts w:asciiTheme="majorBidi" w:hAnsiTheme="majorBidi" w:cstheme="majorBidi"/>
                <w:b/>
                <w:bCs/>
                <w:sz w:val="19"/>
                <w:szCs w:val="19"/>
              </w:rPr>
              <w:t>Attribute</w:t>
            </w:r>
          </w:p>
        </w:tc>
        <w:tc>
          <w:tcPr>
            <w:tcW w:w="1300" w:type="dxa"/>
            <w:shd w:val="clear" w:color="auto" w:fill="1F3864"/>
            <w:tcMar>
              <w:top w:w="60" w:type="dxa"/>
              <w:left w:w="90" w:type="dxa"/>
              <w:bottom w:w="60" w:type="dxa"/>
              <w:right w:w="90" w:type="dxa"/>
            </w:tcMar>
          </w:tcPr>
          <w:p w:rsidRPr="003453EB" w:rsidR="000F345D" w:rsidRDefault="00000000" w14:paraId="559EFB53" w14:textId="77777777">
            <w:pPr>
              <w:spacing w:before="40" w:after="40"/>
              <w:rPr>
                <w:rFonts w:asciiTheme="majorBidi" w:hAnsiTheme="majorBidi" w:cstheme="majorBidi"/>
              </w:rPr>
            </w:pPr>
            <w:r w:rsidRPr="003453EB">
              <w:rPr>
                <w:rFonts w:asciiTheme="majorBidi" w:hAnsiTheme="majorBidi" w:cstheme="majorBidi"/>
                <w:b/>
                <w:bCs/>
                <w:sz w:val="19"/>
                <w:szCs w:val="19"/>
              </w:rPr>
              <w:t>Type</w:t>
            </w:r>
          </w:p>
        </w:tc>
        <w:tc>
          <w:tcPr>
            <w:tcW w:w="2000" w:type="dxa"/>
            <w:shd w:val="clear" w:color="auto" w:fill="1F3864"/>
            <w:tcMar>
              <w:top w:w="60" w:type="dxa"/>
              <w:left w:w="90" w:type="dxa"/>
              <w:bottom w:w="60" w:type="dxa"/>
              <w:right w:w="90" w:type="dxa"/>
            </w:tcMar>
          </w:tcPr>
          <w:p w:rsidRPr="003453EB" w:rsidR="000F345D" w:rsidRDefault="00000000" w14:paraId="4F1C8CEC" w14:textId="77777777">
            <w:pPr>
              <w:spacing w:before="40" w:after="40"/>
              <w:rPr>
                <w:rFonts w:asciiTheme="majorBidi" w:hAnsiTheme="majorBidi" w:cstheme="majorBidi"/>
              </w:rPr>
            </w:pPr>
            <w:r w:rsidRPr="003453EB">
              <w:rPr>
                <w:rFonts w:asciiTheme="majorBidi" w:hAnsiTheme="majorBidi" w:cstheme="majorBidi"/>
                <w:b/>
                <w:bCs/>
                <w:sz w:val="19"/>
                <w:szCs w:val="19"/>
              </w:rPr>
              <w:t>Constraints</w:t>
            </w:r>
          </w:p>
        </w:tc>
        <w:tc>
          <w:tcPr>
            <w:tcW w:w="1100" w:type="dxa"/>
            <w:shd w:val="clear" w:color="auto" w:fill="1F3864"/>
            <w:tcMar>
              <w:top w:w="60" w:type="dxa"/>
              <w:left w:w="90" w:type="dxa"/>
              <w:bottom w:w="60" w:type="dxa"/>
              <w:right w:w="90" w:type="dxa"/>
            </w:tcMar>
          </w:tcPr>
          <w:p w:rsidRPr="003453EB" w:rsidR="000F345D" w:rsidRDefault="00000000" w14:paraId="1557178C" w14:textId="77777777">
            <w:pPr>
              <w:spacing w:before="40" w:after="40"/>
              <w:rPr>
                <w:rFonts w:asciiTheme="majorBidi" w:hAnsiTheme="majorBidi" w:cstheme="majorBidi"/>
              </w:rPr>
            </w:pPr>
            <w:r w:rsidRPr="003453EB">
              <w:rPr>
                <w:rFonts w:asciiTheme="majorBidi" w:hAnsiTheme="majorBidi" w:cstheme="majorBidi"/>
                <w:b/>
                <w:bCs/>
                <w:sz w:val="19"/>
                <w:szCs w:val="19"/>
              </w:rPr>
              <w:t>Default</w:t>
            </w:r>
          </w:p>
        </w:tc>
        <w:tc>
          <w:tcPr>
            <w:tcW w:w="2260" w:type="dxa"/>
            <w:shd w:val="clear" w:color="auto" w:fill="1F3864"/>
            <w:tcMar>
              <w:top w:w="60" w:type="dxa"/>
              <w:left w:w="90" w:type="dxa"/>
              <w:bottom w:w="60" w:type="dxa"/>
              <w:right w:w="90" w:type="dxa"/>
            </w:tcMar>
          </w:tcPr>
          <w:p w:rsidRPr="003453EB" w:rsidR="000F345D" w:rsidRDefault="00000000" w14:paraId="492F1938" w14:textId="77777777">
            <w:pPr>
              <w:spacing w:before="40" w:after="40"/>
              <w:rPr>
                <w:rFonts w:asciiTheme="majorBidi" w:hAnsiTheme="majorBidi" w:cstheme="majorBidi"/>
              </w:rPr>
            </w:pPr>
            <w:r w:rsidRPr="003453EB">
              <w:rPr>
                <w:rFonts w:asciiTheme="majorBidi" w:hAnsiTheme="majorBidi" w:cstheme="majorBidi"/>
                <w:b/>
                <w:bCs/>
                <w:sz w:val="19"/>
                <w:szCs w:val="19"/>
              </w:rPr>
              <w:t>Description</w:t>
            </w:r>
          </w:p>
        </w:tc>
        <w:tc>
          <w:tcPr>
            <w:tcW w:w="1000" w:type="dxa"/>
            <w:shd w:val="clear" w:color="auto" w:fill="1F3864"/>
            <w:tcMar>
              <w:top w:w="60" w:type="dxa"/>
              <w:left w:w="90" w:type="dxa"/>
              <w:bottom w:w="60" w:type="dxa"/>
              <w:right w:w="90" w:type="dxa"/>
            </w:tcMar>
          </w:tcPr>
          <w:p w:rsidRPr="003453EB" w:rsidR="000F345D" w:rsidRDefault="00000000" w14:paraId="2EE75E80" w14:textId="77777777">
            <w:pPr>
              <w:spacing w:before="40" w:after="40"/>
              <w:rPr>
                <w:rFonts w:asciiTheme="majorBidi" w:hAnsiTheme="majorBidi" w:cstheme="majorBidi"/>
              </w:rPr>
            </w:pPr>
            <w:r w:rsidRPr="003453EB">
              <w:rPr>
                <w:rFonts w:asciiTheme="majorBidi" w:hAnsiTheme="majorBidi" w:cstheme="majorBidi"/>
                <w:b/>
                <w:bCs/>
                <w:sz w:val="19"/>
                <w:szCs w:val="19"/>
              </w:rPr>
              <w:t>Sensitive</w:t>
            </w:r>
          </w:p>
        </w:tc>
      </w:tr>
      <w:tr w:rsidRPr="003453EB" w:rsidR="000F345D" w14:paraId="1D791FD4" w14:textId="77777777">
        <w:tblPrEx>
          <w:tblCellMar>
            <w:top w:w="0" w:type="dxa"/>
            <w:bottom w:w="0" w:type="dxa"/>
          </w:tblCellMar>
        </w:tblPrEx>
        <w:trPr>
          <w:cantSplit/>
        </w:trPr>
        <w:tc>
          <w:tcPr>
            <w:tcW w:w="1700" w:type="dxa"/>
            <w:shd w:val="clear" w:color="auto" w:fill="FFFFFF"/>
            <w:tcMar>
              <w:top w:w="60" w:type="dxa"/>
              <w:left w:w="90" w:type="dxa"/>
              <w:bottom w:w="60" w:type="dxa"/>
              <w:right w:w="90" w:type="dxa"/>
            </w:tcMar>
          </w:tcPr>
          <w:p w:rsidRPr="003453EB" w:rsidR="000F345D" w:rsidRDefault="00000000" w14:paraId="78780543" w14:textId="77777777">
            <w:pPr>
              <w:spacing w:before="40" w:after="40"/>
              <w:rPr>
                <w:rFonts w:asciiTheme="majorBidi" w:hAnsiTheme="majorBidi" w:cstheme="majorBidi"/>
              </w:rPr>
            </w:pPr>
            <w:r w:rsidRPr="003453EB">
              <w:rPr>
                <w:rFonts w:asciiTheme="majorBidi" w:hAnsiTheme="majorBidi" w:cstheme="majorBidi"/>
                <w:i/>
                <w:iCs/>
                <w:sz w:val="19"/>
                <w:szCs w:val="19"/>
              </w:rPr>
              <w:t>&lt;attribute&gt;</w:t>
            </w:r>
          </w:p>
        </w:tc>
        <w:tc>
          <w:tcPr>
            <w:tcW w:w="1300" w:type="dxa"/>
            <w:shd w:val="clear" w:color="auto" w:fill="FFFFFF"/>
            <w:tcMar>
              <w:top w:w="60" w:type="dxa"/>
              <w:left w:w="90" w:type="dxa"/>
              <w:bottom w:w="60" w:type="dxa"/>
              <w:right w:w="90" w:type="dxa"/>
            </w:tcMar>
          </w:tcPr>
          <w:p w:rsidRPr="003453EB" w:rsidR="000F345D" w:rsidRDefault="00000000" w14:paraId="2F6EE223" w14:textId="77777777">
            <w:pPr>
              <w:spacing w:before="40" w:after="40"/>
              <w:rPr>
                <w:rFonts w:asciiTheme="majorBidi" w:hAnsiTheme="majorBidi" w:cstheme="majorBidi"/>
              </w:rPr>
            </w:pPr>
            <w:r w:rsidRPr="003453EB">
              <w:rPr>
                <w:rFonts w:asciiTheme="majorBidi" w:hAnsiTheme="majorBidi" w:cstheme="majorBidi"/>
                <w:i/>
                <w:iCs/>
                <w:sz w:val="19"/>
                <w:szCs w:val="19"/>
              </w:rPr>
              <w:t>&lt;type&gt;</w:t>
            </w:r>
          </w:p>
        </w:tc>
        <w:tc>
          <w:tcPr>
            <w:tcW w:w="2000" w:type="dxa"/>
            <w:shd w:val="clear" w:color="auto" w:fill="FFFFFF"/>
            <w:tcMar>
              <w:top w:w="60" w:type="dxa"/>
              <w:left w:w="90" w:type="dxa"/>
              <w:bottom w:w="60" w:type="dxa"/>
              <w:right w:w="90" w:type="dxa"/>
            </w:tcMar>
          </w:tcPr>
          <w:p w:rsidRPr="003453EB" w:rsidR="000F345D" w:rsidRDefault="00000000" w14:paraId="4BE629DD" w14:textId="77777777">
            <w:pPr>
              <w:spacing w:before="40" w:after="40"/>
              <w:rPr>
                <w:rFonts w:asciiTheme="majorBidi" w:hAnsiTheme="majorBidi" w:cstheme="majorBidi"/>
              </w:rPr>
            </w:pPr>
            <w:r w:rsidRPr="003453EB">
              <w:rPr>
                <w:rFonts w:asciiTheme="majorBidi" w:hAnsiTheme="majorBidi" w:cstheme="majorBidi"/>
                <w:i/>
                <w:iCs/>
                <w:sz w:val="19"/>
                <w:szCs w:val="19"/>
              </w:rPr>
              <w:t>&lt;not null, unique, foreign key&gt;</w:t>
            </w:r>
          </w:p>
        </w:tc>
        <w:tc>
          <w:tcPr>
            <w:tcW w:w="1100" w:type="dxa"/>
            <w:shd w:val="clear" w:color="auto" w:fill="FFFFFF"/>
            <w:tcMar>
              <w:top w:w="60" w:type="dxa"/>
              <w:left w:w="90" w:type="dxa"/>
              <w:bottom w:w="60" w:type="dxa"/>
              <w:right w:w="90" w:type="dxa"/>
            </w:tcMar>
          </w:tcPr>
          <w:p w:rsidRPr="003453EB" w:rsidR="000F345D" w:rsidRDefault="00000000" w14:paraId="57E0D242" w14:textId="77777777">
            <w:pPr>
              <w:spacing w:before="40" w:after="40"/>
              <w:rPr>
                <w:rFonts w:asciiTheme="majorBidi" w:hAnsiTheme="majorBidi" w:cstheme="majorBidi"/>
              </w:rPr>
            </w:pPr>
            <w:r w:rsidRPr="003453EB">
              <w:rPr>
                <w:rFonts w:asciiTheme="majorBidi" w:hAnsiTheme="majorBidi" w:cstheme="majorBidi"/>
                <w:i/>
                <w:iCs/>
                <w:sz w:val="19"/>
                <w:szCs w:val="19"/>
              </w:rPr>
              <w:t>&lt;default&gt;</w:t>
            </w:r>
          </w:p>
        </w:tc>
        <w:tc>
          <w:tcPr>
            <w:tcW w:w="2260" w:type="dxa"/>
            <w:shd w:val="clear" w:color="auto" w:fill="FFFFFF"/>
            <w:tcMar>
              <w:top w:w="60" w:type="dxa"/>
              <w:left w:w="90" w:type="dxa"/>
              <w:bottom w:w="60" w:type="dxa"/>
              <w:right w:w="90" w:type="dxa"/>
            </w:tcMar>
          </w:tcPr>
          <w:p w:rsidRPr="003453EB" w:rsidR="000F345D" w:rsidRDefault="00000000" w14:paraId="66EF190C" w14:textId="77777777">
            <w:pPr>
              <w:spacing w:before="40" w:after="40"/>
              <w:rPr>
                <w:rFonts w:asciiTheme="majorBidi" w:hAnsiTheme="majorBidi" w:cstheme="majorBidi"/>
              </w:rPr>
            </w:pPr>
            <w:r w:rsidRPr="003453EB">
              <w:rPr>
                <w:rFonts w:asciiTheme="majorBidi" w:hAnsiTheme="majorBidi" w:cstheme="majorBidi"/>
                <w:i/>
                <w:iCs/>
                <w:sz w:val="19"/>
                <w:szCs w:val="19"/>
              </w:rPr>
              <w:t>&lt;description&gt;</w:t>
            </w:r>
          </w:p>
        </w:tc>
        <w:tc>
          <w:tcPr>
            <w:tcW w:w="1000" w:type="dxa"/>
            <w:shd w:val="clear" w:color="auto" w:fill="FFFFFF"/>
            <w:tcMar>
              <w:top w:w="60" w:type="dxa"/>
              <w:left w:w="90" w:type="dxa"/>
              <w:bottom w:w="60" w:type="dxa"/>
              <w:right w:w="90" w:type="dxa"/>
            </w:tcMar>
          </w:tcPr>
          <w:p w:rsidRPr="003453EB" w:rsidR="000F345D" w:rsidRDefault="00000000" w14:paraId="7DA0D0D9" w14:textId="77777777">
            <w:pPr>
              <w:spacing w:before="40" w:after="40"/>
              <w:rPr>
                <w:rFonts w:asciiTheme="majorBidi" w:hAnsiTheme="majorBidi" w:cstheme="majorBidi"/>
              </w:rPr>
            </w:pPr>
            <w:r w:rsidRPr="003453EB">
              <w:rPr>
                <w:rFonts w:asciiTheme="majorBidi" w:hAnsiTheme="majorBidi" w:cstheme="majorBidi"/>
                <w:i/>
                <w:iCs/>
                <w:sz w:val="19"/>
                <w:szCs w:val="19"/>
              </w:rPr>
              <w:t>&lt;yes or no&gt;</w:t>
            </w:r>
          </w:p>
        </w:tc>
      </w:tr>
      <w:tr w:rsidRPr="003453EB" w:rsidR="000F345D" w14:paraId="4BC2B33A" w14:textId="77777777">
        <w:tblPrEx>
          <w:tblCellMar>
            <w:top w:w="0" w:type="dxa"/>
            <w:bottom w:w="0" w:type="dxa"/>
          </w:tblCellMar>
        </w:tblPrEx>
        <w:trPr>
          <w:cantSplit/>
        </w:trPr>
        <w:tc>
          <w:tcPr>
            <w:tcW w:w="1700" w:type="dxa"/>
            <w:shd w:val="clear" w:color="auto" w:fill="F2F5FA"/>
            <w:tcMar>
              <w:top w:w="60" w:type="dxa"/>
              <w:left w:w="90" w:type="dxa"/>
              <w:bottom w:w="60" w:type="dxa"/>
              <w:right w:w="90" w:type="dxa"/>
            </w:tcMar>
          </w:tcPr>
          <w:p w:rsidRPr="003453EB" w:rsidR="000F345D" w:rsidRDefault="00000000" w14:paraId="4AC6B965" w14:textId="77777777">
            <w:pPr>
              <w:spacing w:before="40" w:after="40"/>
              <w:rPr>
                <w:rFonts w:asciiTheme="majorBidi" w:hAnsiTheme="majorBidi" w:cstheme="majorBidi"/>
              </w:rPr>
            </w:pPr>
            <w:r w:rsidRPr="003453EB">
              <w:rPr>
                <w:rFonts w:asciiTheme="majorBidi" w:hAnsiTheme="majorBidi" w:cstheme="majorBidi"/>
                <w:i/>
                <w:iCs/>
                <w:sz w:val="19"/>
                <w:szCs w:val="19"/>
              </w:rPr>
              <w:t>&lt;attribute&gt;</w:t>
            </w:r>
          </w:p>
        </w:tc>
        <w:tc>
          <w:tcPr>
            <w:tcW w:w="1300" w:type="dxa"/>
            <w:shd w:val="clear" w:color="auto" w:fill="F2F5FA"/>
            <w:tcMar>
              <w:top w:w="60" w:type="dxa"/>
              <w:left w:w="90" w:type="dxa"/>
              <w:bottom w:w="60" w:type="dxa"/>
              <w:right w:w="90" w:type="dxa"/>
            </w:tcMar>
          </w:tcPr>
          <w:p w:rsidRPr="003453EB" w:rsidR="000F345D" w:rsidRDefault="00000000" w14:paraId="44C32611" w14:textId="77777777">
            <w:pPr>
              <w:spacing w:before="40" w:after="40"/>
              <w:rPr>
                <w:rFonts w:asciiTheme="majorBidi" w:hAnsiTheme="majorBidi" w:cstheme="majorBidi"/>
              </w:rPr>
            </w:pPr>
            <w:r w:rsidRPr="003453EB">
              <w:rPr>
                <w:rFonts w:asciiTheme="majorBidi" w:hAnsiTheme="majorBidi" w:cstheme="majorBidi"/>
                <w:i/>
                <w:iCs/>
                <w:sz w:val="19"/>
                <w:szCs w:val="19"/>
              </w:rPr>
              <w:t>&lt;type&gt;</w:t>
            </w:r>
          </w:p>
        </w:tc>
        <w:tc>
          <w:tcPr>
            <w:tcW w:w="2000" w:type="dxa"/>
            <w:shd w:val="clear" w:color="auto" w:fill="F2F5FA"/>
            <w:tcMar>
              <w:top w:w="60" w:type="dxa"/>
              <w:left w:w="90" w:type="dxa"/>
              <w:bottom w:w="60" w:type="dxa"/>
              <w:right w:w="90" w:type="dxa"/>
            </w:tcMar>
          </w:tcPr>
          <w:p w:rsidRPr="003453EB" w:rsidR="000F345D" w:rsidRDefault="00000000" w14:paraId="0D9833DE" w14:textId="77777777">
            <w:pPr>
              <w:spacing w:before="40" w:after="40"/>
              <w:rPr>
                <w:rFonts w:asciiTheme="majorBidi" w:hAnsiTheme="majorBidi" w:cstheme="majorBidi"/>
              </w:rPr>
            </w:pPr>
            <w:r w:rsidRPr="003453EB">
              <w:rPr>
                <w:rFonts w:asciiTheme="majorBidi" w:hAnsiTheme="majorBidi" w:cstheme="majorBidi"/>
                <w:i/>
                <w:iCs/>
                <w:sz w:val="19"/>
                <w:szCs w:val="19"/>
              </w:rPr>
              <w:t>&lt;constraints&gt;</w:t>
            </w:r>
          </w:p>
        </w:tc>
        <w:tc>
          <w:tcPr>
            <w:tcW w:w="1100" w:type="dxa"/>
            <w:shd w:val="clear" w:color="auto" w:fill="F2F5FA"/>
            <w:tcMar>
              <w:top w:w="60" w:type="dxa"/>
              <w:left w:w="90" w:type="dxa"/>
              <w:bottom w:w="60" w:type="dxa"/>
              <w:right w:w="90" w:type="dxa"/>
            </w:tcMar>
          </w:tcPr>
          <w:p w:rsidRPr="003453EB" w:rsidR="000F345D" w:rsidRDefault="00000000" w14:paraId="230A8F63" w14:textId="77777777">
            <w:pPr>
              <w:spacing w:before="40" w:after="40"/>
              <w:rPr>
                <w:rFonts w:asciiTheme="majorBidi" w:hAnsiTheme="majorBidi" w:cstheme="majorBidi"/>
              </w:rPr>
            </w:pPr>
            <w:r w:rsidRPr="003453EB">
              <w:rPr>
                <w:rFonts w:asciiTheme="majorBidi" w:hAnsiTheme="majorBidi" w:cstheme="majorBidi"/>
                <w:i/>
                <w:iCs/>
                <w:sz w:val="19"/>
                <w:szCs w:val="19"/>
              </w:rPr>
              <w:t>&lt;default&gt;</w:t>
            </w:r>
          </w:p>
        </w:tc>
        <w:tc>
          <w:tcPr>
            <w:tcW w:w="2260" w:type="dxa"/>
            <w:shd w:val="clear" w:color="auto" w:fill="F2F5FA"/>
            <w:tcMar>
              <w:top w:w="60" w:type="dxa"/>
              <w:left w:w="90" w:type="dxa"/>
              <w:bottom w:w="60" w:type="dxa"/>
              <w:right w:w="90" w:type="dxa"/>
            </w:tcMar>
          </w:tcPr>
          <w:p w:rsidRPr="003453EB" w:rsidR="000F345D" w:rsidRDefault="00000000" w14:paraId="672B843B" w14:textId="77777777">
            <w:pPr>
              <w:spacing w:before="40" w:after="40"/>
              <w:rPr>
                <w:rFonts w:asciiTheme="majorBidi" w:hAnsiTheme="majorBidi" w:cstheme="majorBidi"/>
              </w:rPr>
            </w:pPr>
            <w:r w:rsidRPr="003453EB">
              <w:rPr>
                <w:rFonts w:asciiTheme="majorBidi" w:hAnsiTheme="majorBidi" w:cstheme="majorBidi"/>
                <w:i/>
                <w:iCs/>
                <w:sz w:val="19"/>
                <w:szCs w:val="19"/>
              </w:rPr>
              <w:t>&lt;description&gt;</w:t>
            </w:r>
          </w:p>
        </w:tc>
        <w:tc>
          <w:tcPr>
            <w:tcW w:w="1000" w:type="dxa"/>
            <w:shd w:val="clear" w:color="auto" w:fill="F2F5FA"/>
            <w:tcMar>
              <w:top w:w="60" w:type="dxa"/>
              <w:left w:w="90" w:type="dxa"/>
              <w:bottom w:w="60" w:type="dxa"/>
              <w:right w:w="90" w:type="dxa"/>
            </w:tcMar>
          </w:tcPr>
          <w:p w:rsidRPr="003453EB" w:rsidR="000F345D" w:rsidRDefault="00000000" w14:paraId="0B7CBF47" w14:textId="77777777">
            <w:pPr>
              <w:spacing w:before="40" w:after="40"/>
              <w:rPr>
                <w:rFonts w:asciiTheme="majorBidi" w:hAnsiTheme="majorBidi" w:cstheme="majorBidi"/>
              </w:rPr>
            </w:pPr>
            <w:r w:rsidRPr="003453EB">
              <w:rPr>
                <w:rFonts w:asciiTheme="majorBidi" w:hAnsiTheme="majorBidi" w:cstheme="majorBidi"/>
                <w:i/>
                <w:iCs/>
                <w:sz w:val="19"/>
                <w:szCs w:val="19"/>
              </w:rPr>
              <w:t>&lt;yes or no&gt;</w:t>
            </w:r>
          </w:p>
        </w:tc>
      </w:tr>
    </w:tbl>
    <w:p w:rsidRPr="003453EB" w:rsidR="000F345D" w:rsidRDefault="000F345D" w14:paraId="076286E6" w14:textId="77777777">
      <w:pPr>
        <w:spacing w:after="120" w:line="276" w:lineRule="auto"/>
        <w:rPr>
          <w:rFonts w:asciiTheme="majorBidi" w:hAnsiTheme="majorBidi" w:cstheme="majorBidi"/>
        </w:rPr>
      </w:pPr>
    </w:p>
    <w:p w:rsidRPr="003453EB" w:rsidR="000F345D" w:rsidRDefault="00000000" w14:paraId="69DDDC53" w14:textId="77777777">
      <w:pPr>
        <w:pStyle w:val="Heading2"/>
        <w:spacing w:before="240" w:after="120"/>
        <w:rPr>
          <w:rFonts w:asciiTheme="majorBidi" w:hAnsiTheme="majorBidi" w:cstheme="majorBidi"/>
          <w:color w:val="auto"/>
        </w:rPr>
      </w:pPr>
      <w:bookmarkStart w:name="_Toc236658200" w:id="62"/>
      <w:r w:rsidRPr="003453EB">
        <w:rPr>
          <w:rFonts w:eastAsia="Calibri" w:asciiTheme="majorBidi" w:hAnsiTheme="majorBidi" w:cstheme="majorBidi"/>
          <w:b/>
          <w:bCs/>
          <w:color w:val="auto"/>
        </w:rPr>
        <w:lastRenderedPageBreak/>
        <w:t>7.4 Physical Design</w:t>
      </w:r>
      <w:bookmarkEnd w:id="62"/>
    </w:p>
    <w:p w:rsidRPr="003453EB" w:rsidR="000F345D" w:rsidRDefault="00000000" w14:paraId="7F5A53E2" w14:textId="77777777">
      <w:pPr>
        <w:pBdr>
          <w:left w:val="single" w:color="BFBFBF" w:sz="12" w:space="8"/>
        </w:pBdr>
        <w:spacing w:after="120" w:line="276" w:lineRule="auto"/>
        <w:ind w:left="180"/>
        <w:rPr>
          <w:rFonts w:asciiTheme="majorBidi" w:hAnsiTheme="majorBidi" w:cstheme="majorBidi"/>
        </w:rPr>
      </w:pPr>
      <w:r w:rsidRPr="003453EB">
        <w:rPr>
          <w:rFonts w:asciiTheme="majorBidi" w:hAnsiTheme="majorBidi" w:cstheme="majorBidi"/>
          <w:i/>
          <w:iCs/>
          <w:sz w:val="20"/>
          <w:szCs w:val="20"/>
        </w:rPr>
        <w:t>Schema and naming conventions, enumerated types, indexes and the queries they serve, partitioning, and the data definition language for the delivered schema. Long listings may be referenced from the repository rather than pasted in full.</w:t>
      </w:r>
    </w:p>
    <w:p w:rsidRPr="003453EB" w:rsidR="000F345D" w:rsidRDefault="00000000" w14:paraId="47510F58" w14:textId="77777777">
      <w:pPr>
        <w:spacing w:after="120" w:line="276" w:lineRule="auto"/>
        <w:rPr>
          <w:rFonts w:asciiTheme="majorBidi" w:hAnsiTheme="majorBidi" w:cstheme="majorBidi"/>
        </w:rPr>
      </w:pPr>
      <w:r w:rsidRPr="003453EB">
        <w:rPr>
          <w:rFonts w:asciiTheme="majorBidi" w:hAnsiTheme="majorBidi" w:cstheme="majorBidi"/>
          <w:i/>
          <w:iCs/>
        </w:rPr>
        <w:t>[Physical design, indexes, and schema listing or repository reference]</w:t>
      </w:r>
    </w:p>
    <w:p w:rsidRPr="003453EB" w:rsidR="000F345D" w:rsidRDefault="00000000" w14:paraId="0BC681C2" w14:textId="77777777">
      <w:pPr>
        <w:pStyle w:val="Heading2"/>
        <w:spacing w:before="240" w:after="120"/>
        <w:rPr>
          <w:rFonts w:asciiTheme="majorBidi" w:hAnsiTheme="majorBidi" w:cstheme="majorBidi"/>
          <w:color w:val="auto"/>
        </w:rPr>
      </w:pPr>
      <w:bookmarkStart w:name="_Toc236658201" w:id="63"/>
      <w:r w:rsidRPr="003453EB">
        <w:rPr>
          <w:rFonts w:eastAsia="Calibri" w:asciiTheme="majorBidi" w:hAnsiTheme="majorBidi" w:cstheme="majorBidi"/>
          <w:b/>
          <w:bCs/>
          <w:color w:val="auto"/>
        </w:rPr>
        <w:t>7.5 Data Migration and Schema Evolution</w:t>
      </w:r>
      <w:bookmarkEnd w:id="63"/>
    </w:p>
    <w:p w:rsidRPr="003453EB" w:rsidR="000F345D" w:rsidRDefault="00000000" w14:paraId="596C9A56" w14:textId="77777777">
      <w:pPr>
        <w:pBdr>
          <w:left w:val="single" w:color="BFBFBF" w:sz="12" w:space="8"/>
        </w:pBdr>
        <w:spacing w:after="120" w:line="276" w:lineRule="auto"/>
        <w:ind w:left="180"/>
        <w:rPr>
          <w:rFonts w:asciiTheme="majorBidi" w:hAnsiTheme="majorBidi" w:cstheme="majorBidi"/>
        </w:rPr>
      </w:pPr>
      <w:r w:rsidRPr="003453EB">
        <w:rPr>
          <w:rFonts w:asciiTheme="majorBidi" w:hAnsiTheme="majorBidi" w:cstheme="majorBidi"/>
          <w:i/>
          <w:iCs/>
          <w:sz w:val="20"/>
          <w:szCs w:val="20"/>
        </w:rPr>
        <w:t>How schema changes are applied, versioned, and rolled back. Required from Milestone 2 onward, and essential where a later cohort inherits the database.</w:t>
      </w:r>
    </w:p>
    <w:p w:rsidRPr="003453EB" w:rsidR="000F345D" w:rsidRDefault="00000000" w14:paraId="3669AB30" w14:textId="77777777">
      <w:pPr>
        <w:spacing w:after="120" w:line="276" w:lineRule="auto"/>
        <w:rPr>
          <w:rFonts w:asciiTheme="majorBidi" w:hAnsiTheme="majorBidi" w:cstheme="majorBidi"/>
        </w:rPr>
      </w:pPr>
      <w:r w:rsidRPr="003453EB">
        <w:rPr>
          <w:rFonts w:asciiTheme="majorBidi" w:hAnsiTheme="majorBidi" w:cstheme="majorBidi"/>
          <w:i/>
          <w:iCs/>
        </w:rPr>
        <w:t>[Migration approach and tooling]</w:t>
      </w:r>
    </w:p>
    <w:p w:rsidRPr="003453EB" w:rsidR="000F345D" w:rsidRDefault="00000000" w14:paraId="0ED91107" w14:textId="77777777">
      <w:pPr>
        <w:pStyle w:val="Heading2"/>
        <w:spacing w:before="240" w:after="120"/>
        <w:rPr>
          <w:rFonts w:asciiTheme="majorBidi" w:hAnsiTheme="majorBidi" w:cstheme="majorBidi"/>
          <w:color w:val="auto"/>
        </w:rPr>
      </w:pPr>
      <w:bookmarkStart w:name="_Toc236658202" w:id="64"/>
      <w:r w:rsidRPr="003453EB">
        <w:rPr>
          <w:rFonts w:eastAsia="Calibri" w:asciiTheme="majorBidi" w:hAnsiTheme="majorBidi" w:cstheme="majorBidi"/>
          <w:b/>
          <w:bCs/>
          <w:color w:val="auto"/>
        </w:rPr>
        <w:t>7.6 Data Retention, Privacy Classification, and Disposal</w:t>
      </w:r>
      <w:bookmarkEnd w:id="64"/>
    </w:p>
    <w:p w:rsidRPr="003453EB" w:rsidR="000F345D" w:rsidRDefault="00000000" w14:paraId="386F030C" w14:textId="77777777">
      <w:pPr>
        <w:spacing w:before="200"/>
        <w:rPr>
          <w:rFonts w:asciiTheme="majorBidi" w:hAnsiTheme="majorBidi" w:cstheme="majorBidi"/>
        </w:rPr>
      </w:pPr>
      <w:r w:rsidRPr="003453EB">
        <w:rPr>
          <w:rFonts w:asciiTheme="majorBidi" w:hAnsiTheme="majorBidi" w:cstheme="majorBidi"/>
          <w:b/>
          <w:bCs/>
        </w:rPr>
        <w:t>Table 31</w:t>
      </w:r>
    </w:p>
    <w:p w:rsidRPr="003453EB" w:rsidR="000F345D" w:rsidRDefault="00000000" w14:paraId="15D4C478" w14:textId="77777777">
      <w:pPr>
        <w:spacing w:after="100"/>
        <w:rPr>
          <w:rFonts w:asciiTheme="majorBidi" w:hAnsiTheme="majorBidi" w:cstheme="majorBidi"/>
        </w:rPr>
      </w:pPr>
      <w:r w:rsidRPr="003453EB">
        <w:rPr>
          <w:rFonts w:asciiTheme="majorBidi" w:hAnsiTheme="majorBidi" w:cstheme="majorBidi"/>
          <w:i/>
          <w:iCs/>
        </w:rPr>
        <w:t>Retention and protection by data class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500"/>
        <w:gridCol w:w="2000"/>
        <w:gridCol w:w="1500"/>
        <w:gridCol w:w="2660"/>
        <w:gridCol w:w="1700"/>
      </w:tblGrid>
      <w:tr w:rsidRPr="003453EB" w:rsidR="000F345D" w14:paraId="27F52B1A" w14:textId="77777777">
        <w:tblPrEx>
          <w:tblCellMar>
            <w:top w:w="0" w:type="dxa"/>
            <w:bottom w:w="0" w:type="dxa"/>
          </w:tblCellMar>
        </w:tblPrEx>
        <w:trPr>
          <w:tblHeader/>
        </w:trPr>
        <w:tc>
          <w:tcPr>
            <w:tcW w:w="1500" w:type="dxa"/>
            <w:shd w:val="clear" w:color="auto" w:fill="1F3864"/>
            <w:tcMar>
              <w:top w:w="60" w:type="dxa"/>
              <w:left w:w="90" w:type="dxa"/>
              <w:bottom w:w="60" w:type="dxa"/>
              <w:right w:w="90" w:type="dxa"/>
            </w:tcMar>
          </w:tcPr>
          <w:p w:rsidRPr="003453EB" w:rsidR="000F345D" w:rsidRDefault="00000000" w14:paraId="1E81F2A8" w14:textId="77777777">
            <w:pPr>
              <w:spacing w:before="40" w:after="40"/>
              <w:rPr>
                <w:rFonts w:asciiTheme="majorBidi" w:hAnsiTheme="majorBidi" w:cstheme="majorBidi"/>
              </w:rPr>
            </w:pPr>
            <w:r w:rsidRPr="003453EB">
              <w:rPr>
                <w:rFonts w:asciiTheme="majorBidi" w:hAnsiTheme="majorBidi" w:cstheme="majorBidi"/>
                <w:b/>
                <w:bCs/>
                <w:sz w:val="19"/>
                <w:szCs w:val="19"/>
              </w:rPr>
              <w:t>Data class</w:t>
            </w:r>
          </w:p>
        </w:tc>
        <w:tc>
          <w:tcPr>
            <w:tcW w:w="2000" w:type="dxa"/>
            <w:shd w:val="clear" w:color="auto" w:fill="1F3864"/>
            <w:tcMar>
              <w:top w:w="60" w:type="dxa"/>
              <w:left w:w="90" w:type="dxa"/>
              <w:bottom w:w="60" w:type="dxa"/>
              <w:right w:w="90" w:type="dxa"/>
            </w:tcMar>
          </w:tcPr>
          <w:p w:rsidRPr="003453EB" w:rsidR="000F345D" w:rsidRDefault="00000000" w14:paraId="7A46E04F" w14:textId="77777777">
            <w:pPr>
              <w:spacing w:before="40" w:after="40"/>
              <w:rPr>
                <w:rFonts w:asciiTheme="majorBidi" w:hAnsiTheme="majorBidi" w:cstheme="majorBidi"/>
              </w:rPr>
            </w:pPr>
            <w:r w:rsidRPr="003453EB">
              <w:rPr>
                <w:rFonts w:asciiTheme="majorBidi" w:hAnsiTheme="majorBidi" w:cstheme="majorBidi"/>
                <w:b/>
                <w:bCs/>
                <w:sz w:val="19"/>
                <w:szCs w:val="19"/>
              </w:rPr>
              <w:t>Examples</w:t>
            </w:r>
          </w:p>
        </w:tc>
        <w:tc>
          <w:tcPr>
            <w:tcW w:w="1500" w:type="dxa"/>
            <w:shd w:val="clear" w:color="auto" w:fill="1F3864"/>
            <w:tcMar>
              <w:top w:w="60" w:type="dxa"/>
              <w:left w:w="90" w:type="dxa"/>
              <w:bottom w:w="60" w:type="dxa"/>
              <w:right w:w="90" w:type="dxa"/>
            </w:tcMar>
          </w:tcPr>
          <w:p w:rsidRPr="003453EB" w:rsidR="000F345D" w:rsidRDefault="00000000" w14:paraId="0C182945" w14:textId="77777777">
            <w:pPr>
              <w:spacing w:before="40" w:after="40"/>
              <w:rPr>
                <w:rFonts w:asciiTheme="majorBidi" w:hAnsiTheme="majorBidi" w:cstheme="majorBidi"/>
              </w:rPr>
            </w:pPr>
            <w:r w:rsidRPr="003453EB">
              <w:rPr>
                <w:rFonts w:asciiTheme="majorBidi" w:hAnsiTheme="majorBidi" w:cstheme="majorBidi"/>
                <w:b/>
                <w:bCs/>
                <w:sz w:val="19"/>
                <w:szCs w:val="19"/>
              </w:rPr>
              <w:t>Retention period</w:t>
            </w:r>
          </w:p>
        </w:tc>
        <w:tc>
          <w:tcPr>
            <w:tcW w:w="2660" w:type="dxa"/>
            <w:shd w:val="clear" w:color="auto" w:fill="1F3864"/>
            <w:tcMar>
              <w:top w:w="60" w:type="dxa"/>
              <w:left w:w="90" w:type="dxa"/>
              <w:bottom w:w="60" w:type="dxa"/>
              <w:right w:w="90" w:type="dxa"/>
            </w:tcMar>
          </w:tcPr>
          <w:p w:rsidRPr="003453EB" w:rsidR="000F345D" w:rsidRDefault="00000000" w14:paraId="15F3E534" w14:textId="77777777">
            <w:pPr>
              <w:spacing w:before="40" w:after="40"/>
              <w:rPr>
                <w:rFonts w:asciiTheme="majorBidi" w:hAnsiTheme="majorBidi" w:cstheme="majorBidi"/>
              </w:rPr>
            </w:pPr>
            <w:r w:rsidRPr="003453EB">
              <w:rPr>
                <w:rFonts w:asciiTheme="majorBidi" w:hAnsiTheme="majorBidi" w:cstheme="majorBidi"/>
                <w:b/>
                <w:bCs/>
                <w:sz w:val="19"/>
                <w:szCs w:val="19"/>
              </w:rPr>
              <w:t>Protection at rest and in transit</w:t>
            </w:r>
          </w:p>
        </w:tc>
        <w:tc>
          <w:tcPr>
            <w:tcW w:w="1700" w:type="dxa"/>
            <w:shd w:val="clear" w:color="auto" w:fill="1F3864"/>
            <w:tcMar>
              <w:top w:w="60" w:type="dxa"/>
              <w:left w:w="90" w:type="dxa"/>
              <w:bottom w:w="60" w:type="dxa"/>
              <w:right w:w="90" w:type="dxa"/>
            </w:tcMar>
          </w:tcPr>
          <w:p w:rsidRPr="003453EB" w:rsidR="000F345D" w:rsidRDefault="00000000" w14:paraId="48ACCB04" w14:textId="77777777">
            <w:pPr>
              <w:spacing w:before="40" w:after="40"/>
              <w:rPr>
                <w:rFonts w:asciiTheme="majorBidi" w:hAnsiTheme="majorBidi" w:cstheme="majorBidi"/>
              </w:rPr>
            </w:pPr>
            <w:r w:rsidRPr="003453EB">
              <w:rPr>
                <w:rFonts w:asciiTheme="majorBidi" w:hAnsiTheme="majorBidi" w:cstheme="majorBidi"/>
                <w:b/>
                <w:bCs/>
                <w:sz w:val="19"/>
                <w:szCs w:val="19"/>
              </w:rPr>
              <w:t>Disposal method</w:t>
            </w:r>
          </w:p>
        </w:tc>
      </w:tr>
      <w:tr w:rsidRPr="003453EB" w:rsidR="000F345D" w14:paraId="08D0D2BF" w14:textId="77777777">
        <w:tblPrEx>
          <w:tblCellMar>
            <w:top w:w="0" w:type="dxa"/>
            <w:bottom w:w="0" w:type="dxa"/>
          </w:tblCellMar>
        </w:tblPrEx>
        <w:trPr>
          <w:cantSplit/>
        </w:trPr>
        <w:tc>
          <w:tcPr>
            <w:tcW w:w="1500" w:type="dxa"/>
            <w:shd w:val="clear" w:color="auto" w:fill="FFFFFF"/>
            <w:tcMar>
              <w:top w:w="60" w:type="dxa"/>
              <w:left w:w="90" w:type="dxa"/>
              <w:bottom w:w="60" w:type="dxa"/>
              <w:right w:w="90" w:type="dxa"/>
            </w:tcMar>
          </w:tcPr>
          <w:p w:rsidRPr="003453EB" w:rsidR="000F345D" w:rsidRDefault="00000000" w14:paraId="03834556" w14:textId="77777777">
            <w:pPr>
              <w:spacing w:before="40" w:after="40"/>
              <w:rPr>
                <w:rFonts w:asciiTheme="majorBidi" w:hAnsiTheme="majorBidi" w:cstheme="majorBidi"/>
              </w:rPr>
            </w:pPr>
            <w:r w:rsidRPr="003453EB">
              <w:rPr>
                <w:rFonts w:asciiTheme="majorBidi" w:hAnsiTheme="majorBidi" w:cstheme="majorBidi"/>
                <w:i/>
                <w:iCs/>
                <w:sz w:val="19"/>
                <w:szCs w:val="19"/>
              </w:rPr>
              <w:t>&lt;class&gt;</w:t>
            </w:r>
          </w:p>
        </w:tc>
        <w:tc>
          <w:tcPr>
            <w:tcW w:w="2000" w:type="dxa"/>
            <w:shd w:val="clear" w:color="auto" w:fill="FFFFFF"/>
            <w:tcMar>
              <w:top w:w="60" w:type="dxa"/>
              <w:left w:w="90" w:type="dxa"/>
              <w:bottom w:w="60" w:type="dxa"/>
              <w:right w:w="90" w:type="dxa"/>
            </w:tcMar>
          </w:tcPr>
          <w:p w:rsidRPr="003453EB" w:rsidR="000F345D" w:rsidRDefault="00000000" w14:paraId="5E07B341" w14:textId="77777777">
            <w:pPr>
              <w:spacing w:before="40" w:after="40"/>
              <w:rPr>
                <w:rFonts w:asciiTheme="majorBidi" w:hAnsiTheme="majorBidi" w:cstheme="majorBidi"/>
              </w:rPr>
            </w:pPr>
            <w:r w:rsidRPr="003453EB">
              <w:rPr>
                <w:rFonts w:asciiTheme="majorBidi" w:hAnsiTheme="majorBidi" w:cstheme="majorBidi"/>
                <w:i/>
                <w:iCs/>
                <w:sz w:val="19"/>
                <w:szCs w:val="19"/>
              </w:rPr>
              <w:t>&lt;fields or entities&gt;</w:t>
            </w:r>
          </w:p>
        </w:tc>
        <w:tc>
          <w:tcPr>
            <w:tcW w:w="1500" w:type="dxa"/>
            <w:shd w:val="clear" w:color="auto" w:fill="FFFFFF"/>
            <w:tcMar>
              <w:top w:w="60" w:type="dxa"/>
              <w:left w:w="90" w:type="dxa"/>
              <w:bottom w:w="60" w:type="dxa"/>
              <w:right w:w="90" w:type="dxa"/>
            </w:tcMar>
          </w:tcPr>
          <w:p w:rsidRPr="003453EB" w:rsidR="000F345D" w:rsidRDefault="00000000" w14:paraId="6874BB99" w14:textId="77777777">
            <w:pPr>
              <w:spacing w:before="40" w:after="40"/>
              <w:rPr>
                <w:rFonts w:asciiTheme="majorBidi" w:hAnsiTheme="majorBidi" w:cstheme="majorBidi"/>
              </w:rPr>
            </w:pPr>
            <w:r w:rsidRPr="003453EB">
              <w:rPr>
                <w:rFonts w:asciiTheme="majorBidi" w:hAnsiTheme="majorBidi" w:cstheme="majorBidi"/>
                <w:i/>
                <w:iCs/>
                <w:sz w:val="19"/>
                <w:szCs w:val="19"/>
              </w:rPr>
              <w:t>&lt;period&gt;</w:t>
            </w:r>
          </w:p>
        </w:tc>
        <w:tc>
          <w:tcPr>
            <w:tcW w:w="2660" w:type="dxa"/>
            <w:shd w:val="clear" w:color="auto" w:fill="FFFFFF"/>
            <w:tcMar>
              <w:top w:w="60" w:type="dxa"/>
              <w:left w:w="90" w:type="dxa"/>
              <w:bottom w:w="60" w:type="dxa"/>
              <w:right w:w="90" w:type="dxa"/>
            </w:tcMar>
          </w:tcPr>
          <w:p w:rsidRPr="003453EB" w:rsidR="000F345D" w:rsidRDefault="00000000" w14:paraId="614DC781" w14:textId="77777777">
            <w:pPr>
              <w:spacing w:before="40" w:after="40"/>
              <w:rPr>
                <w:rFonts w:asciiTheme="majorBidi" w:hAnsiTheme="majorBidi" w:cstheme="majorBidi"/>
              </w:rPr>
            </w:pPr>
            <w:r w:rsidRPr="003453EB">
              <w:rPr>
                <w:rFonts w:asciiTheme="majorBidi" w:hAnsiTheme="majorBidi" w:cstheme="majorBidi"/>
                <w:i/>
                <w:iCs/>
                <w:sz w:val="19"/>
                <w:szCs w:val="19"/>
              </w:rPr>
              <w:t>&lt;controls&gt;</w:t>
            </w:r>
          </w:p>
        </w:tc>
        <w:tc>
          <w:tcPr>
            <w:tcW w:w="1700" w:type="dxa"/>
            <w:shd w:val="clear" w:color="auto" w:fill="FFFFFF"/>
            <w:tcMar>
              <w:top w:w="60" w:type="dxa"/>
              <w:left w:w="90" w:type="dxa"/>
              <w:bottom w:w="60" w:type="dxa"/>
              <w:right w:w="90" w:type="dxa"/>
            </w:tcMar>
          </w:tcPr>
          <w:p w:rsidRPr="003453EB" w:rsidR="000F345D" w:rsidRDefault="00000000" w14:paraId="7FEB816B" w14:textId="77777777">
            <w:pPr>
              <w:spacing w:before="40" w:after="40"/>
              <w:rPr>
                <w:rFonts w:asciiTheme="majorBidi" w:hAnsiTheme="majorBidi" w:cstheme="majorBidi"/>
              </w:rPr>
            </w:pPr>
            <w:r w:rsidRPr="003453EB">
              <w:rPr>
                <w:rFonts w:asciiTheme="majorBidi" w:hAnsiTheme="majorBidi" w:cstheme="majorBidi"/>
                <w:i/>
                <w:iCs/>
                <w:sz w:val="19"/>
                <w:szCs w:val="19"/>
              </w:rPr>
              <w:t>&lt;method&gt;</w:t>
            </w:r>
          </w:p>
        </w:tc>
      </w:tr>
      <w:tr w:rsidRPr="003453EB" w:rsidR="000F345D" w14:paraId="2C848B29" w14:textId="77777777">
        <w:tblPrEx>
          <w:tblCellMar>
            <w:top w:w="0" w:type="dxa"/>
            <w:bottom w:w="0" w:type="dxa"/>
          </w:tblCellMar>
        </w:tblPrEx>
        <w:trPr>
          <w:cantSplit/>
        </w:trPr>
        <w:tc>
          <w:tcPr>
            <w:tcW w:w="1500" w:type="dxa"/>
            <w:shd w:val="clear" w:color="auto" w:fill="F2F5FA"/>
            <w:tcMar>
              <w:top w:w="60" w:type="dxa"/>
              <w:left w:w="90" w:type="dxa"/>
              <w:bottom w:w="60" w:type="dxa"/>
              <w:right w:w="90" w:type="dxa"/>
            </w:tcMar>
          </w:tcPr>
          <w:p w:rsidRPr="003453EB" w:rsidR="000F345D" w:rsidRDefault="00000000" w14:paraId="4E319A04" w14:textId="77777777">
            <w:pPr>
              <w:spacing w:before="40" w:after="40"/>
              <w:rPr>
                <w:rFonts w:asciiTheme="majorBidi" w:hAnsiTheme="majorBidi" w:cstheme="majorBidi"/>
              </w:rPr>
            </w:pPr>
            <w:r w:rsidRPr="003453EB">
              <w:rPr>
                <w:rFonts w:asciiTheme="majorBidi" w:hAnsiTheme="majorBidi" w:cstheme="majorBidi"/>
                <w:i/>
                <w:iCs/>
                <w:sz w:val="19"/>
                <w:szCs w:val="19"/>
              </w:rPr>
              <w:t>&lt;class&gt;</w:t>
            </w:r>
          </w:p>
        </w:tc>
        <w:tc>
          <w:tcPr>
            <w:tcW w:w="2000" w:type="dxa"/>
            <w:shd w:val="clear" w:color="auto" w:fill="F2F5FA"/>
            <w:tcMar>
              <w:top w:w="60" w:type="dxa"/>
              <w:left w:w="90" w:type="dxa"/>
              <w:bottom w:w="60" w:type="dxa"/>
              <w:right w:w="90" w:type="dxa"/>
            </w:tcMar>
          </w:tcPr>
          <w:p w:rsidRPr="003453EB" w:rsidR="000F345D" w:rsidRDefault="00000000" w14:paraId="5FEE60DF" w14:textId="77777777">
            <w:pPr>
              <w:spacing w:before="40" w:after="40"/>
              <w:rPr>
                <w:rFonts w:asciiTheme="majorBidi" w:hAnsiTheme="majorBidi" w:cstheme="majorBidi"/>
              </w:rPr>
            </w:pPr>
            <w:r w:rsidRPr="003453EB">
              <w:rPr>
                <w:rFonts w:asciiTheme="majorBidi" w:hAnsiTheme="majorBidi" w:cstheme="majorBidi"/>
                <w:i/>
                <w:iCs/>
                <w:sz w:val="19"/>
                <w:szCs w:val="19"/>
              </w:rPr>
              <w:t>&lt;fields&gt;</w:t>
            </w:r>
          </w:p>
        </w:tc>
        <w:tc>
          <w:tcPr>
            <w:tcW w:w="1500" w:type="dxa"/>
            <w:shd w:val="clear" w:color="auto" w:fill="F2F5FA"/>
            <w:tcMar>
              <w:top w:w="60" w:type="dxa"/>
              <w:left w:w="90" w:type="dxa"/>
              <w:bottom w:w="60" w:type="dxa"/>
              <w:right w:w="90" w:type="dxa"/>
            </w:tcMar>
          </w:tcPr>
          <w:p w:rsidRPr="003453EB" w:rsidR="000F345D" w:rsidRDefault="00000000" w14:paraId="5707278C" w14:textId="77777777">
            <w:pPr>
              <w:spacing w:before="40" w:after="40"/>
              <w:rPr>
                <w:rFonts w:asciiTheme="majorBidi" w:hAnsiTheme="majorBidi" w:cstheme="majorBidi"/>
              </w:rPr>
            </w:pPr>
            <w:r w:rsidRPr="003453EB">
              <w:rPr>
                <w:rFonts w:asciiTheme="majorBidi" w:hAnsiTheme="majorBidi" w:cstheme="majorBidi"/>
                <w:i/>
                <w:iCs/>
                <w:sz w:val="19"/>
                <w:szCs w:val="19"/>
              </w:rPr>
              <w:t>&lt;period&gt;</w:t>
            </w:r>
          </w:p>
        </w:tc>
        <w:tc>
          <w:tcPr>
            <w:tcW w:w="2660" w:type="dxa"/>
            <w:shd w:val="clear" w:color="auto" w:fill="F2F5FA"/>
            <w:tcMar>
              <w:top w:w="60" w:type="dxa"/>
              <w:left w:w="90" w:type="dxa"/>
              <w:bottom w:w="60" w:type="dxa"/>
              <w:right w:w="90" w:type="dxa"/>
            </w:tcMar>
          </w:tcPr>
          <w:p w:rsidRPr="003453EB" w:rsidR="000F345D" w:rsidRDefault="00000000" w14:paraId="48850C36" w14:textId="77777777">
            <w:pPr>
              <w:spacing w:before="40" w:after="40"/>
              <w:rPr>
                <w:rFonts w:asciiTheme="majorBidi" w:hAnsiTheme="majorBidi" w:cstheme="majorBidi"/>
              </w:rPr>
            </w:pPr>
            <w:r w:rsidRPr="003453EB">
              <w:rPr>
                <w:rFonts w:asciiTheme="majorBidi" w:hAnsiTheme="majorBidi" w:cstheme="majorBidi"/>
                <w:i/>
                <w:iCs/>
                <w:sz w:val="19"/>
                <w:szCs w:val="19"/>
              </w:rPr>
              <w:t>&lt;controls&gt;</w:t>
            </w:r>
          </w:p>
        </w:tc>
        <w:tc>
          <w:tcPr>
            <w:tcW w:w="1700" w:type="dxa"/>
            <w:shd w:val="clear" w:color="auto" w:fill="F2F5FA"/>
            <w:tcMar>
              <w:top w:w="60" w:type="dxa"/>
              <w:left w:w="90" w:type="dxa"/>
              <w:bottom w:w="60" w:type="dxa"/>
              <w:right w:w="90" w:type="dxa"/>
            </w:tcMar>
          </w:tcPr>
          <w:p w:rsidRPr="003453EB" w:rsidR="000F345D" w:rsidRDefault="00000000" w14:paraId="3332521A" w14:textId="77777777">
            <w:pPr>
              <w:spacing w:before="40" w:after="40"/>
              <w:rPr>
                <w:rFonts w:asciiTheme="majorBidi" w:hAnsiTheme="majorBidi" w:cstheme="majorBidi"/>
              </w:rPr>
            </w:pPr>
            <w:r w:rsidRPr="003453EB">
              <w:rPr>
                <w:rFonts w:asciiTheme="majorBidi" w:hAnsiTheme="majorBidi" w:cstheme="majorBidi"/>
                <w:i/>
                <w:iCs/>
                <w:sz w:val="19"/>
                <w:szCs w:val="19"/>
              </w:rPr>
              <w:t>&lt;method&gt;</w:t>
            </w:r>
          </w:p>
        </w:tc>
      </w:tr>
    </w:tbl>
    <w:p w:rsidRPr="003453EB" w:rsidR="000F345D" w:rsidRDefault="000F345D" w14:paraId="73DB63F5" w14:textId="77777777">
      <w:pPr>
        <w:spacing w:after="120" w:line="276" w:lineRule="auto"/>
        <w:rPr>
          <w:rFonts w:asciiTheme="majorBidi" w:hAnsiTheme="majorBidi" w:cstheme="majorBidi"/>
        </w:rPr>
      </w:pPr>
    </w:p>
    <w:p w:rsidRPr="003453EB" w:rsidR="000F345D" w:rsidRDefault="00000000" w14:paraId="42969375" w14:textId="77777777">
      <w:pPr>
        <w:pStyle w:val="Heading2"/>
        <w:spacing w:before="240" w:after="120"/>
        <w:rPr>
          <w:rFonts w:asciiTheme="majorBidi" w:hAnsiTheme="majorBidi" w:cstheme="majorBidi"/>
          <w:color w:val="auto"/>
        </w:rPr>
      </w:pPr>
      <w:bookmarkStart w:name="_Toc236658203" w:id="65"/>
      <w:r w:rsidRPr="003453EB">
        <w:rPr>
          <w:rFonts w:eastAsia="Calibri" w:asciiTheme="majorBidi" w:hAnsiTheme="majorBidi" w:cstheme="majorBidi"/>
          <w:b/>
          <w:bCs/>
          <w:color w:val="auto"/>
        </w:rPr>
        <w:t>7.7 Backup, Recovery, and Data Integrity</w:t>
      </w:r>
      <w:bookmarkEnd w:id="65"/>
    </w:p>
    <w:p w:rsidRPr="003453EB" w:rsidR="000F345D" w:rsidRDefault="00000000" w14:paraId="25A3C73F" w14:textId="77777777">
      <w:pPr>
        <w:pBdr>
          <w:left w:val="single" w:color="BFBFBF" w:sz="12" w:space="8"/>
        </w:pBdr>
        <w:spacing w:after="120" w:line="276" w:lineRule="auto"/>
        <w:ind w:left="180"/>
        <w:rPr>
          <w:rFonts w:asciiTheme="majorBidi" w:hAnsiTheme="majorBidi" w:cstheme="majorBidi"/>
        </w:rPr>
      </w:pPr>
      <w:r w:rsidRPr="003453EB">
        <w:rPr>
          <w:rFonts w:asciiTheme="majorBidi" w:hAnsiTheme="majorBidi" w:cstheme="majorBidi"/>
          <w:i/>
          <w:iCs/>
          <w:sz w:val="20"/>
          <w:szCs w:val="20"/>
        </w:rPr>
        <w:t>Backup frequency and location, restore procedure and the last date it was tested, recovery point objective, recovery time objective, and integrity controls such as constraints, transactions, and reconciliation.</w:t>
      </w:r>
    </w:p>
    <w:p w:rsidRPr="003453EB" w:rsidR="000F345D" w:rsidRDefault="00000000" w14:paraId="171F8A44" w14:textId="77777777">
      <w:pPr>
        <w:spacing w:after="120" w:line="276" w:lineRule="auto"/>
        <w:rPr>
          <w:rFonts w:asciiTheme="majorBidi" w:hAnsiTheme="majorBidi" w:cstheme="majorBidi"/>
        </w:rPr>
      </w:pPr>
      <w:r w:rsidRPr="003453EB">
        <w:rPr>
          <w:rFonts w:asciiTheme="majorBidi" w:hAnsiTheme="majorBidi" w:cstheme="majorBidi"/>
          <w:i/>
          <w:iCs/>
        </w:rPr>
        <w:t>[Backup, recovery, and integrity design]</w:t>
      </w:r>
    </w:p>
    <w:p w:rsidRPr="003453EB" w:rsidR="000F345D" w:rsidRDefault="00000000" w14:paraId="30080608" w14:textId="77777777">
      <w:pPr>
        <w:rPr>
          <w:rFonts w:asciiTheme="majorBidi" w:hAnsiTheme="majorBidi" w:cstheme="majorBidi"/>
        </w:rPr>
      </w:pPr>
      <w:r w:rsidRPr="003453EB">
        <w:rPr>
          <w:rFonts w:asciiTheme="majorBidi" w:hAnsiTheme="majorBidi" w:cstheme="majorBidi"/>
        </w:rPr>
        <w:br w:type="page"/>
      </w:r>
    </w:p>
    <w:p w:rsidRPr="003453EB" w:rsidR="000F345D" w:rsidRDefault="00000000" w14:paraId="3EDC24A4" w14:textId="77777777">
      <w:pPr>
        <w:pStyle w:val="Heading1"/>
        <w:spacing w:before="320" w:after="160"/>
        <w:rPr>
          <w:rFonts w:asciiTheme="majorBidi" w:hAnsiTheme="majorBidi" w:cstheme="majorBidi"/>
          <w:color w:val="auto"/>
        </w:rPr>
      </w:pPr>
      <w:bookmarkStart w:name="_Toc236658204" w:id="66"/>
      <w:r w:rsidRPr="5A4BD1C8" w:rsidR="396B9F0D">
        <w:rPr>
          <w:rFonts w:ascii="Times New Roman" w:hAnsi="Times New Roman" w:eastAsia="Calibri" w:cs="Times New Roman" w:asciiTheme="majorBidi" w:hAnsiTheme="majorBidi" w:cstheme="majorBidi"/>
          <w:b w:val="1"/>
          <w:bCs w:val="1"/>
          <w:color w:val="auto"/>
          <w:sz w:val="30"/>
          <w:szCs w:val="30"/>
        </w:rPr>
        <w:t>8. User Interface Design and Accessibility (Required)</w:t>
      </w:r>
      <w:bookmarkEnd w:id="66"/>
    </w:p>
    <w:p w:rsidR="782906D1" w:rsidP="5A4BD1C8" w:rsidRDefault="782906D1" w14:paraId="45850BB4" w14:textId="4CE29142">
      <w:pPr>
        <w:spacing w:after="120"/>
        <w:rPr>
          <w:rFonts w:ascii="Times New Roman" w:hAnsi="Times New Roman" w:eastAsia="Times New Roman" w:cs="Times New Roman"/>
          <w:noProof w:val="0"/>
          <w:sz w:val="20"/>
          <w:szCs w:val="20"/>
          <w:lang w:val="en-US"/>
        </w:rPr>
      </w:pPr>
      <w:r w:rsidRPr="5A4BD1C8" w:rsidR="782906D1">
        <w:rPr>
          <w:rFonts w:ascii="Calibri" w:hAnsi="Calibri" w:eastAsia="Calibri" w:cs="Calibri"/>
          <w:b w:val="0"/>
          <w:bCs w:val="0"/>
          <w:i w:val="0"/>
          <w:iCs w:val="0"/>
          <w:caps w:val="0"/>
          <w:smallCaps w:val="0"/>
          <w:noProof w:val="0"/>
          <w:color w:val="000000" w:themeColor="text1" w:themeTint="FF" w:themeShade="FF"/>
          <w:sz w:val="22"/>
          <w:szCs w:val="22"/>
          <w:lang w:val="en-US"/>
        </w:rPr>
        <w:t>This subsection specifies the interface architecture, interaction patterns, and accessibility design for the Medicare data-display capability, in which CareConnect presents Medicare-derived visit and billing information retrieved through the CMS Blue Button 2.0 / FHIR integration described in Section 3. The design translates FHIR resources into role-appropriate, plain-language, accessible information rather than exposing resource names, codes, or identifiers to the user. It is consistent with the data-and-integration flow in Section 3.5 (connect once, sync on trigger, read from cache).</w:t>
      </w:r>
    </w:p>
    <w:p w:rsidRPr="003453EB" w:rsidR="000F345D" w:rsidRDefault="00000000" w14:paraId="447AAA18" w14:textId="77777777">
      <w:pPr>
        <w:pStyle w:val="Heading2"/>
        <w:spacing w:before="240" w:after="120"/>
        <w:rPr>
          <w:rFonts w:asciiTheme="majorBidi" w:hAnsiTheme="majorBidi" w:cstheme="majorBidi"/>
          <w:color w:val="auto"/>
        </w:rPr>
      </w:pPr>
      <w:bookmarkStart w:name="_Toc236658205" w:id="67"/>
      <w:r w:rsidRPr="5A4BD1C8" w:rsidR="396B9F0D">
        <w:rPr>
          <w:rFonts w:ascii="Times New Roman" w:hAnsi="Times New Roman" w:eastAsia="Calibri" w:cs="Times New Roman" w:asciiTheme="majorBidi" w:hAnsiTheme="majorBidi" w:cstheme="majorBidi"/>
          <w:b w:val="1"/>
          <w:bCs w:val="1"/>
          <w:color w:val="auto"/>
        </w:rPr>
        <w:t>8.1 Interface Architecture</w:t>
      </w:r>
      <w:bookmarkEnd w:id="67"/>
    </w:p>
    <w:p w:rsidR="2245D5E6" w:rsidP="5A4BD1C8" w:rsidRDefault="2245D5E6" w14:paraId="2E983961" w14:textId="51C8C9DB">
      <w:pPr>
        <w:spacing w:after="120"/>
        <w:rPr>
          <w:rFonts w:ascii="Calibri" w:hAnsi="Calibri" w:eastAsia="Calibri" w:cs="Calibri"/>
          <w:b w:val="0"/>
          <w:bCs w:val="0"/>
          <w:i w:val="0"/>
          <w:iCs w:val="0"/>
          <w:caps w:val="0"/>
          <w:smallCaps w:val="0"/>
          <w:noProof w:val="0"/>
          <w:color w:val="000000" w:themeColor="text1" w:themeTint="FF" w:themeShade="FF"/>
          <w:sz w:val="22"/>
          <w:szCs w:val="22"/>
          <w:lang w:val="en-US"/>
        </w:rPr>
      </w:pPr>
      <w:r w:rsidRPr="5A4BD1C8" w:rsidR="2245D5E6">
        <w:rPr>
          <w:rFonts w:ascii="Calibri" w:hAnsi="Calibri" w:eastAsia="Calibri" w:cs="Calibri"/>
          <w:b w:val="0"/>
          <w:bCs w:val="0"/>
          <w:i w:val="0"/>
          <w:iCs w:val="0"/>
          <w:caps w:val="0"/>
          <w:smallCaps w:val="0"/>
          <w:noProof w:val="0"/>
          <w:color w:val="000000" w:themeColor="text1" w:themeTint="FF" w:themeShade="FF"/>
          <w:sz w:val="22"/>
          <w:szCs w:val="22"/>
          <w:lang w:val="en-US"/>
        </w:rPr>
        <w:t>Navigation model. The Medicare views are reached from the existing CareConnect navigation as a dedicated area, entered after a patient has connected a Medicare account (FR-MCR-01, FR-MCR-02). New screens are added for Medicare-specific content and reuse the existing CareConnect design system, component library, and navigation conventions rather than introducing a parallel visual language.</w:t>
      </w:r>
    </w:p>
    <w:p w:rsidR="2245D5E6" w:rsidP="5A4BD1C8" w:rsidRDefault="2245D5E6" w14:paraId="727D9802" w14:textId="1ECF2AFC">
      <w:pPr>
        <w:spacing w:after="120"/>
        <w:rPr>
          <w:rFonts w:ascii="Calibri" w:hAnsi="Calibri" w:eastAsia="Calibri" w:cs="Calibri"/>
          <w:b w:val="0"/>
          <w:bCs w:val="0"/>
          <w:i w:val="0"/>
          <w:iCs w:val="0"/>
          <w:caps w:val="0"/>
          <w:smallCaps w:val="0"/>
          <w:noProof w:val="0"/>
          <w:color w:val="000000" w:themeColor="text1" w:themeTint="FF" w:themeShade="FF"/>
          <w:sz w:val="22"/>
          <w:szCs w:val="22"/>
          <w:lang w:val="en-US"/>
        </w:rPr>
      </w:pPr>
      <w:r w:rsidRPr="5A4BD1C8" w:rsidR="2245D5E6">
        <w:rPr>
          <w:rFonts w:ascii="Calibri" w:hAnsi="Calibri" w:eastAsia="Calibri" w:cs="Calibri"/>
          <w:b w:val="0"/>
          <w:bCs w:val="0"/>
          <w:i w:val="0"/>
          <w:iCs w:val="0"/>
          <w:caps w:val="0"/>
          <w:smallCaps w:val="0"/>
          <w:noProof w:val="0"/>
          <w:color w:val="000000" w:themeColor="text1" w:themeTint="FF" w:themeShade="FF"/>
          <w:sz w:val="22"/>
          <w:szCs w:val="22"/>
          <w:lang w:val="en-US"/>
        </w:rPr>
        <w:t>State management and data source. Views are served from the local cache (the stored records persisted by MedicareDataService), rendering previously stored records immediately before any new Medicare call (FR-MCR-20). Each view shows the retrieval timestamp of what is displayed (FR-MCR-21) and visually distinguishes information imported from Medicare from information entered in CareConnect (N-FHIR-02, N-FHIR-03, N-PAT-01). When stored records exceed the staleness threshold, a background refresh is triggered (FR-MCR-22).</w:t>
      </w:r>
    </w:p>
    <w:p w:rsidR="2245D5E6" w:rsidP="5A4BD1C8" w:rsidRDefault="2245D5E6" w14:paraId="0F4BEFA5" w14:textId="3A014A25">
      <w:pPr>
        <w:spacing w:after="120"/>
      </w:pPr>
      <w:r w:rsidRPr="5A4BD1C8" w:rsidR="2245D5E6">
        <w:rPr>
          <w:rFonts w:ascii="Calibri" w:hAnsi="Calibri" w:eastAsia="Calibri" w:cs="Calibri"/>
          <w:b w:val="0"/>
          <w:bCs w:val="0"/>
          <w:i w:val="0"/>
          <w:iCs w:val="0"/>
          <w:caps w:val="0"/>
          <w:smallCaps w:val="0"/>
          <w:noProof w:val="0"/>
          <w:color w:val="000000" w:themeColor="text1" w:themeTint="FF" w:themeShade="FF"/>
          <w:sz w:val="22"/>
          <w:szCs w:val="22"/>
          <w:lang w:val="en-US"/>
        </w:rPr>
        <w:t>Client-to-service communication. The client calls CareConnect backend endpoints (not Medicare directly); per Section 3, the backend components (MedicareConnectionController, MedicareSyncService, MedicareApiClient, MedicareDataService) own the Blue Button OAuth2 / FHIR interaction, normalization, and persistence. The UI requests already-normalized, role-scoped data. Every read is authorization-checked in the backend, not the frontend (FR-MCR-16, FR-MCR-17, FR-MCR-18).</w:t>
      </w:r>
    </w:p>
    <w:p w:rsidR="2245D5E6" w:rsidP="5A4BD1C8" w:rsidRDefault="2245D5E6" w14:paraId="3B9E8B3A" w14:textId="523CF441">
      <w:pPr>
        <w:pStyle w:val="Normal"/>
        <w:spacing w:after="120"/>
      </w:pPr>
      <w:r w:rsidR="2245D5E6">
        <w:drawing>
          <wp:inline wp14:editId="49E026EF" wp14:anchorId="25DBD5CC">
            <wp:extent cx="5334000" cy="3133725"/>
            <wp:effectExtent l="0" t="0" r="0" b="0"/>
            <wp:docPr id="3853460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5346032" name="Picture 385346032"/>
                    <pic:cNvPicPr/>
                  </pic:nvPicPr>
                  <pic:blipFill>
                    <a:blip xmlns:r="http://schemas.openxmlformats.org/officeDocument/2006/relationships" r:embed="rId289713629">
                      <a:extLst>
                        <a:ext uri="{28A0092B-C50C-407E-A947-70E740481C1C}">
                          <a14:useLocalDpi xmlns:a14="http://schemas.microsoft.com/office/drawing/2010/main"/>
                        </a:ext>
                      </a:extLst>
                    </a:blip>
                    <a:stretch>
                      <a:fillRect/>
                    </a:stretch>
                  </pic:blipFill>
                  <pic:spPr>
                    <a:xfrm>
                      <a:off x="0" y="0"/>
                      <a:ext cx="5334000" cy="3133725"/>
                    </a:xfrm>
                    <a:prstGeom prst="rect">
                      <a:avLst/>
                    </a:prstGeom>
                  </pic:spPr>
                </pic:pic>
              </a:graphicData>
            </a:graphic>
          </wp:inline>
        </w:drawing>
      </w:r>
    </w:p>
    <w:p w:rsidR="2245D5E6" w:rsidP="5A4BD1C8" w:rsidRDefault="2245D5E6" w14:paraId="45DE6664" w14:textId="0477B055">
      <w:pPr>
        <w:spacing w:before="60" w:after="180"/>
        <w:jc w:val="left"/>
      </w:pPr>
      <w:r w:rsidRPr="5A4BD1C8" w:rsidR="2245D5E6">
        <w:rPr>
          <w:rFonts w:ascii="Calibri" w:hAnsi="Calibri" w:eastAsia="Calibri" w:cs="Calibri"/>
          <w:b w:val="0"/>
          <w:bCs w:val="0"/>
          <w:i w:val="1"/>
          <w:iCs w:val="1"/>
          <w:caps w:val="0"/>
          <w:smallCaps w:val="0"/>
          <w:noProof w:val="0"/>
          <w:color w:val="555555"/>
          <w:sz w:val="18"/>
          <w:szCs w:val="18"/>
          <w:lang w:val="en-US"/>
        </w:rPr>
        <w:t xml:space="preserve">Figure </w:t>
      </w:r>
      <w:r w:rsidRPr="5A4BD1C8" w:rsidR="738BE316">
        <w:rPr>
          <w:rFonts w:ascii="Calibri" w:hAnsi="Calibri" w:eastAsia="Calibri" w:cs="Calibri"/>
          <w:b w:val="0"/>
          <w:bCs w:val="0"/>
          <w:i w:val="1"/>
          <w:iCs w:val="1"/>
          <w:caps w:val="0"/>
          <w:smallCaps w:val="0"/>
          <w:noProof w:val="0"/>
          <w:color w:val="555555"/>
          <w:sz w:val="18"/>
          <w:szCs w:val="18"/>
          <w:lang w:val="en-US"/>
        </w:rPr>
        <w:t>8-1</w:t>
      </w:r>
      <w:r w:rsidRPr="5A4BD1C8" w:rsidR="2245D5E6">
        <w:rPr>
          <w:rFonts w:ascii="Calibri" w:hAnsi="Calibri" w:eastAsia="Calibri" w:cs="Calibri"/>
          <w:b w:val="0"/>
          <w:bCs w:val="0"/>
          <w:i w:val="1"/>
          <w:iCs w:val="1"/>
          <w:caps w:val="0"/>
          <w:smallCaps w:val="0"/>
          <w:noProof w:val="0"/>
          <w:color w:val="555555"/>
          <w:sz w:val="18"/>
          <w:szCs w:val="18"/>
          <w:lang w:val="en-US"/>
        </w:rPr>
        <w:t>. Interface architecture: the client reads role-scoped data from the backend cache; only the backend calls Medicare (consistent with TDD Section 3).</w:t>
      </w:r>
    </w:p>
    <w:p w:rsidR="6EC7B2B9" w:rsidP="5A4BD1C8" w:rsidRDefault="6EC7B2B9" w14:paraId="6FD78C38" w14:textId="18098619">
      <w:pPr>
        <w:pStyle w:val="Normal"/>
        <w:spacing w:before="60" w:after="18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A4BD1C8" w:rsidR="6EC7B2B9">
        <w:rPr>
          <w:rFonts w:ascii="Calibri" w:hAnsi="Calibri" w:eastAsia="Calibri" w:cs="Calibri"/>
          <w:b w:val="0"/>
          <w:bCs w:val="0"/>
          <w:i w:val="0"/>
          <w:iCs w:val="0"/>
          <w:caps w:val="0"/>
          <w:smallCaps w:val="0"/>
          <w:noProof w:val="0"/>
          <w:color w:val="000000" w:themeColor="text1" w:themeTint="FF" w:themeShade="FF"/>
          <w:sz w:val="22"/>
          <w:szCs w:val="22"/>
          <w:lang w:val="en-US"/>
        </w:rPr>
        <w:t>Responsive strategy. Views follow the existing responsive approach and reflow without loss of content or function to support magnification and small viewports (N-PAT-05, WCAG reflow).</w:t>
      </w:r>
    </w:p>
    <w:p w:rsidR="6EC7B2B9" w:rsidP="5A4BD1C8" w:rsidRDefault="6EC7B2B9" w14:paraId="7884265B" w14:textId="2EF21B8C">
      <w:pPr>
        <w:spacing w:after="120"/>
        <w:rPr>
          <w:rFonts w:ascii="Calibri" w:hAnsi="Calibri" w:eastAsia="Calibri" w:cs="Calibri"/>
          <w:b w:val="0"/>
          <w:bCs w:val="0"/>
          <w:i w:val="0"/>
          <w:iCs w:val="0"/>
          <w:caps w:val="0"/>
          <w:smallCaps w:val="0"/>
          <w:noProof w:val="0"/>
          <w:color w:val="000000" w:themeColor="text1" w:themeTint="FF" w:themeShade="FF"/>
          <w:sz w:val="22"/>
          <w:szCs w:val="22"/>
          <w:lang w:val="en-US"/>
        </w:rPr>
      </w:pPr>
      <w:r w:rsidRPr="5A4BD1C8" w:rsidR="6EC7B2B9">
        <w:rPr>
          <w:rFonts w:ascii="Calibri" w:hAnsi="Calibri" w:eastAsia="Calibri" w:cs="Calibri"/>
          <w:b w:val="0"/>
          <w:bCs w:val="0"/>
          <w:i w:val="0"/>
          <w:iCs w:val="0"/>
          <w:caps w:val="0"/>
          <w:smallCaps w:val="0"/>
          <w:noProof w:val="0"/>
          <w:color w:val="000000" w:themeColor="text1" w:themeTint="FF" w:themeShade="FF"/>
          <w:sz w:val="22"/>
          <w:szCs w:val="22"/>
          <w:lang w:val="en-US"/>
        </w:rPr>
        <w:t>Offline and degraded behavior. Loading (FR-MCR-27), empty (FR-MCR-28), offline (FR-MCR-29), and refresh-failed after exhausted retries (FR-MCR-23, FR-MCR-24) are treated as designed states rather than edge cases (N-CG-04, PS-05). In each case the UI presents the stored records with the appropriate indicator rather than a blank screen or an indefinite spinner, matching the two distinct degraded-mode branches in Section 3.5 (no-network vs. rate-limited).</w:t>
      </w:r>
    </w:p>
    <w:p w:rsidR="6EC7B2B9" w:rsidP="5A4BD1C8" w:rsidRDefault="6EC7B2B9" w14:paraId="75276FDB" w14:textId="4448B790">
      <w:pPr>
        <w:pStyle w:val="Normal"/>
        <w:spacing w:before="60" w:after="180"/>
        <w:jc w:val="left"/>
      </w:pPr>
      <w:r w:rsidRPr="5A4BD1C8" w:rsidR="6EC7B2B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Consent and sharing surfaces. Alongside the display views, the architecture includes consent surfaces: a pre-consent notice before linking, a share of confirmation before any data leaves through the messaging system, a patient-visible sharing-status view, and a disconnect / revoke flow. Consent scope is recorded through the existing </w:t>
      </w:r>
      <w:r w:rsidRPr="5A4BD1C8" w:rsidR="6EC7B2B9">
        <w:rPr>
          <w:rFonts w:ascii="Calibri" w:hAnsi="Calibri" w:eastAsia="Calibri" w:cs="Calibri"/>
          <w:b w:val="0"/>
          <w:bCs w:val="0"/>
          <w:i w:val="0"/>
          <w:iCs w:val="0"/>
          <w:caps w:val="0"/>
          <w:smallCaps w:val="0"/>
          <w:noProof w:val="0"/>
          <w:color w:val="000000" w:themeColor="text1" w:themeTint="FF" w:themeShade="FF"/>
          <w:sz w:val="22"/>
          <w:szCs w:val="22"/>
          <w:lang w:val="en-US"/>
        </w:rPr>
        <w:t>ConsentGrant</w:t>
      </w:r>
      <w:r w:rsidRPr="5A4BD1C8" w:rsidR="6EC7B2B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model extended with a Medicare scope value (ADR-06); the UI reflects whatever scope the backend records.</w:t>
      </w:r>
    </w:p>
    <w:p w:rsidRPr="003453EB" w:rsidR="000F345D" w:rsidRDefault="00000000" w14:paraId="495D826E" w14:textId="77777777">
      <w:pPr>
        <w:pStyle w:val="Heading2"/>
        <w:spacing w:before="240" w:after="120"/>
        <w:rPr>
          <w:rFonts w:asciiTheme="majorBidi" w:hAnsiTheme="majorBidi" w:cstheme="majorBidi"/>
          <w:color w:val="auto"/>
        </w:rPr>
      </w:pPr>
      <w:bookmarkStart w:name="_Toc236658206" w:id="68"/>
      <w:r w:rsidRPr="003453EB">
        <w:rPr>
          <w:rFonts w:eastAsia="Calibri" w:asciiTheme="majorBidi" w:hAnsiTheme="majorBidi" w:cstheme="majorBidi"/>
          <w:b/>
          <w:bCs/>
          <w:color w:val="auto"/>
        </w:rPr>
        <w:t>8.2 Key Screens and Interaction Patterns</w:t>
      </w:r>
      <w:bookmarkEnd w:id="68"/>
    </w:p>
    <w:p w:rsidRPr="003453EB" w:rsidR="000F345D" w:rsidRDefault="00000000" w14:paraId="23618756" w14:textId="77777777">
      <w:pPr>
        <w:spacing w:before="200"/>
        <w:rPr>
          <w:rFonts w:asciiTheme="majorBidi" w:hAnsiTheme="majorBidi" w:cstheme="majorBidi"/>
        </w:rPr>
      </w:pPr>
      <w:r w:rsidRPr="003453EB">
        <w:rPr>
          <w:rFonts w:asciiTheme="majorBidi" w:hAnsiTheme="majorBidi" w:cstheme="majorBidi"/>
          <w:b/>
          <w:bCs/>
        </w:rPr>
        <w:t>Table 32</w:t>
      </w:r>
    </w:p>
    <w:p w:rsidRPr="003453EB" w:rsidR="000F345D" w:rsidRDefault="00000000" w14:paraId="6F91ABC1" w14:textId="77777777">
      <w:pPr>
        <w:spacing w:after="100"/>
      </w:pPr>
      <w:r w:rsidRPr="5A4BD1C8" w:rsidR="396B9F0D">
        <w:rPr>
          <w:rFonts w:ascii="Times New Roman" w:hAnsi="Times New Roman" w:cs="Times New Roman" w:asciiTheme="majorBidi" w:hAnsiTheme="majorBidi" w:cstheme="majorBidi"/>
          <w:i w:val="1"/>
          <w:iCs w:val="1"/>
        </w:rPr>
        <w:t>Key screens and their design characteristics</w:t>
      </w:r>
    </w:p>
    <w:p w:rsidRPr="003453EB" w:rsidR="000F345D" w:rsidP="5A4BD1C8" w:rsidRDefault="000F345D" w14:paraId="737090CF" w14:textId="70A9AA7C">
      <w:pPr>
        <w:spacing w:after="120" w:line="276" w:lineRule="auto"/>
        <w:rPr>
          <w:rFonts w:ascii="Times New Roman" w:hAnsi="Times New Roman" w:eastAsia="Times New Roman" w:cs="Times New Roman"/>
          <w:noProof w:val="0"/>
          <w:sz w:val="22"/>
          <w:szCs w:val="22"/>
          <w:lang w:val="en-US"/>
        </w:rPr>
      </w:pPr>
      <w:r w:rsidRPr="5A4BD1C8" w:rsidR="5D4250DD">
        <w:rPr>
          <w:rFonts w:ascii="Calibri" w:hAnsi="Calibri" w:eastAsia="Calibri" w:cs="Calibri"/>
          <w:b w:val="0"/>
          <w:bCs w:val="0"/>
          <w:i w:val="0"/>
          <w:iCs w:val="0"/>
          <w:caps w:val="0"/>
          <w:smallCaps w:val="0"/>
          <w:noProof w:val="0"/>
          <w:color w:val="000000" w:themeColor="text1" w:themeTint="FF" w:themeShade="FF"/>
          <w:sz w:val="22"/>
          <w:szCs w:val="22"/>
          <w:lang w:val="en-US"/>
        </w:rPr>
        <w:t>Table 32 records the key Medicare-display screens and their design characteristics. Figure 8-2 shows how a user moves between them. These are architectural design characteristics, not a screen walkthrough.</w:t>
      </w:r>
    </w:p>
    <w:p w:rsidRPr="003453EB" w:rsidR="000F345D" w:rsidP="5A4BD1C8" w:rsidRDefault="000F345D" w14:paraId="398EBD1D" w14:textId="73A7ECFA">
      <w:pPr>
        <w:pStyle w:val="Normal"/>
        <w:spacing w:after="100" w:line="276" w:lineRule="auto"/>
      </w:pPr>
      <w:r w:rsidR="5D4250DD">
        <w:drawing>
          <wp:inline wp14:editId="4FB2D696" wp14:anchorId="7F8B193B">
            <wp:extent cx="4476750" cy="4086225"/>
            <wp:effectExtent l="0" t="0" r="0" b="0"/>
            <wp:docPr id="2316469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1646907" name="Picture 231646907"/>
                    <pic:cNvPicPr/>
                  </pic:nvPicPr>
                  <pic:blipFill>
                    <a:blip xmlns:r="http://schemas.openxmlformats.org/officeDocument/2006/relationships" r:embed="rId2109753003">
                      <a:extLst>
                        <a:ext uri="{28A0092B-C50C-407E-A947-70E740481C1C}">
                          <a14:useLocalDpi xmlns:a14="http://schemas.microsoft.com/office/drawing/2010/main"/>
                        </a:ext>
                      </a:extLst>
                    </a:blip>
                    <a:stretch>
                      <a:fillRect/>
                    </a:stretch>
                  </pic:blipFill>
                  <pic:spPr>
                    <a:xfrm>
                      <a:off x="0" y="0"/>
                      <a:ext cx="4476750" cy="4086225"/>
                    </a:xfrm>
                    <a:prstGeom prst="rect">
                      <a:avLst/>
                    </a:prstGeom>
                  </pic:spPr>
                </pic:pic>
              </a:graphicData>
            </a:graphic>
          </wp:inline>
        </w:drawing>
      </w:r>
    </w:p>
    <w:p w:rsidRPr="003453EB" w:rsidR="000F345D" w:rsidP="5A4BD1C8" w:rsidRDefault="000F345D" w14:paraId="5EBB9436" w14:textId="217A866D">
      <w:pPr>
        <w:spacing w:before="60" w:after="180" w:line="276" w:lineRule="auto"/>
        <w:jc w:val="center"/>
        <w:rPr>
          <w:rFonts w:ascii="Times New Roman" w:hAnsi="Times New Roman" w:eastAsia="Times New Roman" w:cs="Times New Roman"/>
          <w:noProof w:val="0"/>
          <w:sz w:val="22"/>
          <w:szCs w:val="22"/>
          <w:lang w:val="en-US"/>
        </w:rPr>
      </w:pPr>
      <w:r w:rsidRPr="5A4BD1C8" w:rsidR="5D4250DD">
        <w:rPr>
          <w:rFonts w:ascii="Calibri" w:hAnsi="Calibri" w:eastAsia="Calibri" w:cs="Calibri"/>
          <w:b w:val="0"/>
          <w:bCs w:val="0"/>
          <w:i w:val="1"/>
          <w:iCs w:val="1"/>
          <w:caps w:val="0"/>
          <w:smallCaps w:val="0"/>
          <w:noProof w:val="0"/>
          <w:color w:val="555555"/>
          <w:sz w:val="18"/>
          <w:szCs w:val="18"/>
          <w:lang w:val="en-US"/>
        </w:rPr>
        <w:t>Figure 8-2. Screen flow for the Medicare data display, from account connection to the data, reconciliation, and sharing views. The reconciliation view is M2 scope (FEAT-03).</w:t>
      </w:r>
    </w:p>
    <w:p w:rsidRPr="003453EB" w:rsidR="000F345D" w:rsidP="5A4BD1C8" w:rsidRDefault="000F345D" w14:paraId="1D61EBFF" w14:textId="35224877">
      <w:pPr>
        <w:pStyle w:val="Normal"/>
        <w:spacing w:after="100" w:line="276" w:lineRule="auto"/>
      </w:pPr>
      <w:r w:rsidR="5D4250DD">
        <w:drawing>
          <wp:inline wp14:editId="12D02AF6" wp14:anchorId="3E4A757D">
            <wp:extent cx="4752975" cy="3286125"/>
            <wp:effectExtent l="0" t="0" r="0" b="0"/>
            <wp:docPr id="9269830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6983062" name="Picture 926983062"/>
                    <pic:cNvPicPr/>
                  </pic:nvPicPr>
                  <pic:blipFill>
                    <a:blip xmlns:r="http://schemas.openxmlformats.org/officeDocument/2006/relationships" r:embed="rId148383195">
                      <a:extLst>
                        <a:ext uri="{28A0092B-C50C-407E-A947-70E740481C1C}">
                          <a14:useLocalDpi xmlns:a14="http://schemas.microsoft.com/office/drawing/2010/main"/>
                        </a:ext>
                      </a:extLst>
                    </a:blip>
                    <a:stretch>
                      <a:fillRect/>
                    </a:stretch>
                  </pic:blipFill>
                  <pic:spPr>
                    <a:xfrm>
                      <a:off x="0" y="0"/>
                      <a:ext cx="4752975" cy="3286125"/>
                    </a:xfrm>
                    <a:prstGeom prst="rect">
                      <a:avLst/>
                    </a:prstGeom>
                  </pic:spPr>
                </pic:pic>
              </a:graphicData>
            </a:graphic>
          </wp:inline>
        </w:drawing>
      </w:r>
    </w:p>
    <w:p w:rsidRPr="003453EB" w:rsidR="000F345D" w:rsidP="5A4BD1C8" w:rsidRDefault="000F345D" w14:paraId="3D3A6923" w14:textId="47548CDF">
      <w:pPr>
        <w:spacing w:before="60" w:after="180" w:line="276" w:lineRule="auto"/>
        <w:jc w:val="center"/>
        <w:rPr>
          <w:rFonts w:ascii="Times New Roman" w:hAnsi="Times New Roman" w:eastAsia="Times New Roman" w:cs="Times New Roman"/>
          <w:noProof w:val="0"/>
          <w:sz w:val="22"/>
          <w:szCs w:val="22"/>
          <w:lang w:val="en-US"/>
        </w:rPr>
      </w:pPr>
      <w:r w:rsidRPr="5A4BD1C8" w:rsidR="5D4250DD">
        <w:rPr>
          <w:rFonts w:ascii="Calibri" w:hAnsi="Calibri" w:eastAsia="Calibri" w:cs="Calibri"/>
          <w:b w:val="0"/>
          <w:bCs w:val="0"/>
          <w:i w:val="1"/>
          <w:iCs w:val="1"/>
          <w:caps w:val="0"/>
          <w:smallCaps w:val="0"/>
          <w:noProof w:val="0"/>
          <w:color w:val="555555"/>
          <w:sz w:val="18"/>
          <w:szCs w:val="18"/>
          <w:lang w:val="en-US"/>
        </w:rPr>
        <w:t>Figure 8-3. Consent and secure-sharing flow: connect with notice, share with confirmation, disconnect with explanation.</w:t>
      </w:r>
    </w:p>
    <w:p w:rsidRPr="003453EB" w:rsidR="000F345D" w:rsidP="5A4BD1C8" w:rsidRDefault="000F345D" w14:paraId="3CB372C3" w14:textId="5DAB553C">
      <w:pPr>
        <w:pStyle w:val="Normal"/>
        <w:spacing w:after="100" w:line="276" w:lineRule="auto"/>
      </w:pPr>
    </w:p>
    <w:p w:rsidRPr="003453EB" w:rsidR="000F345D" w:rsidP="5A4BD1C8" w:rsidRDefault="000F345D" w14:paraId="70A43DAF" w14:textId="6E3540E7">
      <w:pPr>
        <w:pStyle w:val="Normal"/>
        <w:spacing w:after="100" w:line="276" w:lineRule="auto"/>
      </w:pPr>
    </w:p>
    <w:tbl>
      <w:tblPr>
        <w:tblStyle w:val="TableNormal"/>
        <w:bidiVisual w:val="0"/>
        <w:tblW w:w="0" w:type="auto"/>
        <w:tblBorders>
          <w:top w:val="single" w:sz="6"/>
          <w:left w:val="single" w:sz="6"/>
          <w:bottom w:val="single" w:sz="6"/>
          <w:right w:val="single" w:sz="6"/>
        </w:tblBorders>
        <w:tblLook w:val="0000" w:firstRow="0" w:lastRow="0" w:firstColumn="0" w:lastColumn="0" w:noHBand="0" w:noVBand="0"/>
      </w:tblPr>
      <w:tblGrid>
        <w:gridCol w:w="2100"/>
        <w:gridCol w:w="2895"/>
        <w:gridCol w:w="3600"/>
        <w:gridCol w:w="2190"/>
      </w:tblGrid>
      <w:tr w:rsidR="5A4BD1C8" w:rsidTr="5A4BD1C8" w14:paraId="391F8BA5">
        <w:trPr>
          <w:trHeight w:val="300"/>
        </w:trPr>
        <w:tc>
          <w:tcPr>
            <w:tcW w:w="2100" w:type="dxa"/>
            <w:tcBorders>
              <w:top w:val="single" w:sz="6"/>
              <w:left w:val="single" w:sz="6"/>
              <w:bottom w:val="single" w:sz="6"/>
              <w:right w:val="single" w:sz="6"/>
            </w:tcBorders>
            <w:shd w:val="clear" w:color="auto" w:fill="2E5A88"/>
            <w:tcMar>
              <w:top w:w="60" w:type="dxa"/>
              <w:left w:w="90" w:type="dxa"/>
              <w:bottom w:w="60" w:type="dxa"/>
              <w:right w:w="90" w:type="dxa"/>
            </w:tcMar>
            <w:vAlign w:val="top"/>
          </w:tcPr>
          <w:p w:rsidR="5A4BD1C8" w:rsidP="5A4BD1C8" w:rsidRDefault="5A4BD1C8" w14:paraId="435421F8" w14:textId="2FA51128">
            <w:pPr>
              <w:rPr>
                <w:rFonts w:ascii="Calibri" w:hAnsi="Calibri" w:eastAsia="Calibri" w:cs="Calibri"/>
                <w:b w:val="0"/>
                <w:bCs w:val="0"/>
                <w:i w:val="0"/>
                <w:iCs w:val="0"/>
                <w:color w:val="FFFFFF" w:themeColor="background1" w:themeTint="FF" w:themeShade="FF"/>
                <w:sz w:val="18"/>
                <w:szCs w:val="18"/>
              </w:rPr>
            </w:pPr>
            <w:r w:rsidRPr="5A4BD1C8" w:rsidR="5A4BD1C8">
              <w:rPr>
                <w:rFonts w:ascii="Calibri" w:hAnsi="Calibri" w:eastAsia="Calibri" w:cs="Calibri"/>
                <w:b w:val="1"/>
                <w:bCs w:val="1"/>
                <w:i w:val="0"/>
                <w:iCs w:val="0"/>
                <w:color w:val="FFFFFF" w:themeColor="background1" w:themeTint="FF" w:themeShade="FF"/>
                <w:sz w:val="18"/>
                <w:szCs w:val="18"/>
                <w:lang w:val="en-US"/>
              </w:rPr>
              <w:t>Screen / view</w:t>
            </w:r>
          </w:p>
        </w:tc>
        <w:tc>
          <w:tcPr>
            <w:tcW w:w="2895" w:type="dxa"/>
            <w:tcBorders>
              <w:top w:val="single" w:sz="6"/>
              <w:left w:val="single" w:sz="6"/>
              <w:bottom w:val="single" w:sz="6"/>
              <w:right w:val="single" w:sz="6"/>
            </w:tcBorders>
            <w:shd w:val="clear" w:color="auto" w:fill="2E5A88"/>
            <w:tcMar>
              <w:top w:w="60" w:type="dxa"/>
              <w:left w:w="90" w:type="dxa"/>
              <w:bottom w:w="60" w:type="dxa"/>
              <w:right w:w="90" w:type="dxa"/>
            </w:tcMar>
            <w:vAlign w:val="top"/>
          </w:tcPr>
          <w:p w:rsidR="5A4BD1C8" w:rsidP="5A4BD1C8" w:rsidRDefault="5A4BD1C8" w14:paraId="0DC564E6" w14:textId="02E0E581">
            <w:pPr>
              <w:rPr>
                <w:rFonts w:ascii="Calibri" w:hAnsi="Calibri" w:eastAsia="Calibri" w:cs="Calibri"/>
                <w:b w:val="0"/>
                <w:bCs w:val="0"/>
                <w:i w:val="0"/>
                <w:iCs w:val="0"/>
                <w:color w:val="FFFFFF" w:themeColor="background1" w:themeTint="FF" w:themeShade="FF"/>
                <w:sz w:val="18"/>
                <w:szCs w:val="18"/>
              </w:rPr>
            </w:pPr>
            <w:r w:rsidRPr="5A4BD1C8" w:rsidR="5A4BD1C8">
              <w:rPr>
                <w:rFonts w:ascii="Calibri" w:hAnsi="Calibri" w:eastAsia="Calibri" w:cs="Calibri"/>
                <w:b w:val="1"/>
                <w:bCs w:val="1"/>
                <w:i w:val="0"/>
                <w:iCs w:val="0"/>
                <w:color w:val="FFFFFF" w:themeColor="background1" w:themeTint="FF" w:themeShade="FF"/>
                <w:sz w:val="18"/>
                <w:szCs w:val="18"/>
                <w:lang w:val="en-US"/>
              </w:rPr>
              <w:t>Design purpose</w:t>
            </w:r>
          </w:p>
        </w:tc>
        <w:tc>
          <w:tcPr>
            <w:tcW w:w="3600" w:type="dxa"/>
            <w:tcBorders>
              <w:top w:val="single" w:sz="6"/>
              <w:left w:val="single" w:sz="6"/>
              <w:bottom w:val="single" w:sz="6"/>
              <w:right w:val="single" w:sz="6"/>
            </w:tcBorders>
            <w:shd w:val="clear" w:color="auto" w:fill="2E5A88"/>
            <w:tcMar>
              <w:top w:w="60" w:type="dxa"/>
              <w:left w:w="90" w:type="dxa"/>
              <w:bottom w:w="60" w:type="dxa"/>
              <w:right w:w="90" w:type="dxa"/>
            </w:tcMar>
            <w:vAlign w:val="top"/>
          </w:tcPr>
          <w:p w:rsidR="5A4BD1C8" w:rsidP="5A4BD1C8" w:rsidRDefault="5A4BD1C8" w14:paraId="059BE515" w14:textId="15872E66">
            <w:pPr>
              <w:rPr>
                <w:rFonts w:ascii="Calibri" w:hAnsi="Calibri" w:eastAsia="Calibri" w:cs="Calibri"/>
                <w:b w:val="0"/>
                <w:bCs w:val="0"/>
                <w:i w:val="0"/>
                <w:iCs w:val="0"/>
                <w:color w:val="FFFFFF" w:themeColor="background1" w:themeTint="FF" w:themeShade="FF"/>
                <w:sz w:val="18"/>
                <w:szCs w:val="18"/>
              </w:rPr>
            </w:pPr>
            <w:r w:rsidRPr="5A4BD1C8" w:rsidR="5A4BD1C8">
              <w:rPr>
                <w:rFonts w:ascii="Calibri" w:hAnsi="Calibri" w:eastAsia="Calibri" w:cs="Calibri"/>
                <w:b w:val="1"/>
                <w:bCs w:val="1"/>
                <w:i w:val="0"/>
                <w:iCs w:val="0"/>
                <w:color w:val="FFFFFF" w:themeColor="background1" w:themeTint="FF" w:themeShade="FF"/>
                <w:sz w:val="18"/>
                <w:szCs w:val="18"/>
                <w:lang w:val="en-US"/>
              </w:rPr>
              <w:t>Key interaction characteristics</w:t>
            </w:r>
          </w:p>
        </w:tc>
        <w:tc>
          <w:tcPr>
            <w:tcW w:w="2190" w:type="dxa"/>
            <w:tcBorders>
              <w:top w:val="single" w:sz="6"/>
              <w:left w:val="single" w:sz="6"/>
              <w:bottom w:val="single" w:sz="6"/>
              <w:right w:val="single" w:sz="6"/>
            </w:tcBorders>
            <w:shd w:val="clear" w:color="auto" w:fill="2E5A88"/>
            <w:tcMar>
              <w:top w:w="60" w:type="dxa"/>
              <w:left w:w="90" w:type="dxa"/>
              <w:bottom w:w="60" w:type="dxa"/>
              <w:right w:w="90" w:type="dxa"/>
            </w:tcMar>
            <w:vAlign w:val="top"/>
          </w:tcPr>
          <w:p w:rsidR="5A4BD1C8" w:rsidP="5A4BD1C8" w:rsidRDefault="5A4BD1C8" w14:paraId="75E07B43" w14:textId="245FBEDF">
            <w:pPr>
              <w:rPr>
                <w:rFonts w:ascii="Calibri" w:hAnsi="Calibri" w:eastAsia="Calibri" w:cs="Calibri"/>
                <w:b w:val="0"/>
                <w:bCs w:val="0"/>
                <w:i w:val="0"/>
                <w:iCs w:val="0"/>
                <w:color w:val="FFFFFF" w:themeColor="background1" w:themeTint="FF" w:themeShade="FF"/>
                <w:sz w:val="18"/>
                <w:szCs w:val="18"/>
              </w:rPr>
            </w:pPr>
            <w:r w:rsidRPr="5A4BD1C8" w:rsidR="5A4BD1C8">
              <w:rPr>
                <w:rFonts w:ascii="Calibri" w:hAnsi="Calibri" w:eastAsia="Calibri" w:cs="Calibri"/>
                <w:b w:val="1"/>
                <w:bCs w:val="1"/>
                <w:i w:val="0"/>
                <w:iCs w:val="0"/>
                <w:color w:val="FFFFFF" w:themeColor="background1" w:themeTint="FF" w:themeShade="FF"/>
                <w:sz w:val="18"/>
                <w:szCs w:val="18"/>
                <w:lang w:val="en-US"/>
              </w:rPr>
              <w:t>Traces to</w:t>
            </w:r>
          </w:p>
        </w:tc>
      </w:tr>
      <w:tr w:rsidR="5A4BD1C8" w:rsidTr="5A4BD1C8" w14:paraId="047B0CBC">
        <w:trPr>
          <w:trHeight w:val="300"/>
        </w:trPr>
        <w:tc>
          <w:tcPr>
            <w:tcW w:w="2100"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67D358CC" w14:textId="54BC1ECE">
            <w:pPr>
              <w:rPr>
                <w:rFonts w:ascii="Calibri" w:hAnsi="Calibri" w:eastAsia="Calibri" w:cs="Calibri"/>
                <w:b w:val="0"/>
                <w:bCs w:val="0"/>
                <w:i w:val="0"/>
                <w:iCs w:val="0"/>
                <w:sz w:val="18"/>
                <w:szCs w:val="18"/>
                <w:lang w:val="en-US"/>
              </w:rPr>
            </w:pPr>
            <w:r w:rsidRPr="5A4BD1C8" w:rsidR="5A4BD1C8">
              <w:rPr>
                <w:rFonts w:ascii="Calibri" w:hAnsi="Calibri" w:eastAsia="Calibri" w:cs="Calibri"/>
                <w:b w:val="0"/>
                <w:bCs w:val="0"/>
                <w:i w:val="0"/>
                <w:iCs w:val="0"/>
                <w:sz w:val="18"/>
                <w:szCs w:val="18"/>
                <w:lang w:val="en-US"/>
              </w:rPr>
              <w:t>Pre-consent notice</w:t>
            </w:r>
          </w:p>
        </w:tc>
        <w:tc>
          <w:tcPr>
            <w:tcW w:w="2895"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1B5C1268" w14:textId="10C15360">
            <w:pPr>
              <w:rPr>
                <w:rFonts w:ascii="Calibri" w:hAnsi="Calibri" w:eastAsia="Calibri" w:cs="Calibri"/>
                <w:b w:val="0"/>
                <w:bCs w:val="0"/>
                <w:i w:val="0"/>
                <w:iCs w:val="0"/>
                <w:sz w:val="18"/>
                <w:szCs w:val="18"/>
                <w:lang w:val="en-US"/>
              </w:rPr>
            </w:pPr>
            <w:r w:rsidRPr="5A4BD1C8" w:rsidR="5A4BD1C8">
              <w:rPr>
                <w:rFonts w:ascii="Calibri" w:hAnsi="Calibri" w:eastAsia="Calibri" w:cs="Calibri"/>
                <w:b w:val="0"/>
                <w:bCs w:val="0"/>
                <w:i w:val="0"/>
                <w:iCs w:val="0"/>
                <w:sz w:val="18"/>
                <w:szCs w:val="18"/>
                <w:lang w:val="en-US"/>
              </w:rPr>
              <w:t>Entry point summarizing available visit and billing information after linking</w:t>
            </w:r>
          </w:p>
        </w:tc>
        <w:tc>
          <w:tcPr>
            <w:tcW w:w="3600"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43C18AB5" w14:textId="6F9EE34B">
            <w:pPr>
              <w:spacing w:before="0" w:beforeAutospacing="off" w:after="0" w:afterAutospacing="off"/>
              <w:rPr>
                <w:rFonts w:ascii="Calibri" w:hAnsi="Calibri" w:eastAsia="Calibri" w:cs="Calibri"/>
                <w:b w:val="0"/>
                <w:bCs w:val="0"/>
                <w:i w:val="0"/>
                <w:iCs w:val="0"/>
                <w:sz w:val="18"/>
                <w:szCs w:val="18"/>
                <w:lang w:val="en-US"/>
              </w:rPr>
            </w:pPr>
            <w:r w:rsidRPr="5A4BD1C8" w:rsidR="5A4BD1C8">
              <w:rPr>
                <w:rFonts w:ascii="Calibri" w:hAnsi="Calibri" w:eastAsia="Calibri" w:cs="Calibri"/>
                <w:b w:val="0"/>
                <w:bCs w:val="0"/>
                <w:i w:val="0"/>
                <w:iCs w:val="0"/>
                <w:sz w:val="18"/>
                <w:szCs w:val="18"/>
                <w:lang w:val="en-US"/>
              </w:rPr>
              <w:t>Cache-first load; retrieval-timestamp indicator; refresh control (active when a staleness refresh is available); role-scoped content</w:t>
            </w:r>
          </w:p>
        </w:tc>
        <w:tc>
          <w:tcPr>
            <w:tcW w:w="2190"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3AE1C67B" w14:textId="66C96333">
            <w:pPr>
              <w:rPr>
                <w:rFonts w:ascii="Calibri" w:hAnsi="Calibri" w:eastAsia="Calibri" w:cs="Calibri"/>
                <w:b w:val="0"/>
                <w:bCs w:val="0"/>
                <w:i w:val="0"/>
                <w:iCs w:val="0"/>
                <w:sz w:val="18"/>
                <w:szCs w:val="18"/>
                <w:lang w:val="en-US"/>
              </w:rPr>
            </w:pPr>
            <w:r w:rsidRPr="5A4BD1C8" w:rsidR="5A4BD1C8">
              <w:rPr>
                <w:rFonts w:ascii="Calibri" w:hAnsi="Calibri" w:eastAsia="Calibri" w:cs="Calibri"/>
                <w:b w:val="0"/>
                <w:bCs w:val="0"/>
                <w:i w:val="0"/>
                <w:iCs w:val="0"/>
                <w:sz w:val="18"/>
                <w:szCs w:val="18"/>
                <w:lang w:val="en-US"/>
              </w:rPr>
              <w:t>N-PAT-01, FR-MCR-20, FR-MCR-21, FR-MCR-22</w:t>
            </w:r>
          </w:p>
        </w:tc>
      </w:tr>
      <w:tr w:rsidR="5A4BD1C8" w:rsidTr="5A4BD1C8" w14:paraId="79E1617A">
        <w:trPr>
          <w:trHeight w:val="300"/>
        </w:trPr>
        <w:tc>
          <w:tcPr>
            <w:tcW w:w="2100"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6000B6A8" w14:textId="47E0639B">
            <w:pPr>
              <w:rPr>
                <w:rFonts w:ascii="Calibri" w:hAnsi="Calibri" w:eastAsia="Calibri" w:cs="Calibri"/>
                <w:b w:val="0"/>
                <w:bCs w:val="0"/>
                <w:i w:val="0"/>
                <w:iCs w:val="0"/>
                <w:sz w:val="18"/>
                <w:szCs w:val="18"/>
              </w:rPr>
            </w:pPr>
            <w:r w:rsidRPr="5A4BD1C8" w:rsidR="5A4BD1C8">
              <w:rPr>
                <w:rFonts w:ascii="Calibri" w:hAnsi="Calibri" w:eastAsia="Calibri" w:cs="Calibri"/>
                <w:b w:val="0"/>
                <w:bCs w:val="0"/>
                <w:i w:val="0"/>
                <w:iCs w:val="0"/>
                <w:sz w:val="18"/>
                <w:szCs w:val="18"/>
                <w:lang w:val="en-US"/>
              </w:rPr>
              <w:t>Connect / consent entry</w:t>
            </w:r>
          </w:p>
        </w:tc>
        <w:tc>
          <w:tcPr>
            <w:tcW w:w="2895"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38E52DC7" w14:textId="050EE622">
            <w:pPr>
              <w:rPr>
                <w:rFonts w:ascii="Calibri" w:hAnsi="Calibri" w:eastAsia="Calibri" w:cs="Calibri"/>
                <w:b w:val="0"/>
                <w:bCs w:val="0"/>
                <w:i w:val="0"/>
                <w:iCs w:val="0"/>
                <w:sz w:val="18"/>
                <w:szCs w:val="18"/>
              </w:rPr>
            </w:pPr>
            <w:r w:rsidRPr="5A4BD1C8" w:rsidR="5A4BD1C8">
              <w:rPr>
                <w:rFonts w:ascii="Calibri" w:hAnsi="Calibri" w:eastAsia="Calibri" w:cs="Calibri"/>
                <w:b w:val="0"/>
                <w:bCs w:val="0"/>
                <w:i w:val="0"/>
                <w:iCs w:val="0"/>
                <w:sz w:val="18"/>
                <w:szCs w:val="18"/>
                <w:lang w:val="en-US"/>
              </w:rPr>
              <w:t>Initiate linking a Medicare account</w:t>
            </w:r>
          </w:p>
        </w:tc>
        <w:tc>
          <w:tcPr>
            <w:tcW w:w="3600"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78CECA5C" w14:textId="78336423">
            <w:pPr>
              <w:rPr>
                <w:rFonts w:ascii="Calibri" w:hAnsi="Calibri" w:eastAsia="Calibri" w:cs="Calibri"/>
                <w:b w:val="0"/>
                <w:bCs w:val="0"/>
                <w:i w:val="0"/>
                <w:iCs w:val="0"/>
                <w:sz w:val="18"/>
                <w:szCs w:val="18"/>
              </w:rPr>
            </w:pPr>
            <w:r w:rsidRPr="5A4BD1C8" w:rsidR="5A4BD1C8">
              <w:rPr>
                <w:rFonts w:ascii="Calibri" w:hAnsi="Calibri" w:eastAsia="Calibri" w:cs="Calibri"/>
                <w:b w:val="0"/>
                <w:bCs w:val="0"/>
                <w:i w:val="0"/>
                <w:iCs w:val="0"/>
                <w:sz w:val="18"/>
                <w:szCs w:val="18"/>
                <w:lang w:val="en-US"/>
              </w:rPr>
              <w:t>Redirects to Medicare's hosted authentication; CareConnect never collects a Medicare password; cancel and error paths handled</w:t>
            </w:r>
          </w:p>
        </w:tc>
        <w:tc>
          <w:tcPr>
            <w:tcW w:w="2190"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169424F1" w14:textId="14B3B013">
            <w:pPr>
              <w:rPr>
                <w:rFonts w:ascii="Calibri" w:hAnsi="Calibri" w:eastAsia="Calibri" w:cs="Calibri"/>
                <w:b w:val="0"/>
                <w:bCs w:val="0"/>
                <w:i w:val="0"/>
                <w:iCs w:val="0"/>
                <w:sz w:val="18"/>
                <w:szCs w:val="18"/>
              </w:rPr>
            </w:pPr>
            <w:r w:rsidRPr="5A4BD1C8" w:rsidR="5A4BD1C8">
              <w:rPr>
                <w:rFonts w:ascii="Calibri" w:hAnsi="Calibri" w:eastAsia="Calibri" w:cs="Calibri"/>
                <w:b w:val="0"/>
                <w:bCs w:val="0"/>
                <w:i w:val="0"/>
                <w:iCs w:val="0"/>
                <w:sz w:val="18"/>
                <w:szCs w:val="18"/>
                <w:lang w:val="en-US"/>
              </w:rPr>
              <w:t>FR-MCR-01, FR-MCR-02, FR-MCR-04</w:t>
            </w:r>
          </w:p>
        </w:tc>
      </w:tr>
      <w:tr w:rsidR="5A4BD1C8" w:rsidTr="5A4BD1C8" w14:paraId="1393262A">
        <w:trPr>
          <w:trHeight w:val="300"/>
        </w:trPr>
        <w:tc>
          <w:tcPr>
            <w:tcW w:w="2100"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43B51F45" w14:textId="56986F64">
            <w:pPr>
              <w:rPr>
                <w:rFonts w:ascii="Calibri" w:hAnsi="Calibri" w:eastAsia="Calibri" w:cs="Calibri"/>
                <w:b w:val="0"/>
                <w:bCs w:val="0"/>
                <w:i w:val="0"/>
                <w:iCs w:val="0"/>
                <w:sz w:val="18"/>
                <w:szCs w:val="18"/>
              </w:rPr>
            </w:pPr>
            <w:r w:rsidRPr="5A4BD1C8" w:rsidR="5A4BD1C8">
              <w:rPr>
                <w:rFonts w:ascii="Calibri" w:hAnsi="Calibri" w:eastAsia="Calibri" w:cs="Calibri"/>
                <w:b w:val="0"/>
                <w:bCs w:val="0"/>
                <w:i w:val="0"/>
                <w:iCs w:val="0"/>
                <w:sz w:val="18"/>
                <w:szCs w:val="18"/>
                <w:lang w:val="en-US"/>
              </w:rPr>
              <w:t>Medicare data overview</w:t>
            </w:r>
          </w:p>
        </w:tc>
        <w:tc>
          <w:tcPr>
            <w:tcW w:w="2895"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40B07CB8" w14:textId="5B528A23">
            <w:pPr>
              <w:rPr>
                <w:rFonts w:ascii="Calibri" w:hAnsi="Calibri" w:eastAsia="Calibri" w:cs="Calibri"/>
                <w:b w:val="0"/>
                <w:bCs w:val="0"/>
                <w:i w:val="0"/>
                <w:iCs w:val="0"/>
                <w:sz w:val="18"/>
                <w:szCs w:val="18"/>
              </w:rPr>
            </w:pPr>
            <w:r w:rsidRPr="5A4BD1C8" w:rsidR="5A4BD1C8">
              <w:rPr>
                <w:rFonts w:ascii="Calibri" w:hAnsi="Calibri" w:eastAsia="Calibri" w:cs="Calibri"/>
                <w:b w:val="0"/>
                <w:bCs w:val="0"/>
                <w:i w:val="0"/>
                <w:iCs w:val="0"/>
                <w:sz w:val="18"/>
                <w:szCs w:val="18"/>
                <w:lang w:val="en-US"/>
              </w:rPr>
              <w:t>Entry point summarizing available visit and billing information after linking</w:t>
            </w:r>
          </w:p>
        </w:tc>
        <w:tc>
          <w:tcPr>
            <w:tcW w:w="3600"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7A96CA53" w14:textId="6D91AD25">
            <w:pPr>
              <w:rPr>
                <w:rFonts w:ascii="Calibri" w:hAnsi="Calibri" w:eastAsia="Calibri" w:cs="Calibri"/>
                <w:b w:val="0"/>
                <w:bCs w:val="0"/>
                <w:i w:val="0"/>
                <w:iCs w:val="0"/>
                <w:sz w:val="18"/>
                <w:szCs w:val="18"/>
              </w:rPr>
            </w:pPr>
            <w:r w:rsidRPr="5A4BD1C8" w:rsidR="5A4BD1C8">
              <w:rPr>
                <w:rFonts w:ascii="Calibri" w:hAnsi="Calibri" w:eastAsia="Calibri" w:cs="Calibri"/>
                <w:b w:val="0"/>
                <w:bCs w:val="0"/>
                <w:i w:val="0"/>
                <w:iCs w:val="0"/>
                <w:sz w:val="18"/>
                <w:szCs w:val="18"/>
                <w:lang w:val="en-US"/>
              </w:rPr>
              <w:t>Cache-first load; retrieval-timestamp indicator; refresh control (active when a staleness refresh is available, otherwise inactive); role-scoped content</w:t>
            </w:r>
          </w:p>
        </w:tc>
        <w:tc>
          <w:tcPr>
            <w:tcW w:w="2190"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7C3AC40E" w14:textId="69488A43">
            <w:pPr>
              <w:rPr>
                <w:rFonts w:ascii="Calibri" w:hAnsi="Calibri" w:eastAsia="Calibri" w:cs="Calibri"/>
                <w:b w:val="0"/>
                <w:bCs w:val="0"/>
                <w:i w:val="0"/>
                <w:iCs w:val="0"/>
                <w:sz w:val="18"/>
                <w:szCs w:val="18"/>
              </w:rPr>
            </w:pPr>
            <w:r w:rsidRPr="5A4BD1C8" w:rsidR="5A4BD1C8">
              <w:rPr>
                <w:rFonts w:ascii="Calibri" w:hAnsi="Calibri" w:eastAsia="Calibri" w:cs="Calibri"/>
                <w:b w:val="0"/>
                <w:bCs w:val="0"/>
                <w:i w:val="0"/>
                <w:iCs w:val="0"/>
                <w:sz w:val="18"/>
                <w:szCs w:val="18"/>
                <w:lang w:val="en-US"/>
              </w:rPr>
              <w:t>N-PAT-01, FR-MCR-20, FR-MCR-21, FR-MCR-22</w:t>
            </w:r>
          </w:p>
        </w:tc>
      </w:tr>
      <w:tr w:rsidR="5A4BD1C8" w:rsidTr="5A4BD1C8" w14:paraId="52FD4275">
        <w:trPr>
          <w:trHeight w:val="300"/>
        </w:trPr>
        <w:tc>
          <w:tcPr>
            <w:tcW w:w="2100"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1BD57312" w14:textId="6A480537">
            <w:pPr>
              <w:rPr>
                <w:rFonts w:ascii="Calibri" w:hAnsi="Calibri" w:eastAsia="Calibri" w:cs="Calibri"/>
                <w:b w:val="0"/>
                <w:bCs w:val="0"/>
                <w:i w:val="0"/>
                <w:iCs w:val="0"/>
                <w:sz w:val="18"/>
                <w:szCs w:val="18"/>
              </w:rPr>
            </w:pPr>
            <w:r w:rsidRPr="5A4BD1C8" w:rsidR="5A4BD1C8">
              <w:rPr>
                <w:rFonts w:ascii="Calibri" w:hAnsi="Calibri" w:eastAsia="Calibri" w:cs="Calibri"/>
                <w:b w:val="0"/>
                <w:bCs w:val="0"/>
                <w:i w:val="0"/>
                <w:iCs w:val="0"/>
                <w:sz w:val="18"/>
                <w:szCs w:val="18"/>
                <w:lang w:val="en-US"/>
              </w:rPr>
              <w:t>Visit history</w:t>
            </w:r>
          </w:p>
        </w:tc>
        <w:tc>
          <w:tcPr>
            <w:tcW w:w="2895"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1C656F85" w14:textId="573A98DC">
            <w:pPr>
              <w:rPr>
                <w:rFonts w:ascii="Calibri" w:hAnsi="Calibri" w:eastAsia="Calibri" w:cs="Calibri"/>
                <w:b w:val="0"/>
                <w:bCs w:val="0"/>
                <w:i w:val="0"/>
                <w:iCs w:val="0"/>
                <w:sz w:val="18"/>
                <w:szCs w:val="18"/>
              </w:rPr>
            </w:pPr>
            <w:r w:rsidRPr="5A4BD1C8" w:rsidR="5A4BD1C8">
              <w:rPr>
                <w:rFonts w:ascii="Calibri" w:hAnsi="Calibri" w:eastAsia="Calibri" w:cs="Calibri"/>
                <w:b w:val="0"/>
                <w:bCs w:val="0"/>
                <w:i w:val="0"/>
                <w:iCs w:val="0"/>
                <w:sz w:val="18"/>
                <w:szCs w:val="18"/>
                <w:lang w:val="en-US"/>
              </w:rPr>
              <w:t>Chronological, filterable list of Medicare visits</w:t>
            </w:r>
          </w:p>
        </w:tc>
        <w:tc>
          <w:tcPr>
            <w:tcW w:w="3600"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750E50D3" w14:textId="791518A1">
            <w:pPr>
              <w:rPr>
                <w:rFonts w:ascii="Calibri" w:hAnsi="Calibri" w:eastAsia="Calibri" w:cs="Calibri"/>
                <w:b w:val="0"/>
                <w:bCs w:val="0"/>
                <w:i w:val="0"/>
                <w:iCs w:val="0"/>
                <w:sz w:val="18"/>
                <w:szCs w:val="18"/>
              </w:rPr>
            </w:pPr>
            <w:r w:rsidRPr="5A4BD1C8" w:rsidR="5A4BD1C8">
              <w:rPr>
                <w:rFonts w:ascii="Calibri" w:hAnsi="Calibri" w:eastAsia="Calibri" w:cs="Calibri"/>
                <w:b w:val="0"/>
                <w:bCs w:val="0"/>
                <w:i w:val="0"/>
                <w:iCs w:val="0"/>
                <w:sz w:val="18"/>
                <w:szCs w:val="18"/>
                <w:lang w:val="en-US"/>
              </w:rPr>
              <w:t>Progressive disclosure (list to detail); pagination for the pull limit; plain-language labels, not resource or code names</w:t>
            </w:r>
          </w:p>
        </w:tc>
        <w:tc>
          <w:tcPr>
            <w:tcW w:w="2190"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52532564" w14:textId="0CC441A9">
            <w:pPr>
              <w:rPr>
                <w:rFonts w:ascii="Calibri" w:hAnsi="Calibri" w:eastAsia="Calibri" w:cs="Calibri"/>
                <w:b w:val="0"/>
                <w:bCs w:val="0"/>
                <w:i w:val="0"/>
                <w:iCs w:val="0"/>
                <w:sz w:val="18"/>
                <w:szCs w:val="18"/>
              </w:rPr>
            </w:pPr>
            <w:r w:rsidRPr="5A4BD1C8" w:rsidR="5A4BD1C8">
              <w:rPr>
                <w:rFonts w:ascii="Calibri" w:hAnsi="Calibri" w:eastAsia="Calibri" w:cs="Calibri"/>
                <w:b w:val="0"/>
                <w:bCs w:val="0"/>
                <w:i w:val="0"/>
                <w:iCs w:val="0"/>
                <w:sz w:val="18"/>
                <w:szCs w:val="18"/>
                <w:lang w:val="en-US"/>
              </w:rPr>
              <w:t>N-PAT-02, N-FHIR-01</w:t>
            </w:r>
          </w:p>
        </w:tc>
      </w:tr>
      <w:tr w:rsidR="5A4BD1C8" w:rsidTr="5A4BD1C8" w14:paraId="5093CDD4">
        <w:trPr>
          <w:trHeight w:val="300"/>
        </w:trPr>
        <w:tc>
          <w:tcPr>
            <w:tcW w:w="2100"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5846E18A" w14:textId="1FA4E395">
            <w:pPr>
              <w:rPr>
                <w:rFonts w:ascii="Calibri" w:hAnsi="Calibri" w:eastAsia="Calibri" w:cs="Calibri"/>
                <w:b w:val="0"/>
                <w:bCs w:val="0"/>
                <w:i w:val="0"/>
                <w:iCs w:val="0"/>
                <w:sz w:val="18"/>
                <w:szCs w:val="18"/>
              </w:rPr>
            </w:pPr>
            <w:r w:rsidRPr="5A4BD1C8" w:rsidR="5A4BD1C8">
              <w:rPr>
                <w:rFonts w:ascii="Calibri" w:hAnsi="Calibri" w:eastAsia="Calibri" w:cs="Calibri"/>
                <w:b w:val="0"/>
                <w:bCs w:val="0"/>
                <w:i w:val="0"/>
                <w:iCs w:val="0"/>
                <w:sz w:val="18"/>
                <w:szCs w:val="18"/>
                <w:lang w:val="en-US"/>
              </w:rPr>
              <w:t>Visit detail</w:t>
            </w:r>
          </w:p>
        </w:tc>
        <w:tc>
          <w:tcPr>
            <w:tcW w:w="2895"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0C11F8B1" w14:textId="3008D862">
            <w:pPr>
              <w:rPr>
                <w:rFonts w:ascii="Calibri" w:hAnsi="Calibri" w:eastAsia="Calibri" w:cs="Calibri"/>
                <w:b w:val="0"/>
                <w:bCs w:val="0"/>
                <w:i w:val="0"/>
                <w:iCs w:val="0"/>
                <w:sz w:val="18"/>
                <w:szCs w:val="18"/>
              </w:rPr>
            </w:pPr>
            <w:r w:rsidRPr="5A4BD1C8" w:rsidR="5A4BD1C8">
              <w:rPr>
                <w:rFonts w:ascii="Calibri" w:hAnsi="Calibri" w:eastAsia="Calibri" w:cs="Calibri"/>
                <w:b w:val="0"/>
                <w:bCs w:val="0"/>
                <w:i w:val="0"/>
                <w:iCs w:val="0"/>
                <w:sz w:val="18"/>
                <w:szCs w:val="18"/>
                <w:lang w:val="en-US"/>
              </w:rPr>
              <w:t>Full detail for a single visit</w:t>
            </w:r>
          </w:p>
        </w:tc>
        <w:tc>
          <w:tcPr>
            <w:tcW w:w="3600"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71475FD3" w14:textId="4F8108DD">
            <w:pPr>
              <w:rPr>
                <w:rFonts w:ascii="Calibri" w:hAnsi="Calibri" w:eastAsia="Calibri" w:cs="Calibri"/>
                <w:b w:val="0"/>
                <w:bCs w:val="0"/>
                <w:i w:val="0"/>
                <w:iCs w:val="0"/>
                <w:sz w:val="18"/>
                <w:szCs w:val="18"/>
              </w:rPr>
            </w:pPr>
            <w:r w:rsidRPr="5A4BD1C8" w:rsidR="5A4BD1C8">
              <w:rPr>
                <w:rFonts w:ascii="Calibri" w:hAnsi="Calibri" w:eastAsia="Calibri" w:cs="Calibri"/>
                <w:b w:val="0"/>
                <w:bCs w:val="0"/>
                <w:i w:val="0"/>
                <w:iCs w:val="0"/>
                <w:sz w:val="18"/>
                <w:szCs w:val="18"/>
                <w:lang w:val="en-US"/>
              </w:rPr>
              <w:t>Plain-language presentation with optional supporting detail; source and date shown; no implication of clinical completeness or diagnosis</w:t>
            </w:r>
          </w:p>
        </w:tc>
        <w:tc>
          <w:tcPr>
            <w:tcW w:w="2190"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7A358A93" w14:textId="77E1A725">
            <w:pPr>
              <w:rPr>
                <w:rFonts w:ascii="Calibri" w:hAnsi="Calibri" w:eastAsia="Calibri" w:cs="Calibri"/>
                <w:b w:val="0"/>
                <w:bCs w:val="0"/>
                <w:i w:val="0"/>
                <w:iCs w:val="0"/>
                <w:sz w:val="18"/>
                <w:szCs w:val="18"/>
              </w:rPr>
            </w:pPr>
            <w:r w:rsidRPr="5A4BD1C8" w:rsidR="5A4BD1C8">
              <w:rPr>
                <w:rFonts w:ascii="Calibri" w:hAnsi="Calibri" w:eastAsia="Calibri" w:cs="Calibri"/>
                <w:b w:val="0"/>
                <w:bCs w:val="0"/>
                <w:i w:val="0"/>
                <w:iCs w:val="0"/>
                <w:sz w:val="18"/>
                <w:szCs w:val="18"/>
                <w:lang w:val="en-US"/>
              </w:rPr>
              <w:t>N-PAT-02, N-PAT-03, A-03</w:t>
            </w:r>
          </w:p>
        </w:tc>
      </w:tr>
      <w:tr w:rsidR="5A4BD1C8" w:rsidTr="5A4BD1C8" w14:paraId="394CB7CC">
        <w:trPr>
          <w:trHeight w:val="300"/>
        </w:trPr>
        <w:tc>
          <w:tcPr>
            <w:tcW w:w="2100"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08DC60D5" w14:textId="7ACEC0E1">
            <w:pPr>
              <w:rPr>
                <w:rFonts w:ascii="Calibri" w:hAnsi="Calibri" w:eastAsia="Calibri" w:cs="Calibri"/>
                <w:b w:val="0"/>
                <w:bCs w:val="0"/>
                <w:i w:val="0"/>
                <w:iCs w:val="0"/>
                <w:sz w:val="18"/>
                <w:szCs w:val="18"/>
              </w:rPr>
            </w:pPr>
            <w:r w:rsidRPr="5A4BD1C8" w:rsidR="5A4BD1C8">
              <w:rPr>
                <w:rFonts w:ascii="Calibri" w:hAnsi="Calibri" w:eastAsia="Calibri" w:cs="Calibri"/>
                <w:b w:val="0"/>
                <w:bCs w:val="0"/>
                <w:i w:val="0"/>
                <w:iCs w:val="0"/>
                <w:sz w:val="18"/>
                <w:szCs w:val="18"/>
                <w:lang w:val="en-US"/>
              </w:rPr>
              <w:t>Financial / billing view</w:t>
            </w:r>
          </w:p>
        </w:tc>
        <w:tc>
          <w:tcPr>
            <w:tcW w:w="2895"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3285337C" w14:textId="77F26999">
            <w:pPr>
              <w:rPr>
                <w:rFonts w:ascii="Calibri" w:hAnsi="Calibri" w:eastAsia="Calibri" w:cs="Calibri"/>
                <w:b w:val="0"/>
                <w:bCs w:val="0"/>
                <w:i w:val="0"/>
                <w:iCs w:val="0"/>
                <w:sz w:val="18"/>
                <w:szCs w:val="18"/>
              </w:rPr>
            </w:pPr>
            <w:r w:rsidRPr="5A4BD1C8" w:rsidR="5A4BD1C8">
              <w:rPr>
                <w:rFonts w:ascii="Calibri" w:hAnsi="Calibri" w:eastAsia="Calibri" w:cs="Calibri"/>
                <w:b w:val="0"/>
                <w:bCs w:val="0"/>
                <w:i w:val="0"/>
                <w:iCs w:val="0"/>
                <w:sz w:val="18"/>
                <w:szCs w:val="18"/>
                <w:lang w:val="en-US"/>
              </w:rPr>
              <w:t>Summary of Medicare billing / claims information</w:t>
            </w:r>
          </w:p>
        </w:tc>
        <w:tc>
          <w:tcPr>
            <w:tcW w:w="3600"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755FCA52" w14:textId="45947213">
            <w:pPr>
              <w:rPr>
                <w:rFonts w:ascii="Calibri" w:hAnsi="Calibri" w:eastAsia="Calibri" w:cs="Calibri"/>
                <w:b w:val="0"/>
                <w:bCs w:val="0"/>
                <w:i w:val="0"/>
                <w:iCs w:val="0"/>
                <w:sz w:val="18"/>
                <w:szCs w:val="18"/>
              </w:rPr>
            </w:pPr>
            <w:r w:rsidRPr="5A4BD1C8" w:rsidR="5A4BD1C8">
              <w:rPr>
                <w:rFonts w:ascii="Calibri" w:hAnsi="Calibri" w:eastAsia="Calibri" w:cs="Calibri"/>
                <w:b w:val="0"/>
                <w:bCs w:val="0"/>
                <w:i w:val="0"/>
                <w:iCs w:val="0"/>
                <w:sz w:val="18"/>
                <w:szCs w:val="18"/>
                <w:lang w:val="en-US"/>
              </w:rPr>
              <w:t>Summary-first with drill-down; qualified language; never labeled as a complete medication, diagnosis, or treatment record</w:t>
            </w:r>
          </w:p>
        </w:tc>
        <w:tc>
          <w:tcPr>
            <w:tcW w:w="2190"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32B00205" w14:textId="642E4B40">
            <w:pPr>
              <w:rPr>
                <w:rFonts w:ascii="Calibri" w:hAnsi="Calibri" w:eastAsia="Calibri" w:cs="Calibri"/>
                <w:b w:val="0"/>
                <w:bCs w:val="0"/>
                <w:i w:val="0"/>
                <w:iCs w:val="0"/>
                <w:sz w:val="18"/>
                <w:szCs w:val="18"/>
              </w:rPr>
            </w:pPr>
            <w:r w:rsidRPr="5A4BD1C8" w:rsidR="5A4BD1C8">
              <w:rPr>
                <w:rFonts w:ascii="Calibri" w:hAnsi="Calibri" w:eastAsia="Calibri" w:cs="Calibri"/>
                <w:b w:val="0"/>
                <w:bCs w:val="0"/>
                <w:i w:val="0"/>
                <w:iCs w:val="0"/>
                <w:sz w:val="18"/>
                <w:szCs w:val="18"/>
                <w:lang w:val="en-US"/>
              </w:rPr>
              <w:t>N-PAT-02, N-FHIR-01, 7.1</w:t>
            </w:r>
          </w:p>
        </w:tc>
      </w:tr>
      <w:tr w:rsidR="5A4BD1C8" w:rsidTr="5A4BD1C8" w14:paraId="72B1DA30">
        <w:trPr>
          <w:trHeight w:val="300"/>
        </w:trPr>
        <w:tc>
          <w:tcPr>
            <w:tcW w:w="2100"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64C4C528" w14:textId="054D5183">
            <w:pPr>
              <w:rPr>
                <w:rFonts w:ascii="Calibri" w:hAnsi="Calibri" w:eastAsia="Calibri" w:cs="Calibri"/>
                <w:b w:val="0"/>
                <w:bCs w:val="0"/>
                <w:i w:val="0"/>
                <w:iCs w:val="0"/>
                <w:sz w:val="18"/>
                <w:szCs w:val="18"/>
              </w:rPr>
            </w:pPr>
            <w:r w:rsidRPr="5A4BD1C8" w:rsidR="5A4BD1C8">
              <w:rPr>
                <w:rFonts w:ascii="Calibri" w:hAnsi="Calibri" w:eastAsia="Calibri" w:cs="Calibri"/>
                <w:b w:val="0"/>
                <w:bCs w:val="0"/>
                <w:i w:val="0"/>
                <w:iCs w:val="0"/>
                <w:sz w:val="18"/>
                <w:szCs w:val="18"/>
                <w:lang w:val="en-US"/>
              </w:rPr>
              <w:t>Trend / measurement view</w:t>
            </w:r>
          </w:p>
        </w:tc>
        <w:tc>
          <w:tcPr>
            <w:tcW w:w="2895"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0DD4218D" w14:textId="21AE6E07">
            <w:pPr>
              <w:rPr>
                <w:rFonts w:ascii="Calibri" w:hAnsi="Calibri" w:eastAsia="Calibri" w:cs="Calibri"/>
                <w:b w:val="0"/>
                <w:bCs w:val="0"/>
                <w:i w:val="0"/>
                <w:iCs w:val="0"/>
                <w:sz w:val="18"/>
                <w:szCs w:val="18"/>
              </w:rPr>
            </w:pPr>
            <w:r w:rsidRPr="5A4BD1C8" w:rsidR="5A4BD1C8">
              <w:rPr>
                <w:rFonts w:ascii="Calibri" w:hAnsi="Calibri" w:eastAsia="Calibri" w:cs="Calibri"/>
                <w:b w:val="0"/>
                <w:bCs w:val="0"/>
                <w:i w:val="0"/>
                <w:iCs w:val="0"/>
                <w:sz w:val="18"/>
                <w:szCs w:val="18"/>
                <w:lang w:val="en-US"/>
              </w:rPr>
              <w:t>Interactive visualization of measurements that recur over time</w:t>
            </w:r>
          </w:p>
        </w:tc>
        <w:tc>
          <w:tcPr>
            <w:tcW w:w="3600"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5AEC516B" w14:textId="66D64534">
            <w:pPr>
              <w:rPr>
                <w:rFonts w:ascii="Calibri" w:hAnsi="Calibri" w:eastAsia="Calibri" w:cs="Calibri"/>
                <w:b w:val="0"/>
                <w:bCs w:val="0"/>
                <w:i w:val="0"/>
                <w:iCs w:val="0"/>
                <w:sz w:val="18"/>
                <w:szCs w:val="18"/>
              </w:rPr>
            </w:pPr>
            <w:r w:rsidRPr="5A4BD1C8" w:rsidR="5A4BD1C8">
              <w:rPr>
                <w:rFonts w:ascii="Calibri" w:hAnsi="Calibri" w:eastAsia="Calibri" w:cs="Calibri"/>
                <w:b w:val="0"/>
                <w:bCs w:val="0"/>
                <w:i w:val="0"/>
                <w:iCs w:val="0"/>
                <w:sz w:val="18"/>
                <w:szCs w:val="18"/>
                <w:lang w:val="en-US"/>
              </w:rPr>
              <w:t>Interactive graph (zoom, pan, hover-to-inspect values); non-visual equivalents provided (data table and announced values); no color-only meaning</w:t>
            </w:r>
          </w:p>
        </w:tc>
        <w:tc>
          <w:tcPr>
            <w:tcW w:w="2190"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2A00F7BF" w14:textId="25963EFB">
            <w:pPr>
              <w:rPr>
                <w:rFonts w:ascii="Calibri" w:hAnsi="Calibri" w:eastAsia="Calibri" w:cs="Calibri"/>
                <w:b w:val="0"/>
                <w:bCs w:val="0"/>
                <w:i w:val="0"/>
                <w:iCs w:val="0"/>
                <w:sz w:val="18"/>
                <w:szCs w:val="18"/>
              </w:rPr>
            </w:pPr>
            <w:r w:rsidRPr="5A4BD1C8" w:rsidR="5A4BD1C8">
              <w:rPr>
                <w:rFonts w:ascii="Calibri" w:hAnsi="Calibri" w:eastAsia="Calibri" w:cs="Calibri"/>
                <w:b w:val="0"/>
                <w:bCs w:val="0"/>
                <w:i w:val="0"/>
                <w:iCs w:val="0"/>
                <w:sz w:val="18"/>
                <w:szCs w:val="18"/>
                <w:lang w:val="en-US"/>
              </w:rPr>
              <w:t>Client req (interactive graphs), N-PAT-05, PS-02</w:t>
            </w:r>
          </w:p>
        </w:tc>
      </w:tr>
      <w:tr w:rsidR="5A4BD1C8" w:rsidTr="5A4BD1C8" w14:paraId="1F9BB7C2">
        <w:trPr>
          <w:trHeight w:val="300"/>
        </w:trPr>
        <w:tc>
          <w:tcPr>
            <w:tcW w:w="2100"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23FD12A9" w14:textId="01D477DF">
            <w:pPr>
              <w:rPr>
                <w:rFonts w:ascii="Calibri" w:hAnsi="Calibri" w:eastAsia="Calibri" w:cs="Calibri"/>
                <w:b w:val="0"/>
                <w:bCs w:val="0"/>
                <w:i w:val="0"/>
                <w:iCs w:val="0"/>
                <w:sz w:val="18"/>
                <w:szCs w:val="18"/>
              </w:rPr>
            </w:pPr>
            <w:r w:rsidRPr="5A4BD1C8" w:rsidR="5A4BD1C8">
              <w:rPr>
                <w:rFonts w:ascii="Calibri" w:hAnsi="Calibri" w:eastAsia="Calibri" w:cs="Calibri"/>
                <w:b w:val="0"/>
                <w:bCs w:val="0"/>
                <w:i w:val="0"/>
                <w:iCs w:val="0"/>
                <w:sz w:val="18"/>
                <w:szCs w:val="18"/>
                <w:lang w:val="en-US"/>
              </w:rPr>
              <w:t>Reconciliation / review (M2, FEAT-03)</w:t>
            </w:r>
          </w:p>
        </w:tc>
        <w:tc>
          <w:tcPr>
            <w:tcW w:w="2895"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0E91508F" w14:textId="4CDD6125">
            <w:pPr>
              <w:rPr>
                <w:rFonts w:ascii="Calibri" w:hAnsi="Calibri" w:eastAsia="Calibri" w:cs="Calibri"/>
                <w:b w:val="0"/>
                <w:bCs w:val="0"/>
                <w:i w:val="0"/>
                <w:iCs w:val="0"/>
                <w:sz w:val="18"/>
                <w:szCs w:val="18"/>
              </w:rPr>
            </w:pPr>
            <w:r w:rsidRPr="5A4BD1C8" w:rsidR="5A4BD1C8">
              <w:rPr>
                <w:rFonts w:ascii="Calibri" w:hAnsi="Calibri" w:eastAsia="Calibri" w:cs="Calibri"/>
                <w:b w:val="0"/>
                <w:bCs w:val="0"/>
                <w:i w:val="0"/>
                <w:iCs w:val="0"/>
                <w:sz w:val="18"/>
                <w:szCs w:val="18"/>
                <w:lang w:val="en-US"/>
              </w:rPr>
              <w:t>Surface possible duplicates or conflicts against a peer health-data source</w:t>
            </w:r>
          </w:p>
        </w:tc>
        <w:tc>
          <w:tcPr>
            <w:tcW w:w="3600"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24DB146A" w14:textId="47054A70">
            <w:pPr>
              <w:rPr>
                <w:rFonts w:ascii="Calibri" w:hAnsi="Calibri" w:eastAsia="Calibri" w:cs="Calibri"/>
                <w:b w:val="0"/>
                <w:bCs w:val="0"/>
                <w:i w:val="0"/>
                <w:iCs w:val="0"/>
                <w:sz w:val="18"/>
                <w:szCs w:val="18"/>
              </w:rPr>
            </w:pPr>
            <w:r w:rsidRPr="5A4BD1C8" w:rsidR="5A4BD1C8">
              <w:rPr>
                <w:rFonts w:ascii="Calibri" w:hAnsi="Calibri" w:eastAsia="Calibri" w:cs="Calibri"/>
                <w:b w:val="0"/>
                <w:bCs w:val="0"/>
                <w:i w:val="0"/>
                <w:iCs w:val="0"/>
                <w:sz w:val="18"/>
                <w:szCs w:val="18"/>
                <w:lang w:val="en-US"/>
              </w:rPr>
              <w:t>Transparent status; user-reviewed resolution rather than silent overwrite; M2 scope and dependent on a peer-team integration (OQ-M2) and open policy (OQ-02)</w:t>
            </w:r>
          </w:p>
        </w:tc>
        <w:tc>
          <w:tcPr>
            <w:tcW w:w="2190"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141F2C8C" w14:textId="00C98339">
            <w:pPr>
              <w:rPr>
                <w:rFonts w:ascii="Calibri" w:hAnsi="Calibri" w:eastAsia="Calibri" w:cs="Calibri"/>
                <w:b w:val="0"/>
                <w:bCs w:val="0"/>
                <w:i w:val="0"/>
                <w:iCs w:val="0"/>
                <w:sz w:val="18"/>
                <w:szCs w:val="18"/>
              </w:rPr>
            </w:pPr>
            <w:r w:rsidRPr="5A4BD1C8" w:rsidR="5A4BD1C8">
              <w:rPr>
                <w:rFonts w:ascii="Calibri" w:hAnsi="Calibri" w:eastAsia="Calibri" w:cs="Calibri"/>
                <w:b w:val="0"/>
                <w:bCs w:val="0"/>
                <w:i w:val="0"/>
                <w:iCs w:val="0"/>
                <w:sz w:val="18"/>
                <w:szCs w:val="18"/>
                <w:lang w:val="en-US"/>
              </w:rPr>
              <w:t>N-PAT-03, N-FHIR-04, FEAT-03, OQ-M2, OQ-02</w:t>
            </w:r>
          </w:p>
        </w:tc>
      </w:tr>
      <w:tr w:rsidR="5A4BD1C8" w:rsidTr="5A4BD1C8" w14:paraId="55400FF7">
        <w:trPr>
          <w:trHeight w:val="300"/>
        </w:trPr>
        <w:tc>
          <w:tcPr>
            <w:tcW w:w="2100"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2DA483D2" w14:textId="5DE4158E">
            <w:pPr>
              <w:rPr>
                <w:rFonts w:ascii="Calibri" w:hAnsi="Calibri" w:eastAsia="Calibri" w:cs="Calibri"/>
                <w:b w:val="0"/>
                <w:bCs w:val="0"/>
                <w:i w:val="0"/>
                <w:iCs w:val="0"/>
                <w:sz w:val="18"/>
                <w:szCs w:val="18"/>
                <w:lang w:val="en-US"/>
              </w:rPr>
            </w:pPr>
            <w:r w:rsidRPr="5A4BD1C8" w:rsidR="5A4BD1C8">
              <w:rPr>
                <w:rFonts w:ascii="Calibri" w:hAnsi="Calibri" w:eastAsia="Calibri" w:cs="Calibri"/>
                <w:b w:val="0"/>
                <w:bCs w:val="0"/>
                <w:i w:val="0"/>
                <w:iCs w:val="0"/>
                <w:sz w:val="18"/>
                <w:szCs w:val="18"/>
                <w:lang w:val="en-US"/>
              </w:rPr>
              <w:t>Share confirmation</w:t>
            </w:r>
          </w:p>
        </w:tc>
        <w:tc>
          <w:tcPr>
            <w:tcW w:w="2895"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07CA6D28" w14:textId="43F39DD7">
            <w:pPr>
              <w:rPr>
                <w:rFonts w:ascii="Calibri" w:hAnsi="Calibri" w:eastAsia="Calibri" w:cs="Calibri"/>
                <w:b w:val="0"/>
                <w:bCs w:val="0"/>
                <w:i w:val="0"/>
                <w:iCs w:val="0"/>
                <w:sz w:val="18"/>
                <w:szCs w:val="18"/>
                <w:lang w:val="en-US"/>
              </w:rPr>
            </w:pPr>
            <w:r w:rsidRPr="5A4BD1C8" w:rsidR="5A4BD1C8">
              <w:rPr>
                <w:rFonts w:ascii="Calibri" w:hAnsi="Calibri" w:eastAsia="Calibri" w:cs="Calibri"/>
                <w:b w:val="0"/>
                <w:bCs w:val="0"/>
                <w:i w:val="0"/>
                <w:iCs w:val="0"/>
                <w:sz w:val="18"/>
                <w:szCs w:val="18"/>
                <w:lang w:val="en-US"/>
              </w:rPr>
              <w:t>Confirm before Medicare data is shared</w:t>
            </w:r>
          </w:p>
        </w:tc>
        <w:tc>
          <w:tcPr>
            <w:tcW w:w="3600"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1CE0E40F" w14:textId="2C1A19F0">
            <w:pPr>
              <w:rPr>
                <w:rFonts w:ascii="Calibri" w:hAnsi="Calibri" w:eastAsia="Calibri" w:cs="Calibri"/>
                <w:b w:val="0"/>
                <w:bCs w:val="0"/>
                <w:i w:val="0"/>
                <w:iCs w:val="0"/>
                <w:sz w:val="18"/>
                <w:szCs w:val="18"/>
                <w:lang w:val="en-US"/>
              </w:rPr>
            </w:pPr>
            <w:r w:rsidRPr="5A4BD1C8" w:rsidR="5A4BD1C8">
              <w:rPr>
                <w:rFonts w:ascii="Calibri" w:hAnsi="Calibri" w:eastAsia="Calibri" w:cs="Calibri"/>
                <w:b w:val="0"/>
                <w:bCs w:val="0"/>
                <w:i w:val="0"/>
                <w:iCs w:val="0"/>
                <w:sz w:val="18"/>
                <w:szCs w:val="18"/>
                <w:lang w:val="en-US"/>
              </w:rPr>
              <w:t>Shows who receives it and what is included; explicit confirm; nothing sent silently; routes through the messaging system</w:t>
            </w:r>
          </w:p>
        </w:tc>
        <w:tc>
          <w:tcPr>
            <w:tcW w:w="2190"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7DCFDF56" w14:textId="3F70E62F">
            <w:pPr>
              <w:rPr>
                <w:rFonts w:ascii="Calibri" w:hAnsi="Calibri" w:eastAsia="Calibri" w:cs="Calibri"/>
                <w:b w:val="0"/>
                <w:bCs w:val="0"/>
                <w:i w:val="0"/>
                <w:iCs w:val="0"/>
                <w:sz w:val="18"/>
                <w:szCs w:val="18"/>
                <w:lang w:val="en-US"/>
              </w:rPr>
            </w:pPr>
            <w:r w:rsidRPr="5A4BD1C8" w:rsidR="5A4BD1C8">
              <w:rPr>
                <w:rFonts w:ascii="Calibri" w:hAnsi="Calibri" w:eastAsia="Calibri" w:cs="Calibri"/>
                <w:b w:val="0"/>
                <w:bCs w:val="0"/>
                <w:i w:val="0"/>
                <w:iCs w:val="0"/>
                <w:sz w:val="18"/>
                <w:szCs w:val="18"/>
                <w:lang w:val="en-US"/>
              </w:rPr>
              <w:t>PS-06, N-CG-04</w:t>
            </w:r>
          </w:p>
        </w:tc>
      </w:tr>
      <w:tr w:rsidR="5A4BD1C8" w:rsidTr="5A4BD1C8" w14:paraId="1692DDB5">
        <w:trPr>
          <w:trHeight w:val="300"/>
        </w:trPr>
        <w:tc>
          <w:tcPr>
            <w:tcW w:w="2100"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5D5D0103" w14:textId="633F1283">
            <w:pPr>
              <w:rPr>
                <w:rFonts w:ascii="Calibri" w:hAnsi="Calibri" w:eastAsia="Calibri" w:cs="Calibri"/>
                <w:b w:val="0"/>
                <w:bCs w:val="0"/>
                <w:i w:val="0"/>
                <w:iCs w:val="0"/>
                <w:sz w:val="18"/>
                <w:szCs w:val="18"/>
                <w:lang w:val="en-US"/>
              </w:rPr>
            </w:pPr>
            <w:r w:rsidRPr="5A4BD1C8" w:rsidR="5A4BD1C8">
              <w:rPr>
                <w:rFonts w:ascii="Calibri" w:hAnsi="Calibri" w:eastAsia="Calibri" w:cs="Calibri"/>
                <w:b w:val="0"/>
                <w:bCs w:val="0"/>
                <w:i w:val="0"/>
                <w:iCs w:val="0"/>
                <w:sz w:val="18"/>
                <w:szCs w:val="18"/>
                <w:lang w:val="en-US"/>
              </w:rPr>
              <w:t>Sharing status</w:t>
            </w:r>
          </w:p>
        </w:tc>
        <w:tc>
          <w:tcPr>
            <w:tcW w:w="2895"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5990ED58" w14:textId="0261DBD2">
            <w:pPr>
              <w:rPr>
                <w:rFonts w:ascii="Calibri" w:hAnsi="Calibri" w:eastAsia="Calibri" w:cs="Calibri"/>
                <w:b w:val="0"/>
                <w:bCs w:val="0"/>
                <w:i w:val="0"/>
                <w:iCs w:val="0"/>
                <w:sz w:val="18"/>
                <w:szCs w:val="18"/>
                <w:lang w:val="en-US"/>
              </w:rPr>
            </w:pPr>
            <w:r w:rsidRPr="5A4BD1C8" w:rsidR="5A4BD1C8">
              <w:rPr>
                <w:rFonts w:ascii="Calibri" w:hAnsi="Calibri" w:eastAsia="Calibri" w:cs="Calibri"/>
                <w:b w:val="0"/>
                <w:bCs w:val="0"/>
                <w:i w:val="0"/>
                <w:iCs w:val="0"/>
                <w:sz w:val="18"/>
                <w:szCs w:val="18"/>
                <w:lang w:val="en-US"/>
              </w:rPr>
              <w:t>Let the patient see current access</w:t>
            </w:r>
          </w:p>
        </w:tc>
        <w:tc>
          <w:tcPr>
            <w:tcW w:w="3600"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2FCF061A" w14:textId="2589B7F5">
            <w:pPr>
              <w:rPr>
                <w:rFonts w:ascii="Calibri" w:hAnsi="Calibri" w:eastAsia="Calibri" w:cs="Calibri"/>
                <w:b w:val="0"/>
                <w:bCs w:val="0"/>
                <w:i w:val="0"/>
                <w:iCs w:val="0"/>
                <w:sz w:val="18"/>
                <w:szCs w:val="18"/>
                <w:lang w:val="en-US"/>
              </w:rPr>
            </w:pPr>
            <w:r w:rsidRPr="5A4BD1C8" w:rsidR="5A4BD1C8">
              <w:rPr>
                <w:rFonts w:ascii="Calibri" w:hAnsi="Calibri" w:eastAsia="Calibri" w:cs="Calibri"/>
                <w:b w:val="0"/>
                <w:bCs w:val="0"/>
                <w:i w:val="0"/>
                <w:iCs w:val="0"/>
                <w:sz w:val="18"/>
                <w:szCs w:val="18"/>
                <w:lang w:val="en-US"/>
              </w:rPr>
              <w:t>Patient-visible list of who has access and since when, for patient and assigned caregiver</w:t>
            </w:r>
          </w:p>
        </w:tc>
        <w:tc>
          <w:tcPr>
            <w:tcW w:w="2190"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77415C78" w14:textId="24D668A9">
            <w:pPr>
              <w:rPr>
                <w:rFonts w:ascii="Calibri" w:hAnsi="Calibri" w:eastAsia="Calibri" w:cs="Calibri"/>
                <w:b w:val="0"/>
                <w:bCs w:val="0"/>
                <w:i w:val="0"/>
                <w:iCs w:val="0"/>
                <w:sz w:val="18"/>
                <w:szCs w:val="18"/>
                <w:lang w:val="en-US"/>
              </w:rPr>
            </w:pPr>
            <w:r w:rsidRPr="5A4BD1C8" w:rsidR="5A4BD1C8">
              <w:rPr>
                <w:rFonts w:ascii="Calibri" w:hAnsi="Calibri" w:eastAsia="Calibri" w:cs="Calibri"/>
                <w:b w:val="0"/>
                <w:bCs w:val="0"/>
                <w:i w:val="0"/>
                <w:iCs w:val="0"/>
                <w:sz w:val="18"/>
                <w:szCs w:val="18"/>
                <w:lang w:val="en-US"/>
              </w:rPr>
              <w:t>N-CG-02, PS-03, FR-MCR-16</w:t>
            </w:r>
          </w:p>
        </w:tc>
      </w:tr>
      <w:tr w:rsidR="5A4BD1C8" w:rsidTr="5A4BD1C8" w14:paraId="2DA884F5">
        <w:trPr>
          <w:trHeight w:val="300"/>
        </w:trPr>
        <w:tc>
          <w:tcPr>
            <w:tcW w:w="2100"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05BE7EE5" w14:textId="5DDC2E33">
            <w:pPr>
              <w:rPr>
                <w:rFonts w:ascii="Calibri" w:hAnsi="Calibri" w:eastAsia="Calibri" w:cs="Calibri"/>
                <w:b w:val="0"/>
                <w:bCs w:val="0"/>
                <w:i w:val="0"/>
                <w:iCs w:val="0"/>
                <w:sz w:val="18"/>
                <w:szCs w:val="18"/>
                <w:lang w:val="en-US"/>
              </w:rPr>
            </w:pPr>
            <w:r w:rsidRPr="5A4BD1C8" w:rsidR="5A4BD1C8">
              <w:rPr>
                <w:rFonts w:ascii="Calibri" w:hAnsi="Calibri" w:eastAsia="Calibri" w:cs="Calibri"/>
                <w:b w:val="0"/>
                <w:bCs w:val="0"/>
                <w:i w:val="0"/>
                <w:iCs w:val="0"/>
                <w:sz w:val="18"/>
                <w:szCs w:val="18"/>
                <w:lang w:val="en-US"/>
              </w:rPr>
              <w:t>Disconnect / revoke</w:t>
            </w:r>
          </w:p>
        </w:tc>
        <w:tc>
          <w:tcPr>
            <w:tcW w:w="2895"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45A6B80F" w14:textId="11943522">
            <w:pPr>
              <w:spacing w:before="0" w:beforeAutospacing="off" w:after="0" w:afterAutospacing="off"/>
              <w:rPr>
                <w:rFonts w:ascii="Calibri" w:hAnsi="Calibri" w:eastAsia="Calibri" w:cs="Calibri"/>
                <w:b w:val="0"/>
                <w:bCs w:val="0"/>
                <w:i w:val="0"/>
                <w:iCs w:val="0"/>
                <w:sz w:val="18"/>
                <w:szCs w:val="18"/>
                <w:lang w:val="en-US"/>
              </w:rPr>
            </w:pPr>
            <w:r w:rsidRPr="5A4BD1C8" w:rsidR="5A4BD1C8">
              <w:rPr>
                <w:rFonts w:ascii="Calibri" w:hAnsi="Calibri" w:eastAsia="Calibri" w:cs="Calibri"/>
                <w:b w:val="0"/>
                <w:bCs w:val="0"/>
                <w:i w:val="0"/>
                <w:iCs w:val="0"/>
                <w:sz w:val="18"/>
                <w:szCs w:val="18"/>
                <w:lang w:val="en-US"/>
              </w:rPr>
              <w:t>End Medicare access and remove local data</w:t>
            </w:r>
          </w:p>
        </w:tc>
        <w:tc>
          <w:tcPr>
            <w:tcW w:w="3600"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0EA9C9B9" w14:textId="4CC3D951">
            <w:pPr>
              <w:rPr>
                <w:rFonts w:ascii="Calibri" w:hAnsi="Calibri" w:eastAsia="Calibri" w:cs="Calibri"/>
                <w:b w:val="0"/>
                <w:bCs w:val="0"/>
                <w:i w:val="0"/>
                <w:iCs w:val="0"/>
                <w:sz w:val="18"/>
                <w:szCs w:val="18"/>
                <w:lang w:val="en-US"/>
              </w:rPr>
            </w:pPr>
            <w:r w:rsidRPr="5A4BD1C8" w:rsidR="5A4BD1C8">
              <w:rPr>
                <w:rFonts w:ascii="Calibri" w:hAnsi="Calibri" w:eastAsia="Calibri" w:cs="Calibri"/>
                <w:b w:val="0"/>
                <w:bCs w:val="0"/>
                <w:i w:val="0"/>
                <w:iCs w:val="0"/>
                <w:sz w:val="18"/>
                <w:szCs w:val="18"/>
                <w:lang w:val="en-US"/>
              </w:rPr>
              <w:t>Plain explanation of what stops, what local data is removed, and that source data is unchanged</w:t>
            </w:r>
          </w:p>
        </w:tc>
        <w:tc>
          <w:tcPr>
            <w:tcW w:w="2190"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636F2127" w14:textId="1B55746E">
            <w:pPr>
              <w:rPr>
                <w:rFonts w:ascii="Calibri" w:hAnsi="Calibri" w:eastAsia="Calibri" w:cs="Calibri"/>
                <w:b w:val="0"/>
                <w:bCs w:val="0"/>
                <w:i w:val="0"/>
                <w:iCs w:val="0"/>
                <w:sz w:val="18"/>
                <w:szCs w:val="18"/>
                <w:lang w:val="en-US"/>
              </w:rPr>
            </w:pPr>
            <w:r w:rsidRPr="5A4BD1C8" w:rsidR="5A4BD1C8">
              <w:rPr>
                <w:rFonts w:ascii="Calibri" w:hAnsi="Calibri" w:eastAsia="Calibri" w:cs="Calibri"/>
                <w:b w:val="0"/>
                <w:bCs w:val="0"/>
                <w:i w:val="0"/>
                <w:iCs w:val="0"/>
                <w:sz w:val="18"/>
                <w:szCs w:val="18"/>
                <w:lang w:val="en-US"/>
              </w:rPr>
              <w:t>N-FHIR-06, FR-MCR-10, FR-MCR-11</w:t>
            </w:r>
          </w:p>
        </w:tc>
      </w:tr>
      <w:tr w:rsidR="5A4BD1C8" w:rsidTr="5A4BD1C8" w14:paraId="34A5C779">
        <w:trPr>
          <w:trHeight w:val="300"/>
        </w:trPr>
        <w:tc>
          <w:tcPr>
            <w:tcW w:w="2100"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644D0D94" w14:textId="6DE34B4E">
            <w:pPr>
              <w:rPr>
                <w:rFonts w:ascii="Calibri" w:hAnsi="Calibri" w:eastAsia="Calibri" w:cs="Calibri"/>
                <w:b w:val="0"/>
                <w:bCs w:val="0"/>
                <w:i w:val="0"/>
                <w:iCs w:val="0"/>
                <w:sz w:val="18"/>
                <w:szCs w:val="18"/>
                <w:lang w:val="en-US"/>
              </w:rPr>
            </w:pPr>
            <w:r w:rsidRPr="5A4BD1C8" w:rsidR="5A4BD1C8">
              <w:rPr>
                <w:rFonts w:ascii="Calibri" w:hAnsi="Calibri" w:eastAsia="Calibri" w:cs="Calibri"/>
                <w:b w:val="0"/>
                <w:bCs w:val="0"/>
                <w:i w:val="0"/>
                <w:iCs w:val="0"/>
                <w:sz w:val="18"/>
                <w:szCs w:val="18"/>
                <w:lang w:val="en-US"/>
              </w:rPr>
              <w:t>Delta resolution view (M2, FEAT-03)</w:t>
            </w:r>
          </w:p>
        </w:tc>
        <w:tc>
          <w:tcPr>
            <w:tcW w:w="2895"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2E099D70" w14:textId="6D86E60E">
            <w:pPr>
              <w:rPr>
                <w:rFonts w:ascii="Calibri" w:hAnsi="Calibri" w:eastAsia="Calibri" w:cs="Calibri"/>
                <w:b w:val="0"/>
                <w:bCs w:val="0"/>
                <w:i w:val="0"/>
                <w:iCs w:val="0"/>
                <w:sz w:val="18"/>
                <w:szCs w:val="18"/>
                <w:lang w:val="en-US"/>
              </w:rPr>
            </w:pPr>
            <w:r w:rsidRPr="5A4BD1C8" w:rsidR="5A4BD1C8">
              <w:rPr>
                <w:rFonts w:ascii="Calibri" w:hAnsi="Calibri" w:eastAsia="Calibri" w:cs="Calibri"/>
                <w:b w:val="0"/>
                <w:bCs w:val="0"/>
                <w:i w:val="0"/>
                <w:iCs w:val="0"/>
                <w:sz w:val="18"/>
                <w:szCs w:val="18"/>
                <w:lang w:val="en-US"/>
              </w:rPr>
              <w:t>Review and resolve a conflict when a visit appears in two sources</w:t>
            </w:r>
          </w:p>
        </w:tc>
        <w:tc>
          <w:tcPr>
            <w:tcW w:w="3600"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79C74F01" w14:textId="1718F41F">
            <w:pPr>
              <w:rPr>
                <w:rFonts w:ascii="Calibri" w:hAnsi="Calibri" w:eastAsia="Calibri" w:cs="Calibri"/>
                <w:b w:val="0"/>
                <w:bCs w:val="0"/>
                <w:i w:val="0"/>
                <w:iCs w:val="0"/>
                <w:sz w:val="18"/>
                <w:szCs w:val="18"/>
                <w:lang w:val="en-US"/>
              </w:rPr>
            </w:pPr>
            <w:r w:rsidRPr="5A4BD1C8" w:rsidR="5A4BD1C8">
              <w:rPr>
                <w:rFonts w:ascii="Calibri" w:hAnsi="Calibri" w:eastAsia="Calibri" w:cs="Calibri"/>
                <w:b w:val="0"/>
                <w:bCs w:val="0"/>
                <w:i w:val="0"/>
                <w:iCs w:val="0"/>
                <w:sz w:val="18"/>
                <w:szCs w:val="18"/>
                <w:lang w:val="en-US"/>
              </w:rPr>
              <w:t>Side-by-side sources; differing fields highlighted; user chooses or keeps both; choice remembered; no silent overwrite; provenance preserved</w:t>
            </w:r>
          </w:p>
        </w:tc>
        <w:tc>
          <w:tcPr>
            <w:tcW w:w="2190"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5A59FCBC" w14:textId="1B675D64">
            <w:pPr>
              <w:spacing w:before="0" w:beforeAutospacing="off" w:after="0" w:afterAutospacing="off"/>
              <w:rPr>
                <w:rFonts w:ascii="Calibri" w:hAnsi="Calibri" w:eastAsia="Calibri" w:cs="Calibri"/>
                <w:b w:val="0"/>
                <w:bCs w:val="0"/>
                <w:i w:val="0"/>
                <w:iCs w:val="0"/>
                <w:sz w:val="18"/>
                <w:szCs w:val="18"/>
                <w:lang w:val="en-US"/>
              </w:rPr>
            </w:pPr>
            <w:r w:rsidRPr="5A4BD1C8" w:rsidR="5A4BD1C8">
              <w:rPr>
                <w:rFonts w:ascii="Calibri" w:hAnsi="Calibri" w:eastAsia="Calibri" w:cs="Calibri"/>
                <w:b w:val="0"/>
                <w:bCs w:val="0"/>
                <w:i w:val="0"/>
                <w:iCs w:val="0"/>
                <w:sz w:val="18"/>
                <w:szCs w:val="18"/>
                <w:lang w:val="en-US"/>
              </w:rPr>
              <w:t>N-PAT-03, N-FHIR-04, FEAT-03, OQ-M2</w:t>
            </w:r>
          </w:p>
        </w:tc>
      </w:tr>
    </w:tbl>
    <w:p w:rsidRPr="003453EB" w:rsidR="000F345D" w:rsidP="5A4BD1C8" w:rsidRDefault="000F345D" w14:paraId="7EEA3760" w14:textId="62C07C26">
      <w:pPr>
        <w:pStyle w:val="Heading3"/>
        <w:bidi w:val="0"/>
        <w:spacing w:after="120" w:line="276" w:lineRule="auto"/>
        <w:rPr>
          <w:rFonts w:ascii="Calibri" w:hAnsi="Calibri" w:eastAsia="Calibri" w:cs="Calibri"/>
          <w:b w:val="0"/>
          <w:bCs w:val="0"/>
          <w:i w:val="0"/>
          <w:iCs w:val="0"/>
          <w:caps w:val="0"/>
          <w:smallCaps w:val="0"/>
          <w:noProof w:val="0"/>
          <w:color w:val="1F4D78"/>
          <w:sz w:val="24"/>
          <w:szCs w:val="24"/>
          <w:lang w:val="en-US"/>
        </w:rPr>
      </w:pPr>
      <w:r w:rsidRPr="5A4BD1C8" w:rsidR="143704C9">
        <w:rPr>
          <w:rFonts w:ascii="Calibri" w:hAnsi="Calibri" w:eastAsia="Calibri" w:cs="Calibri"/>
          <w:b w:val="0"/>
          <w:bCs w:val="0"/>
          <w:i w:val="0"/>
          <w:iCs w:val="0"/>
          <w:caps w:val="0"/>
          <w:smallCaps w:val="0"/>
          <w:noProof w:val="0"/>
          <w:color w:val="1F4D78"/>
          <w:sz w:val="24"/>
          <w:szCs w:val="24"/>
          <w:lang w:val="en-US"/>
        </w:rPr>
        <w:t>Interaction patterns common to all Medicare views</w:t>
      </w:r>
    </w:p>
    <w:p w:rsidRPr="003453EB" w:rsidR="000F345D" w:rsidP="5A4BD1C8" w:rsidRDefault="000F345D" w14:paraId="692C6063" w14:textId="4DBC875B">
      <w:pPr>
        <w:bidi w:val="0"/>
        <w:spacing w:after="120" w:line="276"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A4BD1C8" w:rsidR="143704C9">
        <w:rPr>
          <w:rFonts w:ascii="Calibri" w:hAnsi="Calibri" w:eastAsia="Calibri" w:cs="Calibri"/>
          <w:b w:val="0"/>
          <w:bCs w:val="0"/>
          <w:i w:val="0"/>
          <w:iCs w:val="0"/>
          <w:caps w:val="0"/>
          <w:smallCaps w:val="0"/>
          <w:noProof w:val="0"/>
          <w:color w:val="000000" w:themeColor="text1" w:themeTint="FF" w:themeShade="FF"/>
          <w:sz w:val="22"/>
          <w:szCs w:val="22"/>
          <w:lang w:val="en-US"/>
        </w:rPr>
        <w:t>Cache-first with staleness refresh. Views load from stored records immediately (FR-MCR-20); the retrieval timestamp is shown (FR-MCR-21); a refresh triggers when records exceed the staleness threshold (FR-MCR-22).</w:t>
      </w:r>
    </w:p>
    <w:p w:rsidRPr="003453EB" w:rsidR="000F345D" w:rsidP="5A4BD1C8" w:rsidRDefault="000F345D" w14:paraId="6BC9D425" w14:textId="02A04CC2">
      <w:pPr>
        <w:bidi w:val="0"/>
        <w:spacing w:after="120" w:line="276"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A4BD1C8" w:rsidR="143704C9">
        <w:rPr>
          <w:rFonts w:ascii="Calibri" w:hAnsi="Calibri" w:eastAsia="Calibri" w:cs="Calibri"/>
          <w:b w:val="0"/>
          <w:bCs w:val="0"/>
          <w:i w:val="0"/>
          <w:iCs w:val="0"/>
          <w:caps w:val="0"/>
          <w:smallCaps w:val="0"/>
          <w:noProof w:val="0"/>
          <w:color w:val="000000" w:themeColor="text1" w:themeTint="FF" w:themeShade="FF"/>
          <w:sz w:val="22"/>
          <w:szCs w:val="22"/>
          <w:lang w:val="en-US"/>
        </w:rPr>
        <w:t>Provenance and freshness on every material datum. Origin, retrieval time, and service or event date (where available) are shown, with a clear imported-versus-entered distinction (N-FHIR-02, N-FHIR-03, N-PAT-01, FR-MCR-21).</w:t>
      </w:r>
    </w:p>
    <w:p w:rsidRPr="003453EB" w:rsidR="000F345D" w:rsidP="5A4BD1C8" w:rsidRDefault="000F345D" w14:paraId="23EBBF5B" w14:textId="21A9229F">
      <w:pPr>
        <w:bidi w:val="0"/>
        <w:spacing w:after="120" w:line="276"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A4BD1C8" w:rsidR="143704C9">
        <w:rPr>
          <w:rFonts w:ascii="Calibri" w:hAnsi="Calibri" w:eastAsia="Calibri" w:cs="Calibri"/>
          <w:b w:val="0"/>
          <w:bCs w:val="0"/>
          <w:i w:val="0"/>
          <w:iCs w:val="0"/>
          <w:caps w:val="0"/>
          <w:smallCaps w:val="0"/>
          <w:noProof w:val="0"/>
          <w:color w:val="000000" w:themeColor="text1" w:themeTint="FF" w:themeShade="FF"/>
          <w:sz w:val="22"/>
          <w:szCs w:val="22"/>
          <w:lang w:val="en-US"/>
        </w:rPr>
        <w:t>Plain language over raw data. Information is grouped by the user goal and labeled in plain language; FHIR resource names, JSON, and coding systems are never surfaced to the user (N-PAT-02, N-FHIR-01, PS-01).</w:t>
      </w:r>
      <w:r>
        <w:br/>
      </w:r>
      <w:r>
        <w:br/>
      </w:r>
      <w:r w:rsidRPr="5A4BD1C8" w:rsidR="143704C9">
        <w:rPr>
          <w:rFonts w:ascii="Calibri" w:hAnsi="Calibri" w:eastAsia="Calibri" w:cs="Calibri"/>
          <w:b w:val="0"/>
          <w:bCs w:val="0"/>
          <w:i w:val="0"/>
          <w:iCs w:val="0"/>
          <w:caps w:val="0"/>
          <w:smallCaps w:val="0"/>
          <w:noProof w:val="0"/>
          <w:color w:val="000000" w:themeColor="text1" w:themeTint="FF" w:themeShade="FF"/>
          <w:sz w:val="22"/>
          <w:szCs w:val="22"/>
          <w:lang w:val="en-US"/>
        </w:rPr>
        <w:t>Explicit, reversible consent. Every connect, share, and disconnect requires an explicit user action, is confirmed, and can be reversed; consent is never implied by navigation (N-PAT-04). Nothing confidential is shown or shared without asking first (PS-06).</w:t>
      </w:r>
    </w:p>
    <w:p w:rsidRPr="003453EB" w:rsidR="000F345D" w:rsidP="5A4BD1C8" w:rsidRDefault="000F345D" w14:paraId="36CFD1D2" w14:textId="7C37CE26">
      <w:pPr>
        <w:bidi w:val="0"/>
        <w:spacing w:after="120" w:line="276"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A4BD1C8" w:rsidR="143704C9">
        <w:rPr>
          <w:rFonts w:ascii="Calibri" w:hAnsi="Calibri" w:eastAsia="Calibri" w:cs="Calibri"/>
          <w:b w:val="0"/>
          <w:bCs w:val="0"/>
          <w:i w:val="0"/>
          <w:iCs w:val="0"/>
          <w:caps w:val="0"/>
          <w:smallCaps w:val="0"/>
          <w:noProof w:val="0"/>
          <w:color w:val="000000" w:themeColor="text1" w:themeTint="FF" w:themeShade="FF"/>
          <w:sz w:val="22"/>
          <w:szCs w:val="22"/>
          <w:lang w:val="en-US"/>
        </w:rPr>
        <w:t>Delegated, not shared. Caregiver access is delegated through the existing CaregiverPatientLink and is patient-visible; password sharing is never a substitute (N-CG-01, N-CG-02).</w:t>
      </w:r>
    </w:p>
    <w:p w:rsidRPr="003453EB" w:rsidR="000F345D" w:rsidP="5A4BD1C8" w:rsidRDefault="000F345D" w14:paraId="5047CBBE" w14:textId="40AE49C9">
      <w:pPr>
        <w:bidi w:val="0"/>
        <w:spacing w:after="120" w:line="276"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A4BD1C8" w:rsidR="143704C9">
        <w:rPr>
          <w:rFonts w:ascii="Calibri" w:hAnsi="Calibri" w:eastAsia="Calibri" w:cs="Calibri"/>
          <w:b w:val="0"/>
          <w:bCs w:val="0"/>
          <w:i w:val="0"/>
          <w:iCs w:val="0"/>
          <w:caps w:val="0"/>
          <w:smallCaps w:val="0"/>
          <w:noProof w:val="0"/>
          <w:color w:val="000000" w:themeColor="text1" w:themeTint="FF" w:themeShade="FF"/>
          <w:sz w:val="22"/>
          <w:szCs w:val="22"/>
          <w:lang w:val="en-US"/>
        </w:rPr>
        <w:t>Safety of interpretation. The interface does not present billing-derived data as a complete or clinical record and does not lead the user to self-diagnose (N-PAT-03, A-03, 7.1).</w:t>
      </w:r>
    </w:p>
    <w:p w:rsidRPr="003453EB" w:rsidR="000F345D" w:rsidP="5A4BD1C8" w:rsidRDefault="000F345D" w14:paraId="588E7356" w14:textId="0C6AFF78">
      <w:pPr>
        <w:bidi w:val="0"/>
        <w:spacing w:after="120" w:line="276"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A4BD1C8" w:rsidR="143704C9">
        <w:rPr>
          <w:rFonts w:ascii="Calibri" w:hAnsi="Calibri" w:eastAsia="Calibri" w:cs="Calibri"/>
          <w:b w:val="0"/>
          <w:bCs w:val="0"/>
          <w:i w:val="0"/>
          <w:iCs w:val="0"/>
          <w:caps w:val="0"/>
          <w:smallCaps w:val="0"/>
          <w:noProof w:val="0"/>
          <w:color w:val="000000" w:themeColor="text1" w:themeTint="FF" w:themeShade="FF"/>
          <w:sz w:val="22"/>
          <w:szCs w:val="22"/>
          <w:lang w:val="en-US"/>
        </w:rPr>
        <w:t>Role-scoped rendering. The same components render different data scopes by role, enforced in the backend (FR-MCR-16, FR-MCR-17, FR-MCR-18) and reusing the existing Role and consent model. As currently authorized, only the patient (own data) and the assigned caregiver (scoped to the CaregiverPatientLink) may read Medicare data. Family Member and Admin access is an open product decision (OQ-M6 / R4) and is not designed as granted; the UI must not expose Medicare data to those roles until it is resolved.</w:t>
      </w:r>
    </w:p>
    <w:p w:rsidRPr="003453EB" w:rsidR="000F345D" w:rsidP="5A4BD1C8" w:rsidRDefault="000F345D" w14:paraId="7E264C99" w14:textId="4C521449">
      <w:pPr>
        <w:bidi w:val="0"/>
        <w:spacing w:after="120" w:line="276"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A4BD1C8" w:rsidR="143704C9">
        <w:rPr>
          <w:rFonts w:ascii="Calibri" w:hAnsi="Calibri" w:eastAsia="Calibri" w:cs="Calibri"/>
          <w:b w:val="0"/>
          <w:bCs w:val="0"/>
          <w:i w:val="0"/>
          <w:iCs w:val="0"/>
          <w:caps w:val="0"/>
          <w:smallCaps w:val="0"/>
          <w:noProof w:val="0"/>
          <w:color w:val="000000" w:themeColor="text1" w:themeTint="FF" w:themeShade="FF"/>
          <w:sz w:val="22"/>
          <w:szCs w:val="22"/>
          <w:lang w:val="en-US"/>
        </w:rPr>
        <w:t>Degraded-state messaging. Loading, empty, offline, and refresh-failed states each present an understandable message and a safe next action, shown over the stored records rather than a blank screen (FR-MCR-27, FR-MCR-28, FR-MCR-29, FR-MCR-24; PS-05, N-CG-04).</w:t>
      </w:r>
    </w:p>
    <w:p w:rsidRPr="003453EB" w:rsidR="000F345D" w:rsidP="5A4BD1C8" w:rsidRDefault="000F345D" w14:paraId="069CBDE7" w14:textId="2D4BF141">
      <w:pPr>
        <w:pStyle w:val="Heading3"/>
        <w:bidi w:val="0"/>
        <w:spacing w:before="0" w:beforeAutospacing="off" w:after="0" w:afterAutospacing="off" w:line="276" w:lineRule="auto"/>
        <w:rPr>
          <w:rFonts w:ascii="Calibri" w:hAnsi="Calibri" w:eastAsia="Calibri" w:cs="Calibri"/>
          <w:b w:val="0"/>
          <w:bCs w:val="0"/>
          <w:i w:val="0"/>
          <w:iCs w:val="0"/>
          <w:caps w:val="0"/>
          <w:smallCaps w:val="0"/>
          <w:noProof w:val="0"/>
          <w:color w:val="1F4D78"/>
          <w:sz w:val="24"/>
          <w:szCs w:val="24"/>
          <w:lang w:val="en-US"/>
        </w:rPr>
      </w:pPr>
      <w:r w:rsidRPr="5A4BD1C8" w:rsidR="143704C9">
        <w:rPr>
          <w:rFonts w:ascii="Calibri" w:hAnsi="Calibri" w:eastAsia="Calibri" w:cs="Calibri"/>
          <w:b w:val="0"/>
          <w:bCs w:val="0"/>
          <w:i w:val="0"/>
          <w:iCs w:val="0"/>
          <w:caps w:val="0"/>
          <w:smallCaps w:val="0"/>
          <w:noProof w:val="0"/>
          <w:color w:val="1F4D78"/>
          <w:sz w:val="24"/>
          <w:szCs w:val="24"/>
          <w:lang w:val="en-US"/>
        </w:rPr>
        <w:t>Cross-source delta resolution (M2, FEAT-03)</w:t>
      </w:r>
    </w:p>
    <w:p w:rsidRPr="003453EB" w:rsidR="000F345D" w:rsidP="5A4BD1C8" w:rsidRDefault="000F345D" w14:paraId="6442C0F2" w14:textId="142D616E">
      <w:pPr>
        <w:bidi w:val="0"/>
        <w:spacing w:before="0" w:beforeAutospacing="off" w:after="120" w:afterAutospacing="off" w:line="276"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A4BD1C8" w:rsidR="143704C9">
        <w:rPr>
          <w:rFonts w:ascii="Calibri" w:hAnsi="Calibri" w:eastAsia="Calibri" w:cs="Calibri"/>
          <w:b w:val="0"/>
          <w:bCs w:val="0"/>
          <w:i w:val="0"/>
          <w:iCs w:val="0"/>
          <w:caps w:val="0"/>
          <w:smallCaps w:val="0"/>
          <w:noProof w:val="0"/>
          <w:color w:val="000000" w:themeColor="text1" w:themeTint="FF" w:themeShade="FF"/>
          <w:sz w:val="22"/>
          <w:szCs w:val="22"/>
          <w:lang w:val="en-US"/>
        </w:rPr>
        <w:t>As a forward-looking Milestone 2 design, when the same visit appears in Medicare and a peer health-data source, records are matched on a stable key (provider, service date, patient). Agreement is reconciled and shown once; a difference is surfaced as a delta for the user to review. The feature mechanics (matching engine, conflict data model) are Section 5 work in M2; this subsection covers only the UI behavior.</w:t>
      </w:r>
    </w:p>
    <w:p w:rsidRPr="003453EB" w:rsidR="000F345D" w:rsidP="5A4BD1C8" w:rsidRDefault="000F345D" w14:paraId="0A7BC0F4" w14:textId="38024EAD">
      <w:pPr>
        <w:bidi w:val="0"/>
        <w:spacing w:after="120" w:line="276"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143704C9">
        <w:drawing>
          <wp:inline wp14:editId="43A4E20C" wp14:anchorId="7BA57B08">
            <wp:extent cx="4752975" cy="2943225"/>
            <wp:effectExtent l="0" t="0" r="0" b="0"/>
            <wp:docPr id="9014102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1410214" name="Picture 901410214"/>
                    <pic:cNvPicPr/>
                  </pic:nvPicPr>
                  <pic:blipFill>
                    <a:blip xmlns:r="http://schemas.openxmlformats.org/officeDocument/2006/relationships" r:embed="rId1996652584">
                      <a:extLst>
                        <a:ext uri="{28A0092B-C50C-407E-A947-70E740481C1C}">
                          <a14:useLocalDpi xmlns:a14="http://schemas.microsoft.com/office/drawing/2010/main"/>
                        </a:ext>
                      </a:extLst>
                    </a:blip>
                    <a:stretch>
                      <a:fillRect/>
                    </a:stretch>
                  </pic:blipFill>
                  <pic:spPr>
                    <a:xfrm>
                      <a:off x="0" y="0"/>
                      <a:ext cx="4752975" cy="2943225"/>
                    </a:xfrm>
                    <a:prstGeom prst="rect">
                      <a:avLst/>
                    </a:prstGeom>
                  </pic:spPr>
                </pic:pic>
              </a:graphicData>
            </a:graphic>
          </wp:inline>
        </w:drawing>
      </w:r>
    </w:p>
    <w:p w:rsidRPr="003453EB" w:rsidR="000F345D" w:rsidP="5A4BD1C8" w:rsidRDefault="000F345D" w14:paraId="02BB175C" w14:textId="2042578A">
      <w:pPr>
        <w:bidi w:val="0"/>
        <w:spacing w:before="60" w:beforeAutospacing="off" w:after="180" w:afterAutospacing="off" w:line="276" w:lineRule="auto"/>
        <w:jc w:val="center"/>
        <w:rPr>
          <w:rFonts w:ascii="Calibri" w:hAnsi="Calibri" w:eastAsia="Calibri" w:cs="Calibri"/>
          <w:b w:val="0"/>
          <w:bCs w:val="0"/>
          <w:i w:val="0"/>
          <w:iCs w:val="0"/>
          <w:caps w:val="0"/>
          <w:smallCaps w:val="0"/>
          <w:noProof w:val="0"/>
          <w:color w:val="555555"/>
          <w:sz w:val="18"/>
          <w:szCs w:val="18"/>
          <w:lang w:val="en-US"/>
        </w:rPr>
      </w:pPr>
      <w:r w:rsidRPr="5A4BD1C8" w:rsidR="143704C9">
        <w:rPr>
          <w:rFonts w:ascii="Calibri" w:hAnsi="Calibri" w:eastAsia="Calibri" w:cs="Calibri"/>
          <w:b w:val="0"/>
          <w:bCs w:val="0"/>
          <w:i w:val="1"/>
          <w:iCs w:val="1"/>
          <w:caps w:val="0"/>
          <w:smallCaps w:val="0"/>
          <w:noProof w:val="0"/>
          <w:color w:val="555555"/>
          <w:sz w:val="18"/>
          <w:szCs w:val="18"/>
          <w:lang w:val="en-US"/>
        </w:rPr>
        <w:t>Figure 8-</w:t>
      </w:r>
      <w:r w:rsidRPr="5A4BD1C8" w:rsidR="52499229">
        <w:rPr>
          <w:rFonts w:ascii="Calibri" w:hAnsi="Calibri" w:eastAsia="Calibri" w:cs="Calibri"/>
          <w:b w:val="0"/>
          <w:bCs w:val="0"/>
          <w:i w:val="1"/>
          <w:iCs w:val="1"/>
          <w:caps w:val="0"/>
          <w:smallCaps w:val="0"/>
          <w:noProof w:val="0"/>
          <w:color w:val="555555"/>
          <w:sz w:val="18"/>
          <w:szCs w:val="18"/>
          <w:lang w:val="en-US"/>
        </w:rPr>
        <w:t>4</w:t>
      </w:r>
      <w:r w:rsidRPr="5A4BD1C8" w:rsidR="143704C9">
        <w:rPr>
          <w:rFonts w:ascii="Calibri" w:hAnsi="Calibri" w:eastAsia="Calibri" w:cs="Calibri"/>
          <w:b w:val="0"/>
          <w:bCs w:val="0"/>
          <w:i w:val="1"/>
          <w:iCs w:val="1"/>
          <w:caps w:val="0"/>
          <w:smallCaps w:val="0"/>
          <w:noProof w:val="0"/>
          <w:color w:val="555555"/>
          <w:sz w:val="18"/>
          <w:szCs w:val="18"/>
          <w:lang w:val="en-US"/>
        </w:rPr>
        <w:t xml:space="preserve">. Matching two sources by key; agreement is </w:t>
      </w:r>
      <w:r w:rsidRPr="5A4BD1C8" w:rsidR="143704C9">
        <w:rPr>
          <w:rFonts w:ascii="Calibri" w:hAnsi="Calibri" w:eastAsia="Calibri" w:cs="Calibri"/>
          <w:b w:val="0"/>
          <w:bCs w:val="0"/>
          <w:i w:val="1"/>
          <w:iCs w:val="1"/>
          <w:caps w:val="0"/>
          <w:smallCaps w:val="0"/>
          <w:noProof w:val="0"/>
          <w:color w:val="555555"/>
          <w:sz w:val="18"/>
          <w:szCs w:val="18"/>
          <w:lang w:val="en-US"/>
        </w:rPr>
        <w:t>reconciled,</w:t>
      </w:r>
      <w:r w:rsidRPr="5A4BD1C8" w:rsidR="143704C9">
        <w:rPr>
          <w:rFonts w:ascii="Calibri" w:hAnsi="Calibri" w:eastAsia="Calibri" w:cs="Calibri"/>
          <w:b w:val="0"/>
          <w:bCs w:val="0"/>
          <w:i w:val="1"/>
          <w:iCs w:val="1"/>
          <w:caps w:val="0"/>
          <w:smallCaps w:val="0"/>
          <w:noProof w:val="0"/>
          <w:color w:val="555555"/>
          <w:sz w:val="18"/>
          <w:szCs w:val="18"/>
          <w:lang w:val="en-US"/>
        </w:rPr>
        <w:t xml:space="preserve"> conflict is routed to user review; peer unavailability is an explicit state.</w:t>
      </w:r>
    </w:p>
    <w:p w:rsidRPr="003453EB" w:rsidR="000F345D" w:rsidP="5A4BD1C8" w:rsidRDefault="000F345D" w14:paraId="7EBF7439" w14:textId="5FBF5A7A">
      <w:pPr>
        <w:bidi w:val="0"/>
        <w:spacing w:after="120" w:line="276"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143704C9">
        <w:drawing>
          <wp:inline wp14:editId="4E24AE19" wp14:anchorId="31F19513">
            <wp:extent cx="4752975" cy="2647950"/>
            <wp:effectExtent l="0" t="0" r="0" b="0"/>
            <wp:docPr id="12396902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9690227" name="Picture 1239690227"/>
                    <pic:cNvPicPr/>
                  </pic:nvPicPr>
                  <pic:blipFill>
                    <a:blip xmlns:r="http://schemas.openxmlformats.org/officeDocument/2006/relationships" r:embed="rId321542974">
                      <a:extLst>
                        <a:ext uri="{28A0092B-C50C-407E-A947-70E740481C1C}">
                          <a14:useLocalDpi xmlns:a14="http://schemas.microsoft.com/office/drawing/2010/main"/>
                        </a:ext>
                      </a:extLst>
                    </a:blip>
                    <a:stretch>
                      <a:fillRect/>
                    </a:stretch>
                  </pic:blipFill>
                  <pic:spPr>
                    <a:xfrm>
                      <a:off x="0" y="0"/>
                      <a:ext cx="4752975" cy="2647950"/>
                    </a:xfrm>
                    <a:prstGeom prst="rect">
                      <a:avLst/>
                    </a:prstGeom>
                  </pic:spPr>
                </pic:pic>
              </a:graphicData>
            </a:graphic>
          </wp:inline>
        </w:drawing>
      </w:r>
    </w:p>
    <w:p w:rsidRPr="003453EB" w:rsidR="000F345D" w:rsidP="5A4BD1C8" w:rsidRDefault="000F345D" w14:paraId="799B44DD" w14:textId="356277BA">
      <w:pPr>
        <w:bidi w:val="0"/>
        <w:spacing w:before="60" w:beforeAutospacing="off" w:after="180" w:afterAutospacing="off" w:line="276" w:lineRule="auto"/>
        <w:jc w:val="center"/>
        <w:rPr>
          <w:rFonts w:ascii="Calibri" w:hAnsi="Calibri" w:eastAsia="Calibri" w:cs="Calibri"/>
          <w:b w:val="0"/>
          <w:bCs w:val="0"/>
          <w:i w:val="0"/>
          <w:iCs w:val="0"/>
          <w:caps w:val="0"/>
          <w:smallCaps w:val="0"/>
          <w:noProof w:val="0"/>
          <w:color w:val="555555"/>
          <w:sz w:val="18"/>
          <w:szCs w:val="18"/>
          <w:lang w:val="en-US"/>
        </w:rPr>
      </w:pPr>
      <w:r w:rsidRPr="5A4BD1C8" w:rsidR="143704C9">
        <w:rPr>
          <w:rFonts w:ascii="Calibri" w:hAnsi="Calibri" w:eastAsia="Calibri" w:cs="Calibri"/>
          <w:b w:val="0"/>
          <w:bCs w:val="0"/>
          <w:i w:val="1"/>
          <w:iCs w:val="1"/>
          <w:caps w:val="0"/>
          <w:smallCaps w:val="0"/>
          <w:noProof w:val="0"/>
          <w:color w:val="555555"/>
          <w:sz w:val="18"/>
          <w:szCs w:val="18"/>
          <w:lang w:val="en-US"/>
        </w:rPr>
        <w:t>Figure 8-</w:t>
      </w:r>
      <w:r w:rsidRPr="5A4BD1C8" w:rsidR="39356BEE">
        <w:rPr>
          <w:rFonts w:ascii="Calibri" w:hAnsi="Calibri" w:eastAsia="Calibri" w:cs="Calibri"/>
          <w:b w:val="0"/>
          <w:bCs w:val="0"/>
          <w:i w:val="1"/>
          <w:iCs w:val="1"/>
          <w:caps w:val="0"/>
          <w:smallCaps w:val="0"/>
          <w:noProof w:val="0"/>
          <w:color w:val="555555"/>
          <w:sz w:val="18"/>
          <w:szCs w:val="18"/>
          <w:lang w:val="en-US"/>
        </w:rPr>
        <w:t>5</w:t>
      </w:r>
      <w:r w:rsidRPr="5A4BD1C8" w:rsidR="143704C9">
        <w:rPr>
          <w:rFonts w:ascii="Calibri" w:hAnsi="Calibri" w:eastAsia="Calibri" w:cs="Calibri"/>
          <w:b w:val="0"/>
          <w:bCs w:val="0"/>
          <w:i w:val="1"/>
          <w:iCs w:val="1"/>
          <w:caps w:val="0"/>
          <w:smallCaps w:val="0"/>
          <w:noProof w:val="0"/>
          <w:color w:val="555555"/>
          <w:sz w:val="18"/>
          <w:szCs w:val="18"/>
          <w:lang w:val="en-US"/>
        </w:rPr>
        <w:t xml:space="preserve">. Delta resolution view (concept): side-by-side sources, differing fields highlighted, user </w:t>
      </w:r>
      <w:r w:rsidRPr="5A4BD1C8" w:rsidR="143704C9">
        <w:rPr>
          <w:rFonts w:ascii="Calibri" w:hAnsi="Calibri" w:eastAsia="Calibri" w:cs="Calibri"/>
          <w:b w:val="0"/>
          <w:bCs w:val="0"/>
          <w:i w:val="1"/>
          <w:iCs w:val="1"/>
          <w:caps w:val="0"/>
          <w:smallCaps w:val="0"/>
          <w:noProof w:val="0"/>
          <w:color w:val="555555"/>
          <w:sz w:val="18"/>
          <w:szCs w:val="18"/>
          <w:lang w:val="en-US"/>
        </w:rPr>
        <w:t>chooses</w:t>
      </w:r>
      <w:r w:rsidRPr="5A4BD1C8" w:rsidR="143704C9">
        <w:rPr>
          <w:rFonts w:ascii="Calibri" w:hAnsi="Calibri" w:eastAsia="Calibri" w:cs="Calibri"/>
          <w:b w:val="0"/>
          <w:bCs w:val="0"/>
          <w:i w:val="1"/>
          <w:iCs w:val="1"/>
          <w:caps w:val="0"/>
          <w:smallCaps w:val="0"/>
          <w:noProof w:val="0"/>
          <w:color w:val="555555"/>
          <w:sz w:val="18"/>
          <w:szCs w:val="18"/>
          <w:lang w:val="en-US"/>
        </w:rPr>
        <w:t xml:space="preserve"> and the choice is remembered.</w:t>
      </w:r>
    </w:p>
    <w:p w:rsidRPr="003453EB" w:rsidR="000F345D" w:rsidP="5A4BD1C8" w:rsidRDefault="000F345D" w14:paraId="5E819B26" w14:textId="6C02438B">
      <w:pPr>
        <w:bidi w:val="0"/>
        <w:spacing w:before="0" w:beforeAutospacing="off" w:after="120" w:afterAutospacing="off" w:line="276"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A4BD1C8" w:rsidR="143704C9">
        <w:rPr>
          <w:rFonts w:ascii="Calibri" w:hAnsi="Calibri" w:eastAsia="Calibri" w:cs="Calibri"/>
          <w:b w:val="0"/>
          <w:bCs w:val="0"/>
          <w:i w:val="0"/>
          <w:iCs w:val="0"/>
          <w:caps w:val="0"/>
          <w:smallCaps w:val="0"/>
          <w:noProof w:val="0"/>
          <w:color w:val="000000" w:themeColor="text1" w:themeTint="FF" w:themeShade="FF"/>
          <w:sz w:val="22"/>
          <w:szCs w:val="22"/>
          <w:lang w:val="en-US"/>
        </w:rPr>
        <w:t>The user resolves; the system never silently picks a winner or overwrites a source. Resolving records the user's chosen value while preserving each source's original record and provenance, and the decision persists so the user is not re-asked (N-PAT-03, N-FHIR-04, N-FHIR-02). Field-level layout is finalized in M2 once the peer source's data shape is known (OQ-M2).</w:t>
      </w:r>
    </w:p>
    <w:p w:rsidRPr="003453EB" w:rsidR="000F345D" w:rsidP="5A4BD1C8" w:rsidRDefault="000F345D" w14:paraId="018B9BAE" w14:textId="3507CD80">
      <w:pPr>
        <w:spacing w:after="120" w:line="276" w:lineRule="auto"/>
        <w:rPr>
          <w:rFonts w:ascii="Times New Roman" w:hAnsi="Times New Roman" w:cs="Times New Roman" w:asciiTheme="majorBidi" w:hAnsiTheme="majorBidi" w:cstheme="majorBidi"/>
        </w:rPr>
      </w:pPr>
    </w:p>
    <w:p w:rsidR="5A4BD1C8" w:rsidP="5A4BD1C8" w:rsidRDefault="5A4BD1C8" w14:paraId="2F173382" w14:textId="0A8D5692">
      <w:pPr>
        <w:spacing w:after="120" w:line="276" w:lineRule="auto"/>
        <w:rPr>
          <w:rFonts w:ascii="Times New Roman" w:hAnsi="Times New Roman" w:cs="Times New Roman" w:asciiTheme="majorBidi" w:hAnsiTheme="majorBidi" w:cstheme="majorBidi"/>
        </w:rPr>
      </w:pPr>
    </w:p>
    <w:p w:rsidRPr="003453EB" w:rsidR="000F345D" w:rsidP="5A4BD1C8" w:rsidRDefault="00000000" w14:paraId="1DAB3E88" w14:textId="29FED300">
      <w:pPr>
        <w:pStyle w:val="Heading2"/>
        <w:spacing w:before="240" w:after="120"/>
        <w:rPr>
          <w:rFonts w:ascii="Calibri" w:hAnsi="Calibri" w:eastAsia="Calibri" w:cs="Calibri"/>
          <w:b w:val="0"/>
          <w:bCs w:val="0"/>
          <w:i w:val="0"/>
          <w:iCs w:val="0"/>
          <w:caps w:val="0"/>
          <w:smallCaps w:val="0"/>
          <w:noProof w:val="0"/>
          <w:color w:val="000000" w:themeColor="text1" w:themeTint="FF" w:themeShade="FF"/>
          <w:sz w:val="22"/>
          <w:szCs w:val="22"/>
          <w:lang w:val="en-US"/>
        </w:rPr>
      </w:pPr>
      <w:bookmarkStart w:name="_Toc236658207" w:id="69"/>
      <w:r w:rsidRPr="5A4BD1C8" w:rsidR="396B9F0D">
        <w:rPr>
          <w:rFonts w:ascii="Times New Roman" w:hAnsi="Times New Roman" w:eastAsia="Calibri" w:cs="Times New Roman" w:asciiTheme="majorBidi" w:hAnsiTheme="majorBidi" w:cstheme="majorBidi"/>
          <w:b w:val="1"/>
          <w:bCs w:val="1"/>
          <w:color w:val="auto"/>
        </w:rPr>
        <w:t>8.3 Accessibility Design</w:t>
      </w:r>
      <w:bookmarkEnd w:id="69"/>
      <w:r w:rsidRPr="5A4BD1C8" w:rsidR="6BE1C9D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Accessibility is designed in from the start, not remediated later. WCAG 2.1 AA is the minimum conformance target per the requirements briefing. Table 33 records the design decisions that produce conformance for the Medicare views, summarized in Figure 8-3. Per the template, every row here must be reflected in the VPAT submitted for the same milestone; a VPAT conformance claim with no corresponding design decision is unsupported.</w:t>
      </w:r>
    </w:p>
    <w:p w:rsidRPr="003453EB" w:rsidR="000F345D" w:rsidP="5A4BD1C8" w:rsidRDefault="00000000" w14:paraId="61FC2EBE" w14:textId="1D386152">
      <w:pPr>
        <w:pStyle w:val="Normal"/>
        <w:spacing w:before="120" w:after="20"/>
        <w:jc w:val="center"/>
      </w:pPr>
      <w:r w:rsidR="0BD7965B">
        <w:drawing>
          <wp:inline wp14:editId="0F16CB18" wp14:anchorId="1CB1EFBF">
            <wp:extent cx="5143500" cy="3552825"/>
            <wp:effectExtent l="0" t="0" r="0" b="0"/>
            <wp:docPr id="16683431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8343144" name="Picture 1668343144"/>
                    <pic:cNvPicPr/>
                  </pic:nvPicPr>
                  <pic:blipFill>
                    <a:blip xmlns:r="http://schemas.openxmlformats.org/officeDocument/2006/relationships" r:embed="rId2033363461">
                      <a:extLst>
                        <a:ext uri="{28A0092B-C50C-407E-A947-70E740481C1C}">
                          <a14:useLocalDpi xmlns:a14="http://schemas.microsoft.com/office/drawing/2010/main"/>
                        </a:ext>
                      </a:extLst>
                    </a:blip>
                    <a:stretch>
                      <a:fillRect/>
                    </a:stretch>
                  </pic:blipFill>
                  <pic:spPr>
                    <a:xfrm>
                      <a:off x="0" y="0"/>
                      <a:ext cx="5143500" cy="3552825"/>
                    </a:xfrm>
                    <a:prstGeom prst="rect">
                      <a:avLst/>
                    </a:prstGeom>
                  </pic:spPr>
                </pic:pic>
              </a:graphicData>
            </a:graphic>
          </wp:inline>
        </w:drawing>
      </w:r>
    </w:p>
    <w:p w:rsidRPr="003453EB" w:rsidR="000F345D" w:rsidP="5A4BD1C8" w:rsidRDefault="00000000" w14:paraId="0F3EAE33" w14:textId="10FB59D4">
      <w:pPr>
        <w:spacing w:before="120" w:after="20"/>
        <w:jc w:val="center"/>
        <w:rPr>
          <w:rFonts w:ascii="Calibri" w:hAnsi="Calibri" w:eastAsia="Calibri" w:cs="Calibri"/>
          <w:b w:val="0"/>
          <w:bCs w:val="0"/>
          <w:i w:val="0"/>
          <w:iCs w:val="0"/>
          <w:caps w:val="0"/>
          <w:smallCaps w:val="0"/>
          <w:noProof w:val="0"/>
          <w:color w:val="555555"/>
          <w:sz w:val="18"/>
          <w:szCs w:val="18"/>
          <w:lang w:val="en-US"/>
        </w:rPr>
      </w:pPr>
      <w:r w:rsidRPr="5A4BD1C8" w:rsidR="6BE1C9DA">
        <w:rPr>
          <w:rFonts w:ascii="Calibri" w:hAnsi="Calibri" w:eastAsia="Calibri" w:cs="Calibri"/>
          <w:b w:val="0"/>
          <w:bCs w:val="0"/>
          <w:i w:val="1"/>
          <w:iCs w:val="1"/>
          <w:caps w:val="0"/>
          <w:smallCaps w:val="0"/>
          <w:noProof w:val="0"/>
          <w:color w:val="555555"/>
          <w:sz w:val="18"/>
          <w:szCs w:val="18"/>
          <w:lang w:val="en-US"/>
        </w:rPr>
        <w:t>Figure 8-</w:t>
      </w:r>
      <w:r w:rsidRPr="5A4BD1C8" w:rsidR="74D3B1E9">
        <w:rPr>
          <w:rFonts w:ascii="Calibri" w:hAnsi="Calibri" w:eastAsia="Calibri" w:cs="Calibri"/>
          <w:b w:val="0"/>
          <w:bCs w:val="0"/>
          <w:i w:val="1"/>
          <w:iCs w:val="1"/>
          <w:caps w:val="0"/>
          <w:smallCaps w:val="0"/>
          <w:noProof w:val="0"/>
          <w:color w:val="555555"/>
          <w:sz w:val="18"/>
          <w:szCs w:val="18"/>
          <w:lang w:val="en-US"/>
        </w:rPr>
        <w:t>6</w:t>
      </w:r>
      <w:r w:rsidRPr="5A4BD1C8" w:rsidR="6BE1C9DA">
        <w:rPr>
          <w:rFonts w:ascii="Calibri" w:hAnsi="Calibri" w:eastAsia="Calibri" w:cs="Calibri"/>
          <w:b w:val="0"/>
          <w:bCs w:val="0"/>
          <w:i w:val="1"/>
          <w:iCs w:val="1"/>
          <w:caps w:val="0"/>
          <w:smallCaps w:val="0"/>
          <w:noProof w:val="0"/>
          <w:color w:val="555555"/>
          <w:sz w:val="18"/>
          <w:szCs w:val="18"/>
          <w:lang w:val="en-US"/>
        </w:rPr>
        <w:t>. Accessibility design decisions: each access context maps to a design decision, all under WCAG 2.1 AA.</w:t>
      </w:r>
    </w:p>
    <w:p w:rsidRPr="003453EB" w:rsidR="000F345D" w:rsidP="5A4BD1C8" w:rsidRDefault="00000000" w14:paraId="2C3218DC" w14:textId="70806A8B">
      <w:pPr>
        <w:spacing w:before="240" w:after="120"/>
        <w:rPr>
          <w:rFonts w:ascii="Calibri" w:hAnsi="Calibri" w:eastAsia="Calibri" w:cs="Calibri"/>
          <w:b w:val="0"/>
          <w:bCs w:val="0"/>
          <w:i w:val="0"/>
          <w:iCs w:val="0"/>
          <w:caps w:val="0"/>
          <w:smallCaps w:val="0"/>
          <w:noProof w:val="0"/>
          <w:color w:val="000000" w:themeColor="text1" w:themeTint="FF" w:themeShade="FF"/>
          <w:sz w:val="18"/>
          <w:szCs w:val="18"/>
          <w:lang w:val="en-US"/>
        </w:rPr>
      </w:pPr>
      <w:r w:rsidRPr="5A4BD1C8" w:rsidR="6BE1C9DA">
        <w:rPr>
          <w:rFonts w:ascii="Calibri" w:hAnsi="Calibri" w:eastAsia="Calibri" w:cs="Calibri"/>
          <w:b w:val="0"/>
          <w:bCs w:val="0"/>
          <w:i w:val="1"/>
          <w:iCs w:val="1"/>
          <w:caps w:val="0"/>
          <w:smallCaps w:val="0"/>
          <w:noProof w:val="0"/>
          <w:color w:val="000000" w:themeColor="text1" w:themeTint="FF" w:themeShade="FF"/>
          <w:sz w:val="18"/>
          <w:szCs w:val="18"/>
          <w:lang w:val="en-US"/>
        </w:rPr>
        <w:t>Table 33. Accessibility design decisions (Medicare data display)</w:t>
      </w:r>
    </w:p>
    <w:tbl>
      <w:tblPr>
        <w:tblStyle w:val="TableNormal"/>
        <w:bidiVisual w:val="0"/>
        <w:tblW w:w="0" w:type="auto"/>
        <w:tblBorders>
          <w:top w:val="single" w:sz="6"/>
          <w:left w:val="single" w:sz="6"/>
          <w:bottom w:val="single" w:sz="6"/>
          <w:right w:val="single" w:sz="6"/>
        </w:tblBorders>
        <w:tblLook w:val="0000" w:firstRow="0" w:lastRow="0" w:firstColumn="0" w:lastColumn="0" w:noHBand="0" w:noVBand="0"/>
      </w:tblPr>
      <w:tblGrid>
        <w:gridCol w:w="2385"/>
        <w:gridCol w:w="5100"/>
        <w:gridCol w:w="3300"/>
      </w:tblGrid>
      <w:tr w:rsidR="5A4BD1C8" w:rsidTr="5A4BD1C8" w14:paraId="57986C25">
        <w:trPr>
          <w:trHeight w:val="300"/>
        </w:trPr>
        <w:tc>
          <w:tcPr>
            <w:tcW w:w="2385" w:type="dxa"/>
            <w:tcBorders>
              <w:top w:val="single" w:sz="6"/>
              <w:left w:val="single" w:sz="6"/>
              <w:bottom w:val="single" w:sz="6"/>
              <w:right w:val="single" w:sz="6"/>
            </w:tcBorders>
            <w:shd w:val="clear" w:color="auto" w:fill="2E5A88"/>
            <w:tcMar>
              <w:top w:w="60" w:type="dxa"/>
              <w:left w:w="90" w:type="dxa"/>
              <w:bottom w:w="60" w:type="dxa"/>
              <w:right w:w="90" w:type="dxa"/>
            </w:tcMar>
            <w:vAlign w:val="top"/>
          </w:tcPr>
          <w:p w:rsidR="5A4BD1C8" w:rsidP="5A4BD1C8" w:rsidRDefault="5A4BD1C8" w14:paraId="48CA9AC8" w14:textId="4E4526F3">
            <w:pPr>
              <w:rPr>
                <w:rFonts w:ascii="Calibri" w:hAnsi="Calibri" w:eastAsia="Calibri" w:cs="Calibri"/>
                <w:b w:val="0"/>
                <w:bCs w:val="0"/>
                <w:i w:val="0"/>
                <w:iCs w:val="0"/>
                <w:color w:val="FFFFFF" w:themeColor="background1" w:themeTint="FF" w:themeShade="FF"/>
                <w:sz w:val="18"/>
                <w:szCs w:val="18"/>
              </w:rPr>
            </w:pPr>
            <w:r w:rsidRPr="5A4BD1C8" w:rsidR="5A4BD1C8">
              <w:rPr>
                <w:rFonts w:ascii="Calibri" w:hAnsi="Calibri" w:eastAsia="Calibri" w:cs="Calibri"/>
                <w:b w:val="1"/>
                <w:bCs w:val="1"/>
                <w:i w:val="0"/>
                <w:iCs w:val="0"/>
                <w:color w:val="FFFFFF" w:themeColor="background1" w:themeTint="FF" w:themeShade="FF"/>
                <w:sz w:val="18"/>
                <w:szCs w:val="18"/>
                <w:lang w:val="en-US"/>
              </w:rPr>
              <w:t>Access context</w:t>
            </w:r>
          </w:p>
        </w:tc>
        <w:tc>
          <w:tcPr>
            <w:tcW w:w="5100" w:type="dxa"/>
            <w:tcBorders>
              <w:top w:val="single" w:sz="6"/>
              <w:left w:val="single" w:sz="6"/>
              <w:bottom w:val="single" w:sz="6"/>
              <w:right w:val="single" w:sz="6"/>
            </w:tcBorders>
            <w:shd w:val="clear" w:color="auto" w:fill="2E5A88"/>
            <w:tcMar>
              <w:top w:w="60" w:type="dxa"/>
              <w:left w:w="90" w:type="dxa"/>
              <w:bottom w:w="60" w:type="dxa"/>
              <w:right w:w="90" w:type="dxa"/>
            </w:tcMar>
            <w:vAlign w:val="top"/>
          </w:tcPr>
          <w:p w:rsidR="5A4BD1C8" w:rsidP="5A4BD1C8" w:rsidRDefault="5A4BD1C8" w14:paraId="4BF26EFC" w14:textId="03878C87">
            <w:pPr>
              <w:rPr>
                <w:rFonts w:ascii="Calibri" w:hAnsi="Calibri" w:eastAsia="Calibri" w:cs="Calibri"/>
                <w:b w:val="0"/>
                <w:bCs w:val="0"/>
                <w:i w:val="0"/>
                <w:iCs w:val="0"/>
                <w:color w:val="FFFFFF" w:themeColor="background1" w:themeTint="FF" w:themeShade="FF"/>
                <w:sz w:val="18"/>
                <w:szCs w:val="18"/>
              </w:rPr>
            </w:pPr>
            <w:r w:rsidRPr="5A4BD1C8" w:rsidR="5A4BD1C8">
              <w:rPr>
                <w:rFonts w:ascii="Calibri" w:hAnsi="Calibri" w:eastAsia="Calibri" w:cs="Calibri"/>
                <w:b w:val="1"/>
                <w:bCs w:val="1"/>
                <w:i w:val="0"/>
                <w:iCs w:val="0"/>
                <w:color w:val="FFFFFF" w:themeColor="background1" w:themeTint="FF" w:themeShade="FF"/>
                <w:sz w:val="18"/>
                <w:szCs w:val="18"/>
                <w:lang w:val="en-US"/>
              </w:rPr>
              <w:t>Design decision</w:t>
            </w:r>
          </w:p>
        </w:tc>
        <w:tc>
          <w:tcPr>
            <w:tcW w:w="3300" w:type="dxa"/>
            <w:tcBorders>
              <w:top w:val="single" w:sz="6"/>
              <w:left w:val="single" w:sz="6"/>
              <w:bottom w:val="single" w:sz="6"/>
              <w:right w:val="single" w:sz="6"/>
            </w:tcBorders>
            <w:shd w:val="clear" w:color="auto" w:fill="2E5A88"/>
            <w:tcMar>
              <w:top w:w="60" w:type="dxa"/>
              <w:left w:w="90" w:type="dxa"/>
              <w:bottom w:w="60" w:type="dxa"/>
              <w:right w:w="90" w:type="dxa"/>
            </w:tcMar>
            <w:vAlign w:val="top"/>
          </w:tcPr>
          <w:p w:rsidR="5A4BD1C8" w:rsidP="5A4BD1C8" w:rsidRDefault="5A4BD1C8" w14:paraId="1E833D85" w14:textId="4A6B0A3A">
            <w:pPr>
              <w:rPr>
                <w:rFonts w:ascii="Calibri" w:hAnsi="Calibri" w:eastAsia="Calibri" w:cs="Calibri"/>
                <w:b w:val="0"/>
                <w:bCs w:val="0"/>
                <w:i w:val="0"/>
                <w:iCs w:val="0"/>
                <w:color w:val="FFFFFF" w:themeColor="background1" w:themeTint="FF" w:themeShade="FF"/>
                <w:sz w:val="18"/>
                <w:szCs w:val="18"/>
              </w:rPr>
            </w:pPr>
            <w:r w:rsidRPr="5A4BD1C8" w:rsidR="5A4BD1C8">
              <w:rPr>
                <w:rFonts w:ascii="Calibri" w:hAnsi="Calibri" w:eastAsia="Calibri" w:cs="Calibri"/>
                <w:b w:val="1"/>
                <w:bCs w:val="1"/>
                <w:i w:val="0"/>
                <w:iCs w:val="0"/>
                <w:color w:val="FFFFFF" w:themeColor="background1" w:themeTint="FF" w:themeShade="FF"/>
                <w:sz w:val="18"/>
                <w:szCs w:val="18"/>
                <w:lang w:val="en-US"/>
              </w:rPr>
              <w:t>Traces to / VPAT area</w:t>
            </w:r>
          </w:p>
        </w:tc>
      </w:tr>
      <w:tr w:rsidR="5A4BD1C8" w:rsidTr="5A4BD1C8" w14:paraId="248EBFAD">
        <w:trPr>
          <w:trHeight w:val="300"/>
        </w:trPr>
        <w:tc>
          <w:tcPr>
            <w:tcW w:w="2385"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7040C496" w14:textId="59C20EA0">
            <w:pPr>
              <w:rPr>
                <w:rFonts w:ascii="Calibri" w:hAnsi="Calibri" w:eastAsia="Calibri" w:cs="Calibri"/>
                <w:b w:val="0"/>
                <w:bCs w:val="0"/>
                <w:i w:val="0"/>
                <w:iCs w:val="0"/>
                <w:sz w:val="18"/>
                <w:szCs w:val="18"/>
              </w:rPr>
            </w:pPr>
            <w:r w:rsidRPr="5A4BD1C8" w:rsidR="5A4BD1C8">
              <w:rPr>
                <w:rFonts w:ascii="Calibri" w:hAnsi="Calibri" w:eastAsia="Calibri" w:cs="Calibri"/>
                <w:b w:val="0"/>
                <w:bCs w:val="0"/>
                <w:i w:val="0"/>
                <w:iCs w:val="0"/>
                <w:sz w:val="18"/>
                <w:szCs w:val="18"/>
                <w:lang w:val="en-US"/>
              </w:rPr>
              <w:t>Vision / low vision / color</w:t>
            </w:r>
          </w:p>
        </w:tc>
        <w:tc>
          <w:tcPr>
            <w:tcW w:w="5100"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071249BE" w14:textId="40611A46">
            <w:pPr>
              <w:rPr>
                <w:rFonts w:ascii="Calibri" w:hAnsi="Calibri" w:eastAsia="Calibri" w:cs="Calibri"/>
                <w:b w:val="0"/>
                <w:bCs w:val="0"/>
                <w:i w:val="0"/>
                <w:iCs w:val="0"/>
                <w:sz w:val="18"/>
                <w:szCs w:val="18"/>
              </w:rPr>
            </w:pPr>
            <w:r w:rsidRPr="5A4BD1C8" w:rsidR="5A4BD1C8">
              <w:rPr>
                <w:rFonts w:ascii="Calibri" w:hAnsi="Calibri" w:eastAsia="Calibri" w:cs="Calibri"/>
                <w:b w:val="0"/>
                <w:bCs w:val="0"/>
                <w:i w:val="0"/>
                <w:iCs w:val="0"/>
                <w:sz w:val="18"/>
                <w:szCs w:val="18"/>
                <w:lang w:val="en-US"/>
              </w:rPr>
              <w:t>Text resizes and reflows without loss; contrast meets AA; no color-only meaning; descriptive labels and semantic structure for screen readers; non-visual status and error text</w:t>
            </w:r>
          </w:p>
        </w:tc>
        <w:tc>
          <w:tcPr>
            <w:tcW w:w="3300"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3A302FF4" w14:textId="5E511195">
            <w:pPr>
              <w:rPr>
                <w:rFonts w:ascii="Calibri" w:hAnsi="Calibri" w:eastAsia="Calibri" w:cs="Calibri"/>
                <w:b w:val="0"/>
                <w:bCs w:val="0"/>
                <w:i w:val="0"/>
                <w:iCs w:val="0"/>
                <w:sz w:val="18"/>
                <w:szCs w:val="18"/>
              </w:rPr>
            </w:pPr>
            <w:r w:rsidRPr="5A4BD1C8" w:rsidR="5A4BD1C8">
              <w:rPr>
                <w:rFonts w:ascii="Calibri" w:hAnsi="Calibri" w:eastAsia="Calibri" w:cs="Calibri"/>
                <w:b w:val="0"/>
                <w:bCs w:val="0"/>
                <w:i w:val="0"/>
                <w:iCs w:val="0"/>
                <w:sz w:val="18"/>
                <w:szCs w:val="18"/>
                <w:lang w:val="en-US"/>
              </w:rPr>
              <w:t>N-PAT-05, PS-02, WCAG 1.4.x / 1.3.x</w:t>
            </w:r>
          </w:p>
        </w:tc>
      </w:tr>
      <w:tr w:rsidR="5A4BD1C8" w:rsidTr="5A4BD1C8" w14:paraId="79CFB1A9">
        <w:trPr>
          <w:trHeight w:val="300"/>
        </w:trPr>
        <w:tc>
          <w:tcPr>
            <w:tcW w:w="2385"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5F2C6249" w14:textId="10F326AD">
            <w:pPr>
              <w:rPr>
                <w:rFonts w:ascii="Calibri" w:hAnsi="Calibri" w:eastAsia="Calibri" w:cs="Calibri"/>
                <w:b w:val="0"/>
                <w:bCs w:val="0"/>
                <w:i w:val="0"/>
                <w:iCs w:val="0"/>
                <w:sz w:val="18"/>
                <w:szCs w:val="18"/>
              </w:rPr>
            </w:pPr>
            <w:r w:rsidRPr="5A4BD1C8" w:rsidR="5A4BD1C8">
              <w:rPr>
                <w:rFonts w:ascii="Calibri" w:hAnsi="Calibri" w:eastAsia="Calibri" w:cs="Calibri"/>
                <w:b w:val="0"/>
                <w:bCs w:val="0"/>
                <w:i w:val="0"/>
                <w:iCs w:val="0"/>
                <w:sz w:val="18"/>
                <w:szCs w:val="18"/>
                <w:lang w:val="en-US"/>
              </w:rPr>
              <w:t>Interactive graphs (non-visual equivalent)</w:t>
            </w:r>
          </w:p>
        </w:tc>
        <w:tc>
          <w:tcPr>
            <w:tcW w:w="5100"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6C0439CF" w14:textId="211C4E47">
            <w:pPr>
              <w:rPr>
                <w:rFonts w:ascii="Calibri" w:hAnsi="Calibri" w:eastAsia="Calibri" w:cs="Calibri"/>
                <w:b w:val="0"/>
                <w:bCs w:val="0"/>
                <w:i w:val="0"/>
                <w:iCs w:val="0"/>
                <w:sz w:val="18"/>
                <w:szCs w:val="18"/>
              </w:rPr>
            </w:pPr>
            <w:r w:rsidRPr="5A4BD1C8" w:rsidR="5A4BD1C8">
              <w:rPr>
                <w:rFonts w:ascii="Calibri" w:hAnsi="Calibri" w:eastAsia="Calibri" w:cs="Calibri"/>
                <w:b w:val="0"/>
                <w:bCs w:val="0"/>
                <w:i w:val="0"/>
                <w:iCs w:val="0"/>
                <w:sz w:val="18"/>
                <w:szCs w:val="18"/>
                <w:lang w:val="en-US"/>
              </w:rPr>
              <w:t>Every trend graph provides an equivalent data-table view and screen-reader-announced values on focus or hover, so trend information is not conveyed visually only</w:t>
            </w:r>
          </w:p>
        </w:tc>
        <w:tc>
          <w:tcPr>
            <w:tcW w:w="3300"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44C24C0E" w14:textId="5B59EC9A">
            <w:pPr>
              <w:rPr>
                <w:rFonts w:ascii="Calibri" w:hAnsi="Calibri" w:eastAsia="Calibri" w:cs="Calibri"/>
                <w:b w:val="0"/>
                <w:bCs w:val="0"/>
                <w:i w:val="0"/>
                <w:iCs w:val="0"/>
                <w:sz w:val="18"/>
                <w:szCs w:val="18"/>
              </w:rPr>
            </w:pPr>
            <w:r w:rsidRPr="5A4BD1C8" w:rsidR="5A4BD1C8">
              <w:rPr>
                <w:rFonts w:ascii="Calibri" w:hAnsi="Calibri" w:eastAsia="Calibri" w:cs="Calibri"/>
                <w:b w:val="0"/>
                <w:bCs w:val="0"/>
                <w:i w:val="0"/>
                <w:iCs w:val="0"/>
                <w:sz w:val="18"/>
                <w:szCs w:val="18"/>
                <w:lang w:val="en-US"/>
              </w:rPr>
              <w:t>Client req, N-PAT-05, WCAG 1.1.1 / 1.4.1</w:t>
            </w:r>
          </w:p>
        </w:tc>
      </w:tr>
      <w:tr w:rsidR="5A4BD1C8" w:rsidTr="5A4BD1C8" w14:paraId="7B05750A">
        <w:trPr>
          <w:trHeight w:val="300"/>
        </w:trPr>
        <w:tc>
          <w:tcPr>
            <w:tcW w:w="2385"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1046D76A" w14:textId="52EEA3E5">
            <w:pPr>
              <w:rPr>
                <w:rFonts w:ascii="Calibri" w:hAnsi="Calibri" w:eastAsia="Calibri" w:cs="Calibri"/>
                <w:b w:val="0"/>
                <w:bCs w:val="0"/>
                <w:i w:val="0"/>
                <w:iCs w:val="0"/>
                <w:sz w:val="18"/>
                <w:szCs w:val="18"/>
                <w:lang w:val="en-US"/>
              </w:rPr>
            </w:pPr>
            <w:r w:rsidRPr="5A4BD1C8" w:rsidR="5A4BD1C8">
              <w:rPr>
                <w:rFonts w:ascii="Calibri" w:hAnsi="Calibri" w:eastAsia="Calibri" w:cs="Calibri"/>
                <w:b w:val="0"/>
                <w:bCs w:val="0"/>
                <w:i w:val="0"/>
                <w:iCs w:val="0"/>
                <w:sz w:val="18"/>
                <w:szCs w:val="18"/>
                <w:lang w:val="en-US"/>
              </w:rPr>
              <w:t>Delta / conflict display</w:t>
            </w:r>
          </w:p>
        </w:tc>
        <w:tc>
          <w:tcPr>
            <w:tcW w:w="5100"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0B0D57B2" w14:textId="7B87A2BC">
            <w:pPr>
              <w:rPr>
                <w:rFonts w:ascii="Calibri" w:hAnsi="Calibri" w:eastAsia="Calibri" w:cs="Calibri"/>
                <w:b w:val="0"/>
                <w:bCs w:val="0"/>
                <w:i w:val="0"/>
                <w:iCs w:val="0"/>
                <w:sz w:val="18"/>
                <w:szCs w:val="18"/>
                <w:lang w:val="en-US"/>
              </w:rPr>
            </w:pPr>
            <w:r w:rsidRPr="5A4BD1C8" w:rsidR="5A4BD1C8">
              <w:rPr>
                <w:rFonts w:ascii="Calibri" w:hAnsi="Calibri" w:eastAsia="Calibri" w:cs="Calibri"/>
                <w:b w:val="0"/>
                <w:bCs w:val="0"/>
                <w:i w:val="0"/>
                <w:iCs w:val="0"/>
                <w:sz w:val="18"/>
                <w:szCs w:val="18"/>
                <w:lang w:val="en-US"/>
              </w:rPr>
              <w:t>Differing fields indicated by text and structure, not color alone; each source option and action keyboard operable and labeled</w:t>
            </w:r>
          </w:p>
        </w:tc>
        <w:tc>
          <w:tcPr>
            <w:tcW w:w="3300"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60EAFBF5" w14:textId="3B3F9058">
            <w:pPr>
              <w:rPr>
                <w:rFonts w:ascii="Calibri" w:hAnsi="Calibri" w:eastAsia="Calibri" w:cs="Calibri"/>
                <w:b w:val="0"/>
                <w:bCs w:val="0"/>
                <w:i w:val="0"/>
                <w:iCs w:val="0"/>
                <w:sz w:val="18"/>
                <w:szCs w:val="18"/>
                <w:lang w:val="en-US"/>
              </w:rPr>
            </w:pPr>
            <w:r w:rsidRPr="5A4BD1C8" w:rsidR="5A4BD1C8">
              <w:rPr>
                <w:rFonts w:ascii="Calibri" w:hAnsi="Calibri" w:eastAsia="Calibri" w:cs="Calibri"/>
                <w:b w:val="0"/>
                <w:bCs w:val="0"/>
                <w:i w:val="0"/>
                <w:iCs w:val="0"/>
                <w:sz w:val="18"/>
                <w:szCs w:val="18"/>
                <w:lang w:val="en-US"/>
              </w:rPr>
              <w:t>N-PAT-05, N-PAT-03, WCAG 1.4.1 / 2.1.1</w:t>
            </w:r>
          </w:p>
        </w:tc>
      </w:tr>
      <w:tr w:rsidR="5A4BD1C8" w:rsidTr="5A4BD1C8" w14:paraId="269E8952">
        <w:trPr>
          <w:trHeight w:val="300"/>
        </w:trPr>
        <w:tc>
          <w:tcPr>
            <w:tcW w:w="2385"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4B601A5F" w14:textId="39A2E0F8">
            <w:pPr>
              <w:rPr>
                <w:rFonts w:ascii="Calibri" w:hAnsi="Calibri" w:eastAsia="Calibri" w:cs="Calibri"/>
                <w:b w:val="0"/>
                <w:bCs w:val="0"/>
                <w:i w:val="0"/>
                <w:iCs w:val="0"/>
                <w:sz w:val="18"/>
                <w:szCs w:val="18"/>
              </w:rPr>
            </w:pPr>
            <w:r w:rsidRPr="5A4BD1C8" w:rsidR="5A4BD1C8">
              <w:rPr>
                <w:rFonts w:ascii="Calibri" w:hAnsi="Calibri" w:eastAsia="Calibri" w:cs="Calibri"/>
                <w:b w:val="0"/>
                <w:bCs w:val="0"/>
                <w:i w:val="0"/>
                <w:iCs w:val="0"/>
                <w:sz w:val="18"/>
                <w:szCs w:val="18"/>
                <w:lang w:val="en-US"/>
              </w:rPr>
              <w:t>Motor / dexterity</w:t>
            </w:r>
          </w:p>
        </w:tc>
        <w:tc>
          <w:tcPr>
            <w:tcW w:w="5100"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4B3B67C6" w14:textId="02F04BEA">
            <w:pPr>
              <w:rPr>
                <w:rFonts w:ascii="Calibri" w:hAnsi="Calibri" w:eastAsia="Calibri" w:cs="Calibri"/>
                <w:b w:val="0"/>
                <w:bCs w:val="0"/>
                <w:i w:val="0"/>
                <w:iCs w:val="0"/>
                <w:sz w:val="18"/>
                <w:szCs w:val="18"/>
              </w:rPr>
            </w:pPr>
            <w:r w:rsidRPr="5A4BD1C8" w:rsidR="5A4BD1C8">
              <w:rPr>
                <w:rFonts w:ascii="Calibri" w:hAnsi="Calibri" w:eastAsia="Calibri" w:cs="Calibri"/>
                <w:b w:val="0"/>
                <w:bCs w:val="0"/>
                <w:i w:val="0"/>
                <w:iCs w:val="0"/>
                <w:sz w:val="18"/>
                <w:szCs w:val="18"/>
                <w:lang w:val="en-US"/>
              </w:rPr>
              <w:t>All Medicare flows are fully keyboard-operable; adequate target size and spacing; no drag-only or precision-only interaction; no time-critical gesture</w:t>
            </w:r>
          </w:p>
        </w:tc>
        <w:tc>
          <w:tcPr>
            <w:tcW w:w="3300"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20091742" w14:textId="47FF71E8">
            <w:pPr>
              <w:rPr>
                <w:rFonts w:ascii="Calibri" w:hAnsi="Calibri" w:eastAsia="Calibri" w:cs="Calibri"/>
                <w:b w:val="0"/>
                <w:bCs w:val="0"/>
                <w:i w:val="0"/>
                <w:iCs w:val="0"/>
                <w:sz w:val="18"/>
                <w:szCs w:val="18"/>
              </w:rPr>
            </w:pPr>
            <w:r w:rsidRPr="5A4BD1C8" w:rsidR="5A4BD1C8">
              <w:rPr>
                <w:rFonts w:ascii="Calibri" w:hAnsi="Calibri" w:eastAsia="Calibri" w:cs="Calibri"/>
                <w:b w:val="0"/>
                <w:bCs w:val="0"/>
                <w:i w:val="0"/>
                <w:iCs w:val="0"/>
                <w:sz w:val="18"/>
                <w:szCs w:val="18"/>
                <w:lang w:val="en-US"/>
              </w:rPr>
              <w:t>N-PAT-05, PS-02, WCAG 2.1.1 / 2.5.x</w:t>
            </w:r>
          </w:p>
        </w:tc>
      </w:tr>
      <w:tr w:rsidR="5A4BD1C8" w:rsidTr="5A4BD1C8" w14:paraId="4E489F53">
        <w:trPr>
          <w:trHeight w:val="300"/>
        </w:trPr>
        <w:tc>
          <w:tcPr>
            <w:tcW w:w="2385"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26FD5B5B" w14:textId="1DC78E08">
            <w:pPr>
              <w:rPr>
                <w:rFonts w:ascii="Calibri" w:hAnsi="Calibri" w:eastAsia="Calibri" w:cs="Calibri"/>
                <w:b w:val="0"/>
                <w:bCs w:val="0"/>
                <w:i w:val="0"/>
                <w:iCs w:val="0"/>
                <w:sz w:val="18"/>
                <w:szCs w:val="18"/>
                <w:lang w:val="en-US"/>
              </w:rPr>
            </w:pPr>
            <w:r w:rsidRPr="5A4BD1C8" w:rsidR="5A4BD1C8">
              <w:rPr>
                <w:rFonts w:ascii="Calibri" w:hAnsi="Calibri" w:eastAsia="Calibri" w:cs="Calibri"/>
                <w:b w:val="0"/>
                <w:bCs w:val="0"/>
                <w:i w:val="0"/>
                <w:iCs w:val="0"/>
                <w:sz w:val="18"/>
                <w:szCs w:val="18"/>
                <w:lang w:val="en-US"/>
              </w:rPr>
              <w:t>Consent notices</w:t>
            </w:r>
          </w:p>
        </w:tc>
        <w:tc>
          <w:tcPr>
            <w:tcW w:w="5100"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7EBA15FA" w14:textId="4194F412">
            <w:pPr>
              <w:rPr>
                <w:rFonts w:ascii="Calibri" w:hAnsi="Calibri" w:eastAsia="Calibri" w:cs="Calibri"/>
                <w:b w:val="0"/>
                <w:bCs w:val="0"/>
                <w:i w:val="0"/>
                <w:iCs w:val="0"/>
                <w:sz w:val="18"/>
                <w:szCs w:val="18"/>
                <w:lang w:val="en-US"/>
              </w:rPr>
            </w:pPr>
            <w:r w:rsidRPr="5A4BD1C8" w:rsidR="5A4BD1C8">
              <w:rPr>
                <w:rFonts w:ascii="Calibri" w:hAnsi="Calibri" w:eastAsia="Calibri" w:cs="Calibri"/>
                <w:b w:val="0"/>
                <w:bCs w:val="0"/>
                <w:i w:val="0"/>
                <w:iCs w:val="0"/>
                <w:sz w:val="18"/>
                <w:szCs w:val="18"/>
                <w:lang w:val="en-US"/>
              </w:rPr>
              <w:t>All consent notices and confirmations are keyboard operable, screen-reader announced, and readable at increased text size; cancellation and error announced non-visually</w:t>
            </w:r>
          </w:p>
        </w:tc>
        <w:tc>
          <w:tcPr>
            <w:tcW w:w="3300"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2D06F226" w14:textId="6E2034A4">
            <w:pPr>
              <w:rPr>
                <w:rFonts w:ascii="Calibri" w:hAnsi="Calibri" w:eastAsia="Calibri" w:cs="Calibri"/>
                <w:b w:val="0"/>
                <w:bCs w:val="0"/>
                <w:i w:val="0"/>
                <w:iCs w:val="0"/>
                <w:sz w:val="18"/>
                <w:szCs w:val="18"/>
                <w:lang w:val="en-US"/>
              </w:rPr>
            </w:pPr>
            <w:r w:rsidRPr="5A4BD1C8" w:rsidR="5A4BD1C8">
              <w:rPr>
                <w:rFonts w:ascii="Calibri" w:hAnsi="Calibri" w:eastAsia="Calibri" w:cs="Calibri"/>
                <w:b w:val="0"/>
                <w:bCs w:val="0"/>
                <w:i w:val="0"/>
                <w:iCs w:val="0"/>
                <w:sz w:val="18"/>
                <w:szCs w:val="18"/>
                <w:lang w:val="en-US"/>
              </w:rPr>
              <w:t>N-PAT-04, N-PAT-05, WCAG 3.3</w:t>
            </w:r>
          </w:p>
        </w:tc>
      </w:tr>
      <w:tr w:rsidR="5A4BD1C8" w:rsidTr="5A4BD1C8" w14:paraId="5EBCE1B7">
        <w:trPr>
          <w:trHeight w:val="300"/>
        </w:trPr>
        <w:tc>
          <w:tcPr>
            <w:tcW w:w="2385"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4D6CF36C" w14:textId="515FA364">
            <w:pPr>
              <w:rPr>
                <w:rFonts w:ascii="Calibri" w:hAnsi="Calibri" w:eastAsia="Calibri" w:cs="Calibri"/>
                <w:b w:val="0"/>
                <w:bCs w:val="0"/>
                <w:i w:val="0"/>
                <w:iCs w:val="0"/>
                <w:sz w:val="18"/>
                <w:szCs w:val="18"/>
              </w:rPr>
            </w:pPr>
            <w:r w:rsidRPr="5A4BD1C8" w:rsidR="5A4BD1C8">
              <w:rPr>
                <w:rFonts w:ascii="Calibri" w:hAnsi="Calibri" w:eastAsia="Calibri" w:cs="Calibri"/>
                <w:b w:val="0"/>
                <w:bCs w:val="0"/>
                <w:i w:val="0"/>
                <w:iCs w:val="0"/>
                <w:sz w:val="18"/>
                <w:szCs w:val="18"/>
                <w:lang w:val="en-US"/>
              </w:rPr>
              <w:t>Cognitive / memory / attention</w:t>
            </w:r>
          </w:p>
        </w:tc>
        <w:tc>
          <w:tcPr>
            <w:tcW w:w="5100"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7A252DE8" w14:textId="47523C22">
            <w:pPr>
              <w:rPr>
                <w:rFonts w:ascii="Calibri" w:hAnsi="Calibri" w:eastAsia="Calibri" w:cs="Calibri"/>
                <w:b w:val="0"/>
                <w:bCs w:val="0"/>
                <w:i w:val="0"/>
                <w:iCs w:val="0"/>
                <w:sz w:val="18"/>
                <w:szCs w:val="18"/>
              </w:rPr>
            </w:pPr>
            <w:r w:rsidRPr="5A4BD1C8" w:rsidR="5A4BD1C8">
              <w:rPr>
                <w:rFonts w:ascii="Calibri" w:hAnsi="Calibri" w:eastAsia="Calibri" w:cs="Calibri"/>
                <w:b w:val="0"/>
                <w:bCs w:val="0"/>
                <w:i w:val="0"/>
                <w:iCs w:val="0"/>
                <w:sz w:val="18"/>
                <w:szCs w:val="18"/>
                <w:lang w:val="en-US"/>
              </w:rPr>
              <w:t>Predictable flow; clear headings; plain language; visible progress and status; confirmation for consequential actions (connect, share, disconnect); error prevention and recovery</w:t>
            </w:r>
          </w:p>
        </w:tc>
        <w:tc>
          <w:tcPr>
            <w:tcW w:w="3300"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61F43978" w14:textId="041A05A7">
            <w:pPr>
              <w:rPr>
                <w:rFonts w:ascii="Calibri" w:hAnsi="Calibri" w:eastAsia="Calibri" w:cs="Calibri"/>
                <w:b w:val="0"/>
                <w:bCs w:val="0"/>
                <w:i w:val="0"/>
                <w:iCs w:val="0"/>
                <w:sz w:val="18"/>
                <w:szCs w:val="18"/>
              </w:rPr>
            </w:pPr>
            <w:r w:rsidRPr="5A4BD1C8" w:rsidR="5A4BD1C8">
              <w:rPr>
                <w:rFonts w:ascii="Calibri" w:hAnsi="Calibri" w:eastAsia="Calibri" w:cs="Calibri"/>
                <w:b w:val="0"/>
                <w:bCs w:val="0"/>
                <w:i w:val="0"/>
                <w:iCs w:val="0"/>
                <w:sz w:val="18"/>
                <w:szCs w:val="18"/>
                <w:lang w:val="en-US"/>
              </w:rPr>
              <w:t>N-PAT-02, N-PAT-03, PS-02, WCAG 3.2 / 3.3</w:t>
            </w:r>
          </w:p>
        </w:tc>
      </w:tr>
      <w:tr w:rsidR="5A4BD1C8" w:rsidTr="5A4BD1C8" w14:paraId="669CAD6C">
        <w:trPr>
          <w:trHeight w:val="300"/>
        </w:trPr>
        <w:tc>
          <w:tcPr>
            <w:tcW w:w="2385"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1D4C3C33" w14:textId="29D6A1E4">
            <w:pPr>
              <w:rPr>
                <w:rFonts w:ascii="Calibri" w:hAnsi="Calibri" w:eastAsia="Calibri" w:cs="Calibri"/>
                <w:b w:val="0"/>
                <w:bCs w:val="0"/>
                <w:i w:val="0"/>
                <w:iCs w:val="0"/>
                <w:sz w:val="18"/>
                <w:szCs w:val="18"/>
              </w:rPr>
            </w:pPr>
            <w:r w:rsidRPr="5A4BD1C8" w:rsidR="5A4BD1C8">
              <w:rPr>
                <w:rFonts w:ascii="Calibri" w:hAnsi="Calibri" w:eastAsia="Calibri" w:cs="Calibri"/>
                <w:b w:val="0"/>
                <w:bCs w:val="0"/>
                <w:i w:val="0"/>
                <w:iCs w:val="0"/>
                <w:sz w:val="18"/>
                <w:szCs w:val="18"/>
                <w:lang w:val="en-US"/>
              </w:rPr>
              <w:t>Speech / language / literacy</w:t>
            </w:r>
          </w:p>
        </w:tc>
        <w:tc>
          <w:tcPr>
            <w:tcW w:w="5100"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47AC8A04" w14:textId="04DF8160">
            <w:pPr>
              <w:rPr>
                <w:rFonts w:ascii="Calibri" w:hAnsi="Calibri" w:eastAsia="Calibri" w:cs="Calibri"/>
                <w:b w:val="0"/>
                <w:bCs w:val="0"/>
                <w:i w:val="0"/>
                <w:iCs w:val="0"/>
                <w:sz w:val="18"/>
                <w:szCs w:val="18"/>
              </w:rPr>
            </w:pPr>
            <w:r w:rsidRPr="5A4BD1C8" w:rsidR="5A4BD1C8">
              <w:rPr>
                <w:rFonts w:ascii="Calibri" w:hAnsi="Calibri" w:eastAsia="Calibri" w:cs="Calibri"/>
                <w:b w:val="0"/>
                <w:bCs w:val="0"/>
                <w:i w:val="0"/>
                <w:iCs w:val="0"/>
                <w:sz w:val="18"/>
                <w:szCs w:val="18"/>
                <w:lang w:val="en-US"/>
              </w:rPr>
              <w:t>No speech-only path; concise readable labels; English and Spanish support identified as a need (see 8.4); bilingual capability treated as an open need, not assumed</w:t>
            </w:r>
          </w:p>
        </w:tc>
        <w:tc>
          <w:tcPr>
            <w:tcW w:w="3300"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3901EF4F" w14:textId="243A1508">
            <w:pPr>
              <w:rPr>
                <w:rFonts w:ascii="Calibri" w:hAnsi="Calibri" w:eastAsia="Calibri" w:cs="Calibri"/>
                <w:b w:val="0"/>
                <w:bCs w:val="0"/>
                <w:i w:val="0"/>
                <w:iCs w:val="0"/>
                <w:sz w:val="18"/>
                <w:szCs w:val="18"/>
              </w:rPr>
            </w:pPr>
            <w:r w:rsidRPr="5A4BD1C8" w:rsidR="5A4BD1C8">
              <w:rPr>
                <w:rFonts w:ascii="Calibri" w:hAnsi="Calibri" w:eastAsia="Calibri" w:cs="Calibri"/>
                <w:b w:val="0"/>
                <w:bCs w:val="0"/>
                <w:i w:val="0"/>
                <w:iCs w:val="0"/>
                <w:sz w:val="18"/>
                <w:szCs w:val="18"/>
                <w:lang w:val="en-US"/>
              </w:rPr>
              <w:t>N-PAT-05, PS-02</w:t>
            </w:r>
          </w:p>
        </w:tc>
      </w:tr>
      <w:tr w:rsidR="5A4BD1C8" w:rsidTr="5A4BD1C8" w14:paraId="5B946B46">
        <w:trPr>
          <w:trHeight w:val="300"/>
        </w:trPr>
        <w:tc>
          <w:tcPr>
            <w:tcW w:w="2385"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19062D6E" w14:textId="694226C5">
            <w:pPr>
              <w:rPr>
                <w:rFonts w:ascii="Calibri" w:hAnsi="Calibri" w:eastAsia="Calibri" w:cs="Calibri"/>
                <w:b w:val="0"/>
                <w:bCs w:val="0"/>
                <w:i w:val="0"/>
                <w:iCs w:val="0"/>
                <w:sz w:val="18"/>
                <w:szCs w:val="18"/>
              </w:rPr>
            </w:pPr>
            <w:r w:rsidRPr="5A4BD1C8" w:rsidR="5A4BD1C8">
              <w:rPr>
                <w:rFonts w:ascii="Calibri" w:hAnsi="Calibri" w:eastAsia="Calibri" w:cs="Calibri"/>
                <w:b w:val="0"/>
                <w:bCs w:val="0"/>
                <w:i w:val="0"/>
                <w:iCs w:val="0"/>
                <w:sz w:val="18"/>
                <w:szCs w:val="18"/>
                <w:lang w:val="en-US"/>
              </w:rPr>
              <w:t>Situational / environmental</w:t>
            </w:r>
          </w:p>
        </w:tc>
        <w:tc>
          <w:tcPr>
            <w:tcW w:w="5100"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3D8857A8" w14:textId="79A4351D">
            <w:pPr>
              <w:rPr>
                <w:rFonts w:ascii="Calibri" w:hAnsi="Calibri" w:eastAsia="Calibri" w:cs="Calibri"/>
                <w:b w:val="0"/>
                <w:bCs w:val="0"/>
                <w:i w:val="0"/>
                <w:iCs w:val="0"/>
                <w:sz w:val="18"/>
                <w:szCs w:val="18"/>
              </w:rPr>
            </w:pPr>
            <w:r w:rsidRPr="5A4BD1C8" w:rsidR="5A4BD1C8">
              <w:rPr>
                <w:rFonts w:ascii="Calibri" w:hAnsi="Calibri" w:eastAsia="Calibri" w:cs="Calibri"/>
                <w:b w:val="0"/>
                <w:bCs w:val="0"/>
                <w:i w:val="0"/>
                <w:iCs w:val="0"/>
                <w:sz w:val="18"/>
                <w:szCs w:val="18"/>
                <w:lang w:val="en-US"/>
              </w:rPr>
              <w:t>Clear offline, loading, empty, and refresh-failed states; resilient sessions; no assumption of stable connectivity or uninterrupted attention</w:t>
            </w:r>
          </w:p>
        </w:tc>
        <w:tc>
          <w:tcPr>
            <w:tcW w:w="3300" w:type="dxa"/>
            <w:tcBorders>
              <w:top w:val="single" w:sz="6"/>
              <w:left w:val="single" w:sz="6"/>
              <w:bottom w:val="single" w:sz="6"/>
              <w:right w:val="single" w:sz="6"/>
            </w:tcBorders>
            <w:tcMar>
              <w:top w:w="60" w:type="dxa"/>
              <w:left w:w="90" w:type="dxa"/>
              <w:bottom w:w="60" w:type="dxa"/>
              <w:right w:w="90" w:type="dxa"/>
            </w:tcMar>
            <w:vAlign w:val="top"/>
          </w:tcPr>
          <w:p w:rsidR="5A4BD1C8" w:rsidP="5A4BD1C8" w:rsidRDefault="5A4BD1C8" w14:paraId="49DF6B4C" w14:textId="48916777">
            <w:pPr>
              <w:rPr>
                <w:rFonts w:ascii="Calibri" w:hAnsi="Calibri" w:eastAsia="Calibri" w:cs="Calibri"/>
                <w:b w:val="0"/>
                <w:bCs w:val="0"/>
                <w:i w:val="0"/>
                <w:iCs w:val="0"/>
                <w:sz w:val="18"/>
                <w:szCs w:val="18"/>
              </w:rPr>
            </w:pPr>
            <w:r w:rsidRPr="5A4BD1C8" w:rsidR="5A4BD1C8">
              <w:rPr>
                <w:rFonts w:ascii="Calibri" w:hAnsi="Calibri" w:eastAsia="Calibri" w:cs="Calibri"/>
                <w:b w:val="0"/>
                <w:bCs w:val="0"/>
                <w:i w:val="0"/>
                <w:iCs w:val="0"/>
                <w:sz w:val="18"/>
                <w:szCs w:val="18"/>
                <w:lang w:val="en-US"/>
              </w:rPr>
              <w:t>PS-05, N-CG-04, FR-MCR-27/28/29</w:t>
            </w:r>
          </w:p>
        </w:tc>
      </w:tr>
    </w:tbl>
    <w:p w:rsidRPr="003453EB" w:rsidR="000F345D" w:rsidRDefault="00000000" w14:paraId="63E01563" w14:textId="45CDCD41">
      <w:pPr>
        <w:pStyle w:val="Heading2"/>
        <w:bidi w:val="0"/>
        <w:spacing w:before="240" w:after="120"/>
      </w:pPr>
      <w:r w:rsidRPr="5A4BD1C8" w:rsidR="6BE1C9DA">
        <w:rPr>
          <w:rFonts w:ascii="Calibri" w:hAnsi="Calibri" w:eastAsia="Calibri" w:cs="Calibri"/>
          <w:b w:val="0"/>
          <w:bCs w:val="0"/>
          <w:i w:val="0"/>
          <w:iCs w:val="0"/>
          <w:caps w:val="0"/>
          <w:smallCaps w:val="0"/>
          <w:noProof w:val="0"/>
          <w:color w:val="000000" w:themeColor="text1" w:themeTint="FF" w:themeShade="FF"/>
          <w:sz w:val="22"/>
          <w:szCs w:val="22"/>
          <w:lang w:val="en-US"/>
        </w:rPr>
        <w:t>Verification note. These decisions are verified by the testing sub-team through automated accessibility checks plus independent manual walkthroughs using assistive technologies, not by the developer who built the screen (separation of duties). Conformance claims require evidence in the VPAT and Test Report.</w:t>
      </w:r>
    </w:p>
    <w:p w:rsidRPr="003453EB" w:rsidR="000F345D" w:rsidRDefault="00000000" w14:paraId="6E410977" w14:textId="77777777">
      <w:pPr>
        <w:pStyle w:val="Heading2"/>
        <w:spacing w:before="240" w:after="120"/>
        <w:rPr>
          <w:rFonts w:asciiTheme="majorBidi" w:hAnsiTheme="majorBidi" w:cstheme="majorBidi"/>
          <w:color w:val="auto"/>
        </w:rPr>
      </w:pPr>
      <w:bookmarkStart w:name="_Toc236658208" w:id="70"/>
      <w:r w:rsidRPr="5A4BD1C8" w:rsidR="396B9F0D">
        <w:rPr>
          <w:rFonts w:ascii="Times New Roman" w:hAnsi="Times New Roman" w:eastAsia="Calibri" w:cs="Times New Roman" w:asciiTheme="majorBidi" w:hAnsiTheme="majorBidi" w:cstheme="majorBidi"/>
          <w:b w:val="1"/>
          <w:bCs w:val="1"/>
          <w:color w:val="auto"/>
        </w:rPr>
        <w:t>8.4 Internationalization and Localization (Conditional)</w:t>
      </w:r>
      <w:bookmarkEnd w:id="70"/>
    </w:p>
    <w:p w:rsidR="557C5A2B" w:rsidP="5A4BD1C8" w:rsidRDefault="557C5A2B" w14:paraId="208B7EAA" w14:textId="4DAC6E15">
      <w:pPr>
        <w:spacing w:after="120"/>
        <w:rPr>
          <w:rFonts w:ascii="Times New Roman" w:hAnsi="Times New Roman" w:eastAsia="Times New Roman" w:cs="Times New Roman"/>
          <w:noProof w:val="0"/>
          <w:sz w:val="22"/>
          <w:szCs w:val="22"/>
          <w:lang w:val="en-US"/>
        </w:rPr>
      </w:pPr>
      <w:r w:rsidRPr="5A4BD1C8" w:rsidR="557C5A2B">
        <w:rPr>
          <w:rFonts w:ascii="Calibri" w:hAnsi="Calibri" w:eastAsia="Calibri" w:cs="Calibri"/>
          <w:b w:val="0"/>
          <w:bCs w:val="0"/>
          <w:i w:val="0"/>
          <w:iCs w:val="0"/>
          <w:caps w:val="0"/>
          <w:smallCaps w:val="0"/>
          <w:noProof w:val="0"/>
          <w:color w:val="000000" w:themeColor="text1" w:themeTint="FF" w:themeShade="FF"/>
          <w:sz w:val="22"/>
          <w:szCs w:val="22"/>
          <w:lang w:val="en-US"/>
        </w:rPr>
        <w:t>Blue Button web authentication supports English and Spanish, and CareConnect already includes a localization mechanism. Medicare view text is externalized for translation, and English and Spanish are identified as target locales for user-facing Medicare content. Bilingual capability is recorded as an open need pending confirmation rather than an assumed capability (N-PAT-05, User Needs Analysis section 6).</w:t>
      </w:r>
    </w:p>
    <w:p w:rsidR="5A4BD1C8" w:rsidP="5A4BD1C8" w:rsidRDefault="5A4BD1C8" w14:paraId="2C8D0117" w14:textId="3EB61219">
      <w:pPr>
        <w:spacing w:after="120" w:line="276" w:lineRule="auto"/>
        <w:rPr>
          <w:rFonts w:ascii="Times New Roman" w:hAnsi="Times New Roman" w:cs="Times New Roman" w:asciiTheme="majorBidi" w:hAnsiTheme="majorBidi" w:cstheme="majorBidi"/>
          <w:i w:val="1"/>
          <w:iCs w:val="1"/>
        </w:rPr>
      </w:pPr>
    </w:p>
    <w:p w:rsidRPr="003453EB" w:rsidR="000F345D" w:rsidRDefault="00000000" w14:paraId="550E4136" w14:textId="77777777">
      <w:pPr>
        <w:rPr>
          <w:rFonts w:asciiTheme="majorBidi" w:hAnsiTheme="majorBidi" w:cstheme="majorBidi"/>
        </w:rPr>
      </w:pPr>
      <w:r w:rsidRPr="003453EB">
        <w:rPr>
          <w:rFonts w:asciiTheme="majorBidi" w:hAnsiTheme="majorBidi" w:cstheme="majorBidi"/>
        </w:rPr>
        <w:br w:type="page"/>
      </w:r>
    </w:p>
    <w:p w:rsidRPr="003453EB" w:rsidR="000F345D" w:rsidRDefault="00000000" w14:paraId="1EE88EFC" w14:textId="77777777">
      <w:pPr>
        <w:pStyle w:val="Heading1"/>
        <w:spacing w:before="320" w:after="160"/>
        <w:rPr>
          <w:rFonts w:asciiTheme="majorBidi" w:hAnsiTheme="majorBidi" w:cstheme="majorBidi"/>
          <w:color w:val="auto"/>
        </w:rPr>
      </w:pPr>
      <w:bookmarkStart w:name="_Toc236658209" w:id="71"/>
      <w:r w:rsidRPr="003453EB">
        <w:rPr>
          <w:rFonts w:eastAsia="Calibri" w:asciiTheme="majorBidi" w:hAnsiTheme="majorBidi" w:cstheme="majorBidi"/>
          <w:b/>
          <w:bCs/>
          <w:color w:val="auto"/>
          <w:sz w:val="30"/>
          <w:szCs w:val="30"/>
        </w:rPr>
        <w:lastRenderedPageBreak/>
        <w:t>9. External Integration Design (Conditional but usually required)</w:t>
      </w:r>
      <w:bookmarkEnd w:id="71"/>
    </w:p>
    <w:p w:rsidRPr="003453EB" w:rsidR="000F345D" w:rsidRDefault="00000000" w14:paraId="5AC20F45" w14:textId="77777777">
      <w:pPr>
        <w:pBdr>
          <w:left w:val="single" w:color="BFBFBF" w:sz="12" w:space="8"/>
        </w:pBdr>
        <w:spacing w:after="120" w:line="276" w:lineRule="auto"/>
        <w:ind w:left="180"/>
        <w:rPr>
          <w:rFonts w:asciiTheme="majorBidi" w:hAnsiTheme="majorBidi" w:cstheme="majorBidi"/>
        </w:rPr>
      </w:pPr>
      <w:r w:rsidRPr="003453EB">
        <w:rPr>
          <w:rFonts w:asciiTheme="majorBidi" w:hAnsiTheme="majorBidi" w:cstheme="majorBidi"/>
          <w:i/>
          <w:iCs/>
          <w:sz w:val="20"/>
          <w:szCs w:val="20"/>
        </w:rPr>
        <w:t>Complete this section for every external system the product depends on, including cloud services, payment providers, messaging providers, wearable platforms, electronic health record sandboxes, and any interoperability standard such as Fast Healthcare Interoperability Resources.</w:t>
      </w:r>
    </w:p>
    <w:p w:rsidRPr="003453EB" w:rsidR="000F345D" w:rsidRDefault="00000000" w14:paraId="61D0ACF8" w14:textId="77777777">
      <w:pPr>
        <w:spacing w:before="200"/>
        <w:rPr>
          <w:rFonts w:asciiTheme="majorBidi" w:hAnsiTheme="majorBidi" w:cstheme="majorBidi"/>
        </w:rPr>
      </w:pPr>
      <w:r w:rsidRPr="003453EB">
        <w:rPr>
          <w:rFonts w:asciiTheme="majorBidi" w:hAnsiTheme="majorBidi" w:cstheme="majorBidi"/>
          <w:b/>
          <w:bCs/>
        </w:rPr>
        <w:t>Table 34</w:t>
      </w:r>
    </w:p>
    <w:p w:rsidRPr="003453EB" w:rsidR="000F345D" w:rsidRDefault="00000000" w14:paraId="1D889D4F" w14:textId="77777777">
      <w:pPr>
        <w:spacing w:after="100"/>
        <w:rPr>
          <w:rFonts w:asciiTheme="majorBidi" w:hAnsiTheme="majorBidi" w:cstheme="majorBidi"/>
        </w:rPr>
      </w:pPr>
      <w:r w:rsidRPr="003453EB">
        <w:rPr>
          <w:rFonts w:asciiTheme="majorBidi" w:hAnsiTheme="majorBidi" w:cstheme="majorBidi"/>
          <w:i/>
          <w:iCs/>
        </w:rPr>
        <w:t>External integrations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700"/>
        <w:gridCol w:w="1500"/>
        <w:gridCol w:w="1660"/>
        <w:gridCol w:w="1500"/>
        <w:gridCol w:w="1500"/>
        <w:gridCol w:w="1500"/>
      </w:tblGrid>
      <w:tr w:rsidRPr="003453EB" w:rsidR="000F345D" w14:paraId="141E36F2" w14:textId="77777777">
        <w:tblPrEx>
          <w:tblCellMar>
            <w:top w:w="0" w:type="dxa"/>
            <w:bottom w:w="0" w:type="dxa"/>
          </w:tblCellMar>
        </w:tblPrEx>
        <w:trPr>
          <w:tblHeader/>
        </w:trPr>
        <w:tc>
          <w:tcPr>
            <w:tcW w:w="1700" w:type="dxa"/>
            <w:shd w:val="clear" w:color="auto" w:fill="1F3864"/>
            <w:tcMar>
              <w:top w:w="60" w:type="dxa"/>
              <w:left w:w="90" w:type="dxa"/>
              <w:bottom w:w="60" w:type="dxa"/>
              <w:right w:w="90" w:type="dxa"/>
            </w:tcMar>
          </w:tcPr>
          <w:p w:rsidRPr="003453EB" w:rsidR="000F345D" w:rsidRDefault="00000000" w14:paraId="1D0792CE" w14:textId="77777777">
            <w:pPr>
              <w:spacing w:before="40" w:after="40"/>
              <w:rPr>
                <w:rFonts w:asciiTheme="majorBidi" w:hAnsiTheme="majorBidi" w:cstheme="majorBidi"/>
              </w:rPr>
            </w:pPr>
            <w:r w:rsidRPr="003453EB">
              <w:rPr>
                <w:rFonts w:asciiTheme="majorBidi" w:hAnsiTheme="majorBidi" w:cstheme="majorBidi"/>
                <w:b/>
                <w:bCs/>
                <w:sz w:val="19"/>
                <w:szCs w:val="19"/>
              </w:rPr>
              <w:t>External system</w:t>
            </w:r>
          </w:p>
        </w:tc>
        <w:tc>
          <w:tcPr>
            <w:tcW w:w="1500" w:type="dxa"/>
            <w:shd w:val="clear" w:color="auto" w:fill="1F3864"/>
            <w:tcMar>
              <w:top w:w="60" w:type="dxa"/>
              <w:left w:w="90" w:type="dxa"/>
              <w:bottom w:w="60" w:type="dxa"/>
              <w:right w:w="90" w:type="dxa"/>
            </w:tcMar>
          </w:tcPr>
          <w:p w:rsidRPr="003453EB" w:rsidR="000F345D" w:rsidRDefault="00000000" w14:paraId="469797AB" w14:textId="77777777">
            <w:pPr>
              <w:spacing w:before="40" w:after="40"/>
              <w:rPr>
                <w:rFonts w:asciiTheme="majorBidi" w:hAnsiTheme="majorBidi" w:cstheme="majorBidi"/>
              </w:rPr>
            </w:pPr>
            <w:r w:rsidRPr="003453EB">
              <w:rPr>
                <w:rFonts w:asciiTheme="majorBidi" w:hAnsiTheme="majorBidi" w:cstheme="majorBidi"/>
                <w:b/>
                <w:bCs/>
                <w:sz w:val="19"/>
                <w:szCs w:val="19"/>
              </w:rPr>
              <w:t>Purpose</w:t>
            </w:r>
          </w:p>
        </w:tc>
        <w:tc>
          <w:tcPr>
            <w:tcW w:w="1660" w:type="dxa"/>
            <w:shd w:val="clear" w:color="auto" w:fill="1F3864"/>
            <w:tcMar>
              <w:top w:w="60" w:type="dxa"/>
              <w:left w:w="90" w:type="dxa"/>
              <w:bottom w:w="60" w:type="dxa"/>
              <w:right w:w="90" w:type="dxa"/>
            </w:tcMar>
          </w:tcPr>
          <w:p w:rsidRPr="003453EB" w:rsidR="000F345D" w:rsidRDefault="00000000" w14:paraId="40A242C1" w14:textId="77777777">
            <w:pPr>
              <w:spacing w:before="40" w:after="40"/>
              <w:rPr>
                <w:rFonts w:asciiTheme="majorBidi" w:hAnsiTheme="majorBidi" w:cstheme="majorBidi"/>
              </w:rPr>
            </w:pPr>
            <w:r w:rsidRPr="003453EB">
              <w:rPr>
                <w:rFonts w:asciiTheme="majorBidi" w:hAnsiTheme="majorBidi" w:cstheme="majorBidi"/>
                <w:b/>
                <w:bCs/>
                <w:sz w:val="19"/>
                <w:szCs w:val="19"/>
              </w:rPr>
              <w:t>Protocol and standard</w:t>
            </w:r>
          </w:p>
        </w:tc>
        <w:tc>
          <w:tcPr>
            <w:tcW w:w="1500" w:type="dxa"/>
            <w:shd w:val="clear" w:color="auto" w:fill="1F3864"/>
            <w:tcMar>
              <w:top w:w="60" w:type="dxa"/>
              <w:left w:w="90" w:type="dxa"/>
              <w:bottom w:w="60" w:type="dxa"/>
              <w:right w:w="90" w:type="dxa"/>
            </w:tcMar>
          </w:tcPr>
          <w:p w:rsidRPr="003453EB" w:rsidR="000F345D" w:rsidRDefault="00000000" w14:paraId="2BE7B277" w14:textId="77777777">
            <w:pPr>
              <w:spacing w:before="40" w:after="40"/>
              <w:rPr>
                <w:rFonts w:asciiTheme="majorBidi" w:hAnsiTheme="majorBidi" w:cstheme="majorBidi"/>
              </w:rPr>
            </w:pPr>
            <w:r w:rsidRPr="003453EB">
              <w:rPr>
                <w:rFonts w:asciiTheme="majorBidi" w:hAnsiTheme="majorBidi" w:cstheme="majorBidi"/>
                <w:b/>
                <w:bCs/>
                <w:sz w:val="19"/>
                <w:szCs w:val="19"/>
              </w:rPr>
              <w:t>Authentication</w:t>
            </w:r>
          </w:p>
        </w:tc>
        <w:tc>
          <w:tcPr>
            <w:tcW w:w="1500" w:type="dxa"/>
            <w:shd w:val="clear" w:color="auto" w:fill="1F3864"/>
            <w:tcMar>
              <w:top w:w="60" w:type="dxa"/>
              <w:left w:w="90" w:type="dxa"/>
              <w:bottom w:w="60" w:type="dxa"/>
              <w:right w:w="90" w:type="dxa"/>
            </w:tcMar>
          </w:tcPr>
          <w:p w:rsidRPr="003453EB" w:rsidR="000F345D" w:rsidRDefault="00000000" w14:paraId="72B65C97" w14:textId="77777777">
            <w:pPr>
              <w:spacing w:before="40" w:after="40"/>
              <w:rPr>
                <w:rFonts w:asciiTheme="majorBidi" w:hAnsiTheme="majorBidi" w:cstheme="majorBidi"/>
              </w:rPr>
            </w:pPr>
            <w:r w:rsidRPr="003453EB">
              <w:rPr>
                <w:rFonts w:asciiTheme="majorBidi" w:hAnsiTheme="majorBidi" w:cstheme="majorBidi"/>
                <w:b/>
                <w:bCs/>
                <w:sz w:val="19"/>
                <w:szCs w:val="19"/>
              </w:rPr>
              <w:t>Environment used</w:t>
            </w:r>
          </w:p>
        </w:tc>
        <w:tc>
          <w:tcPr>
            <w:tcW w:w="1500" w:type="dxa"/>
            <w:shd w:val="clear" w:color="auto" w:fill="1F3864"/>
            <w:tcMar>
              <w:top w:w="60" w:type="dxa"/>
              <w:left w:w="90" w:type="dxa"/>
              <w:bottom w:w="60" w:type="dxa"/>
              <w:right w:w="90" w:type="dxa"/>
            </w:tcMar>
          </w:tcPr>
          <w:p w:rsidRPr="003453EB" w:rsidR="000F345D" w:rsidRDefault="00000000" w14:paraId="590AF322" w14:textId="77777777">
            <w:pPr>
              <w:spacing w:before="40" w:after="40"/>
              <w:rPr>
                <w:rFonts w:asciiTheme="majorBidi" w:hAnsiTheme="majorBidi" w:cstheme="majorBidi"/>
              </w:rPr>
            </w:pPr>
            <w:r w:rsidRPr="003453EB">
              <w:rPr>
                <w:rFonts w:asciiTheme="majorBidi" w:hAnsiTheme="majorBidi" w:cstheme="majorBidi"/>
                <w:b/>
                <w:bCs/>
                <w:sz w:val="19"/>
                <w:szCs w:val="19"/>
              </w:rPr>
              <w:t>Failure behavior</w:t>
            </w:r>
          </w:p>
        </w:tc>
      </w:tr>
      <w:tr w:rsidRPr="003453EB" w:rsidR="000F345D" w14:paraId="79BAB9BB" w14:textId="77777777">
        <w:tblPrEx>
          <w:tblCellMar>
            <w:top w:w="0" w:type="dxa"/>
            <w:bottom w:w="0" w:type="dxa"/>
          </w:tblCellMar>
        </w:tblPrEx>
        <w:trPr>
          <w:cantSplit/>
        </w:trPr>
        <w:tc>
          <w:tcPr>
            <w:tcW w:w="1700" w:type="dxa"/>
            <w:shd w:val="clear" w:color="auto" w:fill="FFFFFF"/>
            <w:tcMar>
              <w:top w:w="60" w:type="dxa"/>
              <w:left w:w="90" w:type="dxa"/>
              <w:bottom w:w="60" w:type="dxa"/>
              <w:right w:w="90" w:type="dxa"/>
            </w:tcMar>
          </w:tcPr>
          <w:p w:rsidRPr="003453EB" w:rsidR="000F345D" w:rsidRDefault="00000000" w14:paraId="662EA25A" w14:textId="77777777">
            <w:pPr>
              <w:spacing w:before="40" w:after="40"/>
              <w:rPr>
                <w:rFonts w:asciiTheme="majorBidi" w:hAnsiTheme="majorBidi" w:cstheme="majorBidi"/>
              </w:rPr>
            </w:pPr>
            <w:r w:rsidRPr="003453EB">
              <w:rPr>
                <w:rFonts w:asciiTheme="majorBidi" w:hAnsiTheme="majorBidi" w:cstheme="majorBidi"/>
                <w:i/>
                <w:iCs/>
                <w:sz w:val="19"/>
                <w:szCs w:val="19"/>
              </w:rPr>
              <w:t>&lt;system&gt;</w:t>
            </w:r>
          </w:p>
        </w:tc>
        <w:tc>
          <w:tcPr>
            <w:tcW w:w="1500" w:type="dxa"/>
            <w:shd w:val="clear" w:color="auto" w:fill="FFFFFF"/>
            <w:tcMar>
              <w:top w:w="60" w:type="dxa"/>
              <w:left w:w="90" w:type="dxa"/>
              <w:bottom w:w="60" w:type="dxa"/>
              <w:right w:w="90" w:type="dxa"/>
            </w:tcMar>
          </w:tcPr>
          <w:p w:rsidRPr="003453EB" w:rsidR="000F345D" w:rsidRDefault="00000000" w14:paraId="261738A1" w14:textId="77777777">
            <w:pPr>
              <w:spacing w:before="40" w:after="40"/>
              <w:rPr>
                <w:rFonts w:asciiTheme="majorBidi" w:hAnsiTheme="majorBidi" w:cstheme="majorBidi"/>
              </w:rPr>
            </w:pPr>
            <w:r w:rsidRPr="003453EB">
              <w:rPr>
                <w:rFonts w:asciiTheme="majorBidi" w:hAnsiTheme="majorBidi" w:cstheme="majorBidi"/>
                <w:i/>
                <w:iCs/>
                <w:sz w:val="19"/>
                <w:szCs w:val="19"/>
              </w:rPr>
              <w:t>&lt;purpose&gt;</w:t>
            </w:r>
          </w:p>
        </w:tc>
        <w:tc>
          <w:tcPr>
            <w:tcW w:w="1660" w:type="dxa"/>
            <w:shd w:val="clear" w:color="auto" w:fill="FFFFFF"/>
            <w:tcMar>
              <w:top w:w="60" w:type="dxa"/>
              <w:left w:w="90" w:type="dxa"/>
              <w:bottom w:w="60" w:type="dxa"/>
              <w:right w:w="90" w:type="dxa"/>
            </w:tcMar>
          </w:tcPr>
          <w:p w:rsidRPr="003453EB" w:rsidR="000F345D" w:rsidRDefault="00000000" w14:paraId="63E43B79" w14:textId="77777777">
            <w:pPr>
              <w:spacing w:before="40" w:after="40"/>
              <w:rPr>
                <w:rFonts w:asciiTheme="majorBidi" w:hAnsiTheme="majorBidi" w:cstheme="majorBidi"/>
              </w:rPr>
            </w:pPr>
            <w:r w:rsidRPr="003453EB">
              <w:rPr>
                <w:rFonts w:asciiTheme="majorBidi" w:hAnsiTheme="majorBidi" w:cstheme="majorBidi"/>
                <w:i/>
                <w:iCs/>
                <w:sz w:val="19"/>
                <w:szCs w:val="19"/>
              </w:rPr>
              <w:t>&lt;protocol&gt;</w:t>
            </w:r>
          </w:p>
        </w:tc>
        <w:tc>
          <w:tcPr>
            <w:tcW w:w="1500" w:type="dxa"/>
            <w:shd w:val="clear" w:color="auto" w:fill="FFFFFF"/>
            <w:tcMar>
              <w:top w:w="60" w:type="dxa"/>
              <w:left w:w="90" w:type="dxa"/>
              <w:bottom w:w="60" w:type="dxa"/>
              <w:right w:w="90" w:type="dxa"/>
            </w:tcMar>
          </w:tcPr>
          <w:p w:rsidRPr="003453EB" w:rsidR="000F345D" w:rsidRDefault="00000000" w14:paraId="45CA79A2" w14:textId="77777777">
            <w:pPr>
              <w:spacing w:before="40" w:after="40"/>
              <w:rPr>
                <w:rFonts w:asciiTheme="majorBidi" w:hAnsiTheme="majorBidi" w:cstheme="majorBidi"/>
              </w:rPr>
            </w:pPr>
            <w:r w:rsidRPr="003453EB">
              <w:rPr>
                <w:rFonts w:asciiTheme="majorBidi" w:hAnsiTheme="majorBidi" w:cstheme="majorBidi"/>
                <w:i/>
                <w:iCs/>
                <w:sz w:val="19"/>
                <w:szCs w:val="19"/>
              </w:rPr>
              <w:t>&lt;mechanism&gt;</w:t>
            </w:r>
          </w:p>
        </w:tc>
        <w:tc>
          <w:tcPr>
            <w:tcW w:w="1500" w:type="dxa"/>
            <w:shd w:val="clear" w:color="auto" w:fill="FFFFFF"/>
            <w:tcMar>
              <w:top w:w="60" w:type="dxa"/>
              <w:left w:w="90" w:type="dxa"/>
              <w:bottom w:w="60" w:type="dxa"/>
              <w:right w:w="90" w:type="dxa"/>
            </w:tcMar>
          </w:tcPr>
          <w:p w:rsidRPr="003453EB" w:rsidR="000F345D" w:rsidRDefault="00000000" w14:paraId="03A90C2E" w14:textId="77777777">
            <w:pPr>
              <w:spacing w:before="40" w:after="40"/>
              <w:rPr>
                <w:rFonts w:asciiTheme="majorBidi" w:hAnsiTheme="majorBidi" w:cstheme="majorBidi"/>
              </w:rPr>
            </w:pPr>
            <w:r w:rsidRPr="003453EB">
              <w:rPr>
                <w:rFonts w:asciiTheme="majorBidi" w:hAnsiTheme="majorBidi" w:cstheme="majorBidi"/>
                <w:i/>
                <w:iCs/>
                <w:sz w:val="19"/>
                <w:szCs w:val="19"/>
              </w:rPr>
              <w:t>&lt;sandbox or production&gt;</w:t>
            </w:r>
          </w:p>
        </w:tc>
        <w:tc>
          <w:tcPr>
            <w:tcW w:w="1500" w:type="dxa"/>
            <w:shd w:val="clear" w:color="auto" w:fill="FFFFFF"/>
            <w:tcMar>
              <w:top w:w="60" w:type="dxa"/>
              <w:left w:w="90" w:type="dxa"/>
              <w:bottom w:w="60" w:type="dxa"/>
              <w:right w:w="90" w:type="dxa"/>
            </w:tcMar>
          </w:tcPr>
          <w:p w:rsidRPr="003453EB" w:rsidR="000F345D" w:rsidRDefault="00000000" w14:paraId="0744E967" w14:textId="77777777">
            <w:pPr>
              <w:spacing w:before="40" w:after="40"/>
              <w:rPr>
                <w:rFonts w:asciiTheme="majorBidi" w:hAnsiTheme="majorBidi" w:cstheme="majorBidi"/>
              </w:rPr>
            </w:pPr>
            <w:r w:rsidRPr="003453EB">
              <w:rPr>
                <w:rFonts w:asciiTheme="majorBidi" w:hAnsiTheme="majorBidi" w:cstheme="majorBidi"/>
                <w:i/>
                <w:iCs/>
                <w:sz w:val="19"/>
                <w:szCs w:val="19"/>
              </w:rPr>
              <w:t>&lt;degradation, retry, queue, or fail&gt;</w:t>
            </w:r>
          </w:p>
        </w:tc>
      </w:tr>
      <w:tr w:rsidRPr="003453EB" w:rsidR="000F345D" w14:paraId="35B6D311" w14:textId="77777777">
        <w:tblPrEx>
          <w:tblCellMar>
            <w:top w:w="0" w:type="dxa"/>
            <w:bottom w:w="0" w:type="dxa"/>
          </w:tblCellMar>
        </w:tblPrEx>
        <w:trPr>
          <w:cantSplit/>
        </w:trPr>
        <w:tc>
          <w:tcPr>
            <w:tcW w:w="1700" w:type="dxa"/>
            <w:shd w:val="clear" w:color="auto" w:fill="F2F5FA"/>
            <w:tcMar>
              <w:top w:w="60" w:type="dxa"/>
              <w:left w:w="90" w:type="dxa"/>
              <w:bottom w:w="60" w:type="dxa"/>
              <w:right w:w="90" w:type="dxa"/>
            </w:tcMar>
          </w:tcPr>
          <w:p w:rsidRPr="003453EB" w:rsidR="000F345D" w:rsidRDefault="00000000" w14:paraId="0B74264F" w14:textId="77777777">
            <w:pPr>
              <w:spacing w:before="40" w:after="40"/>
              <w:rPr>
                <w:rFonts w:asciiTheme="majorBidi" w:hAnsiTheme="majorBidi" w:cstheme="majorBidi"/>
              </w:rPr>
            </w:pPr>
            <w:r w:rsidRPr="003453EB">
              <w:rPr>
                <w:rFonts w:asciiTheme="majorBidi" w:hAnsiTheme="majorBidi" w:cstheme="majorBidi"/>
                <w:i/>
                <w:iCs/>
                <w:sz w:val="19"/>
                <w:szCs w:val="19"/>
              </w:rPr>
              <w:t>&lt;system&gt;</w:t>
            </w:r>
          </w:p>
        </w:tc>
        <w:tc>
          <w:tcPr>
            <w:tcW w:w="1500" w:type="dxa"/>
            <w:shd w:val="clear" w:color="auto" w:fill="F2F5FA"/>
            <w:tcMar>
              <w:top w:w="60" w:type="dxa"/>
              <w:left w:w="90" w:type="dxa"/>
              <w:bottom w:w="60" w:type="dxa"/>
              <w:right w:w="90" w:type="dxa"/>
            </w:tcMar>
          </w:tcPr>
          <w:p w:rsidRPr="003453EB" w:rsidR="000F345D" w:rsidRDefault="00000000" w14:paraId="01EE636B" w14:textId="77777777">
            <w:pPr>
              <w:spacing w:before="40" w:after="40"/>
              <w:rPr>
                <w:rFonts w:asciiTheme="majorBidi" w:hAnsiTheme="majorBidi" w:cstheme="majorBidi"/>
              </w:rPr>
            </w:pPr>
            <w:r w:rsidRPr="003453EB">
              <w:rPr>
                <w:rFonts w:asciiTheme="majorBidi" w:hAnsiTheme="majorBidi" w:cstheme="majorBidi"/>
                <w:i/>
                <w:iCs/>
                <w:sz w:val="19"/>
                <w:szCs w:val="19"/>
              </w:rPr>
              <w:t>&lt;purpose&gt;</w:t>
            </w:r>
          </w:p>
        </w:tc>
        <w:tc>
          <w:tcPr>
            <w:tcW w:w="1660" w:type="dxa"/>
            <w:shd w:val="clear" w:color="auto" w:fill="F2F5FA"/>
            <w:tcMar>
              <w:top w:w="60" w:type="dxa"/>
              <w:left w:w="90" w:type="dxa"/>
              <w:bottom w:w="60" w:type="dxa"/>
              <w:right w:w="90" w:type="dxa"/>
            </w:tcMar>
          </w:tcPr>
          <w:p w:rsidRPr="003453EB" w:rsidR="000F345D" w:rsidRDefault="00000000" w14:paraId="3168B49F" w14:textId="77777777">
            <w:pPr>
              <w:spacing w:before="40" w:after="40"/>
              <w:rPr>
                <w:rFonts w:asciiTheme="majorBidi" w:hAnsiTheme="majorBidi" w:cstheme="majorBidi"/>
              </w:rPr>
            </w:pPr>
            <w:r w:rsidRPr="003453EB">
              <w:rPr>
                <w:rFonts w:asciiTheme="majorBidi" w:hAnsiTheme="majorBidi" w:cstheme="majorBidi"/>
                <w:i/>
                <w:iCs/>
                <w:sz w:val="19"/>
                <w:szCs w:val="19"/>
              </w:rPr>
              <w:t>&lt;protocol&gt;</w:t>
            </w:r>
          </w:p>
        </w:tc>
        <w:tc>
          <w:tcPr>
            <w:tcW w:w="1500" w:type="dxa"/>
            <w:shd w:val="clear" w:color="auto" w:fill="F2F5FA"/>
            <w:tcMar>
              <w:top w:w="60" w:type="dxa"/>
              <w:left w:w="90" w:type="dxa"/>
              <w:bottom w:w="60" w:type="dxa"/>
              <w:right w:w="90" w:type="dxa"/>
            </w:tcMar>
          </w:tcPr>
          <w:p w:rsidRPr="003453EB" w:rsidR="000F345D" w:rsidRDefault="00000000" w14:paraId="18E60CCF" w14:textId="77777777">
            <w:pPr>
              <w:spacing w:before="40" w:after="40"/>
              <w:rPr>
                <w:rFonts w:asciiTheme="majorBidi" w:hAnsiTheme="majorBidi" w:cstheme="majorBidi"/>
              </w:rPr>
            </w:pPr>
            <w:r w:rsidRPr="003453EB">
              <w:rPr>
                <w:rFonts w:asciiTheme="majorBidi" w:hAnsiTheme="majorBidi" w:cstheme="majorBidi"/>
                <w:i/>
                <w:iCs/>
                <w:sz w:val="19"/>
                <w:szCs w:val="19"/>
              </w:rPr>
              <w:t>&lt;mechanism&gt;</w:t>
            </w:r>
          </w:p>
        </w:tc>
        <w:tc>
          <w:tcPr>
            <w:tcW w:w="1500" w:type="dxa"/>
            <w:shd w:val="clear" w:color="auto" w:fill="F2F5FA"/>
            <w:tcMar>
              <w:top w:w="60" w:type="dxa"/>
              <w:left w:w="90" w:type="dxa"/>
              <w:bottom w:w="60" w:type="dxa"/>
              <w:right w:w="90" w:type="dxa"/>
            </w:tcMar>
          </w:tcPr>
          <w:p w:rsidRPr="003453EB" w:rsidR="000F345D" w:rsidRDefault="00000000" w14:paraId="4C8631E6" w14:textId="77777777">
            <w:pPr>
              <w:spacing w:before="40" w:after="40"/>
              <w:rPr>
                <w:rFonts w:asciiTheme="majorBidi" w:hAnsiTheme="majorBidi" w:cstheme="majorBidi"/>
              </w:rPr>
            </w:pPr>
            <w:r w:rsidRPr="003453EB">
              <w:rPr>
                <w:rFonts w:asciiTheme="majorBidi" w:hAnsiTheme="majorBidi" w:cstheme="majorBidi"/>
                <w:i/>
                <w:iCs/>
                <w:sz w:val="19"/>
                <w:szCs w:val="19"/>
              </w:rPr>
              <w:t>&lt;environment&gt;</w:t>
            </w:r>
          </w:p>
        </w:tc>
        <w:tc>
          <w:tcPr>
            <w:tcW w:w="1500" w:type="dxa"/>
            <w:shd w:val="clear" w:color="auto" w:fill="F2F5FA"/>
            <w:tcMar>
              <w:top w:w="60" w:type="dxa"/>
              <w:left w:w="90" w:type="dxa"/>
              <w:bottom w:w="60" w:type="dxa"/>
              <w:right w:w="90" w:type="dxa"/>
            </w:tcMar>
          </w:tcPr>
          <w:p w:rsidRPr="003453EB" w:rsidR="000F345D" w:rsidRDefault="00000000" w14:paraId="53351015" w14:textId="77777777">
            <w:pPr>
              <w:spacing w:before="40" w:after="40"/>
              <w:rPr>
                <w:rFonts w:asciiTheme="majorBidi" w:hAnsiTheme="majorBidi" w:cstheme="majorBidi"/>
              </w:rPr>
            </w:pPr>
            <w:r w:rsidRPr="003453EB">
              <w:rPr>
                <w:rFonts w:asciiTheme="majorBidi" w:hAnsiTheme="majorBidi" w:cstheme="majorBidi"/>
                <w:i/>
                <w:iCs/>
                <w:sz w:val="19"/>
                <w:szCs w:val="19"/>
              </w:rPr>
              <w:t>&lt;behavior&gt;</w:t>
            </w:r>
          </w:p>
        </w:tc>
      </w:tr>
    </w:tbl>
    <w:p w:rsidRPr="003453EB" w:rsidR="000F345D" w:rsidRDefault="000F345D" w14:paraId="41CBFA0F" w14:textId="77777777">
      <w:pPr>
        <w:spacing w:after="120" w:line="276" w:lineRule="auto"/>
        <w:rPr>
          <w:rFonts w:asciiTheme="majorBidi" w:hAnsiTheme="majorBidi" w:cstheme="majorBidi"/>
        </w:rPr>
      </w:pPr>
    </w:p>
    <w:p w:rsidRPr="003453EB" w:rsidR="000F345D" w:rsidRDefault="00000000" w14:paraId="4944E4D8" w14:textId="77777777">
      <w:pPr>
        <w:pStyle w:val="Heading2"/>
        <w:spacing w:before="240" w:after="120"/>
        <w:rPr>
          <w:rFonts w:asciiTheme="majorBidi" w:hAnsiTheme="majorBidi" w:cstheme="majorBidi"/>
          <w:color w:val="auto"/>
        </w:rPr>
      </w:pPr>
      <w:bookmarkStart w:name="_Toc236658210" w:id="72"/>
      <w:r w:rsidRPr="003453EB">
        <w:rPr>
          <w:rFonts w:eastAsia="Calibri" w:asciiTheme="majorBidi" w:hAnsiTheme="majorBidi" w:cstheme="majorBidi"/>
          <w:b/>
          <w:bCs/>
          <w:color w:val="auto"/>
        </w:rPr>
        <w:t>9.1 Interface Contracts and Data Mapping</w:t>
      </w:r>
      <w:bookmarkEnd w:id="72"/>
    </w:p>
    <w:p w:rsidRPr="003453EB" w:rsidR="000F345D" w:rsidRDefault="00000000" w14:paraId="730C12AD" w14:textId="77777777">
      <w:pPr>
        <w:pBdr>
          <w:left w:val="single" w:color="BFBFBF" w:sz="12" w:space="8"/>
        </w:pBdr>
        <w:spacing w:after="120" w:line="276" w:lineRule="auto"/>
        <w:ind w:left="180"/>
        <w:rPr>
          <w:rFonts w:asciiTheme="majorBidi" w:hAnsiTheme="majorBidi" w:cstheme="majorBidi"/>
        </w:rPr>
      </w:pPr>
      <w:r w:rsidRPr="003453EB">
        <w:rPr>
          <w:rFonts w:asciiTheme="majorBidi" w:hAnsiTheme="majorBidi" w:cstheme="majorBidi"/>
          <w:i/>
          <w:iCs/>
          <w:sz w:val="20"/>
          <w:szCs w:val="20"/>
        </w:rPr>
        <w:t>For each integration, show the mapping between the external representation and the internal model, including units, code systems, identifiers, and any lossy conversion.</w:t>
      </w:r>
    </w:p>
    <w:p w:rsidRPr="003453EB" w:rsidR="000F345D" w:rsidRDefault="00000000" w14:paraId="31355961" w14:textId="77777777">
      <w:pPr>
        <w:spacing w:after="120" w:line="276" w:lineRule="auto"/>
        <w:rPr>
          <w:rFonts w:asciiTheme="majorBidi" w:hAnsiTheme="majorBidi" w:cstheme="majorBidi"/>
        </w:rPr>
      </w:pPr>
      <w:r w:rsidRPr="003453EB">
        <w:rPr>
          <w:rFonts w:asciiTheme="majorBidi" w:hAnsiTheme="majorBidi" w:cstheme="majorBidi"/>
          <w:i/>
          <w:iCs/>
        </w:rPr>
        <w:t>[Contract and mapping detail]</w:t>
      </w:r>
    </w:p>
    <w:p w:rsidRPr="003453EB" w:rsidR="000F345D" w:rsidRDefault="00000000" w14:paraId="66B2B2AE" w14:textId="77777777">
      <w:pPr>
        <w:pStyle w:val="Heading2"/>
        <w:spacing w:before="240" w:after="120"/>
        <w:rPr>
          <w:rFonts w:asciiTheme="majorBidi" w:hAnsiTheme="majorBidi" w:cstheme="majorBidi"/>
          <w:color w:val="auto"/>
        </w:rPr>
      </w:pPr>
      <w:bookmarkStart w:name="_Toc236658211" w:id="73"/>
      <w:r w:rsidRPr="003453EB">
        <w:rPr>
          <w:rFonts w:eastAsia="Calibri" w:asciiTheme="majorBidi" w:hAnsiTheme="majorBidi" w:cstheme="majorBidi"/>
          <w:b/>
          <w:bCs/>
          <w:color w:val="auto"/>
        </w:rPr>
        <w:t>9.2 Resilience of Integrations</w:t>
      </w:r>
      <w:bookmarkEnd w:id="73"/>
    </w:p>
    <w:p w:rsidRPr="003453EB" w:rsidR="000F345D" w:rsidRDefault="00000000" w14:paraId="707DB23F" w14:textId="77777777">
      <w:pPr>
        <w:pBdr>
          <w:left w:val="single" w:color="BFBFBF" w:sz="12" w:space="8"/>
        </w:pBdr>
        <w:spacing w:after="120" w:line="276" w:lineRule="auto"/>
        <w:ind w:left="180"/>
        <w:rPr>
          <w:rFonts w:asciiTheme="majorBidi" w:hAnsiTheme="majorBidi" w:cstheme="majorBidi"/>
        </w:rPr>
      </w:pPr>
      <w:r w:rsidRPr="003453EB">
        <w:rPr>
          <w:rFonts w:asciiTheme="majorBidi" w:hAnsiTheme="majorBidi" w:cstheme="majorBidi"/>
          <w:i/>
          <w:iCs/>
          <w:sz w:val="20"/>
          <w:szCs w:val="20"/>
        </w:rPr>
        <w:t>Timeouts, retries with backoff, circuit breaking, idempotency, reconciliation of partial failures, and what the user sees while an external system is unavailable.</w:t>
      </w:r>
    </w:p>
    <w:p w:rsidRPr="003453EB" w:rsidR="000F345D" w:rsidRDefault="00000000" w14:paraId="212C1074" w14:textId="77777777">
      <w:pPr>
        <w:spacing w:after="120" w:line="276" w:lineRule="auto"/>
        <w:rPr>
          <w:rFonts w:asciiTheme="majorBidi" w:hAnsiTheme="majorBidi" w:cstheme="majorBidi"/>
        </w:rPr>
      </w:pPr>
      <w:r w:rsidRPr="003453EB">
        <w:rPr>
          <w:rFonts w:asciiTheme="majorBidi" w:hAnsiTheme="majorBidi" w:cstheme="majorBidi"/>
          <w:i/>
          <w:iCs/>
        </w:rPr>
        <w:t>[Resilience design]</w:t>
      </w:r>
    </w:p>
    <w:p w:rsidRPr="003453EB" w:rsidR="000F345D" w:rsidRDefault="00000000" w14:paraId="327FE578" w14:textId="77777777">
      <w:pPr>
        <w:pStyle w:val="Heading2"/>
        <w:spacing w:before="240" w:after="120"/>
        <w:rPr>
          <w:rFonts w:asciiTheme="majorBidi" w:hAnsiTheme="majorBidi" w:cstheme="majorBidi"/>
          <w:color w:val="auto"/>
        </w:rPr>
      </w:pPr>
      <w:bookmarkStart w:name="_Toc236658212" w:id="74"/>
      <w:r w:rsidRPr="003453EB">
        <w:rPr>
          <w:rFonts w:eastAsia="Calibri" w:asciiTheme="majorBidi" w:hAnsiTheme="majorBidi" w:cstheme="majorBidi"/>
          <w:b/>
          <w:bCs/>
          <w:color w:val="auto"/>
        </w:rPr>
        <w:t>9.3 Regulatory Position of Integrated Data (Conditional)</w:t>
      </w:r>
      <w:bookmarkEnd w:id="74"/>
    </w:p>
    <w:p w:rsidRPr="003453EB" w:rsidR="000F345D" w:rsidRDefault="00000000" w14:paraId="6F92F054" w14:textId="77777777">
      <w:pPr>
        <w:pBdr>
          <w:left w:val="single" w:color="BFBFBF" w:sz="12" w:space="8"/>
        </w:pBdr>
        <w:spacing w:after="120" w:line="276" w:lineRule="auto"/>
        <w:ind w:left="180"/>
        <w:rPr>
          <w:rFonts w:asciiTheme="majorBidi" w:hAnsiTheme="majorBidi" w:cstheme="majorBidi"/>
        </w:rPr>
      </w:pPr>
      <w:r w:rsidRPr="003453EB">
        <w:rPr>
          <w:rFonts w:asciiTheme="majorBidi" w:hAnsiTheme="majorBidi" w:cstheme="majorBidi"/>
          <w:i/>
          <w:iCs/>
          <w:sz w:val="20"/>
          <w:szCs w:val="20"/>
        </w:rPr>
        <w:t>Where health, financial, or educational data crosses an organizational boundary, state which regime applies on each side of the boundary and what the design does about it. In health projects this commonly includes the shift in obligations once data leaves a covered entity.</w:t>
      </w:r>
    </w:p>
    <w:p w:rsidRPr="003453EB" w:rsidR="000F345D" w:rsidRDefault="00000000" w14:paraId="731AA825" w14:textId="77777777">
      <w:pPr>
        <w:spacing w:after="120" w:line="276" w:lineRule="auto"/>
        <w:rPr>
          <w:rFonts w:asciiTheme="majorBidi" w:hAnsiTheme="majorBidi" w:cstheme="majorBidi"/>
        </w:rPr>
      </w:pPr>
      <w:r w:rsidRPr="003453EB">
        <w:rPr>
          <w:rFonts w:asciiTheme="majorBidi" w:hAnsiTheme="majorBidi" w:cstheme="majorBidi"/>
          <w:i/>
          <w:iCs/>
        </w:rPr>
        <w:t>[Regulatory analysis, or a statement that no regulated data crosses a boundary]</w:t>
      </w:r>
    </w:p>
    <w:p w:rsidRPr="003453EB" w:rsidR="000F345D" w:rsidRDefault="00000000" w14:paraId="60B1875B" w14:textId="77777777">
      <w:pPr>
        <w:rPr>
          <w:rFonts w:asciiTheme="majorBidi" w:hAnsiTheme="majorBidi" w:cstheme="majorBidi"/>
        </w:rPr>
      </w:pPr>
      <w:r w:rsidRPr="003453EB">
        <w:rPr>
          <w:rFonts w:asciiTheme="majorBidi" w:hAnsiTheme="majorBidi" w:cstheme="majorBidi"/>
        </w:rPr>
        <w:br w:type="page"/>
      </w:r>
    </w:p>
    <w:p w:rsidRPr="003453EB" w:rsidR="000F345D" w:rsidRDefault="00000000" w14:paraId="15A287E7" w14:textId="77777777">
      <w:pPr>
        <w:pStyle w:val="Heading1"/>
        <w:spacing w:before="320" w:after="160"/>
        <w:rPr>
          <w:rFonts w:asciiTheme="majorBidi" w:hAnsiTheme="majorBidi" w:cstheme="majorBidi"/>
          <w:color w:val="auto"/>
        </w:rPr>
      </w:pPr>
      <w:bookmarkStart w:name="_Toc236658213" w:id="75"/>
      <w:r w:rsidRPr="003453EB">
        <w:rPr>
          <w:rFonts w:eastAsia="Calibri" w:asciiTheme="majorBidi" w:hAnsiTheme="majorBidi" w:cstheme="majorBidi"/>
          <w:b/>
          <w:bCs/>
          <w:color w:val="auto"/>
          <w:sz w:val="30"/>
          <w:szCs w:val="30"/>
        </w:rPr>
        <w:lastRenderedPageBreak/>
        <w:t>10. Artificial Intelligence and Machine Learning Component Design (Conditional)</w:t>
      </w:r>
      <w:bookmarkEnd w:id="75"/>
    </w:p>
    <w:p w:rsidRPr="003453EB" w:rsidR="000F345D" w:rsidRDefault="00000000" w14:paraId="1744543B" w14:textId="77777777">
      <w:pPr>
        <w:pBdr>
          <w:left w:val="single" w:color="BFBFBF" w:sz="12" w:space="8"/>
        </w:pBdr>
        <w:spacing w:after="120" w:line="276" w:lineRule="auto"/>
        <w:ind w:left="180"/>
        <w:rPr>
          <w:rFonts w:asciiTheme="majorBidi" w:hAnsiTheme="majorBidi" w:cstheme="majorBidi"/>
        </w:rPr>
      </w:pPr>
      <w:r w:rsidRPr="003453EB">
        <w:rPr>
          <w:rFonts w:asciiTheme="majorBidi" w:hAnsiTheme="majorBidi" w:cstheme="majorBidi"/>
          <w:i/>
          <w:iCs/>
          <w:sz w:val="20"/>
          <w:szCs w:val="20"/>
        </w:rPr>
        <w:t>Complete this section if any delivered feature uses a machine learning model, a large language model, speech recognition, computer vision, or a recommendation component. A feature that calls a model is a designed component and must be documented like any other.</w:t>
      </w:r>
    </w:p>
    <w:p w:rsidRPr="003453EB" w:rsidR="000F345D" w:rsidRDefault="00000000" w14:paraId="33600E76" w14:textId="77777777">
      <w:pPr>
        <w:spacing w:before="200"/>
        <w:rPr>
          <w:rFonts w:asciiTheme="majorBidi" w:hAnsiTheme="majorBidi" w:cstheme="majorBidi"/>
        </w:rPr>
      </w:pPr>
      <w:r w:rsidRPr="003453EB">
        <w:rPr>
          <w:rFonts w:asciiTheme="majorBidi" w:hAnsiTheme="majorBidi" w:cstheme="majorBidi"/>
          <w:b/>
          <w:bCs/>
        </w:rPr>
        <w:t>Table 35</w:t>
      </w:r>
    </w:p>
    <w:p w:rsidRPr="003453EB" w:rsidR="000F345D" w:rsidRDefault="00000000" w14:paraId="07179319" w14:textId="77777777">
      <w:pPr>
        <w:spacing w:after="100"/>
        <w:rPr>
          <w:rFonts w:asciiTheme="majorBidi" w:hAnsiTheme="majorBidi" w:cstheme="majorBidi"/>
        </w:rPr>
      </w:pPr>
      <w:r w:rsidRPr="003453EB">
        <w:rPr>
          <w:rFonts w:asciiTheme="majorBidi" w:hAnsiTheme="majorBidi" w:cstheme="majorBidi"/>
          <w:i/>
          <w:iCs/>
        </w:rPr>
        <w:t>Artificial intelligence components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600"/>
        <w:gridCol w:w="1800"/>
        <w:gridCol w:w="1400"/>
        <w:gridCol w:w="1560"/>
        <w:gridCol w:w="1500"/>
        <w:gridCol w:w="1500"/>
      </w:tblGrid>
      <w:tr w:rsidRPr="003453EB" w:rsidR="000F345D" w14:paraId="1DDC5A2D" w14:textId="77777777">
        <w:tblPrEx>
          <w:tblCellMar>
            <w:top w:w="0" w:type="dxa"/>
            <w:bottom w:w="0" w:type="dxa"/>
          </w:tblCellMar>
        </w:tblPrEx>
        <w:trPr>
          <w:tblHeader/>
        </w:trPr>
        <w:tc>
          <w:tcPr>
            <w:tcW w:w="1600" w:type="dxa"/>
            <w:shd w:val="clear" w:color="auto" w:fill="1F3864"/>
            <w:tcMar>
              <w:top w:w="60" w:type="dxa"/>
              <w:left w:w="90" w:type="dxa"/>
              <w:bottom w:w="60" w:type="dxa"/>
              <w:right w:w="90" w:type="dxa"/>
            </w:tcMar>
          </w:tcPr>
          <w:p w:rsidRPr="003453EB" w:rsidR="000F345D" w:rsidRDefault="00000000" w14:paraId="2E72CB79" w14:textId="77777777">
            <w:pPr>
              <w:spacing w:before="40" w:after="40"/>
              <w:rPr>
                <w:rFonts w:asciiTheme="majorBidi" w:hAnsiTheme="majorBidi" w:cstheme="majorBidi"/>
              </w:rPr>
            </w:pPr>
            <w:r w:rsidRPr="003453EB">
              <w:rPr>
                <w:rFonts w:asciiTheme="majorBidi" w:hAnsiTheme="majorBidi" w:cstheme="majorBidi"/>
                <w:b/>
                <w:bCs/>
                <w:sz w:val="19"/>
                <w:szCs w:val="19"/>
              </w:rPr>
              <w:t>Component</w:t>
            </w:r>
          </w:p>
        </w:tc>
        <w:tc>
          <w:tcPr>
            <w:tcW w:w="1800" w:type="dxa"/>
            <w:shd w:val="clear" w:color="auto" w:fill="1F3864"/>
            <w:tcMar>
              <w:top w:w="60" w:type="dxa"/>
              <w:left w:w="90" w:type="dxa"/>
              <w:bottom w:w="60" w:type="dxa"/>
              <w:right w:w="90" w:type="dxa"/>
            </w:tcMar>
          </w:tcPr>
          <w:p w:rsidRPr="003453EB" w:rsidR="000F345D" w:rsidRDefault="00000000" w14:paraId="04F4ACF0" w14:textId="77777777">
            <w:pPr>
              <w:spacing w:before="40" w:after="40"/>
              <w:rPr>
                <w:rFonts w:asciiTheme="majorBidi" w:hAnsiTheme="majorBidi" w:cstheme="majorBidi"/>
              </w:rPr>
            </w:pPr>
            <w:r w:rsidRPr="003453EB">
              <w:rPr>
                <w:rFonts w:asciiTheme="majorBidi" w:hAnsiTheme="majorBidi" w:cstheme="majorBidi"/>
                <w:b/>
                <w:bCs/>
                <w:sz w:val="19"/>
                <w:szCs w:val="19"/>
              </w:rPr>
              <w:t>Model or service</w:t>
            </w:r>
          </w:p>
        </w:tc>
        <w:tc>
          <w:tcPr>
            <w:tcW w:w="1400" w:type="dxa"/>
            <w:shd w:val="clear" w:color="auto" w:fill="1F3864"/>
            <w:tcMar>
              <w:top w:w="60" w:type="dxa"/>
              <w:left w:w="90" w:type="dxa"/>
              <w:bottom w:w="60" w:type="dxa"/>
              <w:right w:w="90" w:type="dxa"/>
            </w:tcMar>
          </w:tcPr>
          <w:p w:rsidRPr="003453EB" w:rsidR="000F345D" w:rsidRDefault="00000000" w14:paraId="399B2DB5" w14:textId="77777777">
            <w:pPr>
              <w:spacing w:before="40" w:after="40"/>
              <w:rPr>
                <w:rFonts w:asciiTheme="majorBidi" w:hAnsiTheme="majorBidi" w:cstheme="majorBidi"/>
              </w:rPr>
            </w:pPr>
            <w:r w:rsidRPr="003453EB">
              <w:rPr>
                <w:rFonts w:asciiTheme="majorBidi" w:hAnsiTheme="majorBidi" w:cstheme="majorBidi"/>
                <w:b/>
                <w:bCs/>
                <w:sz w:val="19"/>
                <w:szCs w:val="19"/>
              </w:rPr>
              <w:t>Task</w:t>
            </w:r>
          </w:p>
        </w:tc>
        <w:tc>
          <w:tcPr>
            <w:tcW w:w="1560" w:type="dxa"/>
            <w:shd w:val="clear" w:color="auto" w:fill="1F3864"/>
            <w:tcMar>
              <w:top w:w="60" w:type="dxa"/>
              <w:left w:w="90" w:type="dxa"/>
              <w:bottom w:w="60" w:type="dxa"/>
              <w:right w:w="90" w:type="dxa"/>
            </w:tcMar>
          </w:tcPr>
          <w:p w:rsidRPr="003453EB" w:rsidR="000F345D" w:rsidRDefault="00000000" w14:paraId="11354D47" w14:textId="77777777">
            <w:pPr>
              <w:spacing w:before="40" w:after="40"/>
              <w:rPr>
                <w:rFonts w:asciiTheme="majorBidi" w:hAnsiTheme="majorBidi" w:cstheme="majorBidi"/>
              </w:rPr>
            </w:pPr>
            <w:r w:rsidRPr="003453EB">
              <w:rPr>
                <w:rFonts w:asciiTheme="majorBidi" w:hAnsiTheme="majorBidi" w:cstheme="majorBidi"/>
                <w:b/>
                <w:bCs/>
                <w:sz w:val="19"/>
                <w:szCs w:val="19"/>
              </w:rPr>
              <w:t>Inputs</w:t>
            </w:r>
          </w:p>
        </w:tc>
        <w:tc>
          <w:tcPr>
            <w:tcW w:w="1500" w:type="dxa"/>
            <w:shd w:val="clear" w:color="auto" w:fill="1F3864"/>
            <w:tcMar>
              <w:top w:w="60" w:type="dxa"/>
              <w:left w:w="90" w:type="dxa"/>
              <w:bottom w:w="60" w:type="dxa"/>
              <w:right w:w="90" w:type="dxa"/>
            </w:tcMar>
          </w:tcPr>
          <w:p w:rsidRPr="003453EB" w:rsidR="000F345D" w:rsidRDefault="00000000" w14:paraId="44E24C13" w14:textId="77777777">
            <w:pPr>
              <w:spacing w:before="40" w:after="40"/>
              <w:rPr>
                <w:rFonts w:asciiTheme="majorBidi" w:hAnsiTheme="majorBidi" w:cstheme="majorBidi"/>
              </w:rPr>
            </w:pPr>
            <w:r w:rsidRPr="003453EB">
              <w:rPr>
                <w:rFonts w:asciiTheme="majorBidi" w:hAnsiTheme="majorBidi" w:cstheme="majorBidi"/>
                <w:b/>
                <w:bCs/>
                <w:sz w:val="19"/>
                <w:szCs w:val="19"/>
              </w:rPr>
              <w:t>Outputs</w:t>
            </w:r>
          </w:p>
        </w:tc>
        <w:tc>
          <w:tcPr>
            <w:tcW w:w="1500" w:type="dxa"/>
            <w:shd w:val="clear" w:color="auto" w:fill="1F3864"/>
            <w:tcMar>
              <w:top w:w="60" w:type="dxa"/>
              <w:left w:w="90" w:type="dxa"/>
              <w:bottom w:w="60" w:type="dxa"/>
              <w:right w:w="90" w:type="dxa"/>
            </w:tcMar>
          </w:tcPr>
          <w:p w:rsidRPr="003453EB" w:rsidR="000F345D" w:rsidRDefault="00000000" w14:paraId="388D3FFB" w14:textId="77777777">
            <w:pPr>
              <w:spacing w:before="40" w:after="40"/>
              <w:rPr>
                <w:rFonts w:asciiTheme="majorBidi" w:hAnsiTheme="majorBidi" w:cstheme="majorBidi"/>
              </w:rPr>
            </w:pPr>
            <w:r w:rsidRPr="003453EB">
              <w:rPr>
                <w:rFonts w:asciiTheme="majorBidi" w:hAnsiTheme="majorBidi" w:cstheme="majorBidi"/>
                <w:b/>
                <w:bCs/>
                <w:sz w:val="19"/>
                <w:szCs w:val="19"/>
              </w:rPr>
              <w:t>Where it runs</w:t>
            </w:r>
          </w:p>
        </w:tc>
      </w:tr>
      <w:tr w:rsidRPr="003453EB" w:rsidR="000F345D" w14:paraId="5BEAC3BE" w14:textId="77777777">
        <w:tblPrEx>
          <w:tblCellMar>
            <w:top w:w="0" w:type="dxa"/>
            <w:bottom w:w="0" w:type="dxa"/>
          </w:tblCellMar>
        </w:tblPrEx>
        <w:trPr>
          <w:cantSplit/>
        </w:trPr>
        <w:tc>
          <w:tcPr>
            <w:tcW w:w="1600" w:type="dxa"/>
            <w:shd w:val="clear" w:color="auto" w:fill="FFFFFF"/>
            <w:tcMar>
              <w:top w:w="60" w:type="dxa"/>
              <w:left w:w="90" w:type="dxa"/>
              <w:bottom w:w="60" w:type="dxa"/>
              <w:right w:w="90" w:type="dxa"/>
            </w:tcMar>
          </w:tcPr>
          <w:p w:rsidRPr="003453EB" w:rsidR="000F345D" w:rsidRDefault="00000000" w14:paraId="297C2998" w14:textId="77777777">
            <w:pPr>
              <w:spacing w:before="40" w:after="40"/>
              <w:rPr>
                <w:rFonts w:asciiTheme="majorBidi" w:hAnsiTheme="majorBidi" w:cstheme="majorBidi"/>
              </w:rPr>
            </w:pPr>
            <w:r w:rsidRPr="003453EB">
              <w:rPr>
                <w:rFonts w:asciiTheme="majorBidi" w:hAnsiTheme="majorBidi" w:cstheme="majorBidi"/>
                <w:i/>
                <w:iCs/>
                <w:sz w:val="19"/>
                <w:szCs w:val="19"/>
              </w:rPr>
              <w:t>&lt;component&gt;</w:t>
            </w:r>
          </w:p>
        </w:tc>
        <w:tc>
          <w:tcPr>
            <w:tcW w:w="1800" w:type="dxa"/>
            <w:shd w:val="clear" w:color="auto" w:fill="FFFFFF"/>
            <w:tcMar>
              <w:top w:w="60" w:type="dxa"/>
              <w:left w:w="90" w:type="dxa"/>
              <w:bottom w:w="60" w:type="dxa"/>
              <w:right w:w="90" w:type="dxa"/>
            </w:tcMar>
          </w:tcPr>
          <w:p w:rsidRPr="003453EB" w:rsidR="000F345D" w:rsidRDefault="00000000" w14:paraId="1B547D5E" w14:textId="77777777">
            <w:pPr>
              <w:spacing w:before="40" w:after="40"/>
              <w:rPr>
                <w:rFonts w:asciiTheme="majorBidi" w:hAnsiTheme="majorBidi" w:cstheme="majorBidi"/>
              </w:rPr>
            </w:pPr>
            <w:r w:rsidRPr="003453EB">
              <w:rPr>
                <w:rFonts w:asciiTheme="majorBidi" w:hAnsiTheme="majorBidi" w:cstheme="majorBidi"/>
                <w:i/>
                <w:iCs/>
                <w:sz w:val="19"/>
                <w:szCs w:val="19"/>
              </w:rPr>
              <w:t>&lt;model and version&gt;</w:t>
            </w:r>
          </w:p>
        </w:tc>
        <w:tc>
          <w:tcPr>
            <w:tcW w:w="1400" w:type="dxa"/>
            <w:shd w:val="clear" w:color="auto" w:fill="FFFFFF"/>
            <w:tcMar>
              <w:top w:w="60" w:type="dxa"/>
              <w:left w:w="90" w:type="dxa"/>
              <w:bottom w:w="60" w:type="dxa"/>
              <w:right w:w="90" w:type="dxa"/>
            </w:tcMar>
          </w:tcPr>
          <w:p w:rsidRPr="003453EB" w:rsidR="000F345D" w:rsidRDefault="00000000" w14:paraId="135A4E20" w14:textId="77777777">
            <w:pPr>
              <w:spacing w:before="40" w:after="40"/>
              <w:rPr>
                <w:rFonts w:asciiTheme="majorBidi" w:hAnsiTheme="majorBidi" w:cstheme="majorBidi"/>
              </w:rPr>
            </w:pPr>
            <w:r w:rsidRPr="003453EB">
              <w:rPr>
                <w:rFonts w:asciiTheme="majorBidi" w:hAnsiTheme="majorBidi" w:cstheme="majorBidi"/>
                <w:i/>
                <w:iCs/>
                <w:sz w:val="19"/>
                <w:szCs w:val="19"/>
              </w:rPr>
              <w:t>&lt;task&gt;</w:t>
            </w:r>
          </w:p>
        </w:tc>
        <w:tc>
          <w:tcPr>
            <w:tcW w:w="1560" w:type="dxa"/>
            <w:shd w:val="clear" w:color="auto" w:fill="FFFFFF"/>
            <w:tcMar>
              <w:top w:w="60" w:type="dxa"/>
              <w:left w:w="90" w:type="dxa"/>
              <w:bottom w:w="60" w:type="dxa"/>
              <w:right w:w="90" w:type="dxa"/>
            </w:tcMar>
          </w:tcPr>
          <w:p w:rsidRPr="003453EB" w:rsidR="000F345D" w:rsidRDefault="00000000" w14:paraId="0A73E656" w14:textId="77777777">
            <w:pPr>
              <w:spacing w:before="40" w:after="40"/>
              <w:rPr>
                <w:rFonts w:asciiTheme="majorBidi" w:hAnsiTheme="majorBidi" w:cstheme="majorBidi"/>
              </w:rPr>
            </w:pPr>
            <w:r w:rsidRPr="003453EB">
              <w:rPr>
                <w:rFonts w:asciiTheme="majorBidi" w:hAnsiTheme="majorBidi" w:cstheme="majorBidi"/>
                <w:i/>
                <w:iCs/>
                <w:sz w:val="19"/>
                <w:szCs w:val="19"/>
              </w:rPr>
              <w:t>&lt;inputs&gt;</w:t>
            </w:r>
          </w:p>
        </w:tc>
        <w:tc>
          <w:tcPr>
            <w:tcW w:w="1500" w:type="dxa"/>
            <w:shd w:val="clear" w:color="auto" w:fill="FFFFFF"/>
            <w:tcMar>
              <w:top w:w="60" w:type="dxa"/>
              <w:left w:w="90" w:type="dxa"/>
              <w:bottom w:w="60" w:type="dxa"/>
              <w:right w:w="90" w:type="dxa"/>
            </w:tcMar>
          </w:tcPr>
          <w:p w:rsidRPr="003453EB" w:rsidR="000F345D" w:rsidRDefault="00000000" w14:paraId="1B583A60" w14:textId="77777777">
            <w:pPr>
              <w:spacing w:before="40" w:after="40"/>
              <w:rPr>
                <w:rFonts w:asciiTheme="majorBidi" w:hAnsiTheme="majorBidi" w:cstheme="majorBidi"/>
              </w:rPr>
            </w:pPr>
            <w:r w:rsidRPr="003453EB">
              <w:rPr>
                <w:rFonts w:asciiTheme="majorBidi" w:hAnsiTheme="majorBidi" w:cstheme="majorBidi"/>
                <w:i/>
                <w:iCs/>
                <w:sz w:val="19"/>
                <w:szCs w:val="19"/>
              </w:rPr>
              <w:t>&lt;outputs&gt;</w:t>
            </w:r>
          </w:p>
        </w:tc>
        <w:tc>
          <w:tcPr>
            <w:tcW w:w="1500" w:type="dxa"/>
            <w:shd w:val="clear" w:color="auto" w:fill="FFFFFF"/>
            <w:tcMar>
              <w:top w:w="60" w:type="dxa"/>
              <w:left w:w="90" w:type="dxa"/>
              <w:bottom w:w="60" w:type="dxa"/>
              <w:right w:w="90" w:type="dxa"/>
            </w:tcMar>
          </w:tcPr>
          <w:p w:rsidRPr="003453EB" w:rsidR="000F345D" w:rsidRDefault="00000000" w14:paraId="22C43324" w14:textId="77777777">
            <w:pPr>
              <w:spacing w:before="40" w:after="40"/>
              <w:rPr>
                <w:rFonts w:asciiTheme="majorBidi" w:hAnsiTheme="majorBidi" w:cstheme="majorBidi"/>
              </w:rPr>
            </w:pPr>
            <w:r w:rsidRPr="003453EB">
              <w:rPr>
                <w:rFonts w:asciiTheme="majorBidi" w:hAnsiTheme="majorBidi" w:cstheme="majorBidi"/>
                <w:i/>
                <w:iCs/>
                <w:sz w:val="19"/>
                <w:szCs w:val="19"/>
              </w:rPr>
              <w:t>&lt;device, service, or provider&gt;</w:t>
            </w:r>
          </w:p>
        </w:tc>
      </w:tr>
      <w:tr w:rsidRPr="003453EB" w:rsidR="000F345D" w14:paraId="6EFF57E9" w14:textId="77777777">
        <w:tblPrEx>
          <w:tblCellMar>
            <w:top w:w="0" w:type="dxa"/>
            <w:bottom w:w="0" w:type="dxa"/>
          </w:tblCellMar>
        </w:tblPrEx>
        <w:trPr>
          <w:cantSplit/>
        </w:trPr>
        <w:tc>
          <w:tcPr>
            <w:tcW w:w="1600" w:type="dxa"/>
            <w:shd w:val="clear" w:color="auto" w:fill="F2F5FA"/>
            <w:tcMar>
              <w:top w:w="60" w:type="dxa"/>
              <w:left w:w="90" w:type="dxa"/>
              <w:bottom w:w="60" w:type="dxa"/>
              <w:right w:w="90" w:type="dxa"/>
            </w:tcMar>
          </w:tcPr>
          <w:p w:rsidRPr="003453EB" w:rsidR="000F345D" w:rsidRDefault="00000000" w14:paraId="58643DCB" w14:textId="77777777">
            <w:pPr>
              <w:spacing w:before="40" w:after="40"/>
              <w:rPr>
                <w:rFonts w:asciiTheme="majorBidi" w:hAnsiTheme="majorBidi" w:cstheme="majorBidi"/>
              </w:rPr>
            </w:pPr>
            <w:r w:rsidRPr="003453EB">
              <w:rPr>
                <w:rFonts w:asciiTheme="majorBidi" w:hAnsiTheme="majorBidi" w:cstheme="majorBidi"/>
                <w:i/>
                <w:iCs/>
                <w:sz w:val="19"/>
                <w:szCs w:val="19"/>
              </w:rPr>
              <w:t>&lt;component&gt;</w:t>
            </w:r>
          </w:p>
        </w:tc>
        <w:tc>
          <w:tcPr>
            <w:tcW w:w="1800" w:type="dxa"/>
            <w:shd w:val="clear" w:color="auto" w:fill="F2F5FA"/>
            <w:tcMar>
              <w:top w:w="60" w:type="dxa"/>
              <w:left w:w="90" w:type="dxa"/>
              <w:bottom w:w="60" w:type="dxa"/>
              <w:right w:w="90" w:type="dxa"/>
            </w:tcMar>
          </w:tcPr>
          <w:p w:rsidRPr="003453EB" w:rsidR="000F345D" w:rsidRDefault="00000000" w14:paraId="18A3728F" w14:textId="77777777">
            <w:pPr>
              <w:spacing w:before="40" w:after="40"/>
              <w:rPr>
                <w:rFonts w:asciiTheme="majorBidi" w:hAnsiTheme="majorBidi" w:cstheme="majorBidi"/>
              </w:rPr>
            </w:pPr>
            <w:r w:rsidRPr="003453EB">
              <w:rPr>
                <w:rFonts w:asciiTheme="majorBidi" w:hAnsiTheme="majorBidi" w:cstheme="majorBidi"/>
                <w:i/>
                <w:iCs/>
                <w:sz w:val="19"/>
                <w:szCs w:val="19"/>
              </w:rPr>
              <w:t>&lt;model&gt;</w:t>
            </w:r>
          </w:p>
        </w:tc>
        <w:tc>
          <w:tcPr>
            <w:tcW w:w="1400" w:type="dxa"/>
            <w:shd w:val="clear" w:color="auto" w:fill="F2F5FA"/>
            <w:tcMar>
              <w:top w:w="60" w:type="dxa"/>
              <w:left w:w="90" w:type="dxa"/>
              <w:bottom w:w="60" w:type="dxa"/>
              <w:right w:w="90" w:type="dxa"/>
            </w:tcMar>
          </w:tcPr>
          <w:p w:rsidRPr="003453EB" w:rsidR="000F345D" w:rsidRDefault="00000000" w14:paraId="516E9B4F" w14:textId="77777777">
            <w:pPr>
              <w:spacing w:before="40" w:after="40"/>
              <w:rPr>
                <w:rFonts w:asciiTheme="majorBidi" w:hAnsiTheme="majorBidi" w:cstheme="majorBidi"/>
              </w:rPr>
            </w:pPr>
            <w:r w:rsidRPr="003453EB">
              <w:rPr>
                <w:rFonts w:asciiTheme="majorBidi" w:hAnsiTheme="majorBidi" w:cstheme="majorBidi"/>
                <w:i/>
                <w:iCs/>
                <w:sz w:val="19"/>
                <w:szCs w:val="19"/>
              </w:rPr>
              <w:t>&lt;task&gt;</w:t>
            </w:r>
          </w:p>
        </w:tc>
        <w:tc>
          <w:tcPr>
            <w:tcW w:w="1560" w:type="dxa"/>
            <w:shd w:val="clear" w:color="auto" w:fill="F2F5FA"/>
            <w:tcMar>
              <w:top w:w="60" w:type="dxa"/>
              <w:left w:w="90" w:type="dxa"/>
              <w:bottom w:w="60" w:type="dxa"/>
              <w:right w:w="90" w:type="dxa"/>
            </w:tcMar>
          </w:tcPr>
          <w:p w:rsidRPr="003453EB" w:rsidR="000F345D" w:rsidRDefault="00000000" w14:paraId="1B490ADB" w14:textId="77777777">
            <w:pPr>
              <w:spacing w:before="40" w:after="40"/>
              <w:rPr>
                <w:rFonts w:asciiTheme="majorBidi" w:hAnsiTheme="majorBidi" w:cstheme="majorBidi"/>
              </w:rPr>
            </w:pPr>
            <w:r w:rsidRPr="003453EB">
              <w:rPr>
                <w:rFonts w:asciiTheme="majorBidi" w:hAnsiTheme="majorBidi" w:cstheme="majorBidi"/>
                <w:i/>
                <w:iCs/>
                <w:sz w:val="19"/>
                <w:szCs w:val="19"/>
              </w:rPr>
              <w:t>&lt;inputs&gt;</w:t>
            </w:r>
          </w:p>
        </w:tc>
        <w:tc>
          <w:tcPr>
            <w:tcW w:w="1500" w:type="dxa"/>
            <w:shd w:val="clear" w:color="auto" w:fill="F2F5FA"/>
            <w:tcMar>
              <w:top w:w="60" w:type="dxa"/>
              <w:left w:w="90" w:type="dxa"/>
              <w:bottom w:w="60" w:type="dxa"/>
              <w:right w:w="90" w:type="dxa"/>
            </w:tcMar>
          </w:tcPr>
          <w:p w:rsidRPr="003453EB" w:rsidR="000F345D" w:rsidRDefault="00000000" w14:paraId="5C322F46" w14:textId="77777777">
            <w:pPr>
              <w:spacing w:before="40" w:after="40"/>
              <w:rPr>
                <w:rFonts w:asciiTheme="majorBidi" w:hAnsiTheme="majorBidi" w:cstheme="majorBidi"/>
              </w:rPr>
            </w:pPr>
            <w:r w:rsidRPr="003453EB">
              <w:rPr>
                <w:rFonts w:asciiTheme="majorBidi" w:hAnsiTheme="majorBidi" w:cstheme="majorBidi"/>
                <w:i/>
                <w:iCs/>
                <w:sz w:val="19"/>
                <w:szCs w:val="19"/>
              </w:rPr>
              <w:t>&lt;outputs&gt;</w:t>
            </w:r>
          </w:p>
        </w:tc>
        <w:tc>
          <w:tcPr>
            <w:tcW w:w="1500" w:type="dxa"/>
            <w:shd w:val="clear" w:color="auto" w:fill="F2F5FA"/>
            <w:tcMar>
              <w:top w:w="60" w:type="dxa"/>
              <w:left w:w="90" w:type="dxa"/>
              <w:bottom w:w="60" w:type="dxa"/>
              <w:right w:w="90" w:type="dxa"/>
            </w:tcMar>
          </w:tcPr>
          <w:p w:rsidRPr="003453EB" w:rsidR="000F345D" w:rsidRDefault="00000000" w14:paraId="0C4C87B8" w14:textId="77777777">
            <w:pPr>
              <w:spacing w:before="40" w:after="40"/>
              <w:rPr>
                <w:rFonts w:asciiTheme="majorBidi" w:hAnsiTheme="majorBidi" w:cstheme="majorBidi"/>
              </w:rPr>
            </w:pPr>
            <w:r w:rsidRPr="003453EB">
              <w:rPr>
                <w:rFonts w:asciiTheme="majorBidi" w:hAnsiTheme="majorBidi" w:cstheme="majorBidi"/>
                <w:i/>
                <w:iCs/>
                <w:sz w:val="19"/>
                <w:szCs w:val="19"/>
              </w:rPr>
              <w:t>&lt;location&gt;</w:t>
            </w:r>
          </w:p>
        </w:tc>
      </w:tr>
    </w:tbl>
    <w:p w:rsidRPr="003453EB" w:rsidR="000F345D" w:rsidRDefault="000F345D" w14:paraId="54DC7D14" w14:textId="77777777">
      <w:pPr>
        <w:spacing w:after="120" w:line="276" w:lineRule="auto"/>
        <w:rPr>
          <w:rFonts w:asciiTheme="majorBidi" w:hAnsiTheme="majorBidi" w:cstheme="majorBidi"/>
        </w:rPr>
      </w:pPr>
    </w:p>
    <w:p w:rsidRPr="003453EB" w:rsidR="000F345D" w:rsidRDefault="00000000" w14:paraId="29B756C9" w14:textId="77777777">
      <w:pPr>
        <w:pStyle w:val="Heading2"/>
        <w:spacing w:before="240" w:after="120"/>
        <w:rPr>
          <w:rFonts w:asciiTheme="majorBidi" w:hAnsiTheme="majorBidi" w:cstheme="majorBidi"/>
          <w:color w:val="auto"/>
        </w:rPr>
      </w:pPr>
      <w:bookmarkStart w:name="_Toc236658214" w:id="76"/>
      <w:r w:rsidRPr="003453EB">
        <w:rPr>
          <w:rFonts w:eastAsia="Calibri" w:asciiTheme="majorBidi" w:hAnsiTheme="majorBidi" w:cstheme="majorBidi"/>
          <w:b/>
          <w:bCs/>
          <w:color w:val="auto"/>
        </w:rPr>
        <w:t>10.1 Data Handling and Privacy for Model Inputs</w:t>
      </w:r>
      <w:bookmarkEnd w:id="76"/>
    </w:p>
    <w:p w:rsidRPr="003453EB" w:rsidR="000F345D" w:rsidRDefault="00000000" w14:paraId="798933C9" w14:textId="77777777">
      <w:pPr>
        <w:pBdr>
          <w:left w:val="single" w:color="BFBFBF" w:sz="12" w:space="8"/>
        </w:pBdr>
        <w:spacing w:after="120" w:line="276" w:lineRule="auto"/>
        <w:ind w:left="180"/>
        <w:rPr>
          <w:rFonts w:asciiTheme="majorBidi" w:hAnsiTheme="majorBidi" w:cstheme="majorBidi"/>
        </w:rPr>
      </w:pPr>
      <w:r w:rsidRPr="003453EB">
        <w:rPr>
          <w:rFonts w:asciiTheme="majorBidi" w:hAnsiTheme="majorBidi" w:cstheme="majorBidi"/>
          <w:i/>
          <w:iCs/>
          <w:sz w:val="20"/>
          <w:szCs w:val="20"/>
        </w:rPr>
        <w:t>State exactly what data leaves the system boundary, whether it is minimized or de-identified, whether the provider retains or trains on it, and what the contractual position is. This is the most common gap in student designs that use a hosted model.</w:t>
      </w:r>
    </w:p>
    <w:p w:rsidRPr="003453EB" w:rsidR="000F345D" w:rsidRDefault="00000000" w14:paraId="1F948CE6" w14:textId="77777777">
      <w:pPr>
        <w:spacing w:after="120" w:line="276" w:lineRule="auto"/>
        <w:rPr>
          <w:rFonts w:asciiTheme="majorBidi" w:hAnsiTheme="majorBidi" w:cstheme="majorBidi"/>
        </w:rPr>
      </w:pPr>
      <w:r w:rsidRPr="003453EB">
        <w:rPr>
          <w:rFonts w:asciiTheme="majorBidi" w:hAnsiTheme="majorBidi" w:cstheme="majorBidi"/>
          <w:i/>
          <w:iCs/>
        </w:rPr>
        <w:t>[Data handling for model inputs and outputs]</w:t>
      </w:r>
    </w:p>
    <w:p w:rsidRPr="003453EB" w:rsidR="000F345D" w:rsidRDefault="00000000" w14:paraId="20EE162B" w14:textId="77777777">
      <w:pPr>
        <w:pStyle w:val="Heading2"/>
        <w:spacing w:before="240" w:after="120"/>
        <w:rPr>
          <w:rFonts w:asciiTheme="majorBidi" w:hAnsiTheme="majorBidi" w:cstheme="majorBidi"/>
          <w:color w:val="auto"/>
        </w:rPr>
      </w:pPr>
      <w:bookmarkStart w:name="_Toc236658215" w:id="77"/>
      <w:r w:rsidRPr="003453EB">
        <w:rPr>
          <w:rFonts w:eastAsia="Calibri" w:asciiTheme="majorBidi" w:hAnsiTheme="majorBidi" w:cstheme="majorBidi"/>
          <w:b/>
          <w:bCs/>
          <w:color w:val="auto"/>
        </w:rPr>
        <w:t>10.2 Prompt, Inference, and Post-Processing Design (Conditional)</w:t>
      </w:r>
      <w:bookmarkEnd w:id="77"/>
    </w:p>
    <w:p w:rsidRPr="003453EB" w:rsidR="000F345D" w:rsidRDefault="00000000" w14:paraId="68D53574" w14:textId="77777777">
      <w:pPr>
        <w:spacing w:after="120" w:line="276" w:lineRule="auto"/>
        <w:rPr>
          <w:rFonts w:asciiTheme="majorBidi" w:hAnsiTheme="majorBidi" w:cstheme="majorBidi"/>
        </w:rPr>
      </w:pPr>
      <w:r w:rsidRPr="003453EB">
        <w:rPr>
          <w:rFonts w:asciiTheme="majorBidi" w:hAnsiTheme="majorBidi" w:cstheme="majorBidi"/>
          <w:i/>
          <w:iCs/>
        </w:rPr>
        <w:t>[Prompt or feature construction, parameters, output parsing, validation, and fallback when output is malformed]</w:t>
      </w:r>
    </w:p>
    <w:p w:rsidRPr="003453EB" w:rsidR="000F345D" w:rsidRDefault="00000000" w14:paraId="56708811" w14:textId="77777777">
      <w:pPr>
        <w:pStyle w:val="Heading2"/>
        <w:spacing w:before="240" w:after="120"/>
        <w:rPr>
          <w:rFonts w:asciiTheme="majorBidi" w:hAnsiTheme="majorBidi" w:cstheme="majorBidi"/>
          <w:color w:val="auto"/>
        </w:rPr>
      </w:pPr>
      <w:bookmarkStart w:name="_Toc236658216" w:id="78"/>
      <w:r w:rsidRPr="003453EB">
        <w:rPr>
          <w:rFonts w:eastAsia="Calibri" w:asciiTheme="majorBidi" w:hAnsiTheme="majorBidi" w:cstheme="majorBidi"/>
          <w:b/>
          <w:bCs/>
          <w:color w:val="auto"/>
        </w:rPr>
        <w:t>10.3 Evaluation and Quality Measurement</w:t>
      </w:r>
      <w:bookmarkEnd w:id="78"/>
    </w:p>
    <w:p w:rsidRPr="003453EB" w:rsidR="000F345D" w:rsidRDefault="00000000" w14:paraId="3620E7B7" w14:textId="77777777">
      <w:pPr>
        <w:spacing w:before="200"/>
        <w:rPr>
          <w:rFonts w:asciiTheme="majorBidi" w:hAnsiTheme="majorBidi" w:cstheme="majorBidi"/>
        </w:rPr>
      </w:pPr>
      <w:r w:rsidRPr="003453EB">
        <w:rPr>
          <w:rFonts w:asciiTheme="majorBidi" w:hAnsiTheme="majorBidi" w:cstheme="majorBidi"/>
          <w:b/>
          <w:bCs/>
        </w:rPr>
        <w:t>Table 36</w:t>
      </w:r>
    </w:p>
    <w:p w:rsidRPr="003453EB" w:rsidR="000F345D" w:rsidRDefault="00000000" w14:paraId="276634C5" w14:textId="77777777">
      <w:pPr>
        <w:spacing w:after="100"/>
        <w:rPr>
          <w:rFonts w:asciiTheme="majorBidi" w:hAnsiTheme="majorBidi" w:cstheme="majorBidi"/>
        </w:rPr>
      </w:pPr>
      <w:r w:rsidRPr="003453EB">
        <w:rPr>
          <w:rFonts w:asciiTheme="majorBidi" w:hAnsiTheme="majorBidi" w:cstheme="majorBidi"/>
          <w:i/>
          <w:iCs/>
        </w:rPr>
        <w:t>Evaluation of artificial intelligence components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700"/>
        <w:gridCol w:w="2400"/>
        <w:gridCol w:w="1400"/>
        <w:gridCol w:w="2160"/>
        <w:gridCol w:w="1700"/>
      </w:tblGrid>
      <w:tr w:rsidRPr="003453EB" w:rsidR="000F345D" w14:paraId="7EC1D423" w14:textId="77777777">
        <w:tblPrEx>
          <w:tblCellMar>
            <w:top w:w="0" w:type="dxa"/>
            <w:bottom w:w="0" w:type="dxa"/>
          </w:tblCellMar>
        </w:tblPrEx>
        <w:trPr>
          <w:tblHeader/>
        </w:trPr>
        <w:tc>
          <w:tcPr>
            <w:tcW w:w="1700" w:type="dxa"/>
            <w:shd w:val="clear" w:color="auto" w:fill="1F3864"/>
            <w:tcMar>
              <w:top w:w="60" w:type="dxa"/>
              <w:left w:w="90" w:type="dxa"/>
              <w:bottom w:w="60" w:type="dxa"/>
              <w:right w:w="90" w:type="dxa"/>
            </w:tcMar>
          </w:tcPr>
          <w:p w:rsidRPr="003453EB" w:rsidR="000F345D" w:rsidRDefault="00000000" w14:paraId="17032284" w14:textId="77777777">
            <w:pPr>
              <w:spacing w:before="40" w:after="40"/>
              <w:rPr>
                <w:rFonts w:asciiTheme="majorBidi" w:hAnsiTheme="majorBidi" w:cstheme="majorBidi"/>
              </w:rPr>
            </w:pPr>
            <w:r w:rsidRPr="003453EB">
              <w:rPr>
                <w:rFonts w:asciiTheme="majorBidi" w:hAnsiTheme="majorBidi" w:cstheme="majorBidi"/>
                <w:b/>
                <w:bCs/>
                <w:sz w:val="19"/>
                <w:szCs w:val="19"/>
              </w:rPr>
              <w:t>Component</w:t>
            </w:r>
          </w:p>
        </w:tc>
        <w:tc>
          <w:tcPr>
            <w:tcW w:w="2400" w:type="dxa"/>
            <w:shd w:val="clear" w:color="auto" w:fill="1F3864"/>
            <w:tcMar>
              <w:top w:w="60" w:type="dxa"/>
              <w:left w:w="90" w:type="dxa"/>
              <w:bottom w:w="60" w:type="dxa"/>
              <w:right w:w="90" w:type="dxa"/>
            </w:tcMar>
          </w:tcPr>
          <w:p w:rsidRPr="003453EB" w:rsidR="000F345D" w:rsidRDefault="00000000" w14:paraId="6E4FD73A" w14:textId="77777777">
            <w:pPr>
              <w:spacing w:before="40" w:after="40"/>
              <w:rPr>
                <w:rFonts w:asciiTheme="majorBidi" w:hAnsiTheme="majorBidi" w:cstheme="majorBidi"/>
              </w:rPr>
            </w:pPr>
            <w:r w:rsidRPr="003453EB">
              <w:rPr>
                <w:rFonts w:asciiTheme="majorBidi" w:hAnsiTheme="majorBidi" w:cstheme="majorBidi"/>
                <w:b/>
                <w:bCs/>
                <w:sz w:val="19"/>
                <w:szCs w:val="19"/>
              </w:rPr>
              <w:t>Metric</w:t>
            </w:r>
          </w:p>
        </w:tc>
        <w:tc>
          <w:tcPr>
            <w:tcW w:w="1400" w:type="dxa"/>
            <w:shd w:val="clear" w:color="auto" w:fill="1F3864"/>
            <w:tcMar>
              <w:top w:w="60" w:type="dxa"/>
              <w:left w:w="90" w:type="dxa"/>
              <w:bottom w:w="60" w:type="dxa"/>
              <w:right w:w="90" w:type="dxa"/>
            </w:tcMar>
          </w:tcPr>
          <w:p w:rsidRPr="003453EB" w:rsidR="000F345D" w:rsidRDefault="00000000" w14:paraId="0800AB88" w14:textId="77777777">
            <w:pPr>
              <w:spacing w:before="40" w:after="40"/>
              <w:rPr>
                <w:rFonts w:asciiTheme="majorBidi" w:hAnsiTheme="majorBidi" w:cstheme="majorBidi"/>
              </w:rPr>
            </w:pPr>
            <w:r w:rsidRPr="003453EB">
              <w:rPr>
                <w:rFonts w:asciiTheme="majorBidi" w:hAnsiTheme="majorBidi" w:cstheme="majorBidi"/>
                <w:b/>
                <w:bCs/>
                <w:sz w:val="19"/>
                <w:szCs w:val="19"/>
              </w:rPr>
              <w:t>Target</w:t>
            </w:r>
          </w:p>
        </w:tc>
        <w:tc>
          <w:tcPr>
            <w:tcW w:w="2160" w:type="dxa"/>
            <w:shd w:val="clear" w:color="auto" w:fill="1F3864"/>
            <w:tcMar>
              <w:top w:w="60" w:type="dxa"/>
              <w:left w:w="90" w:type="dxa"/>
              <w:bottom w:w="60" w:type="dxa"/>
              <w:right w:w="90" w:type="dxa"/>
            </w:tcMar>
          </w:tcPr>
          <w:p w:rsidRPr="003453EB" w:rsidR="000F345D" w:rsidRDefault="00000000" w14:paraId="1CC143C5" w14:textId="77777777">
            <w:pPr>
              <w:spacing w:before="40" w:after="40"/>
              <w:rPr>
                <w:rFonts w:asciiTheme="majorBidi" w:hAnsiTheme="majorBidi" w:cstheme="majorBidi"/>
              </w:rPr>
            </w:pPr>
            <w:r w:rsidRPr="003453EB">
              <w:rPr>
                <w:rFonts w:asciiTheme="majorBidi" w:hAnsiTheme="majorBidi" w:cstheme="majorBidi"/>
                <w:b/>
                <w:bCs/>
                <w:sz w:val="19"/>
                <w:szCs w:val="19"/>
              </w:rPr>
              <w:t>Evaluation data</w:t>
            </w:r>
          </w:p>
        </w:tc>
        <w:tc>
          <w:tcPr>
            <w:tcW w:w="1700" w:type="dxa"/>
            <w:shd w:val="clear" w:color="auto" w:fill="1F3864"/>
            <w:tcMar>
              <w:top w:w="60" w:type="dxa"/>
              <w:left w:w="90" w:type="dxa"/>
              <w:bottom w:w="60" w:type="dxa"/>
              <w:right w:w="90" w:type="dxa"/>
            </w:tcMar>
          </w:tcPr>
          <w:p w:rsidRPr="003453EB" w:rsidR="000F345D" w:rsidRDefault="00000000" w14:paraId="3D519B5B" w14:textId="77777777">
            <w:pPr>
              <w:spacing w:before="40" w:after="40"/>
              <w:rPr>
                <w:rFonts w:asciiTheme="majorBidi" w:hAnsiTheme="majorBidi" w:cstheme="majorBidi"/>
              </w:rPr>
            </w:pPr>
            <w:r w:rsidRPr="003453EB">
              <w:rPr>
                <w:rFonts w:asciiTheme="majorBidi" w:hAnsiTheme="majorBidi" w:cstheme="majorBidi"/>
                <w:b/>
                <w:bCs/>
                <w:sz w:val="19"/>
                <w:szCs w:val="19"/>
              </w:rPr>
              <w:t>Result at this milestone</w:t>
            </w:r>
          </w:p>
        </w:tc>
      </w:tr>
      <w:tr w:rsidRPr="003453EB" w:rsidR="000F345D" w14:paraId="0D68FCBD" w14:textId="77777777">
        <w:tblPrEx>
          <w:tblCellMar>
            <w:top w:w="0" w:type="dxa"/>
            <w:bottom w:w="0" w:type="dxa"/>
          </w:tblCellMar>
        </w:tblPrEx>
        <w:trPr>
          <w:cantSplit/>
        </w:trPr>
        <w:tc>
          <w:tcPr>
            <w:tcW w:w="1700" w:type="dxa"/>
            <w:shd w:val="clear" w:color="auto" w:fill="FFFFFF"/>
            <w:tcMar>
              <w:top w:w="60" w:type="dxa"/>
              <w:left w:w="90" w:type="dxa"/>
              <w:bottom w:w="60" w:type="dxa"/>
              <w:right w:w="90" w:type="dxa"/>
            </w:tcMar>
          </w:tcPr>
          <w:p w:rsidRPr="003453EB" w:rsidR="000F345D" w:rsidRDefault="00000000" w14:paraId="6CF43A00" w14:textId="77777777">
            <w:pPr>
              <w:spacing w:before="40" w:after="40"/>
              <w:rPr>
                <w:rFonts w:asciiTheme="majorBidi" w:hAnsiTheme="majorBidi" w:cstheme="majorBidi"/>
              </w:rPr>
            </w:pPr>
            <w:r w:rsidRPr="003453EB">
              <w:rPr>
                <w:rFonts w:asciiTheme="majorBidi" w:hAnsiTheme="majorBidi" w:cstheme="majorBidi"/>
                <w:i/>
                <w:iCs/>
                <w:sz w:val="19"/>
                <w:szCs w:val="19"/>
              </w:rPr>
              <w:t>&lt;component&gt;</w:t>
            </w:r>
          </w:p>
        </w:tc>
        <w:tc>
          <w:tcPr>
            <w:tcW w:w="2400" w:type="dxa"/>
            <w:shd w:val="clear" w:color="auto" w:fill="FFFFFF"/>
            <w:tcMar>
              <w:top w:w="60" w:type="dxa"/>
              <w:left w:w="90" w:type="dxa"/>
              <w:bottom w:w="60" w:type="dxa"/>
              <w:right w:w="90" w:type="dxa"/>
            </w:tcMar>
          </w:tcPr>
          <w:p w:rsidRPr="003453EB" w:rsidR="000F345D" w:rsidRDefault="00000000" w14:paraId="7061F26E" w14:textId="77777777">
            <w:pPr>
              <w:spacing w:before="40" w:after="40"/>
              <w:rPr>
                <w:rFonts w:asciiTheme="majorBidi" w:hAnsiTheme="majorBidi" w:cstheme="majorBidi"/>
              </w:rPr>
            </w:pPr>
            <w:r w:rsidRPr="003453EB">
              <w:rPr>
                <w:rFonts w:asciiTheme="majorBidi" w:hAnsiTheme="majorBidi" w:cstheme="majorBidi"/>
                <w:i/>
                <w:iCs/>
                <w:sz w:val="19"/>
                <w:szCs w:val="19"/>
              </w:rPr>
              <w:t>&lt;accuracy, latency, refusal rate, error rate&gt;</w:t>
            </w:r>
          </w:p>
        </w:tc>
        <w:tc>
          <w:tcPr>
            <w:tcW w:w="1400" w:type="dxa"/>
            <w:shd w:val="clear" w:color="auto" w:fill="FFFFFF"/>
            <w:tcMar>
              <w:top w:w="60" w:type="dxa"/>
              <w:left w:w="90" w:type="dxa"/>
              <w:bottom w:w="60" w:type="dxa"/>
              <w:right w:w="90" w:type="dxa"/>
            </w:tcMar>
          </w:tcPr>
          <w:p w:rsidRPr="003453EB" w:rsidR="000F345D" w:rsidRDefault="00000000" w14:paraId="789E5D78" w14:textId="77777777">
            <w:pPr>
              <w:spacing w:before="40" w:after="40"/>
              <w:rPr>
                <w:rFonts w:asciiTheme="majorBidi" w:hAnsiTheme="majorBidi" w:cstheme="majorBidi"/>
              </w:rPr>
            </w:pPr>
            <w:r w:rsidRPr="003453EB">
              <w:rPr>
                <w:rFonts w:asciiTheme="majorBidi" w:hAnsiTheme="majorBidi" w:cstheme="majorBidi"/>
                <w:i/>
                <w:iCs/>
                <w:sz w:val="19"/>
                <w:szCs w:val="19"/>
              </w:rPr>
              <w:t>&lt;target&gt;</w:t>
            </w:r>
          </w:p>
        </w:tc>
        <w:tc>
          <w:tcPr>
            <w:tcW w:w="2160" w:type="dxa"/>
            <w:shd w:val="clear" w:color="auto" w:fill="FFFFFF"/>
            <w:tcMar>
              <w:top w:w="60" w:type="dxa"/>
              <w:left w:w="90" w:type="dxa"/>
              <w:bottom w:w="60" w:type="dxa"/>
              <w:right w:w="90" w:type="dxa"/>
            </w:tcMar>
          </w:tcPr>
          <w:p w:rsidRPr="003453EB" w:rsidR="000F345D" w:rsidRDefault="00000000" w14:paraId="6E74BA01" w14:textId="77777777">
            <w:pPr>
              <w:spacing w:before="40" w:after="40"/>
              <w:rPr>
                <w:rFonts w:asciiTheme="majorBidi" w:hAnsiTheme="majorBidi" w:cstheme="majorBidi"/>
              </w:rPr>
            </w:pPr>
            <w:r w:rsidRPr="003453EB">
              <w:rPr>
                <w:rFonts w:asciiTheme="majorBidi" w:hAnsiTheme="majorBidi" w:cstheme="majorBidi"/>
                <w:i/>
                <w:iCs/>
                <w:sz w:val="19"/>
                <w:szCs w:val="19"/>
              </w:rPr>
              <w:t>&lt;data set and size&gt;</w:t>
            </w:r>
          </w:p>
        </w:tc>
        <w:tc>
          <w:tcPr>
            <w:tcW w:w="1700" w:type="dxa"/>
            <w:shd w:val="clear" w:color="auto" w:fill="FFFFFF"/>
            <w:tcMar>
              <w:top w:w="60" w:type="dxa"/>
              <w:left w:w="90" w:type="dxa"/>
              <w:bottom w:w="60" w:type="dxa"/>
              <w:right w:w="90" w:type="dxa"/>
            </w:tcMar>
          </w:tcPr>
          <w:p w:rsidRPr="003453EB" w:rsidR="000F345D" w:rsidRDefault="00000000" w14:paraId="0F10AA7B" w14:textId="77777777">
            <w:pPr>
              <w:spacing w:before="40" w:after="40"/>
              <w:rPr>
                <w:rFonts w:asciiTheme="majorBidi" w:hAnsiTheme="majorBidi" w:cstheme="majorBidi"/>
              </w:rPr>
            </w:pPr>
            <w:r w:rsidRPr="003453EB">
              <w:rPr>
                <w:rFonts w:asciiTheme="majorBidi" w:hAnsiTheme="majorBidi" w:cstheme="majorBidi"/>
                <w:i/>
                <w:iCs/>
                <w:sz w:val="19"/>
                <w:szCs w:val="19"/>
              </w:rPr>
              <w:t>&lt;result&gt;</w:t>
            </w:r>
          </w:p>
        </w:tc>
      </w:tr>
      <w:tr w:rsidRPr="003453EB" w:rsidR="000F345D" w14:paraId="1C55D2EA" w14:textId="77777777">
        <w:tblPrEx>
          <w:tblCellMar>
            <w:top w:w="0" w:type="dxa"/>
            <w:bottom w:w="0" w:type="dxa"/>
          </w:tblCellMar>
        </w:tblPrEx>
        <w:trPr>
          <w:cantSplit/>
        </w:trPr>
        <w:tc>
          <w:tcPr>
            <w:tcW w:w="1700" w:type="dxa"/>
            <w:shd w:val="clear" w:color="auto" w:fill="F2F5FA"/>
            <w:tcMar>
              <w:top w:w="60" w:type="dxa"/>
              <w:left w:w="90" w:type="dxa"/>
              <w:bottom w:w="60" w:type="dxa"/>
              <w:right w:w="90" w:type="dxa"/>
            </w:tcMar>
          </w:tcPr>
          <w:p w:rsidRPr="003453EB" w:rsidR="000F345D" w:rsidRDefault="00000000" w14:paraId="0FB4A027" w14:textId="77777777">
            <w:pPr>
              <w:spacing w:before="40" w:after="40"/>
              <w:rPr>
                <w:rFonts w:asciiTheme="majorBidi" w:hAnsiTheme="majorBidi" w:cstheme="majorBidi"/>
              </w:rPr>
            </w:pPr>
            <w:r w:rsidRPr="003453EB">
              <w:rPr>
                <w:rFonts w:asciiTheme="majorBidi" w:hAnsiTheme="majorBidi" w:cstheme="majorBidi"/>
                <w:i/>
                <w:iCs/>
                <w:sz w:val="19"/>
                <w:szCs w:val="19"/>
              </w:rPr>
              <w:t>&lt;component&gt;</w:t>
            </w:r>
          </w:p>
        </w:tc>
        <w:tc>
          <w:tcPr>
            <w:tcW w:w="2400" w:type="dxa"/>
            <w:shd w:val="clear" w:color="auto" w:fill="F2F5FA"/>
            <w:tcMar>
              <w:top w:w="60" w:type="dxa"/>
              <w:left w:w="90" w:type="dxa"/>
              <w:bottom w:w="60" w:type="dxa"/>
              <w:right w:w="90" w:type="dxa"/>
            </w:tcMar>
          </w:tcPr>
          <w:p w:rsidRPr="003453EB" w:rsidR="000F345D" w:rsidRDefault="00000000" w14:paraId="1F70A234" w14:textId="77777777">
            <w:pPr>
              <w:spacing w:before="40" w:after="40"/>
              <w:rPr>
                <w:rFonts w:asciiTheme="majorBidi" w:hAnsiTheme="majorBidi" w:cstheme="majorBidi"/>
              </w:rPr>
            </w:pPr>
            <w:r w:rsidRPr="003453EB">
              <w:rPr>
                <w:rFonts w:asciiTheme="majorBidi" w:hAnsiTheme="majorBidi" w:cstheme="majorBidi"/>
                <w:i/>
                <w:iCs/>
                <w:sz w:val="19"/>
                <w:szCs w:val="19"/>
              </w:rPr>
              <w:t>&lt;metric&gt;</w:t>
            </w:r>
          </w:p>
        </w:tc>
        <w:tc>
          <w:tcPr>
            <w:tcW w:w="1400" w:type="dxa"/>
            <w:shd w:val="clear" w:color="auto" w:fill="F2F5FA"/>
            <w:tcMar>
              <w:top w:w="60" w:type="dxa"/>
              <w:left w:w="90" w:type="dxa"/>
              <w:bottom w:w="60" w:type="dxa"/>
              <w:right w:w="90" w:type="dxa"/>
            </w:tcMar>
          </w:tcPr>
          <w:p w:rsidRPr="003453EB" w:rsidR="000F345D" w:rsidRDefault="00000000" w14:paraId="3F0B7AE9" w14:textId="77777777">
            <w:pPr>
              <w:spacing w:before="40" w:after="40"/>
              <w:rPr>
                <w:rFonts w:asciiTheme="majorBidi" w:hAnsiTheme="majorBidi" w:cstheme="majorBidi"/>
              </w:rPr>
            </w:pPr>
            <w:r w:rsidRPr="003453EB">
              <w:rPr>
                <w:rFonts w:asciiTheme="majorBidi" w:hAnsiTheme="majorBidi" w:cstheme="majorBidi"/>
                <w:i/>
                <w:iCs/>
                <w:sz w:val="19"/>
                <w:szCs w:val="19"/>
              </w:rPr>
              <w:t>&lt;target&gt;</w:t>
            </w:r>
          </w:p>
        </w:tc>
        <w:tc>
          <w:tcPr>
            <w:tcW w:w="2160" w:type="dxa"/>
            <w:shd w:val="clear" w:color="auto" w:fill="F2F5FA"/>
            <w:tcMar>
              <w:top w:w="60" w:type="dxa"/>
              <w:left w:w="90" w:type="dxa"/>
              <w:bottom w:w="60" w:type="dxa"/>
              <w:right w:w="90" w:type="dxa"/>
            </w:tcMar>
          </w:tcPr>
          <w:p w:rsidRPr="003453EB" w:rsidR="000F345D" w:rsidRDefault="00000000" w14:paraId="36770434" w14:textId="77777777">
            <w:pPr>
              <w:spacing w:before="40" w:after="40"/>
              <w:rPr>
                <w:rFonts w:asciiTheme="majorBidi" w:hAnsiTheme="majorBidi" w:cstheme="majorBidi"/>
              </w:rPr>
            </w:pPr>
            <w:r w:rsidRPr="003453EB">
              <w:rPr>
                <w:rFonts w:asciiTheme="majorBidi" w:hAnsiTheme="majorBidi" w:cstheme="majorBidi"/>
                <w:i/>
                <w:iCs/>
                <w:sz w:val="19"/>
                <w:szCs w:val="19"/>
              </w:rPr>
              <w:t>&lt;data&gt;</w:t>
            </w:r>
          </w:p>
        </w:tc>
        <w:tc>
          <w:tcPr>
            <w:tcW w:w="1700" w:type="dxa"/>
            <w:shd w:val="clear" w:color="auto" w:fill="F2F5FA"/>
            <w:tcMar>
              <w:top w:w="60" w:type="dxa"/>
              <w:left w:w="90" w:type="dxa"/>
              <w:bottom w:w="60" w:type="dxa"/>
              <w:right w:w="90" w:type="dxa"/>
            </w:tcMar>
          </w:tcPr>
          <w:p w:rsidRPr="003453EB" w:rsidR="000F345D" w:rsidRDefault="00000000" w14:paraId="0EE90447" w14:textId="77777777">
            <w:pPr>
              <w:spacing w:before="40" w:after="40"/>
              <w:rPr>
                <w:rFonts w:asciiTheme="majorBidi" w:hAnsiTheme="majorBidi" w:cstheme="majorBidi"/>
              </w:rPr>
            </w:pPr>
            <w:r w:rsidRPr="003453EB">
              <w:rPr>
                <w:rFonts w:asciiTheme="majorBidi" w:hAnsiTheme="majorBidi" w:cstheme="majorBidi"/>
                <w:i/>
                <w:iCs/>
                <w:sz w:val="19"/>
                <w:szCs w:val="19"/>
              </w:rPr>
              <w:t>&lt;result&gt;</w:t>
            </w:r>
          </w:p>
        </w:tc>
      </w:tr>
    </w:tbl>
    <w:p w:rsidRPr="003453EB" w:rsidR="000F345D" w:rsidRDefault="000F345D" w14:paraId="23891A8D" w14:textId="77777777">
      <w:pPr>
        <w:spacing w:after="120" w:line="276" w:lineRule="auto"/>
        <w:rPr>
          <w:rFonts w:asciiTheme="majorBidi" w:hAnsiTheme="majorBidi" w:cstheme="majorBidi"/>
        </w:rPr>
      </w:pPr>
    </w:p>
    <w:p w:rsidRPr="003453EB" w:rsidR="000F345D" w:rsidRDefault="00000000" w14:paraId="5DCC47E5" w14:textId="77777777">
      <w:pPr>
        <w:pStyle w:val="Heading2"/>
        <w:spacing w:before="240" w:after="120"/>
        <w:rPr>
          <w:rFonts w:asciiTheme="majorBidi" w:hAnsiTheme="majorBidi" w:cstheme="majorBidi"/>
          <w:color w:val="auto"/>
        </w:rPr>
      </w:pPr>
      <w:bookmarkStart w:name="_Toc236658217" w:id="79"/>
      <w:r w:rsidRPr="003453EB">
        <w:rPr>
          <w:rFonts w:eastAsia="Calibri" w:asciiTheme="majorBidi" w:hAnsiTheme="majorBidi" w:cstheme="majorBidi"/>
          <w:b/>
          <w:bCs/>
          <w:color w:val="auto"/>
        </w:rPr>
        <w:t>10.4 Guardrails, Human Oversight, and Failure Modes</w:t>
      </w:r>
      <w:bookmarkEnd w:id="79"/>
    </w:p>
    <w:p w:rsidRPr="003453EB" w:rsidR="000F345D" w:rsidRDefault="00000000" w14:paraId="00EF10A2" w14:textId="77777777">
      <w:pPr>
        <w:pBdr>
          <w:left w:val="single" w:color="BFBFBF" w:sz="12" w:space="8"/>
        </w:pBdr>
        <w:spacing w:after="120" w:line="276" w:lineRule="auto"/>
        <w:ind w:left="180"/>
        <w:rPr>
          <w:rFonts w:asciiTheme="majorBidi" w:hAnsiTheme="majorBidi" w:cstheme="majorBidi"/>
        </w:rPr>
      </w:pPr>
      <w:r w:rsidRPr="003453EB">
        <w:rPr>
          <w:rFonts w:asciiTheme="majorBidi" w:hAnsiTheme="majorBidi" w:cstheme="majorBidi"/>
          <w:i/>
          <w:iCs/>
          <w:sz w:val="20"/>
          <w:szCs w:val="20"/>
        </w:rPr>
        <w:t xml:space="preserve">State what the component is not permitted to do, how that is enforced, where a human remains in the loop, and what the system does when the model is unavailable, slow, or wrong. In </w:t>
      </w:r>
      <w:proofErr w:type="gramStart"/>
      <w:r w:rsidRPr="003453EB">
        <w:rPr>
          <w:rFonts w:asciiTheme="majorBidi" w:hAnsiTheme="majorBidi" w:cstheme="majorBidi"/>
          <w:i/>
          <w:iCs/>
          <w:sz w:val="20"/>
          <w:szCs w:val="20"/>
        </w:rPr>
        <w:t>health related</w:t>
      </w:r>
      <w:proofErr w:type="gramEnd"/>
      <w:r w:rsidRPr="003453EB">
        <w:rPr>
          <w:rFonts w:asciiTheme="majorBidi" w:hAnsiTheme="majorBidi" w:cstheme="majorBidi"/>
          <w:i/>
          <w:iCs/>
          <w:sz w:val="20"/>
          <w:szCs w:val="20"/>
        </w:rPr>
        <w:t xml:space="preserve"> projects, state clearly that outputs are not clinical advice and how the interface communicates that.</w:t>
      </w:r>
    </w:p>
    <w:p w:rsidRPr="003453EB" w:rsidR="000F345D" w:rsidRDefault="00000000" w14:paraId="6E5DD4AA" w14:textId="77777777">
      <w:pPr>
        <w:spacing w:after="120" w:line="276" w:lineRule="auto"/>
        <w:rPr>
          <w:rFonts w:asciiTheme="majorBidi" w:hAnsiTheme="majorBidi" w:cstheme="majorBidi"/>
        </w:rPr>
      </w:pPr>
      <w:r w:rsidRPr="003453EB">
        <w:rPr>
          <w:rFonts w:asciiTheme="majorBidi" w:hAnsiTheme="majorBidi" w:cstheme="majorBidi"/>
          <w:i/>
          <w:iCs/>
        </w:rPr>
        <w:t>[Guardrails and oversight design]</w:t>
      </w:r>
    </w:p>
    <w:p w:rsidRPr="003453EB" w:rsidR="000F345D" w:rsidRDefault="00000000" w14:paraId="20B47858" w14:textId="77777777">
      <w:pPr>
        <w:pStyle w:val="Heading2"/>
        <w:spacing w:before="240" w:after="120"/>
        <w:rPr>
          <w:rFonts w:asciiTheme="majorBidi" w:hAnsiTheme="majorBidi" w:cstheme="majorBidi"/>
          <w:color w:val="auto"/>
        </w:rPr>
      </w:pPr>
      <w:bookmarkStart w:name="_Toc236658218" w:id="80"/>
      <w:r w:rsidRPr="003453EB">
        <w:rPr>
          <w:rFonts w:eastAsia="Calibri" w:asciiTheme="majorBidi" w:hAnsiTheme="majorBidi" w:cstheme="majorBidi"/>
          <w:b/>
          <w:bCs/>
          <w:color w:val="auto"/>
        </w:rPr>
        <w:lastRenderedPageBreak/>
        <w:t>10.5 Cost and Quota Design (Conditional)</w:t>
      </w:r>
      <w:bookmarkEnd w:id="80"/>
    </w:p>
    <w:p w:rsidRPr="003453EB" w:rsidR="000F345D" w:rsidRDefault="00000000" w14:paraId="46798D47" w14:textId="77777777">
      <w:pPr>
        <w:spacing w:after="120" w:line="276" w:lineRule="auto"/>
        <w:rPr>
          <w:rFonts w:asciiTheme="majorBidi" w:hAnsiTheme="majorBidi" w:cstheme="majorBidi"/>
        </w:rPr>
      </w:pPr>
      <w:r w:rsidRPr="003453EB">
        <w:rPr>
          <w:rFonts w:asciiTheme="majorBidi" w:hAnsiTheme="majorBidi" w:cstheme="majorBidi"/>
          <w:i/>
          <w:iCs/>
        </w:rPr>
        <w:t>[Expected call volume, cost per call, quota limits, and what happens when a quota is exhausted]</w:t>
      </w:r>
    </w:p>
    <w:p w:rsidRPr="003453EB" w:rsidR="000F345D" w:rsidRDefault="00000000" w14:paraId="402DB74F" w14:textId="77777777">
      <w:pPr>
        <w:rPr>
          <w:rFonts w:asciiTheme="majorBidi" w:hAnsiTheme="majorBidi" w:cstheme="majorBidi"/>
        </w:rPr>
      </w:pPr>
      <w:r w:rsidRPr="003453EB">
        <w:rPr>
          <w:rFonts w:asciiTheme="majorBidi" w:hAnsiTheme="majorBidi" w:cstheme="majorBidi"/>
        </w:rPr>
        <w:br w:type="page"/>
      </w:r>
    </w:p>
    <w:p w:rsidRPr="003453EB" w:rsidR="000F345D" w:rsidRDefault="00000000" w14:paraId="34DE155C" w14:textId="77777777">
      <w:pPr>
        <w:pStyle w:val="Heading1"/>
        <w:spacing w:before="320" w:after="160"/>
        <w:rPr>
          <w:rFonts w:asciiTheme="majorBidi" w:hAnsiTheme="majorBidi" w:cstheme="majorBidi"/>
          <w:color w:val="auto"/>
        </w:rPr>
      </w:pPr>
      <w:bookmarkStart w:name="_Toc236658219" w:id="81"/>
      <w:r w:rsidRPr="003453EB">
        <w:rPr>
          <w:rFonts w:eastAsia="Calibri" w:asciiTheme="majorBidi" w:hAnsiTheme="majorBidi" w:cstheme="majorBidi"/>
          <w:b/>
          <w:bCs/>
          <w:color w:val="auto"/>
          <w:sz w:val="30"/>
          <w:szCs w:val="30"/>
        </w:rPr>
        <w:lastRenderedPageBreak/>
        <w:t>11. Security, Privacy, and Compliance Design (Required)</w:t>
      </w:r>
      <w:bookmarkEnd w:id="81"/>
    </w:p>
    <w:p w:rsidRPr="003453EB" w:rsidR="000F345D" w:rsidRDefault="00000000" w14:paraId="46E64516" w14:textId="77777777">
      <w:pPr>
        <w:pStyle w:val="Heading2"/>
        <w:spacing w:before="240" w:after="120"/>
        <w:rPr>
          <w:rFonts w:asciiTheme="majorBidi" w:hAnsiTheme="majorBidi" w:cstheme="majorBidi"/>
          <w:color w:val="auto"/>
        </w:rPr>
      </w:pPr>
      <w:bookmarkStart w:name="_Toc236658220" w:id="82"/>
      <w:r w:rsidRPr="003453EB">
        <w:rPr>
          <w:rFonts w:eastAsia="Calibri" w:asciiTheme="majorBidi" w:hAnsiTheme="majorBidi" w:cstheme="majorBidi"/>
          <w:b/>
          <w:bCs/>
          <w:color w:val="auto"/>
        </w:rPr>
        <w:t>11.1 Trust Boundaries</w:t>
      </w:r>
      <w:bookmarkEnd w:id="82"/>
    </w:p>
    <w:p w:rsidRPr="003453EB" w:rsidR="000F345D" w:rsidRDefault="00000000" w14:paraId="0AF52E98" w14:textId="77777777">
      <w:pPr>
        <w:spacing w:before="200"/>
        <w:rPr>
          <w:rFonts w:asciiTheme="majorBidi" w:hAnsiTheme="majorBidi" w:cstheme="majorBidi"/>
        </w:rPr>
      </w:pPr>
      <w:r w:rsidRPr="003453EB">
        <w:rPr>
          <w:rFonts w:asciiTheme="majorBidi" w:hAnsiTheme="majorBidi" w:cstheme="majorBidi"/>
          <w:b/>
          <w:bCs/>
        </w:rPr>
        <w:t>Figure 7</w:t>
      </w:r>
    </w:p>
    <w:p w:rsidRPr="003453EB" w:rsidR="000F345D" w:rsidRDefault="00000000" w14:paraId="7B092946" w14:textId="77777777">
      <w:pPr>
        <w:spacing w:after="100"/>
        <w:rPr>
          <w:rFonts w:asciiTheme="majorBidi" w:hAnsiTheme="majorBidi" w:cstheme="majorBidi"/>
        </w:rPr>
      </w:pPr>
      <w:r w:rsidRPr="003453EB">
        <w:rPr>
          <w:rFonts w:asciiTheme="majorBidi" w:hAnsiTheme="majorBidi" w:cstheme="majorBidi"/>
          <w:i/>
          <w:iCs/>
        </w:rPr>
        <w:t>Trust boundary view</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Pr="003453EB" w:rsidR="000F345D" w14:paraId="62923F87" w14:textId="77777777">
        <w:tblPrEx>
          <w:tblCellMar>
            <w:top w:w="0" w:type="dxa"/>
            <w:bottom w:w="0" w:type="dxa"/>
          </w:tblCellMar>
        </w:tblPrEx>
        <w:trPr>
          <w:cantSplit/>
          <w:trHeight w:val="2200"/>
        </w:trPr>
        <w:tc>
          <w:tcPr>
            <w:tcW w:w="9360" w:type="dxa"/>
            <w:tcBorders>
              <w:top w:val="dashed" w:color="AAAAAA" w:sz="8" w:space="0"/>
              <w:left w:val="dashed" w:color="AAAAAA" w:sz="8" w:space="0"/>
              <w:bottom w:val="dashed" w:color="AAAAAA" w:sz="8" w:space="0"/>
              <w:right w:val="dashed" w:color="AAAAAA" w:sz="8" w:space="0"/>
            </w:tcBorders>
            <w:tcMar>
              <w:top w:w="120" w:type="dxa"/>
              <w:left w:w="120" w:type="dxa"/>
              <w:bottom w:w="120" w:type="dxa"/>
              <w:right w:w="120" w:type="dxa"/>
            </w:tcMar>
          </w:tcPr>
          <w:p w:rsidRPr="003453EB" w:rsidR="000F345D" w:rsidRDefault="00000000" w14:paraId="29815B24" w14:textId="77777777">
            <w:pPr>
              <w:spacing w:before="400" w:after="400"/>
              <w:jc w:val="center"/>
              <w:rPr>
                <w:rFonts w:asciiTheme="majorBidi" w:hAnsiTheme="majorBidi" w:cstheme="majorBidi"/>
              </w:rPr>
            </w:pPr>
            <w:r w:rsidRPr="003453EB">
              <w:rPr>
                <w:rFonts w:asciiTheme="majorBidi" w:hAnsiTheme="majorBidi" w:cstheme="majorBidi"/>
                <w:i/>
                <w:iCs/>
                <w:sz w:val="20"/>
                <w:szCs w:val="20"/>
              </w:rPr>
              <w:t>Insert Figure 7 here. Show every boundary crossed by data, with the control applied at each crossing.</w:t>
            </w:r>
          </w:p>
        </w:tc>
      </w:tr>
    </w:tbl>
    <w:p w:rsidRPr="003453EB" w:rsidR="000F345D" w:rsidRDefault="00000000" w14:paraId="1F9C1AE0" w14:textId="77777777">
      <w:pPr>
        <w:pStyle w:val="Heading2"/>
        <w:spacing w:before="240" w:after="120"/>
        <w:rPr>
          <w:rFonts w:asciiTheme="majorBidi" w:hAnsiTheme="majorBidi" w:cstheme="majorBidi"/>
          <w:color w:val="auto"/>
        </w:rPr>
      </w:pPr>
      <w:bookmarkStart w:name="_Toc236658221" w:id="83"/>
      <w:r w:rsidRPr="003453EB">
        <w:rPr>
          <w:rFonts w:eastAsia="Calibri" w:asciiTheme="majorBidi" w:hAnsiTheme="majorBidi" w:cstheme="majorBidi"/>
          <w:b/>
          <w:bCs/>
          <w:color w:val="auto"/>
        </w:rPr>
        <w:t>11.2 Authentication and Identity</w:t>
      </w:r>
      <w:bookmarkEnd w:id="83"/>
    </w:p>
    <w:p w:rsidRPr="003453EB" w:rsidR="000F345D" w:rsidRDefault="00000000" w14:paraId="42BFCE61" w14:textId="77777777">
      <w:pPr>
        <w:spacing w:after="120" w:line="276" w:lineRule="auto"/>
        <w:rPr>
          <w:rFonts w:asciiTheme="majorBidi" w:hAnsiTheme="majorBidi" w:cstheme="majorBidi"/>
        </w:rPr>
      </w:pPr>
      <w:r w:rsidRPr="003453EB">
        <w:rPr>
          <w:rFonts w:asciiTheme="majorBidi" w:hAnsiTheme="majorBidi" w:cstheme="majorBidi"/>
          <w:i/>
          <w:iCs/>
        </w:rPr>
        <w:t xml:space="preserve">[Identity provider, credential storage and hashing, multifactor authentication, session and </w:t>
      </w:r>
      <w:proofErr w:type="gramStart"/>
      <w:r w:rsidRPr="003453EB">
        <w:rPr>
          <w:rFonts w:asciiTheme="majorBidi" w:hAnsiTheme="majorBidi" w:cstheme="majorBidi"/>
          <w:i/>
          <w:iCs/>
        </w:rPr>
        <w:t>token</w:t>
      </w:r>
      <w:proofErr w:type="gramEnd"/>
      <w:r w:rsidRPr="003453EB">
        <w:rPr>
          <w:rFonts w:asciiTheme="majorBidi" w:hAnsiTheme="majorBidi" w:cstheme="majorBidi"/>
          <w:i/>
          <w:iCs/>
        </w:rPr>
        <w:t xml:space="preserve"> lifetimes, account recovery, and lockout]</w:t>
      </w:r>
    </w:p>
    <w:p w:rsidRPr="003453EB" w:rsidR="000F345D" w:rsidRDefault="00000000" w14:paraId="535D3242" w14:textId="77777777">
      <w:pPr>
        <w:pStyle w:val="Heading2"/>
        <w:spacing w:before="240" w:after="120"/>
        <w:rPr>
          <w:rFonts w:asciiTheme="majorBidi" w:hAnsiTheme="majorBidi" w:cstheme="majorBidi"/>
          <w:color w:val="auto"/>
        </w:rPr>
      </w:pPr>
      <w:bookmarkStart w:name="_Toc236658222" w:id="84"/>
      <w:r w:rsidRPr="003453EB">
        <w:rPr>
          <w:rFonts w:eastAsia="Calibri" w:asciiTheme="majorBidi" w:hAnsiTheme="majorBidi" w:cstheme="majorBidi"/>
          <w:b/>
          <w:bCs/>
          <w:color w:val="auto"/>
        </w:rPr>
        <w:t>11.3 Authorization Model</w:t>
      </w:r>
      <w:bookmarkEnd w:id="84"/>
    </w:p>
    <w:p w:rsidRPr="003453EB" w:rsidR="000F345D" w:rsidRDefault="00000000" w14:paraId="395DF1B5" w14:textId="77777777">
      <w:pPr>
        <w:spacing w:after="120" w:line="276" w:lineRule="auto"/>
        <w:rPr>
          <w:rFonts w:asciiTheme="majorBidi" w:hAnsiTheme="majorBidi" w:cstheme="majorBidi"/>
        </w:rPr>
      </w:pPr>
      <w:r w:rsidRPr="003453EB">
        <w:rPr>
          <w:rFonts w:asciiTheme="majorBidi" w:hAnsiTheme="majorBidi" w:cstheme="majorBidi"/>
          <w:i/>
          <w:iCs/>
        </w:rPr>
        <w:t>[Role or attribute model, least privilege analysis, and the enforcement points already listed in Section 6.2]</w:t>
      </w:r>
    </w:p>
    <w:p w:rsidRPr="003453EB" w:rsidR="000F345D" w:rsidRDefault="00000000" w14:paraId="640E7D86" w14:textId="77777777">
      <w:pPr>
        <w:pStyle w:val="Heading2"/>
        <w:spacing w:before="240" w:after="120"/>
        <w:rPr>
          <w:rFonts w:asciiTheme="majorBidi" w:hAnsiTheme="majorBidi" w:cstheme="majorBidi"/>
          <w:color w:val="auto"/>
        </w:rPr>
      </w:pPr>
      <w:bookmarkStart w:name="_Toc236658223" w:id="85"/>
      <w:r w:rsidRPr="003453EB">
        <w:rPr>
          <w:rFonts w:eastAsia="Calibri" w:asciiTheme="majorBidi" w:hAnsiTheme="majorBidi" w:cstheme="majorBidi"/>
          <w:b/>
          <w:bCs/>
          <w:color w:val="auto"/>
        </w:rPr>
        <w:t>11.4 Data Protection</w:t>
      </w:r>
      <w:bookmarkEnd w:id="85"/>
    </w:p>
    <w:p w:rsidRPr="003453EB" w:rsidR="000F345D" w:rsidRDefault="00000000" w14:paraId="1AF2768B" w14:textId="77777777">
      <w:pPr>
        <w:spacing w:before="200"/>
        <w:rPr>
          <w:rFonts w:asciiTheme="majorBidi" w:hAnsiTheme="majorBidi" w:cstheme="majorBidi"/>
        </w:rPr>
      </w:pPr>
      <w:r w:rsidRPr="003453EB">
        <w:rPr>
          <w:rFonts w:asciiTheme="majorBidi" w:hAnsiTheme="majorBidi" w:cstheme="majorBidi"/>
          <w:b/>
          <w:bCs/>
        </w:rPr>
        <w:t>Table 37</w:t>
      </w:r>
    </w:p>
    <w:p w:rsidRPr="003453EB" w:rsidR="000F345D" w:rsidRDefault="00000000" w14:paraId="62BA6572" w14:textId="77777777">
      <w:pPr>
        <w:spacing w:after="100"/>
        <w:rPr>
          <w:rFonts w:asciiTheme="majorBidi" w:hAnsiTheme="majorBidi" w:cstheme="majorBidi"/>
        </w:rPr>
      </w:pPr>
      <w:r w:rsidRPr="003453EB">
        <w:rPr>
          <w:rFonts w:asciiTheme="majorBidi" w:hAnsiTheme="majorBidi" w:cstheme="majorBidi"/>
          <w:i/>
          <w:iCs/>
        </w:rPr>
        <w:t>Data protection controls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300"/>
        <w:gridCol w:w="2660"/>
        <w:gridCol w:w="2400"/>
        <w:gridCol w:w="2000"/>
      </w:tblGrid>
      <w:tr w:rsidRPr="003453EB" w:rsidR="000F345D" w14:paraId="3441642E" w14:textId="77777777">
        <w:tblPrEx>
          <w:tblCellMar>
            <w:top w:w="0" w:type="dxa"/>
            <w:bottom w:w="0" w:type="dxa"/>
          </w:tblCellMar>
        </w:tblPrEx>
        <w:trPr>
          <w:tblHeader/>
        </w:trPr>
        <w:tc>
          <w:tcPr>
            <w:tcW w:w="2300" w:type="dxa"/>
            <w:shd w:val="clear" w:color="auto" w:fill="1F3864"/>
            <w:tcMar>
              <w:top w:w="60" w:type="dxa"/>
              <w:left w:w="90" w:type="dxa"/>
              <w:bottom w:w="60" w:type="dxa"/>
              <w:right w:w="90" w:type="dxa"/>
            </w:tcMar>
          </w:tcPr>
          <w:p w:rsidRPr="003453EB" w:rsidR="000F345D" w:rsidRDefault="00000000" w14:paraId="23D2B409" w14:textId="77777777">
            <w:pPr>
              <w:spacing w:before="40" w:after="40"/>
              <w:rPr>
                <w:rFonts w:asciiTheme="majorBidi" w:hAnsiTheme="majorBidi" w:cstheme="majorBidi"/>
              </w:rPr>
            </w:pPr>
            <w:r w:rsidRPr="003453EB">
              <w:rPr>
                <w:rFonts w:asciiTheme="majorBidi" w:hAnsiTheme="majorBidi" w:cstheme="majorBidi"/>
                <w:b/>
                <w:bCs/>
                <w:sz w:val="19"/>
                <w:szCs w:val="19"/>
              </w:rPr>
              <w:t>Control area</w:t>
            </w:r>
          </w:p>
        </w:tc>
        <w:tc>
          <w:tcPr>
            <w:tcW w:w="2660" w:type="dxa"/>
            <w:shd w:val="clear" w:color="auto" w:fill="1F3864"/>
            <w:tcMar>
              <w:top w:w="60" w:type="dxa"/>
              <w:left w:w="90" w:type="dxa"/>
              <w:bottom w:w="60" w:type="dxa"/>
              <w:right w:w="90" w:type="dxa"/>
            </w:tcMar>
          </w:tcPr>
          <w:p w:rsidRPr="003453EB" w:rsidR="000F345D" w:rsidRDefault="00000000" w14:paraId="65518D24" w14:textId="77777777">
            <w:pPr>
              <w:spacing w:before="40" w:after="40"/>
              <w:rPr>
                <w:rFonts w:asciiTheme="majorBidi" w:hAnsiTheme="majorBidi" w:cstheme="majorBidi"/>
              </w:rPr>
            </w:pPr>
            <w:r w:rsidRPr="003453EB">
              <w:rPr>
                <w:rFonts w:asciiTheme="majorBidi" w:hAnsiTheme="majorBidi" w:cstheme="majorBidi"/>
                <w:b/>
                <w:bCs/>
                <w:sz w:val="19"/>
                <w:szCs w:val="19"/>
              </w:rPr>
              <w:t>Design decision</w:t>
            </w:r>
          </w:p>
        </w:tc>
        <w:tc>
          <w:tcPr>
            <w:tcW w:w="2400" w:type="dxa"/>
            <w:shd w:val="clear" w:color="auto" w:fill="1F3864"/>
            <w:tcMar>
              <w:top w:w="60" w:type="dxa"/>
              <w:left w:w="90" w:type="dxa"/>
              <w:bottom w:w="60" w:type="dxa"/>
              <w:right w:w="90" w:type="dxa"/>
            </w:tcMar>
          </w:tcPr>
          <w:p w:rsidRPr="003453EB" w:rsidR="000F345D" w:rsidRDefault="00000000" w14:paraId="04A0900C" w14:textId="77777777">
            <w:pPr>
              <w:spacing w:before="40" w:after="40"/>
              <w:rPr>
                <w:rFonts w:asciiTheme="majorBidi" w:hAnsiTheme="majorBidi" w:cstheme="majorBidi"/>
              </w:rPr>
            </w:pPr>
            <w:r w:rsidRPr="003453EB">
              <w:rPr>
                <w:rFonts w:asciiTheme="majorBidi" w:hAnsiTheme="majorBidi" w:cstheme="majorBidi"/>
                <w:b/>
                <w:bCs/>
                <w:sz w:val="19"/>
                <w:szCs w:val="19"/>
              </w:rPr>
              <w:t>Implementation</w:t>
            </w:r>
          </w:p>
        </w:tc>
        <w:tc>
          <w:tcPr>
            <w:tcW w:w="2000" w:type="dxa"/>
            <w:shd w:val="clear" w:color="auto" w:fill="1F3864"/>
            <w:tcMar>
              <w:top w:w="60" w:type="dxa"/>
              <w:left w:w="90" w:type="dxa"/>
              <w:bottom w:w="60" w:type="dxa"/>
              <w:right w:w="90" w:type="dxa"/>
            </w:tcMar>
          </w:tcPr>
          <w:p w:rsidRPr="003453EB" w:rsidR="000F345D" w:rsidRDefault="00000000" w14:paraId="1EC2DA67" w14:textId="77777777">
            <w:pPr>
              <w:spacing w:before="40" w:after="40"/>
              <w:rPr>
                <w:rFonts w:asciiTheme="majorBidi" w:hAnsiTheme="majorBidi" w:cstheme="majorBidi"/>
              </w:rPr>
            </w:pPr>
            <w:r w:rsidRPr="003453EB">
              <w:rPr>
                <w:rFonts w:asciiTheme="majorBidi" w:hAnsiTheme="majorBidi" w:cstheme="majorBidi"/>
                <w:b/>
                <w:bCs/>
                <w:sz w:val="19"/>
                <w:szCs w:val="19"/>
              </w:rPr>
              <w:t>Verification</w:t>
            </w:r>
          </w:p>
        </w:tc>
      </w:tr>
      <w:tr w:rsidRPr="003453EB" w:rsidR="000F345D" w14:paraId="425309EC" w14:textId="77777777">
        <w:tblPrEx>
          <w:tblCellMar>
            <w:top w:w="0" w:type="dxa"/>
            <w:bottom w:w="0" w:type="dxa"/>
          </w:tblCellMar>
        </w:tblPrEx>
        <w:trPr>
          <w:cantSplit/>
        </w:trPr>
        <w:tc>
          <w:tcPr>
            <w:tcW w:w="2300" w:type="dxa"/>
            <w:shd w:val="clear" w:color="auto" w:fill="FFFFFF"/>
            <w:tcMar>
              <w:top w:w="60" w:type="dxa"/>
              <w:left w:w="90" w:type="dxa"/>
              <w:bottom w:w="60" w:type="dxa"/>
              <w:right w:w="90" w:type="dxa"/>
            </w:tcMar>
          </w:tcPr>
          <w:p w:rsidRPr="003453EB" w:rsidR="000F345D" w:rsidRDefault="00000000" w14:paraId="4BAD0C7B" w14:textId="77777777">
            <w:pPr>
              <w:spacing w:before="40" w:after="40"/>
              <w:rPr>
                <w:rFonts w:asciiTheme="majorBidi" w:hAnsiTheme="majorBidi" w:cstheme="majorBidi"/>
              </w:rPr>
            </w:pPr>
            <w:r w:rsidRPr="003453EB">
              <w:rPr>
                <w:rFonts w:asciiTheme="majorBidi" w:hAnsiTheme="majorBidi" w:cstheme="majorBidi"/>
                <w:sz w:val="19"/>
                <w:szCs w:val="19"/>
              </w:rPr>
              <w:t>Encryption in transit</w:t>
            </w:r>
          </w:p>
        </w:tc>
        <w:tc>
          <w:tcPr>
            <w:tcW w:w="2660" w:type="dxa"/>
            <w:shd w:val="clear" w:color="auto" w:fill="FFFFFF"/>
            <w:tcMar>
              <w:top w:w="60" w:type="dxa"/>
              <w:left w:w="90" w:type="dxa"/>
              <w:bottom w:w="60" w:type="dxa"/>
              <w:right w:w="90" w:type="dxa"/>
            </w:tcMar>
          </w:tcPr>
          <w:p w:rsidRPr="003453EB" w:rsidR="000F345D" w:rsidRDefault="00000000" w14:paraId="48C4A75F" w14:textId="77777777">
            <w:pPr>
              <w:spacing w:before="40" w:after="40"/>
              <w:rPr>
                <w:rFonts w:asciiTheme="majorBidi" w:hAnsiTheme="majorBidi" w:cstheme="majorBidi"/>
              </w:rPr>
            </w:pPr>
            <w:r w:rsidRPr="003453EB">
              <w:rPr>
                <w:rFonts w:asciiTheme="majorBidi" w:hAnsiTheme="majorBidi" w:cstheme="majorBidi"/>
                <w:i/>
                <w:iCs/>
                <w:sz w:val="19"/>
                <w:szCs w:val="19"/>
              </w:rPr>
              <w:t>&lt;decision&gt;</w:t>
            </w:r>
          </w:p>
        </w:tc>
        <w:tc>
          <w:tcPr>
            <w:tcW w:w="2400" w:type="dxa"/>
            <w:shd w:val="clear" w:color="auto" w:fill="FFFFFF"/>
            <w:tcMar>
              <w:top w:w="60" w:type="dxa"/>
              <w:left w:w="90" w:type="dxa"/>
              <w:bottom w:w="60" w:type="dxa"/>
              <w:right w:w="90" w:type="dxa"/>
            </w:tcMar>
          </w:tcPr>
          <w:p w:rsidRPr="003453EB" w:rsidR="000F345D" w:rsidRDefault="00000000" w14:paraId="3B55B570" w14:textId="77777777">
            <w:pPr>
              <w:spacing w:before="40" w:after="40"/>
              <w:rPr>
                <w:rFonts w:asciiTheme="majorBidi" w:hAnsiTheme="majorBidi" w:cstheme="majorBidi"/>
              </w:rPr>
            </w:pPr>
            <w:r w:rsidRPr="003453EB">
              <w:rPr>
                <w:rFonts w:asciiTheme="majorBidi" w:hAnsiTheme="majorBidi" w:cstheme="majorBidi"/>
                <w:i/>
                <w:iCs/>
                <w:sz w:val="19"/>
                <w:szCs w:val="19"/>
              </w:rPr>
              <w:t>&lt;implementation&gt;</w:t>
            </w:r>
          </w:p>
        </w:tc>
        <w:tc>
          <w:tcPr>
            <w:tcW w:w="2000" w:type="dxa"/>
            <w:shd w:val="clear" w:color="auto" w:fill="FFFFFF"/>
            <w:tcMar>
              <w:top w:w="60" w:type="dxa"/>
              <w:left w:w="90" w:type="dxa"/>
              <w:bottom w:w="60" w:type="dxa"/>
              <w:right w:w="90" w:type="dxa"/>
            </w:tcMar>
          </w:tcPr>
          <w:p w:rsidRPr="003453EB" w:rsidR="000F345D" w:rsidRDefault="00000000" w14:paraId="621E5FEE" w14:textId="77777777">
            <w:pPr>
              <w:spacing w:before="40" w:after="40"/>
              <w:rPr>
                <w:rFonts w:asciiTheme="majorBidi" w:hAnsiTheme="majorBidi" w:cstheme="majorBidi"/>
              </w:rPr>
            </w:pPr>
            <w:r w:rsidRPr="003453EB">
              <w:rPr>
                <w:rFonts w:asciiTheme="majorBidi" w:hAnsiTheme="majorBidi" w:cstheme="majorBidi"/>
                <w:i/>
                <w:iCs/>
                <w:sz w:val="19"/>
                <w:szCs w:val="19"/>
              </w:rPr>
              <w:t>&lt;how verified&gt;</w:t>
            </w:r>
          </w:p>
        </w:tc>
      </w:tr>
      <w:tr w:rsidRPr="003453EB" w:rsidR="000F345D" w14:paraId="26E76904" w14:textId="77777777">
        <w:tblPrEx>
          <w:tblCellMar>
            <w:top w:w="0" w:type="dxa"/>
            <w:bottom w:w="0" w:type="dxa"/>
          </w:tblCellMar>
        </w:tblPrEx>
        <w:trPr>
          <w:cantSplit/>
        </w:trPr>
        <w:tc>
          <w:tcPr>
            <w:tcW w:w="2300" w:type="dxa"/>
            <w:shd w:val="clear" w:color="auto" w:fill="F2F5FA"/>
            <w:tcMar>
              <w:top w:w="60" w:type="dxa"/>
              <w:left w:w="90" w:type="dxa"/>
              <w:bottom w:w="60" w:type="dxa"/>
              <w:right w:w="90" w:type="dxa"/>
            </w:tcMar>
          </w:tcPr>
          <w:p w:rsidRPr="003453EB" w:rsidR="000F345D" w:rsidRDefault="00000000" w14:paraId="06B0821F" w14:textId="77777777">
            <w:pPr>
              <w:spacing w:before="40" w:after="40"/>
              <w:rPr>
                <w:rFonts w:asciiTheme="majorBidi" w:hAnsiTheme="majorBidi" w:cstheme="majorBidi"/>
              </w:rPr>
            </w:pPr>
            <w:r w:rsidRPr="003453EB">
              <w:rPr>
                <w:rFonts w:asciiTheme="majorBidi" w:hAnsiTheme="majorBidi" w:cstheme="majorBidi"/>
                <w:sz w:val="19"/>
                <w:szCs w:val="19"/>
              </w:rPr>
              <w:t>Encryption at rest</w:t>
            </w:r>
          </w:p>
        </w:tc>
        <w:tc>
          <w:tcPr>
            <w:tcW w:w="2660" w:type="dxa"/>
            <w:shd w:val="clear" w:color="auto" w:fill="F2F5FA"/>
            <w:tcMar>
              <w:top w:w="60" w:type="dxa"/>
              <w:left w:w="90" w:type="dxa"/>
              <w:bottom w:w="60" w:type="dxa"/>
              <w:right w:w="90" w:type="dxa"/>
            </w:tcMar>
          </w:tcPr>
          <w:p w:rsidRPr="003453EB" w:rsidR="000F345D" w:rsidRDefault="00000000" w14:paraId="3C7C9B81" w14:textId="77777777">
            <w:pPr>
              <w:spacing w:before="40" w:after="40"/>
              <w:rPr>
                <w:rFonts w:asciiTheme="majorBidi" w:hAnsiTheme="majorBidi" w:cstheme="majorBidi"/>
              </w:rPr>
            </w:pPr>
            <w:r w:rsidRPr="003453EB">
              <w:rPr>
                <w:rFonts w:asciiTheme="majorBidi" w:hAnsiTheme="majorBidi" w:cstheme="majorBidi"/>
                <w:i/>
                <w:iCs/>
                <w:sz w:val="19"/>
                <w:szCs w:val="19"/>
              </w:rPr>
              <w:t>&lt;decision&gt;</w:t>
            </w:r>
          </w:p>
        </w:tc>
        <w:tc>
          <w:tcPr>
            <w:tcW w:w="2400" w:type="dxa"/>
            <w:shd w:val="clear" w:color="auto" w:fill="F2F5FA"/>
            <w:tcMar>
              <w:top w:w="60" w:type="dxa"/>
              <w:left w:w="90" w:type="dxa"/>
              <w:bottom w:w="60" w:type="dxa"/>
              <w:right w:w="90" w:type="dxa"/>
            </w:tcMar>
          </w:tcPr>
          <w:p w:rsidRPr="003453EB" w:rsidR="000F345D" w:rsidRDefault="00000000" w14:paraId="13667F34" w14:textId="77777777">
            <w:pPr>
              <w:spacing w:before="40" w:after="40"/>
              <w:rPr>
                <w:rFonts w:asciiTheme="majorBidi" w:hAnsiTheme="majorBidi" w:cstheme="majorBidi"/>
              </w:rPr>
            </w:pPr>
            <w:r w:rsidRPr="003453EB">
              <w:rPr>
                <w:rFonts w:asciiTheme="majorBidi" w:hAnsiTheme="majorBidi" w:cstheme="majorBidi"/>
                <w:i/>
                <w:iCs/>
                <w:sz w:val="19"/>
                <w:szCs w:val="19"/>
              </w:rPr>
              <w:t>&lt;implementation&gt;</w:t>
            </w:r>
          </w:p>
        </w:tc>
        <w:tc>
          <w:tcPr>
            <w:tcW w:w="2000" w:type="dxa"/>
            <w:shd w:val="clear" w:color="auto" w:fill="F2F5FA"/>
            <w:tcMar>
              <w:top w:w="60" w:type="dxa"/>
              <w:left w:w="90" w:type="dxa"/>
              <w:bottom w:w="60" w:type="dxa"/>
              <w:right w:w="90" w:type="dxa"/>
            </w:tcMar>
          </w:tcPr>
          <w:p w:rsidRPr="003453EB" w:rsidR="000F345D" w:rsidRDefault="00000000" w14:paraId="5E2AB179" w14:textId="77777777">
            <w:pPr>
              <w:spacing w:before="40" w:after="40"/>
              <w:rPr>
                <w:rFonts w:asciiTheme="majorBidi" w:hAnsiTheme="majorBidi" w:cstheme="majorBidi"/>
              </w:rPr>
            </w:pPr>
            <w:r w:rsidRPr="003453EB">
              <w:rPr>
                <w:rFonts w:asciiTheme="majorBidi" w:hAnsiTheme="majorBidi" w:cstheme="majorBidi"/>
                <w:i/>
                <w:iCs/>
                <w:sz w:val="19"/>
                <w:szCs w:val="19"/>
              </w:rPr>
              <w:t>&lt;verification&gt;</w:t>
            </w:r>
          </w:p>
        </w:tc>
      </w:tr>
      <w:tr w:rsidRPr="003453EB" w:rsidR="000F345D" w14:paraId="1D5C8BA3" w14:textId="77777777">
        <w:tblPrEx>
          <w:tblCellMar>
            <w:top w:w="0" w:type="dxa"/>
            <w:bottom w:w="0" w:type="dxa"/>
          </w:tblCellMar>
        </w:tblPrEx>
        <w:trPr>
          <w:cantSplit/>
        </w:trPr>
        <w:tc>
          <w:tcPr>
            <w:tcW w:w="2300" w:type="dxa"/>
            <w:shd w:val="clear" w:color="auto" w:fill="FFFFFF"/>
            <w:tcMar>
              <w:top w:w="60" w:type="dxa"/>
              <w:left w:w="90" w:type="dxa"/>
              <w:bottom w:w="60" w:type="dxa"/>
              <w:right w:w="90" w:type="dxa"/>
            </w:tcMar>
          </w:tcPr>
          <w:p w:rsidRPr="003453EB" w:rsidR="000F345D" w:rsidRDefault="00000000" w14:paraId="16B4942D" w14:textId="77777777">
            <w:pPr>
              <w:spacing w:before="40" w:after="40"/>
              <w:rPr>
                <w:rFonts w:asciiTheme="majorBidi" w:hAnsiTheme="majorBidi" w:cstheme="majorBidi"/>
              </w:rPr>
            </w:pPr>
            <w:r w:rsidRPr="003453EB">
              <w:rPr>
                <w:rFonts w:asciiTheme="majorBidi" w:hAnsiTheme="majorBidi" w:cstheme="majorBidi"/>
                <w:sz w:val="19"/>
                <w:szCs w:val="19"/>
              </w:rPr>
              <w:t>Secrets and key management</w:t>
            </w:r>
          </w:p>
        </w:tc>
        <w:tc>
          <w:tcPr>
            <w:tcW w:w="2660" w:type="dxa"/>
            <w:shd w:val="clear" w:color="auto" w:fill="FFFFFF"/>
            <w:tcMar>
              <w:top w:w="60" w:type="dxa"/>
              <w:left w:w="90" w:type="dxa"/>
              <w:bottom w:w="60" w:type="dxa"/>
              <w:right w:w="90" w:type="dxa"/>
            </w:tcMar>
          </w:tcPr>
          <w:p w:rsidRPr="003453EB" w:rsidR="000F345D" w:rsidRDefault="00000000" w14:paraId="28A52E08" w14:textId="77777777">
            <w:pPr>
              <w:spacing w:before="40" w:after="40"/>
              <w:rPr>
                <w:rFonts w:asciiTheme="majorBidi" w:hAnsiTheme="majorBidi" w:cstheme="majorBidi"/>
              </w:rPr>
            </w:pPr>
            <w:r w:rsidRPr="003453EB">
              <w:rPr>
                <w:rFonts w:asciiTheme="majorBidi" w:hAnsiTheme="majorBidi" w:cstheme="majorBidi"/>
                <w:i/>
                <w:iCs/>
                <w:sz w:val="19"/>
                <w:szCs w:val="19"/>
              </w:rPr>
              <w:t>&lt;decision&gt;</w:t>
            </w:r>
          </w:p>
        </w:tc>
        <w:tc>
          <w:tcPr>
            <w:tcW w:w="2400" w:type="dxa"/>
            <w:shd w:val="clear" w:color="auto" w:fill="FFFFFF"/>
            <w:tcMar>
              <w:top w:w="60" w:type="dxa"/>
              <w:left w:w="90" w:type="dxa"/>
              <w:bottom w:w="60" w:type="dxa"/>
              <w:right w:w="90" w:type="dxa"/>
            </w:tcMar>
          </w:tcPr>
          <w:p w:rsidRPr="003453EB" w:rsidR="000F345D" w:rsidRDefault="00000000" w14:paraId="63E3BEC6" w14:textId="77777777">
            <w:pPr>
              <w:spacing w:before="40" w:after="40"/>
              <w:rPr>
                <w:rFonts w:asciiTheme="majorBidi" w:hAnsiTheme="majorBidi" w:cstheme="majorBidi"/>
              </w:rPr>
            </w:pPr>
            <w:r w:rsidRPr="003453EB">
              <w:rPr>
                <w:rFonts w:asciiTheme="majorBidi" w:hAnsiTheme="majorBidi" w:cstheme="majorBidi"/>
                <w:i/>
                <w:iCs/>
                <w:sz w:val="19"/>
                <w:szCs w:val="19"/>
              </w:rPr>
              <w:t>&lt;implementation&gt;</w:t>
            </w:r>
          </w:p>
        </w:tc>
        <w:tc>
          <w:tcPr>
            <w:tcW w:w="2000" w:type="dxa"/>
            <w:shd w:val="clear" w:color="auto" w:fill="FFFFFF"/>
            <w:tcMar>
              <w:top w:w="60" w:type="dxa"/>
              <w:left w:w="90" w:type="dxa"/>
              <w:bottom w:w="60" w:type="dxa"/>
              <w:right w:w="90" w:type="dxa"/>
            </w:tcMar>
          </w:tcPr>
          <w:p w:rsidRPr="003453EB" w:rsidR="000F345D" w:rsidRDefault="00000000" w14:paraId="331A91EA" w14:textId="77777777">
            <w:pPr>
              <w:spacing w:before="40" w:after="40"/>
              <w:rPr>
                <w:rFonts w:asciiTheme="majorBidi" w:hAnsiTheme="majorBidi" w:cstheme="majorBidi"/>
              </w:rPr>
            </w:pPr>
            <w:r w:rsidRPr="003453EB">
              <w:rPr>
                <w:rFonts w:asciiTheme="majorBidi" w:hAnsiTheme="majorBidi" w:cstheme="majorBidi"/>
                <w:i/>
                <w:iCs/>
                <w:sz w:val="19"/>
                <w:szCs w:val="19"/>
              </w:rPr>
              <w:t>&lt;verification&gt;</w:t>
            </w:r>
          </w:p>
        </w:tc>
      </w:tr>
      <w:tr w:rsidRPr="003453EB" w:rsidR="000F345D" w14:paraId="446BC385" w14:textId="77777777">
        <w:tblPrEx>
          <w:tblCellMar>
            <w:top w:w="0" w:type="dxa"/>
            <w:bottom w:w="0" w:type="dxa"/>
          </w:tblCellMar>
        </w:tblPrEx>
        <w:trPr>
          <w:cantSplit/>
        </w:trPr>
        <w:tc>
          <w:tcPr>
            <w:tcW w:w="2300" w:type="dxa"/>
            <w:shd w:val="clear" w:color="auto" w:fill="F2F5FA"/>
            <w:tcMar>
              <w:top w:w="60" w:type="dxa"/>
              <w:left w:w="90" w:type="dxa"/>
              <w:bottom w:w="60" w:type="dxa"/>
              <w:right w:w="90" w:type="dxa"/>
            </w:tcMar>
          </w:tcPr>
          <w:p w:rsidRPr="003453EB" w:rsidR="000F345D" w:rsidRDefault="00000000" w14:paraId="0265A697" w14:textId="77777777">
            <w:pPr>
              <w:spacing w:before="40" w:after="40"/>
              <w:rPr>
                <w:rFonts w:asciiTheme="majorBidi" w:hAnsiTheme="majorBidi" w:cstheme="majorBidi"/>
              </w:rPr>
            </w:pPr>
            <w:r w:rsidRPr="003453EB">
              <w:rPr>
                <w:rFonts w:asciiTheme="majorBidi" w:hAnsiTheme="majorBidi" w:cstheme="majorBidi"/>
                <w:sz w:val="19"/>
                <w:szCs w:val="19"/>
              </w:rPr>
              <w:t>Input validation and output encoding</w:t>
            </w:r>
          </w:p>
        </w:tc>
        <w:tc>
          <w:tcPr>
            <w:tcW w:w="2660" w:type="dxa"/>
            <w:shd w:val="clear" w:color="auto" w:fill="F2F5FA"/>
            <w:tcMar>
              <w:top w:w="60" w:type="dxa"/>
              <w:left w:w="90" w:type="dxa"/>
              <w:bottom w:w="60" w:type="dxa"/>
              <w:right w:w="90" w:type="dxa"/>
            </w:tcMar>
          </w:tcPr>
          <w:p w:rsidRPr="003453EB" w:rsidR="000F345D" w:rsidRDefault="00000000" w14:paraId="10B48F14" w14:textId="77777777">
            <w:pPr>
              <w:spacing w:before="40" w:after="40"/>
              <w:rPr>
                <w:rFonts w:asciiTheme="majorBidi" w:hAnsiTheme="majorBidi" w:cstheme="majorBidi"/>
              </w:rPr>
            </w:pPr>
            <w:r w:rsidRPr="003453EB">
              <w:rPr>
                <w:rFonts w:asciiTheme="majorBidi" w:hAnsiTheme="majorBidi" w:cstheme="majorBidi"/>
                <w:i/>
                <w:iCs/>
                <w:sz w:val="19"/>
                <w:szCs w:val="19"/>
              </w:rPr>
              <w:t>&lt;decision&gt;</w:t>
            </w:r>
          </w:p>
        </w:tc>
        <w:tc>
          <w:tcPr>
            <w:tcW w:w="2400" w:type="dxa"/>
            <w:shd w:val="clear" w:color="auto" w:fill="F2F5FA"/>
            <w:tcMar>
              <w:top w:w="60" w:type="dxa"/>
              <w:left w:w="90" w:type="dxa"/>
              <w:bottom w:w="60" w:type="dxa"/>
              <w:right w:w="90" w:type="dxa"/>
            </w:tcMar>
          </w:tcPr>
          <w:p w:rsidRPr="003453EB" w:rsidR="000F345D" w:rsidRDefault="00000000" w14:paraId="79E1A9C9" w14:textId="77777777">
            <w:pPr>
              <w:spacing w:before="40" w:after="40"/>
              <w:rPr>
                <w:rFonts w:asciiTheme="majorBidi" w:hAnsiTheme="majorBidi" w:cstheme="majorBidi"/>
              </w:rPr>
            </w:pPr>
            <w:r w:rsidRPr="003453EB">
              <w:rPr>
                <w:rFonts w:asciiTheme="majorBidi" w:hAnsiTheme="majorBidi" w:cstheme="majorBidi"/>
                <w:i/>
                <w:iCs/>
                <w:sz w:val="19"/>
                <w:szCs w:val="19"/>
              </w:rPr>
              <w:t>&lt;implementation&gt;</w:t>
            </w:r>
          </w:p>
        </w:tc>
        <w:tc>
          <w:tcPr>
            <w:tcW w:w="2000" w:type="dxa"/>
            <w:shd w:val="clear" w:color="auto" w:fill="F2F5FA"/>
            <w:tcMar>
              <w:top w:w="60" w:type="dxa"/>
              <w:left w:w="90" w:type="dxa"/>
              <w:bottom w:w="60" w:type="dxa"/>
              <w:right w:w="90" w:type="dxa"/>
            </w:tcMar>
          </w:tcPr>
          <w:p w:rsidRPr="003453EB" w:rsidR="000F345D" w:rsidRDefault="00000000" w14:paraId="613B8BB7" w14:textId="77777777">
            <w:pPr>
              <w:spacing w:before="40" w:after="40"/>
              <w:rPr>
                <w:rFonts w:asciiTheme="majorBidi" w:hAnsiTheme="majorBidi" w:cstheme="majorBidi"/>
              </w:rPr>
            </w:pPr>
            <w:r w:rsidRPr="003453EB">
              <w:rPr>
                <w:rFonts w:asciiTheme="majorBidi" w:hAnsiTheme="majorBidi" w:cstheme="majorBidi"/>
                <w:i/>
                <w:iCs/>
                <w:sz w:val="19"/>
                <w:szCs w:val="19"/>
              </w:rPr>
              <w:t>&lt;verification&gt;</w:t>
            </w:r>
          </w:p>
        </w:tc>
      </w:tr>
      <w:tr w:rsidRPr="003453EB" w:rsidR="000F345D" w14:paraId="6E75FE0D" w14:textId="77777777">
        <w:tblPrEx>
          <w:tblCellMar>
            <w:top w:w="0" w:type="dxa"/>
            <w:bottom w:w="0" w:type="dxa"/>
          </w:tblCellMar>
        </w:tblPrEx>
        <w:trPr>
          <w:cantSplit/>
        </w:trPr>
        <w:tc>
          <w:tcPr>
            <w:tcW w:w="2300" w:type="dxa"/>
            <w:shd w:val="clear" w:color="auto" w:fill="FFFFFF"/>
            <w:tcMar>
              <w:top w:w="60" w:type="dxa"/>
              <w:left w:w="90" w:type="dxa"/>
              <w:bottom w:w="60" w:type="dxa"/>
              <w:right w:w="90" w:type="dxa"/>
            </w:tcMar>
          </w:tcPr>
          <w:p w:rsidRPr="003453EB" w:rsidR="000F345D" w:rsidRDefault="00000000" w14:paraId="7538AF90" w14:textId="77777777">
            <w:pPr>
              <w:spacing w:before="40" w:after="40"/>
              <w:rPr>
                <w:rFonts w:asciiTheme="majorBidi" w:hAnsiTheme="majorBidi" w:cstheme="majorBidi"/>
              </w:rPr>
            </w:pPr>
            <w:r w:rsidRPr="003453EB">
              <w:rPr>
                <w:rFonts w:asciiTheme="majorBidi" w:hAnsiTheme="majorBidi" w:cstheme="majorBidi"/>
                <w:sz w:val="19"/>
                <w:szCs w:val="19"/>
              </w:rPr>
              <w:t>Logging of sensitive data</w:t>
            </w:r>
          </w:p>
        </w:tc>
        <w:tc>
          <w:tcPr>
            <w:tcW w:w="2660" w:type="dxa"/>
            <w:shd w:val="clear" w:color="auto" w:fill="FFFFFF"/>
            <w:tcMar>
              <w:top w:w="60" w:type="dxa"/>
              <w:left w:w="90" w:type="dxa"/>
              <w:bottom w:w="60" w:type="dxa"/>
              <w:right w:w="90" w:type="dxa"/>
            </w:tcMar>
          </w:tcPr>
          <w:p w:rsidRPr="003453EB" w:rsidR="000F345D" w:rsidRDefault="00000000" w14:paraId="1AB416E2" w14:textId="77777777">
            <w:pPr>
              <w:spacing w:before="40" w:after="40"/>
              <w:rPr>
                <w:rFonts w:asciiTheme="majorBidi" w:hAnsiTheme="majorBidi" w:cstheme="majorBidi"/>
              </w:rPr>
            </w:pPr>
            <w:r w:rsidRPr="003453EB">
              <w:rPr>
                <w:rFonts w:asciiTheme="majorBidi" w:hAnsiTheme="majorBidi" w:cstheme="majorBidi"/>
                <w:i/>
                <w:iCs/>
                <w:sz w:val="19"/>
                <w:szCs w:val="19"/>
              </w:rPr>
              <w:t>&lt;decision, including what is deliberately not logged&gt;</w:t>
            </w:r>
          </w:p>
        </w:tc>
        <w:tc>
          <w:tcPr>
            <w:tcW w:w="2400" w:type="dxa"/>
            <w:shd w:val="clear" w:color="auto" w:fill="FFFFFF"/>
            <w:tcMar>
              <w:top w:w="60" w:type="dxa"/>
              <w:left w:w="90" w:type="dxa"/>
              <w:bottom w:w="60" w:type="dxa"/>
              <w:right w:w="90" w:type="dxa"/>
            </w:tcMar>
          </w:tcPr>
          <w:p w:rsidRPr="003453EB" w:rsidR="000F345D" w:rsidRDefault="00000000" w14:paraId="09DEA16A" w14:textId="77777777">
            <w:pPr>
              <w:spacing w:before="40" w:after="40"/>
              <w:rPr>
                <w:rFonts w:asciiTheme="majorBidi" w:hAnsiTheme="majorBidi" w:cstheme="majorBidi"/>
              </w:rPr>
            </w:pPr>
            <w:r w:rsidRPr="003453EB">
              <w:rPr>
                <w:rFonts w:asciiTheme="majorBidi" w:hAnsiTheme="majorBidi" w:cstheme="majorBidi"/>
                <w:i/>
                <w:iCs/>
                <w:sz w:val="19"/>
                <w:szCs w:val="19"/>
              </w:rPr>
              <w:t>&lt;implementation&gt;</w:t>
            </w:r>
          </w:p>
        </w:tc>
        <w:tc>
          <w:tcPr>
            <w:tcW w:w="2000" w:type="dxa"/>
            <w:shd w:val="clear" w:color="auto" w:fill="FFFFFF"/>
            <w:tcMar>
              <w:top w:w="60" w:type="dxa"/>
              <w:left w:w="90" w:type="dxa"/>
              <w:bottom w:w="60" w:type="dxa"/>
              <w:right w:w="90" w:type="dxa"/>
            </w:tcMar>
          </w:tcPr>
          <w:p w:rsidRPr="003453EB" w:rsidR="000F345D" w:rsidRDefault="00000000" w14:paraId="3CE313A9" w14:textId="77777777">
            <w:pPr>
              <w:spacing w:before="40" w:after="40"/>
              <w:rPr>
                <w:rFonts w:asciiTheme="majorBidi" w:hAnsiTheme="majorBidi" w:cstheme="majorBidi"/>
              </w:rPr>
            </w:pPr>
            <w:r w:rsidRPr="003453EB">
              <w:rPr>
                <w:rFonts w:asciiTheme="majorBidi" w:hAnsiTheme="majorBidi" w:cstheme="majorBidi"/>
                <w:i/>
                <w:iCs/>
                <w:sz w:val="19"/>
                <w:szCs w:val="19"/>
              </w:rPr>
              <w:t>&lt;verification&gt;</w:t>
            </w:r>
          </w:p>
        </w:tc>
      </w:tr>
      <w:tr w:rsidRPr="003453EB" w:rsidR="000F345D" w14:paraId="24AC1044" w14:textId="77777777">
        <w:tblPrEx>
          <w:tblCellMar>
            <w:top w:w="0" w:type="dxa"/>
            <w:bottom w:w="0" w:type="dxa"/>
          </w:tblCellMar>
        </w:tblPrEx>
        <w:trPr>
          <w:cantSplit/>
        </w:trPr>
        <w:tc>
          <w:tcPr>
            <w:tcW w:w="2300" w:type="dxa"/>
            <w:shd w:val="clear" w:color="auto" w:fill="F2F5FA"/>
            <w:tcMar>
              <w:top w:w="60" w:type="dxa"/>
              <w:left w:w="90" w:type="dxa"/>
              <w:bottom w:w="60" w:type="dxa"/>
              <w:right w:w="90" w:type="dxa"/>
            </w:tcMar>
          </w:tcPr>
          <w:p w:rsidRPr="003453EB" w:rsidR="000F345D" w:rsidRDefault="00000000" w14:paraId="3FA039C0" w14:textId="77777777">
            <w:pPr>
              <w:spacing w:before="40" w:after="40"/>
              <w:rPr>
                <w:rFonts w:asciiTheme="majorBidi" w:hAnsiTheme="majorBidi" w:cstheme="majorBidi"/>
              </w:rPr>
            </w:pPr>
            <w:r w:rsidRPr="003453EB">
              <w:rPr>
                <w:rFonts w:asciiTheme="majorBidi" w:hAnsiTheme="majorBidi" w:cstheme="majorBidi"/>
                <w:sz w:val="19"/>
                <w:szCs w:val="19"/>
              </w:rPr>
              <w:t>Backup protection</w:t>
            </w:r>
          </w:p>
        </w:tc>
        <w:tc>
          <w:tcPr>
            <w:tcW w:w="2660" w:type="dxa"/>
            <w:shd w:val="clear" w:color="auto" w:fill="F2F5FA"/>
            <w:tcMar>
              <w:top w:w="60" w:type="dxa"/>
              <w:left w:w="90" w:type="dxa"/>
              <w:bottom w:w="60" w:type="dxa"/>
              <w:right w:w="90" w:type="dxa"/>
            </w:tcMar>
          </w:tcPr>
          <w:p w:rsidRPr="003453EB" w:rsidR="000F345D" w:rsidRDefault="00000000" w14:paraId="00D44C80" w14:textId="77777777">
            <w:pPr>
              <w:spacing w:before="40" w:after="40"/>
              <w:rPr>
                <w:rFonts w:asciiTheme="majorBidi" w:hAnsiTheme="majorBidi" w:cstheme="majorBidi"/>
              </w:rPr>
            </w:pPr>
            <w:r w:rsidRPr="003453EB">
              <w:rPr>
                <w:rFonts w:asciiTheme="majorBidi" w:hAnsiTheme="majorBidi" w:cstheme="majorBidi"/>
                <w:i/>
                <w:iCs/>
                <w:sz w:val="19"/>
                <w:szCs w:val="19"/>
              </w:rPr>
              <w:t>&lt;decision&gt;</w:t>
            </w:r>
          </w:p>
        </w:tc>
        <w:tc>
          <w:tcPr>
            <w:tcW w:w="2400" w:type="dxa"/>
            <w:shd w:val="clear" w:color="auto" w:fill="F2F5FA"/>
            <w:tcMar>
              <w:top w:w="60" w:type="dxa"/>
              <w:left w:w="90" w:type="dxa"/>
              <w:bottom w:w="60" w:type="dxa"/>
              <w:right w:w="90" w:type="dxa"/>
            </w:tcMar>
          </w:tcPr>
          <w:p w:rsidRPr="003453EB" w:rsidR="000F345D" w:rsidRDefault="00000000" w14:paraId="6B87847E" w14:textId="77777777">
            <w:pPr>
              <w:spacing w:before="40" w:after="40"/>
              <w:rPr>
                <w:rFonts w:asciiTheme="majorBidi" w:hAnsiTheme="majorBidi" w:cstheme="majorBidi"/>
              </w:rPr>
            </w:pPr>
            <w:r w:rsidRPr="003453EB">
              <w:rPr>
                <w:rFonts w:asciiTheme="majorBidi" w:hAnsiTheme="majorBidi" w:cstheme="majorBidi"/>
                <w:i/>
                <w:iCs/>
                <w:sz w:val="19"/>
                <w:szCs w:val="19"/>
              </w:rPr>
              <w:t>&lt;implementation&gt;</w:t>
            </w:r>
          </w:p>
        </w:tc>
        <w:tc>
          <w:tcPr>
            <w:tcW w:w="2000" w:type="dxa"/>
            <w:shd w:val="clear" w:color="auto" w:fill="F2F5FA"/>
            <w:tcMar>
              <w:top w:w="60" w:type="dxa"/>
              <w:left w:w="90" w:type="dxa"/>
              <w:bottom w:w="60" w:type="dxa"/>
              <w:right w:w="90" w:type="dxa"/>
            </w:tcMar>
          </w:tcPr>
          <w:p w:rsidRPr="003453EB" w:rsidR="000F345D" w:rsidRDefault="00000000" w14:paraId="48F2C63E" w14:textId="77777777">
            <w:pPr>
              <w:spacing w:before="40" w:after="40"/>
              <w:rPr>
                <w:rFonts w:asciiTheme="majorBidi" w:hAnsiTheme="majorBidi" w:cstheme="majorBidi"/>
              </w:rPr>
            </w:pPr>
            <w:r w:rsidRPr="003453EB">
              <w:rPr>
                <w:rFonts w:asciiTheme="majorBidi" w:hAnsiTheme="majorBidi" w:cstheme="majorBidi"/>
                <w:i/>
                <w:iCs/>
                <w:sz w:val="19"/>
                <w:szCs w:val="19"/>
              </w:rPr>
              <w:t>&lt;verification&gt;</w:t>
            </w:r>
          </w:p>
        </w:tc>
      </w:tr>
    </w:tbl>
    <w:p w:rsidRPr="003453EB" w:rsidR="000F345D" w:rsidRDefault="000F345D" w14:paraId="77F8CF13" w14:textId="77777777">
      <w:pPr>
        <w:spacing w:after="120" w:line="276" w:lineRule="auto"/>
        <w:rPr>
          <w:rFonts w:asciiTheme="majorBidi" w:hAnsiTheme="majorBidi" w:cstheme="majorBidi"/>
        </w:rPr>
      </w:pPr>
    </w:p>
    <w:p w:rsidRPr="003453EB" w:rsidR="000F345D" w:rsidRDefault="00000000" w14:paraId="1F2D0BF5" w14:textId="77777777">
      <w:pPr>
        <w:pStyle w:val="Heading2"/>
        <w:spacing w:before="240" w:after="120"/>
        <w:rPr>
          <w:rFonts w:asciiTheme="majorBidi" w:hAnsiTheme="majorBidi" w:cstheme="majorBidi"/>
          <w:color w:val="auto"/>
        </w:rPr>
      </w:pPr>
      <w:bookmarkStart w:name="_Toc236658224" w:id="86"/>
      <w:r w:rsidRPr="003453EB">
        <w:rPr>
          <w:rFonts w:eastAsia="Calibri" w:asciiTheme="majorBidi" w:hAnsiTheme="majorBidi" w:cstheme="majorBidi"/>
          <w:b/>
          <w:bCs/>
          <w:color w:val="auto"/>
        </w:rPr>
        <w:t>11.5 Threat Model</w:t>
      </w:r>
      <w:bookmarkEnd w:id="86"/>
    </w:p>
    <w:p w:rsidRPr="003453EB" w:rsidR="000F345D" w:rsidRDefault="00000000" w14:paraId="1E3079D1" w14:textId="77777777">
      <w:pPr>
        <w:pBdr>
          <w:left w:val="single" w:color="BFBFBF" w:sz="12" w:space="8"/>
        </w:pBdr>
        <w:spacing w:after="120" w:line="276" w:lineRule="auto"/>
        <w:ind w:left="180"/>
        <w:rPr>
          <w:rFonts w:asciiTheme="majorBidi" w:hAnsiTheme="majorBidi" w:cstheme="majorBidi"/>
        </w:rPr>
      </w:pPr>
      <w:r w:rsidRPr="003453EB">
        <w:rPr>
          <w:rFonts w:asciiTheme="majorBidi" w:hAnsiTheme="majorBidi" w:cstheme="majorBidi"/>
          <w:i/>
          <w:iCs/>
          <w:sz w:val="20"/>
          <w:szCs w:val="20"/>
        </w:rPr>
        <w:lastRenderedPageBreak/>
        <w:t xml:space="preserve">Use </w:t>
      </w:r>
      <w:proofErr w:type="gramStart"/>
      <w:r w:rsidRPr="003453EB">
        <w:rPr>
          <w:rFonts w:asciiTheme="majorBidi" w:hAnsiTheme="majorBidi" w:cstheme="majorBidi"/>
          <w:i/>
          <w:iCs/>
          <w:sz w:val="20"/>
          <w:szCs w:val="20"/>
        </w:rPr>
        <w:t>a recognized method</w:t>
      </w:r>
      <w:proofErr w:type="gramEnd"/>
      <w:r w:rsidRPr="003453EB">
        <w:rPr>
          <w:rFonts w:asciiTheme="majorBidi" w:hAnsiTheme="majorBidi" w:cstheme="majorBidi"/>
          <w:i/>
          <w:iCs/>
          <w:sz w:val="20"/>
          <w:szCs w:val="20"/>
        </w:rPr>
        <w:t xml:space="preserve"> such as spoofing, tampering, repudiation, information disclosure, denial of service, and elevation of privilege. One row per credible threat to this system, not a generic list.</w:t>
      </w:r>
    </w:p>
    <w:p w:rsidRPr="003453EB" w:rsidR="000F345D" w:rsidRDefault="00000000" w14:paraId="44BE092A" w14:textId="77777777">
      <w:pPr>
        <w:spacing w:before="200"/>
        <w:rPr>
          <w:rFonts w:asciiTheme="majorBidi" w:hAnsiTheme="majorBidi" w:cstheme="majorBidi"/>
        </w:rPr>
      </w:pPr>
      <w:r w:rsidRPr="003453EB">
        <w:rPr>
          <w:rFonts w:asciiTheme="majorBidi" w:hAnsiTheme="majorBidi" w:cstheme="majorBidi"/>
          <w:b/>
          <w:bCs/>
        </w:rPr>
        <w:t>Table 38</w:t>
      </w:r>
    </w:p>
    <w:p w:rsidRPr="003453EB" w:rsidR="000F345D" w:rsidRDefault="00000000" w14:paraId="4972599D" w14:textId="77777777">
      <w:pPr>
        <w:spacing w:after="100"/>
        <w:rPr>
          <w:rFonts w:asciiTheme="majorBidi" w:hAnsiTheme="majorBidi" w:cstheme="majorBidi"/>
        </w:rPr>
      </w:pPr>
      <w:r w:rsidRPr="003453EB">
        <w:rPr>
          <w:rFonts w:asciiTheme="majorBidi" w:hAnsiTheme="majorBidi" w:cstheme="majorBidi"/>
          <w:i/>
          <w:iCs/>
        </w:rPr>
        <w:t>Threat model</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100"/>
        <w:gridCol w:w="1900"/>
        <w:gridCol w:w="1400"/>
        <w:gridCol w:w="1600"/>
        <w:gridCol w:w="2360"/>
        <w:gridCol w:w="1000"/>
      </w:tblGrid>
      <w:tr w:rsidRPr="003453EB" w:rsidR="000F345D" w14:paraId="295E6744" w14:textId="77777777">
        <w:tblPrEx>
          <w:tblCellMar>
            <w:top w:w="0" w:type="dxa"/>
            <w:bottom w:w="0" w:type="dxa"/>
          </w:tblCellMar>
        </w:tblPrEx>
        <w:trPr>
          <w:tblHeader/>
        </w:trPr>
        <w:tc>
          <w:tcPr>
            <w:tcW w:w="1100" w:type="dxa"/>
            <w:shd w:val="clear" w:color="auto" w:fill="1F3864"/>
            <w:tcMar>
              <w:top w:w="60" w:type="dxa"/>
              <w:left w:w="90" w:type="dxa"/>
              <w:bottom w:w="60" w:type="dxa"/>
              <w:right w:w="90" w:type="dxa"/>
            </w:tcMar>
          </w:tcPr>
          <w:p w:rsidRPr="003453EB" w:rsidR="000F345D" w:rsidRDefault="00000000" w14:paraId="42E4AF35" w14:textId="77777777">
            <w:pPr>
              <w:spacing w:before="40" w:after="40"/>
              <w:rPr>
                <w:rFonts w:asciiTheme="majorBidi" w:hAnsiTheme="majorBidi" w:cstheme="majorBidi"/>
              </w:rPr>
            </w:pPr>
            <w:r w:rsidRPr="003453EB">
              <w:rPr>
                <w:rFonts w:asciiTheme="majorBidi" w:hAnsiTheme="majorBidi" w:cstheme="majorBidi"/>
                <w:b/>
                <w:bCs/>
                <w:sz w:val="19"/>
                <w:szCs w:val="19"/>
              </w:rPr>
              <w:t>Identifier</w:t>
            </w:r>
          </w:p>
        </w:tc>
        <w:tc>
          <w:tcPr>
            <w:tcW w:w="1900" w:type="dxa"/>
            <w:shd w:val="clear" w:color="auto" w:fill="1F3864"/>
            <w:tcMar>
              <w:top w:w="60" w:type="dxa"/>
              <w:left w:w="90" w:type="dxa"/>
              <w:bottom w:w="60" w:type="dxa"/>
              <w:right w:w="90" w:type="dxa"/>
            </w:tcMar>
          </w:tcPr>
          <w:p w:rsidRPr="003453EB" w:rsidR="000F345D" w:rsidRDefault="00000000" w14:paraId="5A224F8E" w14:textId="77777777">
            <w:pPr>
              <w:spacing w:before="40" w:after="40"/>
              <w:rPr>
                <w:rFonts w:asciiTheme="majorBidi" w:hAnsiTheme="majorBidi" w:cstheme="majorBidi"/>
              </w:rPr>
            </w:pPr>
            <w:r w:rsidRPr="003453EB">
              <w:rPr>
                <w:rFonts w:asciiTheme="majorBidi" w:hAnsiTheme="majorBidi" w:cstheme="majorBidi"/>
                <w:b/>
                <w:bCs/>
                <w:sz w:val="19"/>
                <w:szCs w:val="19"/>
              </w:rPr>
              <w:t>Threat</w:t>
            </w:r>
          </w:p>
        </w:tc>
        <w:tc>
          <w:tcPr>
            <w:tcW w:w="1400" w:type="dxa"/>
            <w:shd w:val="clear" w:color="auto" w:fill="1F3864"/>
            <w:tcMar>
              <w:top w:w="60" w:type="dxa"/>
              <w:left w:w="90" w:type="dxa"/>
              <w:bottom w:w="60" w:type="dxa"/>
              <w:right w:w="90" w:type="dxa"/>
            </w:tcMar>
          </w:tcPr>
          <w:p w:rsidRPr="003453EB" w:rsidR="000F345D" w:rsidRDefault="00000000" w14:paraId="7152E97A" w14:textId="77777777">
            <w:pPr>
              <w:spacing w:before="40" w:after="40"/>
              <w:rPr>
                <w:rFonts w:asciiTheme="majorBidi" w:hAnsiTheme="majorBidi" w:cstheme="majorBidi"/>
              </w:rPr>
            </w:pPr>
            <w:r w:rsidRPr="003453EB">
              <w:rPr>
                <w:rFonts w:asciiTheme="majorBidi" w:hAnsiTheme="majorBidi" w:cstheme="majorBidi"/>
                <w:b/>
                <w:bCs/>
                <w:sz w:val="19"/>
                <w:szCs w:val="19"/>
              </w:rPr>
              <w:t>Category</w:t>
            </w:r>
          </w:p>
        </w:tc>
        <w:tc>
          <w:tcPr>
            <w:tcW w:w="1600" w:type="dxa"/>
            <w:shd w:val="clear" w:color="auto" w:fill="1F3864"/>
            <w:tcMar>
              <w:top w:w="60" w:type="dxa"/>
              <w:left w:w="90" w:type="dxa"/>
              <w:bottom w:w="60" w:type="dxa"/>
              <w:right w:w="90" w:type="dxa"/>
            </w:tcMar>
          </w:tcPr>
          <w:p w:rsidRPr="003453EB" w:rsidR="000F345D" w:rsidRDefault="00000000" w14:paraId="14D3E6EF" w14:textId="77777777">
            <w:pPr>
              <w:spacing w:before="40" w:after="40"/>
              <w:rPr>
                <w:rFonts w:asciiTheme="majorBidi" w:hAnsiTheme="majorBidi" w:cstheme="majorBidi"/>
              </w:rPr>
            </w:pPr>
            <w:r w:rsidRPr="003453EB">
              <w:rPr>
                <w:rFonts w:asciiTheme="majorBidi" w:hAnsiTheme="majorBidi" w:cstheme="majorBidi"/>
                <w:b/>
                <w:bCs/>
                <w:sz w:val="19"/>
                <w:szCs w:val="19"/>
              </w:rPr>
              <w:t>Asset at risk</w:t>
            </w:r>
          </w:p>
        </w:tc>
        <w:tc>
          <w:tcPr>
            <w:tcW w:w="2360" w:type="dxa"/>
            <w:shd w:val="clear" w:color="auto" w:fill="1F3864"/>
            <w:tcMar>
              <w:top w:w="60" w:type="dxa"/>
              <w:left w:w="90" w:type="dxa"/>
              <w:bottom w:w="60" w:type="dxa"/>
              <w:right w:w="90" w:type="dxa"/>
            </w:tcMar>
          </w:tcPr>
          <w:p w:rsidRPr="003453EB" w:rsidR="000F345D" w:rsidRDefault="00000000" w14:paraId="204F0ACF" w14:textId="77777777">
            <w:pPr>
              <w:spacing w:before="40" w:after="40"/>
              <w:rPr>
                <w:rFonts w:asciiTheme="majorBidi" w:hAnsiTheme="majorBidi" w:cstheme="majorBidi"/>
              </w:rPr>
            </w:pPr>
            <w:r w:rsidRPr="003453EB">
              <w:rPr>
                <w:rFonts w:asciiTheme="majorBidi" w:hAnsiTheme="majorBidi" w:cstheme="majorBidi"/>
                <w:b/>
                <w:bCs/>
                <w:sz w:val="19"/>
                <w:szCs w:val="19"/>
              </w:rPr>
              <w:t>Mitigation in this design</w:t>
            </w:r>
          </w:p>
        </w:tc>
        <w:tc>
          <w:tcPr>
            <w:tcW w:w="1000" w:type="dxa"/>
            <w:shd w:val="clear" w:color="auto" w:fill="1F3864"/>
            <w:tcMar>
              <w:top w:w="60" w:type="dxa"/>
              <w:left w:w="90" w:type="dxa"/>
              <w:bottom w:w="60" w:type="dxa"/>
              <w:right w:w="90" w:type="dxa"/>
            </w:tcMar>
          </w:tcPr>
          <w:p w:rsidRPr="003453EB" w:rsidR="000F345D" w:rsidRDefault="00000000" w14:paraId="135E7295" w14:textId="77777777">
            <w:pPr>
              <w:spacing w:before="40" w:after="40"/>
              <w:rPr>
                <w:rFonts w:asciiTheme="majorBidi" w:hAnsiTheme="majorBidi" w:cstheme="majorBidi"/>
              </w:rPr>
            </w:pPr>
            <w:r w:rsidRPr="003453EB">
              <w:rPr>
                <w:rFonts w:asciiTheme="majorBidi" w:hAnsiTheme="majorBidi" w:cstheme="majorBidi"/>
                <w:b/>
                <w:bCs/>
                <w:sz w:val="19"/>
                <w:szCs w:val="19"/>
              </w:rPr>
              <w:t>Residual risk</w:t>
            </w:r>
          </w:p>
        </w:tc>
      </w:tr>
      <w:tr w:rsidRPr="003453EB" w:rsidR="000F345D" w14:paraId="0DCB1CBC" w14:textId="77777777">
        <w:tblPrEx>
          <w:tblCellMar>
            <w:top w:w="0" w:type="dxa"/>
            <w:bottom w:w="0" w:type="dxa"/>
          </w:tblCellMar>
        </w:tblPrEx>
        <w:trPr>
          <w:cantSplit/>
        </w:trPr>
        <w:tc>
          <w:tcPr>
            <w:tcW w:w="1100" w:type="dxa"/>
            <w:shd w:val="clear" w:color="auto" w:fill="FFFFFF"/>
            <w:tcMar>
              <w:top w:w="60" w:type="dxa"/>
              <w:left w:w="90" w:type="dxa"/>
              <w:bottom w:w="60" w:type="dxa"/>
              <w:right w:w="90" w:type="dxa"/>
            </w:tcMar>
          </w:tcPr>
          <w:p w:rsidRPr="003453EB" w:rsidR="000F345D" w:rsidRDefault="00000000" w14:paraId="25AC6AD4" w14:textId="77777777">
            <w:pPr>
              <w:spacing w:before="40" w:after="40"/>
              <w:rPr>
                <w:rFonts w:asciiTheme="majorBidi" w:hAnsiTheme="majorBidi" w:cstheme="majorBidi"/>
              </w:rPr>
            </w:pPr>
            <w:r w:rsidRPr="003453EB">
              <w:rPr>
                <w:rFonts w:asciiTheme="majorBidi" w:hAnsiTheme="majorBidi" w:cstheme="majorBidi"/>
                <w:i/>
                <w:iCs/>
                <w:sz w:val="19"/>
                <w:szCs w:val="19"/>
              </w:rPr>
              <w:t>&lt;T-01&gt;</w:t>
            </w:r>
          </w:p>
        </w:tc>
        <w:tc>
          <w:tcPr>
            <w:tcW w:w="1900" w:type="dxa"/>
            <w:shd w:val="clear" w:color="auto" w:fill="FFFFFF"/>
            <w:tcMar>
              <w:top w:w="60" w:type="dxa"/>
              <w:left w:w="90" w:type="dxa"/>
              <w:bottom w:w="60" w:type="dxa"/>
              <w:right w:w="90" w:type="dxa"/>
            </w:tcMar>
          </w:tcPr>
          <w:p w:rsidRPr="003453EB" w:rsidR="000F345D" w:rsidRDefault="00000000" w14:paraId="628B19A9" w14:textId="77777777">
            <w:pPr>
              <w:spacing w:before="40" w:after="40"/>
              <w:rPr>
                <w:rFonts w:asciiTheme="majorBidi" w:hAnsiTheme="majorBidi" w:cstheme="majorBidi"/>
              </w:rPr>
            </w:pPr>
            <w:r w:rsidRPr="003453EB">
              <w:rPr>
                <w:rFonts w:asciiTheme="majorBidi" w:hAnsiTheme="majorBidi" w:cstheme="majorBidi"/>
                <w:i/>
                <w:iCs/>
                <w:sz w:val="19"/>
                <w:szCs w:val="19"/>
              </w:rPr>
              <w:t>&lt;threat&gt;</w:t>
            </w:r>
          </w:p>
        </w:tc>
        <w:tc>
          <w:tcPr>
            <w:tcW w:w="1400" w:type="dxa"/>
            <w:shd w:val="clear" w:color="auto" w:fill="FFFFFF"/>
            <w:tcMar>
              <w:top w:w="60" w:type="dxa"/>
              <w:left w:w="90" w:type="dxa"/>
              <w:bottom w:w="60" w:type="dxa"/>
              <w:right w:w="90" w:type="dxa"/>
            </w:tcMar>
          </w:tcPr>
          <w:p w:rsidRPr="003453EB" w:rsidR="000F345D" w:rsidRDefault="00000000" w14:paraId="0D644FA6" w14:textId="77777777">
            <w:pPr>
              <w:spacing w:before="40" w:after="40"/>
              <w:rPr>
                <w:rFonts w:asciiTheme="majorBidi" w:hAnsiTheme="majorBidi" w:cstheme="majorBidi"/>
              </w:rPr>
            </w:pPr>
            <w:r w:rsidRPr="003453EB">
              <w:rPr>
                <w:rFonts w:asciiTheme="majorBidi" w:hAnsiTheme="majorBidi" w:cstheme="majorBidi"/>
                <w:i/>
                <w:iCs/>
                <w:sz w:val="19"/>
                <w:szCs w:val="19"/>
              </w:rPr>
              <w:t>&lt;category&gt;</w:t>
            </w:r>
          </w:p>
        </w:tc>
        <w:tc>
          <w:tcPr>
            <w:tcW w:w="1600" w:type="dxa"/>
            <w:shd w:val="clear" w:color="auto" w:fill="FFFFFF"/>
            <w:tcMar>
              <w:top w:w="60" w:type="dxa"/>
              <w:left w:w="90" w:type="dxa"/>
              <w:bottom w:w="60" w:type="dxa"/>
              <w:right w:w="90" w:type="dxa"/>
            </w:tcMar>
          </w:tcPr>
          <w:p w:rsidRPr="003453EB" w:rsidR="000F345D" w:rsidRDefault="00000000" w14:paraId="5C505251" w14:textId="77777777">
            <w:pPr>
              <w:spacing w:before="40" w:after="40"/>
              <w:rPr>
                <w:rFonts w:asciiTheme="majorBidi" w:hAnsiTheme="majorBidi" w:cstheme="majorBidi"/>
              </w:rPr>
            </w:pPr>
            <w:r w:rsidRPr="003453EB">
              <w:rPr>
                <w:rFonts w:asciiTheme="majorBidi" w:hAnsiTheme="majorBidi" w:cstheme="majorBidi"/>
                <w:i/>
                <w:iCs/>
                <w:sz w:val="19"/>
                <w:szCs w:val="19"/>
              </w:rPr>
              <w:t>&lt;asset&gt;</w:t>
            </w:r>
          </w:p>
        </w:tc>
        <w:tc>
          <w:tcPr>
            <w:tcW w:w="2360" w:type="dxa"/>
            <w:shd w:val="clear" w:color="auto" w:fill="FFFFFF"/>
            <w:tcMar>
              <w:top w:w="60" w:type="dxa"/>
              <w:left w:w="90" w:type="dxa"/>
              <w:bottom w:w="60" w:type="dxa"/>
              <w:right w:w="90" w:type="dxa"/>
            </w:tcMar>
          </w:tcPr>
          <w:p w:rsidRPr="003453EB" w:rsidR="000F345D" w:rsidRDefault="00000000" w14:paraId="1072E46A" w14:textId="77777777">
            <w:pPr>
              <w:spacing w:before="40" w:after="40"/>
              <w:rPr>
                <w:rFonts w:asciiTheme="majorBidi" w:hAnsiTheme="majorBidi" w:cstheme="majorBidi"/>
              </w:rPr>
            </w:pPr>
            <w:r w:rsidRPr="003453EB">
              <w:rPr>
                <w:rFonts w:asciiTheme="majorBidi" w:hAnsiTheme="majorBidi" w:cstheme="majorBidi"/>
                <w:i/>
                <w:iCs/>
                <w:sz w:val="19"/>
                <w:szCs w:val="19"/>
              </w:rPr>
              <w:t>&lt;mitigation&gt;</w:t>
            </w:r>
          </w:p>
        </w:tc>
        <w:tc>
          <w:tcPr>
            <w:tcW w:w="1000" w:type="dxa"/>
            <w:shd w:val="clear" w:color="auto" w:fill="FFFFFF"/>
            <w:tcMar>
              <w:top w:w="60" w:type="dxa"/>
              <w:left w:w="90" w:type="dxa"/>
              <w:bottom w:w="60" w:type="dxa"/>
              <w:right w:w="90" w:type="dxa"/>
            </w:tcMar>
          </w:tcPr>
          <w:p w:rsidRPr="003453EB" w:rsidR="000F345D" w:rsidRDefault="00000000" w14:paraId="22B17B12" w14:textId="77777777">
            <w:pPr>
              <w:spacing w:before="40" w:after="40"/>
              <w:rPr>
                <w:rFonts w:asciiTheme="majorBidi" w:hAnsiTheme="majorBidi" w:cstheme="majorBidi"/>
              </w:rPr>
            </w:pPr>
            <w:r w:rsidRPr="003453EB">
              <w:rPr>
                <w:rFonts w:asciiTheme="majorBidi" w:hAnsiTheme="majorBidi" w:cstheme="majorBidi"/>
                <w:i/>
                <w:iCs/>
                <w:sz w:val="19"/>
                <w:szCs w:val="19"/>
              </w:rPr>
              <w:t>&lt;low, medium, high&gt;</w:t>
            </w:r>
          </w:p>
        </w:tc>
      </w:tr>
      <w:tr w:rsidRPr="003453EB" w:rsidR="000F345D" w14:paraId="0063B5D1" w14:textId="77777777">
        <w:tblPrEx>
          <w:tblCellMar>
            <w:top w:w="0" w:type="dxa"/>
            <w:bottom w:w="0" w:type="dxa"/>
          </w:tblCellMar>
        </w:tblPrEx>
        <w:trPr>
          <w:cantSplit/>
        </w:trPr>
        <w:tc>
          <w:tcPr>
            <w:tcW w:w="1100" w:type="dxa"/>
            <w:shd w:val="clear" w:color="auto" w:fill="F2F5FA"/>
            <w:tcMar>
              <w:top w:w="60" w:type="dxa"/>
              <w:left w:w="90" w:type="dxa"/>
              <w:bottom w:w="60" w:type="dxa"/>
              <w:right w:w="90" w:type="dxa"/>
            </w:tcMar>
          </w:tcPr>
          <w:p w:rsidRPr="003453EB" w:rsidR="000F345D" w:rsidRDefault="00000000" w14:paraId="441A1ECE" w14:textId="77777777">
            <w:pPr>
              <w:spacing w:before="40" w:after="40"/>
              <w:rPr>
                <w:rFonts w:asciiTheme="majorBidi" w:hAnsiTheme="majorBidi" w:cstheme="majorBidi"/>
              </w:rPr>
            </w:pPr>
            <w:r w:rsidRPr="003453EB">
              <w:rPr>
                <w:rFonts w:asciiTheme="majorBidi" w:hAnsiTheme="majorBidi" w:cstheme="majorBidi"/>
                <w:i/>
                <w:iCs/>
                <w:sz w:val="19"/>
                <w:szCs w:val="19"/>
              </w:rPr>
              <w:t>&lt;T-02&gt;</w:t>
            </w:r>
          </w:p>
        </w:tc>
        <w:tc>
          <w:tcPr>
            <w:tcW w:w="1900" w:type="dxa"/>
            <w:shd w:val="clear" w:color="auto" w:fill="F2F5FA"/>
            <w:tcMar>
              <w:top w:w="60" w:type="dxa"/>
              <w:left w:w="90" w:type="dxa"/>
              <w:bottom w:w="60" w:type="dxa"/>
              <w:right w:w="90" w:type="dxa"/>
            </w:tcMar>
          </w:tcPr>
          <w:p w:rsidRPr="003453EB" w:rsidR="000F345D" w:rsidRDefault="00000000" w14:paraId="391C9BC1" w14:textId="77777777">
            <w:pPr>
              <w:spacing w:before="40" w:after="40"/>
              <w:rPr>
                <w:rFonts w:asciiTheme="majorBidi" w:hAnsiTheme="majorBidi" w:cstheme="majorBidi"/>
              </w:rPr>
            </w:pPr>
            <w:r w:rsidRPr="003453EB">
              <w:rPr>
                <w:rFonts w:asciiTheme="majorBidi" w:hAnsiTheme="majorBidi" w:cstheme="majorBidi"/>
                <w:i/>
                <w:iCs/>
                <w:sz w:val="19"/>
                <w:szCs w:val="19"/>
              </w:rPr>
              <w:t>&lt;threat&gt;</w:t>
            </w:r>
          </w:p>
        </w:tc>
        <w:tc>
          <w:tcPr>
            <w:tcW w:w="1400" w:type="dxa"/>
            <w:shd w:val="clear" w:color="auto" w:fill="F2F5FA"/>
            <w:tcMar>
              <w:top w:w="60" w:type="dxa"/>
              <w:left w:w="90" w:type="dxa"/>
              <w:bottom w:w="60" w:type="dxa"/>
              <w:right w:w="90" w:type="dxa"/>
            </w:tcMar>
          </w:tcPr>
          <w:p w:rsidRPr="003453EB" w:rsidR="000F345D" w:rsidRDefault="00000000" w14:paraId="19900991" w14:textId="77777777">
            <w:pPr>
              <w:spacing w:before="40" w:after="40"/>
              <w:rPr>
                <w:rFonts w:asciiTheme="majorBidi" w:hAnsiTheme="majorBidi" w:cstheme="majorBidi"/>
              </w:rPr>
            </w:pPr>
            <w:r w:rsidRPr="003453EB">
              <w:rPr>
                <w:rFonts w:asciiTheme="majorBidi" w:hAnsiTheme="majorBidi" w:cstheme="majorBidi"/>
                <w:i/>
                <w:iCs/>
                <w:sz w:val="19"/>
                <w:szCs w:val="19"/>
              </w:rPr>
              <w:t>&lt;category&gt;</w:t>
            </w:r>
          </w:p>
        </w:tc>
        <w:tc>
          <w:tcPr>
            <w:tcW w:w="1600" w:type="dxa"/>
            <w:shd w:val="clear" w:color="auto" w:fill="F2F5FA"/>
            <w:tcMar>
              <w:top w:w="60" w:type="dxa"/>
              <w:left w:w="90" w:type="dxa"/>
              <w:bottom w:w="60" w:type="dxa"/>
              <w:right w:w="90" w:type="dxa"/>
            </w:tcMar>
          </w:tcPr>
          <w:p w:rsidRPr="003453EB" w:rsidR="000F345D" w:rsidRDefault="00000000" w14:paraId="45CBB9F8" w14:textId="77777777">
            <w:pPr>
              <w:spacing w:before="40" w:after="40"/>
              <w:rPr>
                <w:rFonts w:asciiTheme="majorBidi" w:hAnsiTheme="majorBidi" w:cstheme="majorBidi"/>
              </w:rPr>
            </w:pPr>
            <w:r w:rsidRPr="003453EB">
              <w:rPr>
                <w:rFonts w:asciiTheme="majorBidi" w:hAnsiTheme="majorBidi" w:cstheme="majorBidi"/>
                <w:i/>
                <w:iCs/>
                <w:sz w:val="19"/>
                <w:szCs w:val="19"/>
              </w:rPr>
              <w:t>&lt;asset&gt;</w:t>
            </w:r>
          </w:p>
        </w:tc>
        <w:tc>
          <w:tcPr>
            <w:tcW w:w="2360" w:type="dxa"/>
            <w:shd w:val="clear" w:color="auto" w:fill="F2F5FA"/>
            <w:tcMar>
              <w:top w:w="60" w:type="dxa"/>
              <w:left w:w="90" w:type="dxa"/>
              <w:bottom w:w="60" w:type="dxa"/>
              <w:right w:w="90" w:type="dxa"/>
            </w:tcMar>
          </w:tcPr>
          <w:p w:rsidRPr="003453EB" w:rsidR="000F345D" w:rsidRDefault="00000000" w14:paraId="33AA4512" w14:textId="77777777">
            <w:pPr>
              <w:spacing w:before="40" w:after="40"/>
              <w:rPr>
                <w:rFonts w:asciiTheme="majorBidi" w:hAnsiTheme="majorBidi" w:cstheme="majorBidi"/>
              </w:rPr>
            </w:pPr>
            <w:r w:rsidRPr="003453EB">
              <w:rPr>
                <w:rFonts w:asciiTheme="majorBidi" w:hAnsiTheme="majorBidi" w:cstheme="majorBidi"/>
                <w:i/>
                <w:iCs/>
                <w:sz w:val="19"/>
                <w:szCs w:val="19"/>
              </w:rPr>
              <w:t>&lt;mitigation&gt;</w:t>
            </w:r>
          </w:p>
        </w:tc>
        <w:tc>
          <w:tcPr>
            <w:tcW w:w="1000" w:type="dxa"/>
            <w:shd w:val="clear" w:color="auto" w:fill="F2F5FA"/>
            <w:tcMar>
              <w:top w:w="60" w:type="dxa"/>
              <w:left w:w="90" w:type="dxa"/>
              <w:bottom w:w="60" w:type="dxa"/>
              <w:right w:w="90" w:type="dxa"/>
            </w:tcMar>
          </w:tcPr>
          <w:p w:rsidRPr="003453EB" w:rsidR="000F345D" w:rsidRDefault="00000000" w14:paraId="2628A58C" w14:textId="77777777">
            <w:pPr>
              <w:spacing w:before="40" w:after="40"/>
              <w:rPr>
                <w:rFonts w:asciiTheme="majorBidi" w:hAnsiTheme="majorBidi" w:cstheme="majorBidi"/>
              </w:rPr>
            </w:pPr>
            <w:r w:rsidRPr="003453EB">
              <w:rPr>
                <w:rFonts w:asciiTheme="majorBidi" w:hAnsiTheme="majorBidi" w:cstheme="majorBidi"/>
                <w:i/>
                <w:iCs/>
                <w:sz w:val="19"/>
                <w:szCs w:val="19"/>
              </w:rPr>
              <w:t>&lt;level&gt;</w:t>
            </w:r>
          </w:p>
        </w:tc>
      </w:tr>
    </w:tbl>
    <w:p w:rsidRPr="003453EB" w:rsidR="000F345D" w:rsidRDefault="000F345D" w14:paraId="0C42D11F" w14:textId="77777777">
      <w:pPr>
        <w:spacing w:after="120" w:line="276" w:lineRule="auto"/>
        <w:rPr>
          <w:rFonts w:asciiTheme="majorBidi" w:hAnsiTheme="majorBidi" w:cstheme="majorBidi"/>
        </w:rPr>
      </w:pPr>
    </w:p>
    <w:p w:rsidRPr="003453EB" w:rsidR="000F345D" w:rsidRDefault="00000000" w14:paraId="7A5D3C98" w14:textId="77777777">
      <w:pPr>
        <w:pStyle w:val="Heading2"/>
        <w:spacing w:before="240" w:after="120"/>
        <w:rPr>
          <w:rFonts w:asciiTheme="majorBidi" w:hAnsiTheme="majorBidi" w:cstheme="majorBidi"/>
          <w:color w:val="auto"/>
        </w:rPr>
      </w:pPr>
      <w:bookmarkStart w:name="_Toc236658225" w:id="87"/>
      <w:r w:rsidRPr="003453EB">
        <w:rPr>
          <w:rFonts w:eastAsia="Calibri" w:asciiTheme="majorBidi" w:hAnsiTheme="majorBidi" w:cstheme="majorBidi"/>
          <w:b/>
          <w:bCs/>
          <w:color w:val="auto"/>
        </w:rPr>
        <w:t>11.6 Audit Logging</w:t>
      </w:r>
      <w:bookmarkEnd w:id="87"/>
    </w:p>
    <w:p w:rsidRPr="003453EB" w:rsidR="000F345D" w:rsidRDefault="00000000" w14:paraId="65EA937C" w14:textId="77777777">
      <w:pPr>
        <w:spacing w:before="200"/>
        <w:rPr>
          <w:rFonts w:asciiTheme="majorBidi" w:hAnsiTheme="majorBidi" w:cstheme="majorBidi"/>
        </w:rPr>
      </w:pPr>
      <w:r w:rsidRPr="003453EB">
        <w:rPr>
          <w:rFonts w:asciiTheme="majorBidi" w:hAnsiTheme="majorBidi" w:cstheme="majorBidi"/>
          <w:b/>
          <w:bCs/>
        </w:rPr>
        <w:t>Table 39</w:t>
      </w:r>
    </w:p>
    <w:p w:rsidRPr="003453EB" w:rsidR="000F345D" w:rsidRDefault="00000000" w14:paraId="7328EBE9" w14:textId="77777777">
      <w:pPr>
        <w:spacing w:after="100"/>
        <w:rPr>
          <w:rFonts w:asciiTheme="majorBidi" w:hAnsiTheme="majorBidi" w:cstheme="majorBidi"/>
        </w:rPr>
      </w:pPr>
      <w:r w:rsidRPr="003453EB">
        <w:rPr>
          <w:rFonts w:asciiTheme="majorBidi" w:hAnsiTheme="majorBidi" w:cstheme="majorBidi"/>
          <w:i/>
          <w:iCs/>
        </w:rPr>
        <w:t>Audit events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00"/>
        <w:gridCol w:w="1700"/>
        <w:gridCol w:w="2560"/>
        <w:gridCol w:w="1500"/>
        <w:gridCol w:w="1800"/>
      </w:tblGrid>
      <w:tr w:rsidRPr="003453EB" w:rsidR="000F345D" w14:paraId="755C08D2" w14:textId="77777777">
        <w:tblPrEx>
          <w:tblCellMar>
            <w:top w:w="0" w:type="dxa"/>
            <w:bottom w:w="0" w:type="dxa"/>
          </w:tblCellMar>
        </w:tblPrEx>
        <w:trPr>
          <w:tblHeader/>
        </w:trPr>
        <w:tc>
          <w:tcPr>
            <w:tcW w:w="1800" w:type="dxa"/>
            <w:shd w:val="clear" w:color="auto" w:fill="1F3864"/>
            <w:tcMar>
              <w:top w:w="60" w:type="dxa"/>
              <w:left w:w="90" w:type="dxa"/>
              <w:bottom w:w="60" w:type="dxa"/>
              <w:right w:w="90" w:type="dxa"/>
            </w:tcMar>
          </w:tcPr>
          <w:p w:rsidRPr="003453EB" w:rsidR="000F345D" w:rsidRDefault="00000000" w14:paraId="03EF511E" w14:textId="77777777">
            <w:pPr>
              <w:spacing w:before="40" w:after="40"/>
              <w:rPr>
                <w:rFonts w:asciiTheme="majorBidi" w:hAnsiTheme="majorBidi" w:cstheme="majorBidi"/>
              </w:rPr>
            </w:pPr>
            <w:r w:rsidRPr="003453EB">
              <w:rPr>
                <w:rFonts w:asciiTheme="majorBidi" w:hAnsiTheme="majorBidi" w:cstheme="majorBidi"/>
                <w:b/>
                <w:bCs/>
                <w:sz w:val="19"/>
                <w:szCs w:val="19"/>
              </w:rPr>
              <w:t>Event</w:t>
            </w:r>
          </w:p>
        </w:tc>
        <w:tc>
          <w:tcPr>
            <w:tcW w:w="1700" w:type="dxa"/>
            <w:shd w:val="clear" w:color="auto" w:fill="1F3864"/>
            <w:tcMar>
              <w:top w:w="60" w:type="dxa"/>
              <w:left w:w="90" w:type="dxa"/>
              <w:bottom w:w="60" w:type="dxa"/>
              <w:right w:w="90" w:type="dxa"/>
            </w:tcMar>
          </w:tcPr>
          <w:p w:rsidRPr="003453EB" w:rsidR="000F345D" w:rsidRDefault="00000000" w14:paraId="0F07AEF6" w14:textId="77777777">
            <w:pPr>
              <w:spacing w:before="40" w:after="40"/>
              <w:rPr>
                <w:rFonts w:asciiTheme="majorBidi" w:hAnsiTheme="majorBidi" w:cstheme="majorBidi"/>
              </w:rPr>
            </w:pPr>
            <w:r w:rsidRPr="003453EB">
              <w:rPr>
                <w:rFonts w:asciiTheme="majorBidi" w:hAnsiTheme="majorBidi" w:cstheme="majorBidi"/>
                <w:b/>
                <w:bCs/>
                <w:sz w:val="19"/>
                <w:szCs w:val="19"/>
              </w:rPr>
              <w:t>Triggered by</w:t>
            </w:r>
          </w:p>
        </w:tc>
        <w:tc>
          <w:tcPr>
            <w:tcW w:w="2560" w:type="dxa"/>
            <w:shd w:val="clear" w:color="auto" w:fill="1F3864"/>
            <w:tcMar>
              <w:top w:w="60" w:type="dxa"/>
              <w:left w:w="90" w:type="dxa"/>
              <w:bottom w:w="60" w:type="dxa"/>
              <w:right w:w="90" w:type="dxa"/>
            </w:tcMar>
          </w:tcPr>
          <w:p w:rsidRPr="003453EB" w:rsidR="000F345D" w:rsidRDefault="00000000" w14:paraId="34CFDCA6" w14:textId="77777777">
            <w:pPr>
              <w:spacing w:before="40" w:after="40"/>
              <w:rPr>
                <w:rFonts w:asciiTheme="majorBidi" w:hAnsiTheme="majorBidi" w:cstheme="majorBidi"/>
              </w:rPr>
            </w:pPr>
            <w:r w:rsidRPr="003453EB">
              <w:rPr>
                <w:rFonts w:asciiTheme="majorBidi" w:hAnsiTheme="majorBidi" w:cstheme="majorBidi"/>
                <w:b/>
                <w:bCs/>
                <w:sz w:val="19"/>
                <w:szCs w:val="19"/>
              </w:rPr>
              <w:t>Fields recorded</w:t>
            </w:r>
          </w:p>
        </w:tc>
        <w:tc>
          <w:tcPr>
            <w:tcW w:w="1500" w:type="dxa"/>
            <w:shd w:val="clear" w:color="auto" w:fill="1F3864"/>
            <w:tcMar>
              <w:top w:w="60" w:type="dxa"/>
              <w:left w:w="90" w:type="dxa"/>
              <w:bottom w:w="60" w:type="dxa"/>
              <w:right w:w="90" w:type="dxa"/>
            </w:tcMar>
          </w:tcPr>
          <w:p w:rsidRPr="003453EB" w:rsidR="000F345D" w:rsidRDefault="00000000" w14:paraId="25509882" w14:textId="77777777">
            <w:pPr>
              <w:spacing w:before="40" w:after="40"/>
              <w:rPr>
                <w:rFonts w:asciiTheme="majorBidi" w:hAnsiTheme="majorBidi" w:cstheme="majorBidi"/>
              </w:rPr>
            </w:pPr>
            <w:r w:rsidRPr="003453EB">
              <w:rPr>
                <w:rFonts w:asciiTheme="majorBidi" w:hAnsiTheme="majorBidi" w:cstheme="majorBidi"/>
                <w:b/>
                <w:bCs/>
                <w:sz w:val="19"/>
                <w:szCs w:val="19"/>
              </w:rPr>
              <w:t>Retention</w:t>
            </w:r>
          </w:p>
        </w:tc>
        <w:tc>
          <w:tcPr>
            <w:tcW w:w="1800" w:type="dxa"/>
            <w:shd w:val="clear" w:color="auto" w:fill="1F3864"/>
            <w:tcMar>
              <w:top w:w="60" w:type="dxa"/>
              <w:left w:w="90" w:type="dxa"/>
              <w:bottom w:w="60" w:type="dxa"/>
              <w:right w:w="90" w:type="dxa"/>
            </w:tcMar>
          </w:tcPr>
          <w:p w:rsidRPr="003453EB" w:rsidR="000F345D" w:rsidRDefault="00000000" w14:paraId="1FF782A7" w14:textId="77777777">
            <w:pPr>
              <w:spacing w:before="40" w:after="40"/>
              <w:rPr>
                <w:rFonts w:asciiTheme="majorBidi" w:hAnsiTheme="majorBidi" w:cstheme="majorBidi"/>
              </w:rPr>
            </w:pPr>
            <w:r w:rsidRPr="003453EB">
              <w:rPr>
                <w:rFonts w:asciiTheme="majorBidi" w:hAnsiTheme="majorBidi" w:cstheme="majorBidi"/>
                <w:b/>
                <w:bCs/>
                <w:sz w:val="19"/>
                <w:szCs w:val="19"/>
              </w:rPr>
              <w:t>Who may read it</w:t>
            </w:r>
          </w:p>
        </w:tc>
      </w:tr>
      <w:tr w:rsidRPr="003453EB" w:rsidR="000F345D" w14:paraId="6B08A919" w14:textId="77777777">
        <w:tblPrEx>
          <w:tblCellMar>
            <w:top w:w="0" w:type="dxa"/>
            <w:bottom w:w="0" w:type="dxa"/>
          </w:tblCellMar>
        </w:tblPrEx>
        <w:trPr>
          <w:cantSplit/>
        </w:trPr>
        <w:tc>
          <w:tcPr>
            <w:tcW w:w="1800" w:type="dxa"/>
            <w:shd w:val="clear" w:color="auto" w:fill="FFFFFF"/>
            <w:tcMar>
              <w:top w:w="60" w:type="dxa"/>
              <w:left w:w="90" w:type="dxa"/>
              <w:bottom w:w="60" w:type="dxa"/>
              <w:right w:w="90" w:type="dxa"/>
            </w:tcMar>
          </w:tcPr>
          <w:p w:rsidRPr="003453EB" w:rsidR="000F345D" w:rsidRDefault="00000000" w14:paraId="66CB5D6B" w14:textId="77777777">
            <w:pPr>
              <w:spacing w:before="40" w:after="40"/>
              <w:rPr>
                <w:rFonts w:asciiTheme="majorBidi" w:hAnsiTheme="majorBidi" w:cstheme="majorBidi"/>
              </w:rPr>
            </w:pPr>
            <w:r w:rsidRPr="003453EB">
              <w:rPr>
                <w:rFonts w:asciiTheme="majorBidi" w:hAnsiTheme="majorBidi" w:cstheme="majorBidi"/>
                <w:i/>
                <w:iCs/>
                <w:sz w:val="19"/>
                <w:szCs w:val="19"/>
              </w:rPr>
              <w:t>&lt;event&gt;</w:t>
            </w:r>
          </w:p>
        </w:tc>
        <w:tc>
          <w:tcPr>
            <w:tcW w:w="1700" w:type="dxa"/>
            <w:shd w:val="clear" w:color="auto" w:fill="FFFFFF"/>
            <w:tcMar>
              <w:top w:w="60" w:type="dxa"/>
              <w:left w:w="90" w:type="dxa"/>
              <w:bottom w:w="60" w:type="dxa"/>
              <w:right w:w="90" w:type="dxa"/>
            </w:tcMar>
          </w:tcPr>
          <w:p w:rsidRPr="003453EB" w:rsidR="000F345D" w:rsidRDefault="00000000" w14:paraId="22CBB8E6" w14:textId="77777777">
            <w:pPr>
              <w:spacing w:before="40" w:after="40"/>
              <w:rPr>
                <w:rFonts w:asciiTheme="majorBidi" w:hAnsiTheme="majorBidi" w:cstheme="majorBidi"/>
              </w:rPr>
            </w:pPr>
            <w:r w:rsidRPr="003453EB">
              <w:rPr>
                <w:rFonts w:asciiTheme="majorBidi" w:hAnsiTheme="majorBidi" w:cstheme="majorBidi"/>
                <w:i/>
                <w:iCs/>
                <w:sz w:val="19"/>
                <w:szCs w:val="19"/>
              </w:rPr>
              <w:t>&lt;action&gt;</w:t>
            </w:r>
          </w:p>
        </w:tc>
        <w:tc>
          <w:tcPr>
            <w:tcW w:w="2560" w:type="dxa"/>
            <w:shd w:val="clear" w:color="auto" w:fill="FFFFFF"/>
            <w:tcMar>
              <w:top w:w="60" w:type="dxa"/>
              <w:left w:w="90" w:type="dxa"/>
              <w:bottom w:w="60" w:type="dxa"/>
              <w:right w:w="90" w:type="dxa"/>
            </w:tcMar>
          </w:tcPr>
          <w:p w:rsidRPr="003453EB" w:rsidR="000F345D" w:rsidRDefault="00000000" w14:paraId="7C812006" w14:textId="77777777">
            <w:pPr>
              <w:spacing w:before="40" w:after="40"/>
              <w:rPr>
                <w:rFonts w:asciiTheme="majorBidi" w:hAnsiTheme="majorBidi" w:cstheme="majorBidi"/>
              </w:rPr>
            </w:pPr>
            <w:r w:rsidRPr="003453EB">
              <w:rPr>
                <w:rFonts w:asciiTheme="majorBidi" w:hAnsiTheme="majorBidi" w:cstheme="majorBidi"/>
                <w:i/>
                <w:iCs/>
                <w:sz w:val="19"/>
                <w:szCs w:val="19"/>
              </w:rPr>
              <w:t>&lt;actor, subject, timestamp, outcome&gt;</w:t>
            </w:r>
          </w:p>
        </w:tc>
        <w:tc>
          <w:tcPr>
            <w:tcW w:w="1500" w:type="dxa"/>
            <w:shd w:val="clear" w:color="auto" w:fill="FFFFFF"/>
            <w:tcMar>
              <w:top w:w="60" w:type="dxa"/>
              <w:left w:w="90" w:type="dxa"/>
              <w:bottom w:w="60" w:type="dxa"/>
              <w:right w:w="90" w:type="dxa"/>
            </w:tcMar>
          </w:tcPr>
          <w:p w:rsidRPr="003453EB" w:rsidR="000F345D" w:rsidRDefault="00000000" w14:paraId="00B68988" w14:textId="77777777">
            <w:pPr>
              <w:spacing w:before="40" w:after="40"/>
              <w:rPr>
                <w:rFonts w:asciiTheme="majorBidi" w:hAnsiTheme="majorBidi" w:cstheme="majorBidi"/>
              </w:rPr>
            </w:pPr>
            <w:r w:rsidRPr="003453EB">
              <w:rPr>
                <w:rFonts w:asciiTheme="majorBidi" w:hAnsiTheme="majorBidi" w:cstheme="majorBidi"/>
                <w:i/>
                <w:iCs/>
                <w:sz w:val="19"/>
                <w:szCs w:val="19"/>
              </w:rPr>
              <w:t>&lt;period&gt;</w:t>
            </w:r>
          </w:p>
        </w:tc>
        <w:tc>
          <w:tcPr>
            <w:tcW w:w="1800" w:type="dxa"/>
            <w:shd w:val="clear" w:color="auto" w:fill="FFFFFF"/>
            <w:tcMar>
              <w:top w:w="60" w:type="dxa"/>
              <w:left w:w="90" w:type="dxa"/>
              <w:bottom w:w="60" w:type="dxa"/>
              <w:right w:w="90" w:type="dxa"/>
            </w:tcMar>
          </w:tcPr>
          <w:p w:rsidRPr="003453EB" w:rsidR="000F345D" w:rsidRDefault="00000000" w14:paraId="75C6E9EA" w14:textId="77777777">
            <w:pPr>
              <w:spacing w:before="40" w:after="40"/>
              <w:rPr>
                <w:rFonts w:asciiTheme="majorBidi" w:hAnsiTheme="majorBidi" w:cstheme="majorBidi"/>
              </w:rPr>
            </w:pPr>
            <w:r w:rsidRPr="003453EB">
              <w:rPr>
                <w:rFonts w:asciiTheme="majorBidi" w:hAnsiTheme="majorBidi" w:cstheme="majorBidi"/>
                <w:i/>
                <w:iCs/>
                <w:sz w:val="19"/>
                <w:szCs w:val="19"/>
              </w:rPr>
              <w:t>&lt;role&gt;</w:t>
            </w:r>
          </w:p>
        </w:tc>
      </w:tr>
      <w:tr w:rsidRPr="003453EB" w:rsidR="000F345D" w14:paraId="56BC6F73" w14:textId="77777777">
        <w:tblPrEx>
          <w:tblCellMar>
            <w:top w:w="0" w:type="dxa"/>
            <w:bottom w:w="0" w:type="dxa"/>
          </w:tblCellMar>
        </w:tblPrEx>
        <w:trPr>
          <w:cantSplit/>
        </w:trPr>
        <w:tc>
          <w:tcPr>
            <w:tcW w:w="1800" w:type="dxa"/>
            <w:shd w:val="clear" w:color="auto" w:fill="F2F5FA"/>
            <w:tcMar>
              <w:top w:w="60" w:type="dxa"/>
              <w:left w:w="90" w:type="dxa"/>
              <w:bottom w:w="60" w:type="dxa"/>
              <w:right w:w="90" w:type="dxa"/>
            </w:tcMar>
          </w:tcPr>
          <w:p w:rsidRPr="003453EB" w:rsidR="000F345D" w:rsidRDefault="00000000" w14:paraId="464C0976" w14:textId="77777777">
            <w:pPr>
              <w:spacing w:before="40" w:after="40"/>
              <w:rPr>
                <w:rFonts w:asciiTheme="majorBidi" w:hAnsiTheme="majorBidi" w:cstheme="majorBidi"/>
              </w:rPr>
            </w:pPr>
            <w:r w:rsidRPr="003453EB">
              <w:rPr>
                <w:rFonts w:asciiTheme="majorBidi" w:hAnsiTheme="majorBidi" w:cstheme="majorBidi"/>
                <w:i/>
                <w:iCs/>
                <w:sz w:val="19"/>
                <w:szCs w:val="19"/>
              </w:rPr>
              <w:t>&lt;event&gt;</w:t>
            </w:r>
          </w:p>
        </w:tc>
        <w:tc>
          <w:tcPr>
            <w:tcW w:w="1700" w:type="dxa"/>
            <w:shd w:val="clear" w:color="auto" w:fill="F2F5FA"/>
            <w:tcMar>
              <w:top w:w="60" w:type="dxa"/>
              <w:left w:w="90" w:type="dxa"/>
              <w:bottom w:w="60" w:type="dxa"/>
              <w:right w:w="90" w:type="dxa"/>
            </w:tcMar>
          </w:tcPr>
          <w:p w:rsidRPr="003453EB" w:rsidR="000F345D" w:rsidRDefault="00000000" w14:paraId="6E13C490" w14:textId="77777777">
            <w:pPr>
              <w:spacing w:before="40" w:after="40"/>
              <w:rPr>
                <w:rFonts w:asciiTheme="majorBidi" w:hAnsiTheme="majorBidi" w:cstheme="majorBidi"/>
              </w:rPr>
            </w:pPr>
            <w:r w:rsidRPr="003453EB">
              <w:rPr>
                <w:rFonts w:asciiTheme="majorBidi" w:hAnsiTheme="majorBidi" w:cstheme="majorBidi"/>
                <w:i/>
                <w:iCs/>
                <w:sz w:val="19"/>
                <w:szCs w:val="19"/>
              </w:rPr>
              <w:t>&lt;action&gt;</w:t>
            </w:r>
          </w:p>
        </w:tc>
        <w:tc>
          <w:tcPr>
            <w:tcW w:w="2560" w:type="dxa"/>
            <w:shd w:val="clear" w:color="auto" w:fill="F2F5FA"/>
            <w:tcMar>
              <w:top w:w="60" w:type="dxa"/>
              <w:left w:w="90" w:type="dxa"/>
              <w:bottom w:w="60" w:type="dxa"/>
              <w:right w:w="90" w:type="dxa"/>
            </w:tcMar>
          </w:tcPr>
          <w:p w:rsidRPr="003453EB" w:rsidR="000F345D" w:rsidRDefault="00000000" w14:paraId="0768BA35" w14:textId="77777777">
            <w:pPr>
              <w:spacing w:before="40" w:after="40"/>
              <w:rPr>
                <w:rFonts w:asciiTheme="majorBidi" w:hAnsiTheme="majorBidi" w:cstheme="majorBidi"/>
              </w:rPr>
            </w:pPr>
            <w:r w:rsidRPr="003453EB">
              <w:rPr>
                <w:rFonts w:asciiTheme="majorBidi" w:hAnsiTheme="majorBidi" w:cstheme="majorBidi"/>
                <w:i/>
                <w:iCs/>
                <w:sz w:val="19"/>
                <w:szCs w:val="19"/>
              </w:rPr>
              <w:t>&lt;fields&gt;</w:t>
            </w:r>
          </w:p>
        </w:tc>
        <w:tc>
          <w:tcPr>
            <w:tcW w:w="1500" w:type="dxa"/>
            <w:shd w:val="clear" w:color="auto" w:fill="F2F5FA"/>
            <w:tcMar>
              <w:top w:w="60" w:type="dxa"/>
              <w:left w:w="90" w:type="dxa"/>
              <w:bottom w:w="60" w:type="dxa"/>
              <w:right w:w="90" w:type="dxa"/>
            </w:tcMar>
          </w:tcPr>
          <w:p w:rsidRPr="003453EB" w:rsidR="000F345D" w:rsidRDefault="00000000" w14:paraId="57BC3A53" w14:textId="77777777">
            <w:pPr>
              <w:spacing w:before="40" w:after="40"/>
              <w:rPr>
                <w:rFonts w:asciiTheme="majorBidi" w:hAnsiTheme="majorBidi" w:cstheme="majorBidi"/>
              </w:rPr>
            </w:pPr>
            <w:r w:rsidRPr="003453EB">
              <w:rPr>
                <w:rFonts w:asciiTheme="majorBidi" w:hAnsiTheme="majorBidi" w:cstheme="majorBidi"/>
                <w:i/>
                <w:iCs/>
                <w:sz w:val="19"/>
                <w:szCs w:val="19"/>
              </w:rPr>
              <w:t>&lt;period&gt;</w:t>
            </w:r>
          </w:p>
        </w:tc>
        <w:tc>
          <w:tcPr>
            <w:tcW w:w="1800" w:type="dxa"/>
            <w:shd w:val="clear" w:color="auto" w:fill="F2F5FA"/>
            <w:tcMar>
              <w:top w:w="60" w:type="dxa"/>
              <w:left w:w="90" w:type="dxa"/>
              <w:bottom w:w="60" w:type="dxa"/>
              <w:right w:w="90" w:type="dxa"/>
            </w:tcMar>
          </w:tcPr>
          <w:p w:rsidRPr="003453EB" w:rsidR="000F345D" w:rsidRDefault="00000000" w14:paraId="6B166F65" w14:textId="77777777">
            <w:pPr>
              <w:spacing w:before="40" w:after="40"/>
              <w:rPr>
                <w:rFonts w:asciiTheme="majorBidi" w:hAnsiTheme="majorBidi" w:cstheme="majorBidi"/>
              </w:rPr>
            </w:pPr>
            <w:r w:rsidRPr="003453EB">
              <w:rPr>
                <w:rFonts w:asciiTheme="majorBidi" w:hAnsiTheme="majorBidi" w:cstheme="majorBidi"/>
                <w:i/>
                <w:iCs/>
                <w:sz w:val="19"/>
                <w:szCs w:val="19"/>
              </w:rPr>
              <w:t>&lt;role&gt;</w:t>
            </w:r>
          </w:p>
        </w:tc>
      </w:tr>
    </w:tbl>
    <w:p w:rsidRPr="003453EB" w:rsidR="000F345D" w:rsidRDefault="000F345D" w14:paraId="160C6F10" w14:textId="77777777">
      <w:pPr>
        <w:spacing w:after="120" w:line="276" w:lineRule="auto"/>
        <w:rPr>
          <w:rFonts w:asciiTheme="majorBidi" w:hAnsiTheme="majorBidi" w:cstheme="majorBidi"/>
        </w:rPr>
      </w:pPr>
    </w:p>
    <w:p w:rsidRPr="003453EB" w:rsidR="000F345D" w:rsidRDefault="00000000" w14:paraId="760D7BF2" w14:textId="77777777">
      <w:pPr>
        <w:pStyle w:val="Heading2"/>
        <w:spacing w:before="240" w:after="120"/>
        <w:rPr>
          <w:rFonts w:asciiTheme="majorBidi" w:hAnsiTheme="majorBidi" w:cstheme="majorBidi"/>
          <w:color w:val="auto"/>
        </w:rPr>
      </w:pPr>
      <w:bookmarkStart w:name="_Toc236658226" w:id="88"/>
      <w:r w:rsidRPr="003453EB">
        <w:rPr>
          <w:rFonts w:eastAsia="Calibri" w:asciiTheme="majorBidi" w:hAnsiTheme="majorBidi" w:cstheme="majorBidi"/>
          <w:b/>
          <w:bCs/>
          <w:color w:val="auto"/>
        </w:rPr>
        <w:t>11.7 Regulatory and Policy Compliance (Conditional)</w:t>
      </w:r>
      <w:bookmarkEnd w:id="88"/>
    </w:p>
    <w:p w:rsidRPr="003453EB" w:rsidR="000F345D" w:rsidRDefault="00000000" w14:paraId="7E58E986" w14:textId="77777777">
      <w:pPr>
        <w:pBdr>
          <w:left w:val="single" w:color="BFBFBF" w:sz="12" w:space="8"/>
        </w:pBdr>
        <w:spacing w:after="120" w:line="276" w:lineRule="auto"/>
        <w:ind w:left="180"/>
        <w:rPr>
          <w:rFonts w:asciiTheme="majorBidi" w:hAnsiTheme="majorBidi" w:cstheme="majorBidi"/>
        </w:rPr>
      </w:pPr>
      <w:r w:rsidRPr="003453EB">
        <w:rPr>
          <w:rFonts w:asciiTheme="majorBidi" w:hAnsiTheme="majorBidi" w:cstheme="majorBidi"/>
          <w:i/>
          <w:iCs/>
          <w:sz w:val="20"/>
          <w:szCs w:val="20"/>
        </w:rPr>
        <w:t>Identify each regime that applies to the delivered increment and state the design response to each. Do not claim compliance with a regime the team has not analyzed; an honest statement of scope and gaps scores better than an unsupported claim.</w:t>
      </w:r>
    </w:p>
    <w:p w:rsidRPr="003453EB" w:rsidR="000F345D" w:rsidRDefault="00000000" w14:paraId="3403A833" w14:textId="77777777">
      <w:pPr>
        <w:spacing w:before="200"/>
        <w:rPr>
          <w:rFonts w:asciiTheme="majorBidi" w:hAnsiTheme="majorBidi" w:cstheme="majorBidi"/>
        </w:rPr>
      </w:pPr>
      <w:r w:rsidRPr="003453EB">
        <w:rPr>
          <w:rFonts w:asciiTheme="majorBidi" w:hAnsiTheme="majorBidi" w:cstheme="majorBidi"/>
          <w:b/>
          <w:bCs/>
        </w:rPr>
        <w:t>Table 40</w:t>
      </w:r>
    </w:p>
    <w:p w:rsidRPr="003453EB" w:rsidR="000F345D" w:rsidRDefault="00000000" w14:paraId="0B58835F" w14:textId="77777777">
      <w:pPr>
        <w:spacing w:after="100"/>
        <w:rPr>
          <w:rFonts w:asciiTheme="majorBidi" w:hAnsiTheme="majorBidi" w:cstheme="majorBidi"/>
        </w:rPr>
      </w:pPr>
      <w:r w:rsidRPr="003453EB">
        <w:rPr>
          <w:rFonts w:asciiTheme="majorBidi" w:hAnsiTheme="majorBidi" w:cstheme="majorBidi"/>
          <w:i/>
          <w:iCs/>
        </w:rPr>
        <w:t>Applicable regulatory obligations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00"/>
        <w:gridCol w:w="1700"/>
        <w:gridCol w:w="2360"/>
        <w:gridCol w:w="2000"/>
        <w:gridCol w:w="1400"/>
      </w:tblGrid>
      <w:tr w:rsidRPr="003453EB" w:rsidR="000F345D" w14:paraId="303C8140" w14:textId="77777777">
        <w:tblPrEx>
          <w:tblCellMar>
            <w:top w:w="0" w:type="dxa"/>
            <w:bottom w:w="0" w:type="dxa"/>
          </w:tblCellMar>
        </w:tblPrEx>
        <w:trPr>
          <w:tblHeader/>
        </w:trPr>
        <w:tc>
          <w:tcPr>
            <w:tcW w:w="1900" w:type="dxa"/>
            <w:shd w:val="clear" w:color="auto" w:fill="1F3864"/>
            <w:tcMar>
              <w:top w:w="60" w:type="dxa"/>
              <w:left w:w="90" w:type="dxa"/>
              <w:bottom w:w="60" w:type="dxa"/>
              <w:right w:w="90" w:type="dxa"/>
            </w:tcMar>
          </w:tcPr>
          <w:p w:rsidRPr="003453EB" w:rsidR="000F345D" w:rsidRDefault="00000000" w14:paraId="5DB49AFE" w14:textId="77777777">
            <w:pPr>
              <w:spacing w:before="40" w:after="40"/>
              <w:rPr>
                <w:rFonts w:asciiTheme="majorBidi" w:hAnsiTheme="majorBidi" w:cstheme="majorBidi"/>
              </w:rPr>
            </w:pPr>
            <w:r w:rsidRPr="003453EB">
              <w:rPr>
                <w:rFonts w:asciiTheme="majorBidi" w:hAnsiTheme="majorBidi" w:cstheme="majorBidi"/>
                <w:b/>
                <w:bCs/>
                <w:sz w:val="19"/>
                <w:szCs w:val="19"/>
              </w:rPr>
              <w:t>Regime or standard</w:t>
            </w:r>
          </w:p>
        </w:tc>
        <w:tc>
          <w:tcPr>
            <w:tcW w:w="1700" w:type="dxa"/>
            <w:shd w:val="clear" w:color="auto" w:fill="1F3864"/>
            <w:tcMar>
              <w:top w:w="60" w:type="dxa"/>
              <w:left w:w="90" w:type="dxa"/>
              <w:bottom w:w="60" w:type="dxa"/>
              <w:right w:w="90" w:type="dxa"/>
            </w:tcMar>
          </w:tcPr>
          <w:p w:rsidRPr="003453EB" w:rsidR="000F345D" w:rsidRDefault="00000000" w14:paraId="74AAE70D" w14:textId="77777777">
            <w:pPr>
              <w:spacing w:before="40" w:after="40"/>
              <w:rPr>
                <w:rFonts w:asciiTheme="majorBidi" w:hAnsiTheme="majorBidi" w:cstheme="majorBidi"/>
              </w:rPr>
            </w:pPr>
            <w:r w:rsidRPr="003453EB">
              <w:rPr>
                <w:rFonts w:asciiTheme="majorBidi" w:hAnsiTheme="majorBidi" w:cstheme="majorBidi"/>
                <w:b/>
                <w:bCs/>
                <w:sz w:val="19"/>
                <w:szCs w:val="19"/>
              </w:rPr>
              <w:t>Applies because</w:t>
            </w:r>
          </w:p>
        </w:tc>
        <w:tc>
          <w:tcPr>
            <w:tcW w:w="2360" w:type="dxa"/>
            <w:shd w:val="clear" w:color="auto" w:fill="1F3864"/>
            <w:tcMar>
              <w:top w:w="60" w:type="dxa"/>
              <w:left w:w="90" w:type="dxa"/>
              <w:bottom w:w="60" w:type="dxa"/>
              <w:right w:w="90" w:type="dxa"/>
            </w:tcMar>
          </w:tcPr>
          <w:p w:rsidRPr="003453EB" w:rsidR="000F345D" w:rsidRDefault="00000000" w14:paraId="5B6EC353" w14:textId="77777777">
            <w:pPr>
              <w:spacing w:before="40" w:after="40"/>
              <w:rPr>
                <w:rFonts w:asciiTheme="majorBidi" w:hAnsiTheme="majorBidi" w:cstheme="majorBidi"/>
              </w:rPr>
            </w:pPr>
            <w:r w:rsidRPr="003453EB">
              <w:rPr>
                <w:rFonts w:asciiTheme="majorBidi" w:hAnsiTheme="majorBidi" w:cstheme="majorBidi"/>
                <w:b/>
                <w:bCs/>
                <w:sz w:val="19"/>
                <w:szCs w:val="19"/>
              </w:rPr>
              <w:t>Obligation relevant to this design</w:t>
            </w:r>
          </w:p>
        </w:tc>
        <w:tc>
          <w:tcPr>
            <w:tcW w:w="2000" w:type="dxa"/>
            <w:shd w:val="clear" w:color="auto" w:fill="1F3864"/>
            <w:tcMar>
              <w:top w:w="60" w:type="dxa"/>
              <w:left w:w="90" w:type="dxa"/>
              <w:bottom w:w="60" w:type="dxa"/>
              <w:right w:w="90" w:type="dxa"/>
            </w:tcMar>
          </w:tcPr>
          <w:p w:rsidRPr="003453EB" w:rsidR="000F345D" w:rsidRDefault="00000000" w14:paraId="43482CAE" w14:textId="77777777">
            <w:pPr>
              <w:spacing w:before="40" w:after="40"/>
              <w:rPr>
                <w:rFonts w:asciiTheme="majorBidi" w:hAnsiTheme="majorBidi" w:cstheme="majorBidi"/>
              </w:rPr>
            </w:pPr>
            <w:r w:rsidRPr="003453EB">
              <w:rPr>
                <w:rFonts w:asciiTheme="majorBidi" w:hAnsiTheme="majorBidi" w:cstheme="majorBidi"/>
                <w:b/>
                <w:bCs/>
                <w:sz w:val="19"/>
                <w:szCs w:val="19"/>
              </w:rPr>
              <w:t>Design response</w:t>
            </w:r>
          </w:p>
        </w:tc>
        <w:tc>
          <w:tcPr>
            <w:tcW w:w="1400" w:type="dxa"/>
            <w:shd w:val="clear" w:color="auto" w:fill="1F3864"/>
            <w:tcMar>
              <w:top w:w="60" w:type="dxa"/>
              <w:left w:w="90" w:type="dxa"/>
              <w:bottom w:w="60" w:type="dxa"/>
              <w:right w:w="90" w:type="dxa"/>
            </w:tcMar>
          </w:tcPr>
          <w:p w:rsidRPr="003453EB" w:rsidR="000F345D" w:rsidRDefault="00000000" w14:paraId="42E6EDC5" w14:textId="77777777">
            <w:pPr>
              <w:spacing w:before="40" w:after="40"/>
              <w:rPr>
                <w:rFonts w:asciiTheme="majorBidi" w:hAnsiTheme="majorBidi" w:cstheme="majorBidi"/>
              </w:rPr>
            </w:pPr>
            <w:r w:rsidRPr="003453EB">
              <w:rPr>
                <w:rFonts w:asciiTheme="majorBidi" w:hAnsiTheme="majorBidi" w:cstheme="majorBidi"/>
                <w:b/>
                <w:bCs/>
                <w:sz w:val="19"/>
                <w:szCs w:val="19"/>
              </w:rPr>
              <w:t>Status</w:t>
            </w:r>
          </w:p>
        </w:tc>
      </w:tr>
      <w:tr w:rsidRPr="003453EB" w:rsidR="000F345D" w14:paraId="2D27DCA1" w14:textId="77777777">
        <w:tblPrEx>
          <w:tblCellMar>
            <w:top w:w="0" w:type="dxa"/>
            <w:bottom w:w="0" w:type="dxa"/>
          </w:tblCellMar>
        </w:tblPrEx>
        <w:trPr>
          <w:cantSplit/>
        </w:trPr>
        <w:tc>
          <w:tcPr>
            <w:tcW w:w="1900" w:type="dxa"/>
            <w:shd w:val="clear" w:color="auto" w:fill="FFFFFF"/>
            <w:tcMar>
              <w:top w:w="60" w:type="dxa"/>
              <w:left w:w="90" w:type="dxa"/>
              <w:bottom w:w="60" w:type="dxa"/>
              <w:right w:w="90" w:type="dxa"/>
            </w:tcMar>
          </w:tcPr>
          <w:p w:rsidRPr="003453EB" w:rsidR="000F345D" w:rsidRDefault="00000000" w14:paraId="1C373032" w14:textId="77777777">
            <w:pPr>
              <w:spacing w:before="40" w:after="40"/>
              <w:rPr>
                <w:rFonts w:asciiTheme="majorBidi" w:hAnsiTheme="majorBidi" w:cstheme="majorBidi"/>
              </w:rPr>
            </w:pPr>
            <w:r w:rsidRPr="003453EB">
              <w:rPr>
                <w:rFonts w:asciiTheme="majorBidi" w:hAnsiTheme="majorBidi" w:cstheme="majorBidi"/>
                <w:i/>
                <w:iCs/>
                <w:sz w:val="19"/>
                <w:szCs w:val="19"/>
              </w:rPr>
              <w:t>&lt;regime&gt;</w:t>
            </w:r>
          </w:p>
        </w:tc>
        <w:tc>
          <w:tcPr>
            <w:tcW w:w="1700" w:type="dxa"/>
            <w:shd w:val="clear" w:color="auto" w:fill="FFFFFF"/>
            <w:tcMar>
              <w:top w:w="60" w:type="dxa"/>
              <w:left w:w="90" w:type="dxa"/>
              <w:bottom w:w="60" w:type="dxa"/>
              <w:right w:w="90" w:type="dxa"/>
            </w:tcMar>
          </w:tcPr>
          <w:p w:rsidRPr="003453EB" w:rsidR="000F345D" w:rsidRDefault="00000000" w14:paraId="0C40ADA2" w14:textId="77777777">
            <w:pPr>
              <w:spacing w:before="40" w:after="40"/>
              <w:rPr>
                <w:rFonts w:asciiTheme="majorBidi" w:hAnsiTheme="majorBidi" w:cstheme="majorBidi"/>
              </w:rPr>
            </w:pPr>
            <w:r w:rsidRPr="003453EB">
              <w:rPr>
                <w:rFonts w:asciiTheme="majorBidi" w:hAnsiTheme="majorBidi" w:cstheme="majorBidi"/>
                <w:i/>
                <w:iCs/>
                <w:sz w:val="19"/>
                <w:szCs w:val="19"/>
              </w:rPr>
              <w:t>&lt;reason&gt;</w:t>
            </w:r>
          </w:p>
        </w:tc>
        <w:tc>
          <w:tcPr>
            <w:tcW w:w="2360" w:type="dxa"/>
            <w:shd w:val="clear" w:color="auto" w:fill="FFFFFF"/>
            <w:tcMar>
              <w:top w:w="60" w:type="dxa"/>
              <w:left w:w="90" w:type="dxa"/>
              <w:bottom w:w="60" w:type="dxa"/>
              <w:right w:w="90" w:type="dxa"/>
            </w:tcMar>
          </w:tcPr>
          <w:p w:rsidRPr="003453EB" w:rsidR="000F345D" w:rsidRDefault="00000000" w14:paraId="2851CD8F" w14:textId="77777777">
            <w:pPr>
              <w:spacing w:before="40" w:after="40"/>
              <w:rPr>
                <w:rFonts w:asciiTheme="majorBidi" w:hAnsiTheme="majorBidi" w:cstheme="majorBidi"/>
              </w:rPr>
            </w:pPr>
            <w:r w:rsidRPr="003453EB">
              <w:rPr>
                <w:rFonts w:asciiTheme="majorBidi" w:hAnsiTheme="majorBidi" w:cstheme="majorBidi"/>
                <w:i/>
                <w:iCs/>
                <w:sz w:val="19"/>
                <w:szCs w:val="19"/>
              </w:rPr>
              <w:t>&lt;obligation&gt;</w:t>
            </w:r>
          </w:p>
        </w:tc>
        <w:tc>
          <w:tcPr>
            <w:tcW w:w="2000" w:type="dxa"/>
            <w:shd w:val="clear" w:color="auto" w:fill="FFFFFF"/>
            <w:tcMar>
              <w:top w:w="60" w:type="dxa"/>
              <w:left w:w="90" w:type="dxa"/>
              <w:bottom w:w="60" w:type="dxa"/>
              <w:right w:w="90" w:type="dxa"/>
            </w:tcMar>
          </w:tcPr>
          <w:p w:rsidRPr="003453EB" w:rsidR="000F345D" w:rsidRDefault="00000000" w14:paraId="6547B925" w14:textId="77777777">
            <w:pPr>
              <w:spacing w:before="40" w:after="40"/>
              <w:rPr>
                <w:rFonts w:asciiTheme="majorBidi" w:hAnsiTheme="majorBidi" w:cstheme="majorBidi"/>
              </w:rPr>
            </w:pPr>
            <w:r w:rsidRPr="003453EB">
              <w:rPr>
                <w:rFonts w:asciiTheme="majorBidi" w:hAnsiTheme="majorBidi" w:cstheme="majorBidi"/>
                <w:i/>
                <w:iCs/>
                <w:sz w:val="19"/>
                <w:szCs w:val="19"/>
              </w:rPr>
              <w:t>&lt;response&gt;</w:t>
            </w:r>
          </w:p>
        </w:tc>
        <w:tc>
          <w:tcPr>
            <w:tcW w:w="1400" w:type="dxa"/>
            <w:shd w:val="clear" w:color="auto" w:fill="FFFFFF"/>
            <w:tcMar>
              <w:top w:w="60" w:type="dxa"/>
              <w:left w:w="90" w:type="dxa"/>
              <w:bottom w:w="60" w:type="dxa"/>
              <w:right w:w="90" w:type="dxa"/>
            </w:tcMar>
          </w:tcPr>
          <w:p w:rsidRPr="003453EB" w:rsidR="000F345D" w:rsidRDefault="00000000" w14:paraId="0B96A440" w14:textId="77777777">
            <w:pPr>
              <w:spacing w:before="40" w:after="40"/>
              <w:rPr>
                <w:rFonts w:asciiTheme="majorBidi" w:hAnsiTheme="majorBidi" w:cstheme="majorBidi"/>
              </w:rPr>
            </w:pPr>
            <w:r w:rsidRPr="003453EB">
              <w:rPr>
                <w:rFonts w:asciiTheme="majorBidi" w:hAnsiTheme="majorBidi" w:cstheme="majorBidi"/>
                <w:i/>
                <w:iCs/>
                <w:sz w:val="19"/>
                <w:szCs w:val="19"/>
              </w:rPr>
              <w:t>&lt;met, partial, out of scope&gt;</w:t>
            </w:r>
          </w:p>
        </w:tc>
      </w:tr>
      <w:tr w:rsidRPr="003453EB" w:rsidR="000F345D" w14:paraId="639E9E2D" w14:textId="77777777">
        <w:tblPrEx>
          <w:tblCellMar>
            <w:top w:w="0" w:type="dxa"/>
            <w:bottom w:w="0" w:type="dxa"/>
          </w:tblCellMar>
        </w:tblPrEx>
        <w:trPr>
          <w:cantSplit/>
        </w:trPr>
        <w:tc>
          <w:tcPr>
            <w:tcW w:w="1900" w:type="dxa"/>
            <w:shd w:val="clear" w:color="auto" w:fill="F2F5FA"/>
            <w:tcMar>
              <w:top w:w="60" w:type="dxa"/>
              <w:left w:w="90" w:type="dxa"/>
              <w:bottom w:w="60" w:type="dxa"/>
              <w:right w:w="90" w:type="dxa"/>
            </w:tcMar>
          </w:tcPr>
          <w:p w:rsidRPr="003453EB" w:rsidR="000F345D" w:rsidRDefault="00000000" w14:paraId="6D47DADC" w14:textId="77777777">
            <w:pPr>
              <w:spacing w:before="40" w:after="40"/>
              <w:rPr>
                <w:rFonts w:asciiTheme="majorBidi" w:hAnsiTheme="majorBidi" w:cstheme="majorBidi"/>
              </w:rPr>
            </w:pPr>
            <w:r w:rsidRPr="003453EB">
              <w:rPr>
                <w:rFonts w:asciiTheme="majorBidi" w:hAnsiTheme="majorBidi" w:cstheme="majorBidi"/>
                <w:i/>
                <w:iCs/>
                <w:sz w:val="19"/>
                <w:szCs w:val="19"/>
              </w:rPr>
              <w:t>&lt;regime&gt;</w:t>
            </w:r>
          </w:p>
        </w:tc>
        <w:tc>
          <w:tcPr>
            <w:tcW w:w="1700" w:type="dxa"/>
            <w:shd w:val="clear" w:color="auto" w:fill="F2F5FA"/>
            <w:tcMar>
              <w:top w:w="60" w:type="dxa"/>
              <w:left w:w="90" w:type="dxa"/>
              <w:bottom w:w="60" w:type="dxa"/>
              <w:right w:w="90" w:type="dxa"/>
            </w:tcMar>
          </w:tcPr>
          <w:p w:rsidRPr="003453EB" w:rsidR="000F345D" w:rsidRDefault="00000000" w14:paraId="78A429F9" w14:textId="77777777">
            <w:pPr>
              <w:spacing w:before="40" w:after="40"/>
              <w:rPr>
                <w:rFonts w:asciiTheme="majorBidi" w:hAnsiTheme="majorBidi" w:cstheme="majorBidi"/>
              </w:rPr>
            </w:pPr>
            <w:r w:rsidRPr="003453EB">
              <w:rPr>
                <w:rFonts w:asciiTheme="majorBidi" w:hAnsiTheme="majorBidi" w:cstheme="majorBidi"/>
                <w:i/>
                <w:iCs/>
                <w:sz w:val="19"/>
                <w:szCs w:val="19"/>
              </w:rPr>
              <w:t>&lt;reason&gt;</w:t>
            </w:r>
          </w:p>
        </w:tc>
        <w:tc>
          <w:tcPr>
            <w:tcW w:w="2360" w:type="dxa"/>
            <w:shd w:val="clear" w:color="auto" w:fill="F2F5FA"/>
            <w:tcMar>
              <w:top w:w="60" w:type="dxa"/>
              <w:left w:w="90" w:type="dxa"/>
              <w:bottom w:w="60" w:type="dxa"/>
              <w:right w:w="90" w:type="dxa"/>
            </w:tcMar>
          </w:tcPr>
          <w:p w:rsidRPr="003453EB" w:rsidR="000F345D" w:rsidRDefault="00000000" w14:paraId="4CEB1FA1" w14:textId="77777777">
            <w:pPr>
              <w:spacing w:before="40" w:after="40"/>
              <w:rPr>
                <w:rFonts w:asciiTheme="majorBidi" w:hAnsiTheme="majorBidi" w:cstheme="majorBidi"/>
              </w:rPr>
            </w:pPr>
            <w:r w:rsidRPr="003453EB">
              <w:rPr>
                <w:rFonts w:asciiTheme="majorBidi" w:hAnsiTheme="majorBidi" w:cstheme="majorBidi"/>
                <w:i/>
                <w:iCs/>
                <w:sz w:val="19"/>
                <w:szCs w:val="19"/>
              </w:rPr>
              <w:t>&lt;obligation&gt;</w:t>
            </w:r>
          </w:p>
        </w:tc>
        <w:tc>
          <w:tcPr>
            <w:tcW w:w="2000" w:type="dxa"/>
            <w:shd w:val="clear" w:color="auto" w:fill="F2F5FA"/>
            <w:tcMar>
              <w:top w:w="60" w:type="dxa"/>
              <w:left w:w="90" w:type="dxa"/>
              <w:bottom w:w="60" w:type="dxa"/>
              <w:right w:w="90" w:type="dxa"/>
            </w:tcMar>
          </w:tcPr>
          <w:p w:rsidRPr="003453EB" w:rsidR="000F345D" w:rsidRDefault="00000000" w14:paraId="73294C29" w14:textId="77777777">
            <w:pPr>
              <w:spacing w:before="40" w:after="40"/>
              <w:rPr>
                <w:rFonts w:asciiTheme="majorBidi" w:hAnsiTheme="majorBidi" w:cstheme="majorBidi"/>
              </w:rPr>
            </w:pPr>
            <w:r w:rsidRPr="003453EB">
              <w:rPr>
                <w:rFonts w:asciiTheme="majorBidi" w:hAnsiTheme="majorBidi" w:cstheme="majorBidi"/>
                <w:i/>
                <w:iCs/>
                <w:sz w:val="19"/>
                <w:szCs w:val="19"/>
              </w:rPr>
              <w:t>&lt;response&gt;</w:t>
            </w:r>
          </w:p>
        </w:tc>
        <w:tc>
          <w:tcPr>
            <w:tcW w:w="1400" w:type="dxa"/>
            <w:shd w:val="clear" w:color="auto" w:fill="F2F5FA"/>
            <w:tcMar>
              <w:top w:w="60" w:type="dxa"/>
              <w:left w:w="90" w:type="dxa"/>
              <w:bottom w:w="60" w:type="dxa"/>
              <w:right w:w="90" w:type="dxa"/>
            </w:tcMar>
          </w:tcPr>
          <w:p w:rsidRPr="003453EB" w:rsidR="000F345D" w:rsidRDefault="00000000" w14:paraId="125BB796" w14:textId="77777777">
            <w:pPr>
              <w:spacing w:before="40" w:after="40"/>
              <w:rPr>
                <w:rFonts w:asciiTheme="majorBidi" w:hAnsiTheme="majorBidi" w:cstheme="majorBidi"/>
              </w:rPr>
            </w:pPr>
            <w:r w:rsidRPr="003453EB">
              <w:rPr>
                <w:rFonts w:asciiTheme="majorBidi" w:hAnsiTheme="majorBidi" w:cstheme="majorBidi"/>
                <w:i/>
                <w:iCs/>
                <w:sz w:val="19"/>
                <w:szCs w:val="19"/>
              </w:rPr>
              <w:t>&lt;status&gt;</w:t>
            </w:r>
          </w:p>
        </w:tc>
      </w:tr>
    </w:tbl>
    <w:p w:rsidRPr="003453EB" w:rsidR="000F345D" w:rsidRDefault="000F345D" w14:paraId="57271663" w14:textId="77777777">
      <w:pPr>
        <w:spacing w:after="120" w:line="276" w:lineRule="auto"/>
        <w:rPr>
          <w:rFonts w:asciiTheme="majorBidi" w:hAnsiTheme="majorBidi" w:cstheme="majorBidi"/>
        </w:rPr>
      </w:pPr>
    </w:p>
    <w:p w:rsidRPr="003453EB" w:rsidR="000F345D" w:rsidRDefault="00000000" w14:paraId="1192BF57" w14:textId="77777777">
      <w:pPr>
        <w:rPr>
          <w:rFonts w:asciiTheme="majorBidi" w:hAnsiTheme="majorBidi" w:cstheme="majorBidi"/>
        </w:rPr>
      </w:pPr>
      <w:r w:rsidRPr="003453EB">
        <w:rPr>
          <w:rFonts w:asciiTheme="majorBidi" w:hAnsiTheme="majorBidi" w:cstheme="majorBidi"/>
        </w:rPr>
        <w:br w:type="page"/>
      </w:r>
    </w:p>
    <w:p w:rsidRPr="003453EB" w:rsidR="000F345D" w:rsidRDefault="00000000" w14:paraId="45C32B3F" w14:textId="77777777">
      <w:pPr>
        <w:pStyle w:val="Heading1"/>
        <w:spacing w:before="320" w:after="160"/>
        <w:rPr>
          <w:rFonts w:asciiTheme="majorBidi" w:hAnsiTheme="majorBidi" w:cstheme="majorBidi"/>
          <w:color w:val="auto"/>
        </w:rPr>
      </w:pPr>
      <w:bookmarkStart w:name="_Toc236658227" w:id="89"/>
      <w:r w:rsidRPr="003453EB">
        <w:rPr>
          <w:rFonts w:eastAsia="Calibri" w:asciiTheme="majorBidi" w:hAnsiTheme="majorBidi" w:cstheme="majorBidi"/>
          <w:b/>
          <w:bCs/>
          <w:color w:val="auto"/>
          <w:sz w:val="30"/>
          <w:szCs w:val="30"/>
        </w:rPr>
        <w:lastRenderedPageBreak/>
        <w:t>12. Error Handling, Logging, and Observability (Required)</w:t>
      </w:r>
      <w:bookmarkEnd w:id="89"/>
    </w:p>
    <w:p w:rsidRPr="003453EB" w:rsidR="000F345D" w:rsidRDefault="00000000" w14:paraId="6B5EE407" w14:textId="77777777">
      <w:pPr>
        <w:pStyle w:val="Heading2"/>
        <w:spacing w:before="240" w:after="120"/>
        <w:rPr>
          <w:rFonts w:asciiTheme="majorBidi" w:hAnsiTheme="majorBidi" w:cstheme="majorBidi"/>
          <w:color w:val="auto"/>
        </w:rPr>
      </w:pPr>
      <w:bookmarkStart w:name="_Toc236658228" w:id="90"/>
      <w:r w:rsidRPr="003453EB">
        <w:rPr>
          <w:rFonts w:eastAsia="Calibri" w:asciiTheme="majorBidi" w:hAnsiTheme="majorBidi" w:cstheme="majorBidi"/>
          <w:b/>
          <w:bCs/>
          <w:color w:val="auto"/>
        </w:rPr>
        <w:t>12.1 Error Handling Strategy</w:t>
      </w:r>
      <w:bookmarkEnd w:id="90"/>
    </w:p>
    <w:p w:rsidRPr="003453EB" w:rsidR="000F345D" w:rsidRDefault="00000000" w14:paraId="325EE012" w14:textId="77777777">
      <w:pPr>
        <w:pBdr>
          <w:left w:val="single" w:color="BFBFBF" w:sz="12" w:space="8"/>
        </w:pBdr>
        <w:spacing w:after="120" w:line="276" w:lineRule="auto"/>
        <w:ind w:left="180"/>
        <w:rPr>
          <w:rFonts w:asciiTheme="majorBidi" w:hAnsiTheme="majorBidi" w:cstheme="majorBidi"/>
        </w:rPr>
      </w:pPr>
      <w:r w:rsidRPr="003453EB">
        <w:rPr>
          <w:rFonts w:asciiTheme="majorBidi" w:hAnsiTheme="majorBidi" w:cstheme="majorBidi"/>
          <w:i/>
          <w:iCs/>
          <w:sz w:val="20"/>
          <w:szCs w:val="20"/>
        </w:rPr>
        <w:t>State the system wide approach: where errors are caught, how they are classified, how they propagate across boundaries, and how the user experience degrades. Feature specific paths stay in Section 5.</w:t>
      </w:r>
    </w:p>
    <w:p w:rsidRPr="003453EB" w:rsidR="000F345D" w:rsidRDefault="00000000" w14:paraId="7CC6F25E" w14:textId="77777777">
      <w:pPr>
        <w:spacing w:after="120" w:line="276" w:lineRule="auto"/>
        <w:rPr>
          <w:rFonts w:asciiTheme="majorBidi" w:hAnsiTheme="majorBidi" w:cstheme="majorBidi"/>
        </w:rPr>
      </w:pPr>
      <w:r w:rsidRPr="003453EB">
        <w:rPr>
          <w:rFonts w:asciiTheme="majorBidi" w:hAnsiTheme="majorBidi" w:cstheme="majorBidi"/>
          <w:i/>
          <w:iCs/>
        </w:rPr>
        <w:t>[Error handling strategy]</w:t>
      </w:r>
    </w:p>
    <w:p w:rsidRPr="003453EB" w:rsidR="000F345D" w:rsidRDefault="00000000" w14:paraId="774D0C90" w14:textId="77777777">
      <w:pPr>
        <w:pStyle w:val="Heading2"/>
        <w:spacing w:before="240" w:after="120"/>
        <w:rPr>
          <w:rFonts w:asciiTheme="majorBidi" w:hAnsiTheme="majorBidi" w:cstheme="majorBidi"/>
          <w:color w:val="auto"/>
        </w:rPr>
      </w:pPr>
      <w:bookmarkStart w:name="_Toc236658229" w:id="91"/>
      <w:r w:rsidRPr="003453EB">
        <w:rPr>
          <w:rFonts w:eastAsia="Calibri" w:asciiTheme="majorBidi" w:hAnsiTheme="majorBidi" w:cstheme="majorBidi"/>
          <w:b/>
          <w:bCs/>
          <w:color w:val="auto"/>
        </w:rPr>
        <w:t>12.2 Logging Standard</w:t>
      </w:r>
      <w:bookmarkEnd w:id="91"/>
    </w:p>
    <w:p w:rsidRPr="003453EB" w:rsidR="000F345D" w:rsidRDefault="00000000" w14:paraId="61E7D96F" w14:textId="77777777">
      <w:pPr>
        <w:spacing w:before="200"/>
        <w:rPr>
          <w:rFonts w:asciiTheme="majorBidi" w:hAnsiTheme="majorBidi" w:cstheme="majorBidi"/>
        </w:rPr>
      </w:pPr>
      <w:r w:rsidRPr="003453EB">
        <w:rPr>
          <w:rFonts w:asciiTheme="majorBidi" w:hAnsiTheme="majorBidi" w:cstheme="majorBidi"/>
          <w:b/>
          <w:bCs/>
        </w:rPr>
        <w:t>Table 41</w:t>
      </w:r>
    </w:p>
    <w:p w:rsidRPr="003453EB" w:rsidR="000F345D" w:rsidRDefault="00000000" w14:paraId="168D7189" w14:textId="77777777">
      <w:pPr>
        <w:spacing w:after="100"/>
        <w:rPr>
          <w:rFonts w:asciiTheme="majorBidi" w:hAnsiTheme="majorBidi" w:cstheme="majorBidi"/>
        </w:rPr>
      </w:pPr>
      <w:r w:rsidRPr="003453EB">
        <w:rPr>
          <w:rFonts w:asciiTheme="majorBidi" w:hAnsiTheme="majorBidi" w:cstheme="majorBidi"/>
          <w:i/>
          <w:iCs/>
        </w:rPr>
        <w:t>Logging levels and usage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200"/>
        <w:gridCol w:w="2860"/>
        <w:gridCol w:w="3300"/>
        <w:gridCol w:w="2000"/>
      </w:tblGrid>
      <w:tr w:rsidRPr="003453EB" w:rsidR="000F345D" w14:paraId="06E7D879" w14:textId="77777777">
        <w:tblPrEx>
          <w:tblCellMar>
            <w:top w:w="0" w:type="dxa"/>
            <w:bottom w:w="0" w:type="dxa"/>
          </w:tblCellMar>
        </w:tblPrEx>
        <w:trPr>
          <w:tblHeader/>
        </w:trPr>
        <w:tc>
          <w:tcPr>
            <w:tcW w:w="1200" w:type="dxa"/>
            <w:shd w:val="clear" w:color="auto" w:fill="1F3864"/>
            <w:tcMar>
              <w:top w:w="60" w:type="dxa"/>
              <w:left w:w="90" w:type="dxa"/>
              <w:bottom w:w="60" w:type="dxa"/>
              <w:right w:w="90" w:type="dxa"/>
            </w:tcMar>
          </w:tcPr>
          <w:p w:rsidRPr="003453EB" w:rsidR="000F345D" w:rsidRDefault="00000000" w14:paraId="4B49520F" w14:textId="77777777">
            <w:pPr>
              <w:spacing w:before="40" w:after="40"/>
              <w:rPr>
                <w:rFonts w:asciiTheme="majorBidi" w:hAnsiTheme="majorBidi" w:cstheme="majorBidi"/>
              </w:rPr>
            </w:pPr>
            <w:r w:rsidRPr="003453EB">
              <w:rPr>
                <w:rFonts w:asciiTheme="majorBidi" w:hAnsiTheme="majorBidi" w:cstheme="majorBidi"/>
                <w:b/>
                <w:bCs/>
                <w:sz w:val="19"/>
                <w:szCs w:val="19"/>
              </w:rPr>
              <w:t>Level</w:t>
            </w:r>
          </w:p>
        </w:tc>
        <w:tc>
          <w:tcPr>
            <w:tcW w:w="2860" w:type="dxa"/>
            <w:shd w:val="clear" w:color="auto" w:fill="1F3864"/>
            <w:tcMar>
              <w:top w:w="60" w:type="dxa"/>
              <w:left w:w="90" w:type="dxa"/>
              <w:bottom w:w="60" w:type="dxa"/>
              <w:right w:w="90" w:type="dxa"/>
            </w:tcMar>
          </w:tcPr>
          <w:p w:rsidRPr="003453EB" w:rsidR="000F345D" w:rsidRDefault="00000000" w14:paraId="56DDF99E" w14:textId="77777777">
            <w:pPr>
              <w:spacing w:before="40" w:after="40"/>
              <w:rPr>
                <w:rFonts w:asciiTheme="majorBidi" w:hAnsiTheme="majorBidi" w:cstheme="majorBidi"/>
              </w:rPr>
            </w:pPr>
            <w:r w:rsidRPr="003453EB">
              <w:rPr>
                <w:rFonts w:asciiTheme="majorBidi" w:hAnsiTheme="majorBidi" w:cstheme="majorBidi"/>
                <w:b/>
                <w:bCs/>
                <w:sz w:val="19"/>
                <w:szCs w:val="19"/>
              </w:rPr>
              <w:t>Used for</w:t>
            </w:r>
          </w:p>
        </w:tc>
        <w:tc>
          <w:tcPr>
            <w:tcW w:w="3300" w:type="dxa"/>
            <w:shd w:val="clear" w:color="auto" w:fill="1F3864"/>
            <w:tcMar>
              <w:top w:w="60" w:type="dxa"/>
              <w:left w:w="90" w:type="dxa"/>
              <w:bottom w:w="60" w:type="dxa"/>
              <w:right w:w="90" w:type="dxa"/>
            </w:tcMar>
          </w:tcPr>
          <w:p w:rsidRPr="003453EB" w:rsidR="000F345D" w:rsidRDefault="00000000" w14:paraId="1CBDF905" w14:textId="77777777">
            <w:pPr>
              <w:spacing w:before="40" w:after="40"/>
              <w:rPr>
                <w:rFonts w:asciiTheme="majorBidi" w:hAnsiTheme="majorBidi" w:cstheme="majorBidi"/>
              </w:rPr>
            </w:pPr>
            <w:r w:rsidRPr="003453EB">
              <w:rPr>
                <w:rFonts w:asciiTheme="majorBidi" w:hAnsiTheme="majorBidi" w:cstheme="majorBidi"/>
                <w:b/>
                <w:bCs/>
                <w:sz w:val="19"/>
                <w:szCs w:val="19"/>
              </w:rPr>
              <w:t>Example event</w:t>
            </w:r>
          </w:p>
        </w:tc>
        <w:tc>
          <w:tcPr>
            <w:tcW w:w="2000" w:type="dxa"/>
            <w:shd w:val="clear" w:color="auto" w:fill="1F3864"/>
            <w:tcMar>
              <w:top w:w="60" w:type="dxa"/>
              <w:left w:w="90" w:type="dxa"/>
              <w:bottom w:w="60" w:type="dxa"/>
              <w:right w:w="90" w:type="dxa"/>
            </w:tcMar>
          </w:tcPr>
          <w:p w:rsidRPr="003453EB" w:rsidR="000F345D" w:rsidRDefault="00000000" w14:paraId="3F06E765" w14:textId="77777777">
            <w:pPr>
              <w:spacing w:before="40" w:after="40"/>
              <w:rPr>
                <w:rFonts w:asciiTheme="majorBidi" w:hAnsiTheme="majorBidi" w:cstheme="majorBidi"/>
              </w:rPr>
            </w:pPr>
            <w:r w:rsidRPr="003453EB">
              <w:rPr>
                <w:rFonts w:asciiTheme="majorBidi" w:hAnsiTheme="majorBidi" w:cstheme="majorBidi"/>
                <w:b/>
                <w:bCs/>
                <w:sz w:val="19"/>
                <w:szCs w:val="19"/>
              </w:rPr>
              <w:t>Contains sensitive data</w:t>
            </w:r>
          </w:p>
        </w:tc>
      </w:tr>
      <w:tr w:rsidRPr="003453EB" w:rsidR="000F345D" w14:paraId="1E3AA5B8" w14:textId="77777777">
        <w:tblPrEx>
          <w:tblCellMar>
            <w:top w:w="0" w:type="dxa"/>
            <w:bottom w:w="0" w:type="dxa"/>
          </w:tblCellMar>
        </w:tblPrEx>
        <w:trPr>
          <w:cantSplit/>
        </w:trPr>
        <w:tc>
          <w:tcPr>
            <w:tcW w:w="1200" w:type="dxa"/>
            <w:shd w:val="clear" w:color="auto" w:fill="FFFFFF"/>
            <w:tcMar>
              <w:top w:w="60" w:type="dxa"/>
              <w:left w:w="90" w:type="dxa"/>
              <w:bottom w:w="60" w:type="dxa"/>
              <w:right w:w="90" w:type="dxa"/>
            </w:tcMar>
          </w:tcPr>
          <w:p w:rsidRPr="003453EB" w:rsidR="000F345D" w:rsidRDefault="00000000" w14:paraId="07685814" w14:textId="77777777">
            <w:pPr>
              <w:spacing w:before="40" w:after="40"/>
              <w:rPr>
                <w:rFonts w:asciiTheme="majorBidi" w:hAnsiTheme="majorBidi" w:cstheme="majorBidi"/>
              </w:rPr>
            </w:pPr>
            <w:r w:rsidRPr="003453EB">
              <w:rPr>
                <w:rFonts w:asciiTheme="majorBidi" w:hAnsiTheme="majorBidi" w:cstheme="majorBidi"/>
                <w:sz w:val="19"/>
                <w:szCs w:val="19"/>
              </w:rPr>
              <w:t>Error</w:t>
            </w:r>
          </w:p>
        </w:tc>
        <w:tc>
          <w:tcPr>
            <w:tcW w:w="2860" w:type="dxa"/>
            <w:shd w:val="clear" w:color="auto" w:fill="FFFFFF"/>
            <w:tcMar>
              <w:top w:w="60" w:type="dxa"/>
              <w:left w:w="90" w:type="dxa"/>
              <w:bottom w:w="60" w:type="dxa"/>
              <w:right w:w="90" w:type="dxa"/>
            </w:tcMar>
          </w:tcPr>
          <w:p w:rsidRPr="003453EB" w:rsidR="000F345D" w:rsidRDefault="00000000" w14:paraId="49079AA2" w14:textId="77777777">
            <w:pPr>
              <w:spacing w:before="40" w:after="40"/>
              <w:rPr>
                <w:rFonts w:asciiTheme="majorBidi" w:hAnsiTheme="majorBidi" w:cstheme="majorBidi"/>
              </w:rPr>
            </w:pPr>
            <w:r w:rsidRPr="003453EB">
              <w:rPr>
                <w:rFonts w:asciiTheme="majorBidi" w:hAnsiTheme="majorBidi" w:cstheme="majorBidi"/>
                <w:i/>
                <w:iCs/>
                <w:sz w:val="19"/>
                <w:szCs w:val="19"/>
              </w:rPr>
              <w:t>&lt;usage&gt;</w:t>
            </w:r>
          </w:p>
        </w:tc>
        <w:tc>
          <w:tcPr>
            <w:tcW w:w="3300" w:type="dxa"/>
            <w:shd w:val="clear" w:color="auto" w:fill="FFFFFF"/>
            <w:tcMar>
              <w:top w:w="60" w:type="dxa"/>
              <w:left w:w="90" w:type="dxa"/>
              <w:bottom w:w="60" w:type="dxa"/>
              <w:right w:w="90" w:type="dxa"/>
            </w:tcMar>
          </w:tcPr>
          <w:p w:rsidRPr="003453EB" w:rsidR="000F345D" w:rsidRDefault="00000000" w14:paraId="43C40880" w14:textId="77777777">
            <w:pPr>
              <w:spacing w:before="40" w:after="40"/>
              <w:rPr>
                <w:rFonts w:asciiTheme="majorBidi" w:hAnsiTheme="majorBidi" w:cstheme="majorBidi"/>
              </w:rPr>
            </w:pPr>
            <w:r w:rsidRPr="003453EB">
              <w:rPr>
                <w:rFonts w:asciiTheme="majorBidi" w:hAnsiTheme="majorBidi" w:cstheme="majorBidi"/>
                <w:i/>
                <w:iCs/>
                <w:sz w:val="19"/>
                <w:szCs w:val="19"/>
              </w:rPr>
              <w:t>&lt;example&gt;</w:t>
            </w:r>
          </w:p>
        </w:tc>
        <w:tc>
          <w:tcPr>
            <w:tcW w:w="2000" w:type="dxa"/>
            <w:shd w:val="clear" w:color="auto" w:fill="FFFFFF"/>
            <w:tcMar>
              <w:top w:w="60" w:type="dxa"/>
              <w:left w:w="90" w:type="dxa"/>
              <w:bottom w:w="60" w:type="dxa"/>
              <w:right w:w="90" w:type="dxa"/>
            </w:tcMar>
          </w:tcPr>
          <w:p w:rsidRPr="003453EB" w:rsidR="000F345D" w:rsidRDefault="00000000" w14:paraId="5286F38F" w14:textId="77777777">
            <w:pPr>
              <w:spacing w:before="40" w:after="40"/>
              <w:rPr>
                <w:rFonts w:asciiTheme="majorBidi" w:hAnsiTheme="majorBidi" w:cstheme="majorBidi"/>
              </w:rPr>
            </w:pPr>
            <w:r w:rsidRPr="003453EB">
              <w:rPr>
                <w:rFonts w:asciiTheme="majorBidi" w:hAnsiTheme="majorBidi" w:cstheme="majorBidi"/>
                <w:sz w:val="19"/>
                <w:szCs w:val="19"/>
              </w:rPr>
              <w:t>No</w:t>
            </w:r>
          </w:p>
        </w:tc>
      </w:tr>
      <w:tr w:rsidRPr="003453EB" w:rsidR="000F345D" w14:paraId="3BF67762" w14:textId="77777777">
        <w:tblPrEx>
          <w:tblCellMar>
            <w:top w:w="0" w:type="dxa"/>
            <w:bottom w:w="0" w:type="dxa"/>
          </w:tblCellMar>
        </w:tblPrEx>
        <w:trPr>
          <w:cantSplit/>
        </w:trPr>
        <w:tc>
          <w:tcPr>
            <w:tcW w:w="1200" w:type="dxa"/>
            <w:shd w:val="clear" w:color="auto" w:fill="F2F5FA"/>
            <w:tcMar>
              <w:top w:w="60" w:type="dxa"/>
              <w:left w:w="90" w:type="dxa"/>
              <w:bottom w:w="60" w:type="dxa"/>
              <w:right w:w="90" w:type="dxa"/>
            </w:tcMar>
          </w:tcPr>
          <w:p w:rsidRPr="003453EB" w:rsidR="000F345D" w:rsidRDefault="00000000" w14:paraId="4AF4457B" w14:textId="77777777">
            <w:pPr>
              <w:spacing w:before="40" w:after="40"/>
              <w:rPr>
                <w:rFonts w:asciiTheme="majorBidi" w:hAnsiTheme="majorBidi" w:cstheme="majorBidi"/>
              </w:rPr>
            </w:pPr>
            <w:r w:rsidRPr="003453EB">
              <w:rPr>
                <w:rFonts w:asciiTheme="majorBidi" w:hAnsiTheme="majorBidi" w:cstheme="majorBidi"/>
                <w:sz w:val="19"/>
                <w:szCs w:val="19"/>
              </w:rPr>
              <w:t>Warning</w:t>
            </w:r>
          </w:p>
        </w:tc>
        <w:tc>
          <w:tcPr>
            <w:tcW w:w="2860" w:type="dxa"/>
            <w:shd w:val="clear" w:color="auto" w:fill="F2F5FA"/>
            <w:tcMar>
              <w:top w:w="60" w:type="dxa"/>
              <w:left w:w="90" w:type="dxa"/>
              <w:bottom w:w="60" w:type="dxa"/>
              <w:right w:w="90" w:type="dxa"/>
            </w:tcMar>
          </w:tcPr>
          <w:p w:rsidRPr="003453EB" w:rsidR="000F345D" w:rsidRDefault="00000000" w14:paraId="181A5E05" w14:textId="77777777">
            <w:pPr>
              <w:spacing w:before="40" w:after="40"/>
              <w:rPr>
                <w:rFonts w:asciiTheme="majorBidi" w:hAnsiTheme="majorBidi" w:cstheme="majorBidi"/>
              </w:rPr>
            </w:pPr>
            <w:r w:rsidRPr="003453EB">
              <w:rPr>
                <w:rFonts w:asciiTheme="majorBidi" w:hAnsiTheme="majorBidi" w:cstheme="majorBidi"/>
                <w:i/>
                <w:iCs/>
                <w:sz w:val="19"/>
                <w:szCs w:val="19"/>
              </w:rPr>
              <w:t>&lt;usage&gt;</w:t>
            </w:r>
          </w:p>
        </w:tc>
        <w:tc>
          <w:tcPr>
            <w:tcW w:w="3300" w:type="dxa"/>
            <w:shd w:val="clear" w:color="auto" w:fill="F2F5FA"/>
            <w:tcMar>
              <w:top w:w="60" w:type="dxa"/>
              <w:left w:w="90" w:type="dxa"/>
              <w:bottom w:w="60" w:type="dxa"/>
              <w:right w:w="90" w:type="dxa"/>
            </w:tcMar>
          </w:tcPr>
          <w:p w:rsidRPr="003453EB" w:rsidR="000F345D" w:rsidRDefault="00000000" w14:paraId="4695B398" w14:textId="77777777">
            <w:pPr>
              <w:spacing w:before="40" w:after="40"/>
              <w:rPr>
                <w:rFonts w:asciiTheme="majorBidi" w:hAnsiTheme="majorBidi" w:cstheme="majorBidi"/>
              </w:rPr>
            </w:pPr>
            <w:r w:rsidRPr="003453EB">
              <w:rPr>
                <w:rFonts w:asciiTheme="majorBidi" w:hAnsiTheme="majorBidi" w:cstheme="majorBidi"/>
                <w:i/>
                <w:iCs/>
                <w:sz w:val="19"/>
                <w:szCs w:val="19"/>
              </w:rPr>
              <w:t>&lt;example&gt;</w:t>
            </w:r>
          </w:p>
        </w:tc>
        <w:tc>
          <w:tcPr>
            <w:tcW w:w="2000" w:type="dxa"/>
            <w:shd w:val="clear" w:color="auto" w:fill="F2F5FA"/>
            <w:tcMar>
              <w:top w:w="60" w:type="dxa"/>
              <w:left w:w="90" w:type="dxa"/>
              <w:bottom w:w="60" w:type="dxa"/>
              <w:right w:w="90" w:type="dxa"/>
            </w:tcMar>
          </w:tcPr>
          <w:p w:rsidRPr="003453EB" w:rsidR="000F345D" w:rsidRDefault="00000000" w14:paraId="78179685" w14:textId="77777777">
            <w:pPr>
              <w:spacing w:before="40" w:after="40"/>
              <w:rPr>
                <w:rFonts w:asciiTheme="majorBidi" w:hAnsiTheme="majorBidi" w:cstheme="majorBidi"/>
              </w:rPr>
            </w:pPr>
            <w:r w:rsidRPr="003453EB">
              <w:rPr>
                <w:rFonts w:asciiTheme="majorBidi" w:hAnsiTheme="majorBidi" w:cstheme="majorBidi"/>
                <w:sz w:val="19"/>
                <w:szCs w:val="19"/>
              </w:rPr>
              <w:t>No</w:t>
            </w:r>
          </w:p>
        </w:tc>
      </w:tr>
      <w:tr w:rsidRPr="003453EB" w:rsidR="000F345D" w14:paraId="3E0ED159" w14:textId="77777777">
        <w:tblPrEx>
          <w:tblCellMar>
            <w:top w:w="0" w:type="dxa"/>
            <w:bottom w:w="0" w:type="dxa"/>
          </w:tblCellMar>
        </w:tblPrEx>
        <w:trPr>
          <w:cantSplit/>
        </w:trPr>
        <w:tc>
          <w:tcPr>
            <w:tcW w:w="1200" w:type="dxa"/>
            <w:shd w:val="clear" w:color="auto" w:fill="FFFFFF"/>
            <w:tcMar>
              <w:top w:w="60" w:type="dxa"/>
              <w:left w:w="90" w:type="dxa"/>
              <w:bottom w:w="60" w:type="dxa"/>
              <w:right w:w="90" w:type="dxa"/>
            </w:tcMar>
          </w:tcPr>
          <w:p w:rsidRPr="003453EB" w:rsidR="000F345D" w:rsidRDefault="00000000" w14:paraId="794EC93C" w14:textId="77777777">
            <w:pPr>
              <w:spacing w:before="40" w:after="40"/>
              <w:rPr>
                <w:rFonts w:asciiTheme="majorBidi" w:hAnsiTheme="majorBidi" w:cstheme="majorBidi"/>
              </w:rPr>
            </w:pPr>
            <w:r w:rsidRPr="003453EB">
              <w:rPr>
                <w:rFonts w:asciiTheme="majorBidi" w:hAnsiTheme="majorBidi" w:cstheme="majorBidi"/>
                <w:sz w:val="19"/>
                <w:szCs w:val="19"/>
              </w:rPr>
              <w:t>Information</w:t>
            </w:r>
          </w:p>
        </w:tc>
        <w:tc>
          <w:tcPr>
            <w:tcW w:w="2860" w:type="dxa"/>
            <w:shd w:val="clear" w:color="auto" w:fill="FFFFFF"/>
            <w:tcMar>
              <w:top w:w="60" w:type="dxa"/>
              <w:left w:w="90" w:type="dxa"/>
              <w:bottom w:w="60" w:type="dxa"/>
              <w:right w:w="90" w:type="dxa"/>
            </w:tcMar>
          </w:tcPr>
          <w:p w:rsidRPr="003453EB" w:rsidR="000F345D" w:rsidRDefault="00000000" w14:paraId="5E8AEC72" w14:textId="77777777">
            <w:pPr>
              <w:spacing w:before="40" w:after="40"/>
              <w:rPr>
                <w:rFonts w:asciiTheme="majorBidi" w:hAnsiTheme="majorBidi" w:cstheme="majorBidi"/>
              </w:rPr>
            </w:pPr>
            <w:r w:rsidRPr="003453EB">
              <w:rPr>
                <w:rFonts w:asciiTheme="majorBidi" w:hAnsiTheme="majorBidi" w:cstheme="majorBidi"/>
                <w:i/>
                <w:iCs/>
                <w:sz w:val="19"/>
                <w:szCs w:val="19"/>
              </w:rPr>
              <w:t>&lt;usage&gt;</w:t>
            </w:r>
          </w:p>
        </w:tc>
        <w:tc>
          <w:tcPr>
            <w:tcW w:w="3300" w:type="dxa"/>
            <w:shd w:val="clear" w:color="auto" w:fill="FFFFFF"/>
            <w:tcMar>
              <w:top w:w="60" w:type="dxa"/>
              <w:left w:w="90" w:type="dxa"/>
              <w:bottom w:w="60" w:type="dxa"/>
              <w:right w:w="90" w:type="dxa"/>
            </w:tcMar>
          </w:tcPr>
          <w:p w:rsidRPr="003453EB" w:rsidR="000F345D" w:rsidRDefault="00000000" w14:paraId="129DAFC0" w14:textId="77777777">
            <w:pPr>
              <w:spacing w:before="40" w:after="40"/>
              <w:rPr>
                <w:rFonts w:asciiTheme="majorBidi" w:hAnsiTheme="majorBidi" w:cstheme="majorBidi"/>
              </w:rPr>
            </w:pPr>
            <w:r w:rsidRPr="003453EB">
              <w:rPr>
                <w:rFonts w:asciiTheme="majorBidi" w:hAnsiTheme="majorBidi" w:cstheme="majorBidi"/>
                <w:i/>
                <w:iCs/>
                <w:sz w:val="19"/>
                <w:szCs w:val="19"/>
              </w:rPr>
              <w:t>&lt;example&gt;</w:t>
            </w:r>
          </w:p>
        </w:tc>
        <w:tc>
          <w:tcPr>
            <w:tcW w:w="2000" w:type="dxa"/>
            <w:shd w:val="clear" w:color="auto" w:fill="FFFFFF"/>
            <w:tcMar>
              <w:top w:w="60" w:type="dxa"/>
              <w:left w:w="90" w:type="dxa"/>
              <w:bottom w:w="60" w:type="dxa"/>
              <w:right w:w="90" w:type="dxa"/>
            </w:tcMar>
          </w:tcPr>
          <w:p w:rsidRPr="003453EB" w:rsidR="000F345D" w:rsidRDefault="00000000" w14:paraId="466C2687" w14:textId="77777777">
            <w:pPr>
              <w:spacing w:before="40" w:after="40"/>
              <w:rPr>
                <w:rFonts w:asciiTheme="majorBidi" w:hAnsiTheme="majorBidi" w:cstheme="majorBidi"/>
              </w:rPr>
            </w:pPr>
            <w:r w:rsidRPr="003453EB">
              <w:rPr>
                <w:rFonts w:asciiTheme="majorBidi" w:hAnsiTheme="majorBidi" w:cstheme="majorBidi"/>
                <w:sz w:val="19"/>
                <w:szCs w:val="19"/>
              </w:rPr>
              <w:t>No</w:t>
            </w:r>
          </w:p>
        </w:tc>
      </w:tr>
      <w:tr w:rsidRPr="003453EB" w:rsidR="000F345D" w14:paraId="29EA8FDE" w14:textId="77777777">
        <w:tblPrEx>
          <w:tblCellMar>
            <w:top w:w="0" w:type="dxa"/>
            <w:bottom w:w="0" w:type="dxa"/>
          </w:tblCellMar>
        </w:tblPrEx>
        <w:trPr>
          <w:cantSplit/>
        </w:trPr>
        <w:tc>
          <w:tcPr>
            <w:tcW w:w="1200" w:type="dxa"/>
            <w:shd w:val="clear" w:color="auto" w:fill="F2F5FA"/>
            <w:tcMar>
              <w:top w:w="60" w:type="dxa"/>
              <w:left w:w="90" w:type="dxa"/>
              <w:bottom w:w="60" w:type="dxa"/>
              <w:right w:w="90" w:type="dxa"/>
            </w:tcMar>
          </w:tcPr>
          <w:p w:rsidRPr="003453EB" w:rsidR="000F345D" w:rsidRDefault="00000000" w14:paraId="59822809" w14:textId="77777777">
            <w:pPr>
              <w:spacing w:before="40" w:after="40"/>
              <w:rPr>
                <w:rFonts w:asciiTheme="majorBidi" w:hAnsiTheme="majorBidi" w:cstheme="majorBidi"/>
              </w:rPr>
            </w:pPr>
            <w:r w:rsidRPr="003453EB">
              <w:rPr>
                <w:rFonts w:asciiTheme="majorBidi" w:hAnsiTheme="majorBidi" w:cstheme="majorBidi"/>
                <w:sz w:val="19"/>
                <w:szCs w:val="19"/>
              </w:rPr>
              <w:t>Debug</w:t>
            </w:r>
          </w:p>
        </w:tc>
        <w:tc>
          <w:tcPr>
            <w:tcW w:w="2860" w:type="dxa"/>
            <w:shd w:val="clear" w:color="auto" w:fill="F2F5FA"/>
            <w:tcMar>
              <w:top w:w="60" w:type="dxa"/>
              <w:left w:w="90" w:type="dxa"/>
              <w:bottom w:w="60" w:type="dxa"/>
              <w:right w:w="90" w:type="dxa"/>
            </w:tcMar>
          </w:tcPr>
          <w:p w:rsidRPr="003453EB" w:rsidR="000F345D" w:rsidRDefault="00000000" w14:paraId="7146BFE7" w14:textId="77777777">
            <w:pPr>
              <w:spacing w:before="40" w:after="40"/>
              <w:rPr>
                <w:rFonts w:asciiTheme="majorBidi" w:hAnsiTheme="majorBidi" w:cstheme="majorBidi"/>
              </w:rPr>
            </w:pPr>
            <w:r w:rsidRPr="003453EB">
              <w:rPr>
                <w:rFonts w:asciiTheme="majorBidi" w:hAnsiTheme="majorBidi" w:cstheme="majorBidi"/>
                <w:i/>
                <w:iCs/>
                <w:sz w:val="19"/>
                <w:szCs w:val="19"/>
              </w:rPr>
              <w:t>&lt;usage&gt;</w:t>
            </w:r>
          </w:p>
        </w:tc>
        <w:tc>
          <w:tcPr>
            <w:tcW w:w="3300" w:type="dxa"/>
            <w:shd w:val="clear" w:color="auto" w:fill="F2F5FA"/>
            <w:tcMar>
              <w:top w:w="60" w:type="dxa"/>
              <w:left w:w="90" w:type="dxa"/>
              <w:bottom w:w="60" w:type="dxa"/>
              <w:right w:w="90" w:type="dxa"/>
            </w:tcMar>
          </w:tcPr>
          <w:p w:rsidRPr="003453EB" w:rsidR="000F345D" w:rsidRDefault="00000000" w14:paraId="423CEA91" w14:textId="77777777">
            <w:pPr>
              <w:spacing w:before="40" w:after="40"/>
              <w:rPr>
                <w:rFonts w:asciiTheme="majorBidi" w:hAnsiTheme="majorBidi" w:cstheme="majorBidi"/>
              </w:rPr>
            </w:pPr>
            <w:r w:rsidRPr="003453EB">
              <w:rPr>
                <w:rFonts w:asciiTheme="majorBidi" w:hAnsiTheme="majorBidi" w:cstheme="majorBidi"/>
                <w:i/>
                <w:iCs/>
                <w:sz w:val="19"/>
                <w:szCs w:val="19"/>
              </w:rPr>
              <w:t>&lt;example&gt;</w:t>
            </w:r>
          </w:p>
        </w:tc>
        <w:tc>
          <w:tcPr>
            <w:tcW w:w="2000" w:type="dxa"/>
            <w:shd w:val="clear" w:color="auto" w:fill="F2F5FA"/>
            <w:tcMar>
              <w:top w:w="60" w:type="dxa"/>
              <w:left w:w="90" w:type="dxa"/>
              <w:bottom w:w="60" w:type="dxa"/>
              <w:right w:w="90" w:type="dxa"/>
            </w:tcMar>
          </w:tcPr>
          <w:p w:rsidRPr="003453EB" w:rsidR="000F345D" w:rsidRDefault="00000000" w14:paraId="35FF9B03" w14:textId="77777777">
            <w:pPr>
              <w:spacing w:before="40" w:after="40"/>
              <w:rPr>
                <w:rFonts w:asciiTheme="majorBidi" w:hAnsiTheme="majorBidi" w:cstheme="majorBidi"/>
              </w:rPr>
            </w:pPr>
            <w:r w:rsidRPr="003453EB">
              <w:rPr>
                <w:rFonts w:asciiTheme="majorBidi" w:hAnsiTheme="majorBidi" w:cstheme="majorBidi"/>
                <w:i/>
                <w:iCs/>
                <w:sz w:val="19"/>
                <w:szCs w:val="19"/>
              </w:rPr>
              <w:t>&lt;no, and how that is enforced&gt;</w:t>
            </w:r>
          </w:p>
        </w:tc>
      </w:tr>
    </w:tbl>
    <w:p w:rsidRPr="003453EB" w:rsidR="000F345D" w:rsidRDefault="000F345D" w14:paraId="269DFFF5" w14:textId="77777777">
      <w:pPr>
        <w:spacing w:after="120" w:line="276" w:lineRule="auto"/>
        <w:rPr>
          <w:rFonts w:asciiTheme="majorBidi" w:hAnsiTheme="majorBidi" w:cstheme="majorBidi"/>
        </w:rPr>
      </w:pPr>
    </w:p>
    <w:p w:rsidRPr="003453EB" w:rsidR="000F345D" w:rsidRDefault="00000000" w14:paraId="16711859" w14:textId="77777777">
      <w:pPr>
        <w:pStyle w:val="Heading2"/>
        <w:spacing w:before="240" w:after="120"/>
        <w:rPr>
          <w:rFonts w:asciiTheme="majorBidi" w:hAnsiTheme="majorBidi" w:cstheme="majorBidi"/>
          <w:color w:val="auto"/>
        </w:rPr>
      </w:pPr>
      <w:bookmarkStart w:name="_Toc236658230" w:id="92"/>
      <w:r w:rsidRPr="003453EB">
        <w:rPr>
          <w:rFonts w:eastAsia="Calibri" w:asciiTheme="majorBidi" w:hAnsiTheme="majorBidi" w:cstheme="majorBidi"/>
          <w:b/>
          <w:bCs/>
          <w:color w:val="auto"/>
        </w:rPr>
        <w:t>12.3 Metrics, Tracing, and Correlation</w:t>
      </w:r>
      <w:bookmarkEnd w:id="92"/>
    </w:p>
    <w:p w:rsidRPr="003453EB" w:rsidR="000F345D" w:rsidRDefault="00000000" w14:paraId="0BBFC69B" w14:textId="77777777">
      <w:pPr>
        <w:pBdr>
          <w:left w:val="single" w:color="BFBFBF" w:sz="12" w:space="8"/>
        </w:pBdr>
        <w:spacing w:after="120" w:line="276" w:lineRule="auto"/>
        <w:ind w:left="180"/>
        <w:rPr>
          <w:rFonts w:asciiTheme="majorBidi" w:hAnsiTheme="majorBidi" w:cstheme="majorBidi"/>
        </w:rPr>
      </w:pPr>
      <w:r w:rsidRPr="003453EB">
        <w:rPr>
          <w:rFonts w:asciiTheme="majorBidi" w:hAnsiTheme="majorBidi" w:cstheme="majorBidi"/>
          <w:i/>
          <w:iCs/>
          <w:sz w:val="20"/>
          <w:szCs w:val="20"/>
        </w:rPr>
        <w:t>Name the metrics collected, how a single request is correlated across components, and where the data is stored and viewed.</w:t>
      </w:r>
    </w:p>
    <w:p w:rsidRPr="003453EB" w:rsidR="000F345D" w:rsidRDefault="00000000" w14:paraId="5732EB98" w14:textId="77777777">
      <w:pPr>
        <w:spacing w:before="200"/>
        <w:rPr>
          <w:rFonts w:asciiTheme="majorBidi" w:hAnsiTheme="majorBidi" w:cstheme="majorBidi"/>
        </w:rPr>
      </w:pPr>
      <w:r w:rsidRPr="003453EB">
        <w:rPr>
          <w:rFonts w:asciiTheme="majorBidi" w:hAnsiTheme="majorBidi" w:cstheme="majorBidi"/>
          <w:b/>
          <w:bCs/>
        </w:rPr>
        <w:t>Table 42</w:t>
      </w:r>
    </w:p>
    <w:p w:rsidRPr="003453EB" w:rsidR="000F345D" w:rsidRDefault="00000000" w14:paraId="57850467" w14:textId="77777777">
      <w:pPr>
        <w:spacing w:after="100"/>
        <w:rPr>
          <w:rFonts w:asciiTheme="majorBidi" w:hAnsiTheme="majorBidi" w:cstheme="majorBidi"/>
        </w:rPr>
      </w:pPr>
      <w:r w:rsidRPr="003453EB">
        <w:rPr>
          <w:rFonts w:asciiTheme="majorBidi" w:hAnsiTheme="majorBidi" w:cstheme="majorBidi"/>
          <w:i/>
          <w:iCs/>
        </w:rPr>
        <w:t>Monitored metrics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1800"/>
        <w:gridCol w:w="2100"/>
        <w:gridCol w:w="2260"/>
        <w:gridCol w:w="1200"/>
      </w:tblGrid>
      <w:tr w:rsidRPr="003453EB" w:rsidR="000F345D" w14:paraId="265DA28B" w14:textId="77777777">
        <w:tblPrEx>
          <w:tblCellMar>
            <w:top w:w="0" w:type="dxa"/>
            <w:bottom w:w="0" w:type="dxa"/>
          </w:tblCellMar>
        </w:tblPrEx>
        <w:trPr>
          <w:tblHeader/>
        </w:trPr>
        <w:tc>
          <w:tcPr>
            <w:tcW w:w="2000" w:type="dxa"/>
            <w:shd w:val="clear" w:color="auto" w:fill="1F3864"/>
            <w:tcMar>
              <w:top w:w="60" w:type="dxa"/>
              <w:left w:w="90" w:type="dxa"/>
              <w:bottom w:w="60" w:type="dxa"/>
              <w:right w:w="90" w:type="dxa"/>
            </w:tcMar>
          </w:tcPr>
          <w:p w:rsidRPr="003453EB" w:rsidR="000F345D" w:rsidRDefault="00000000" w14:paraId="2506C99F" w14:textId="77777777">
            <w:pPr>
              <w:spacing w:before="40" w:after="40"/>
              <w:rPr>
                <w:rFonts w:asciiTheme="majorBidi" w:hAnsiTheme="majorBidi" w:cstheme="majorBidi"/>
              </w:rPr>
            </w:pPr>
            <w:r w:rsidRPr="003453EB">
              <w:rPr>
                <w:rFonts w:asciiTheme="majorBidi" w:hAnsiTheme="majorBidi" w:cstheme="majorBidi"/>
                <w:b/>
                <w:bCs/>
                <w:sz w:val="19"/>
                <w:szCs w:val="19"/>
              </w:rPr>
              <w:t>Metric</w:t>
            </w:r>
          </w:p>
        </w:tc>
        <w:tc>
          <w:tcPr>
            <w:tcW w:w="1800" w:type="dxa"/>
            <w:shd w:val="clear" w:color="auto" w:fill="1F3864"/>
            <w:tcMar>
              <w:top w:w="60" w:type="dxa"/>
              <w:left w:w="90" w:type="dxa"/>
              <w:bottom w:w="60" w:type="dxa"/>
              <w:right w:w="90" w:type="dxa"/>
            </w:tcMar>
          </w:tcPr>
          <w:p w:rsidRPr="003453EB" w:rsidR="000F345D" w:rsidRDefault="00000000" w14:paraId="1071A950" w14:textId="77777777">
            <w:pPr>
              <w:spacing w:before="40" w:after="40"/>
              <w:rPr>
                <w:rFonts w:asciiTheme="majorBidi" w:hAnsiTheme="majorBidi" w:cstheme="majorBidi"/>
              </w:rPr>
            </w:pPr>
            <w:r w:rsidRPr="003453EB">
              <w:rPr>
                <w:rFonts w:asciiTheme="majorBidi" w:hAnsiTheme="majorBidi" w:cstheme="majorBidi"/>
                <w:b/>
                <w:bCs/>
                <w:sz w:val="19"/>
                <w:szCs w:val="19"/>
              </w:rPr>
              <w:t>Source</w:t>
            </w:r>
          </w:p>
        </w:tc>
        <w:tc>
          <w:tcPr>
            <w:tcW w:w="2100" w:type="dxa"/>
            <w:shd w:val="clear" w:color="auto" w:fill="1F3864"/>
            <w:tcMar>
              <w:top w:w="60" w:type="dxa"/>
              <w:left w:w="90" w:type="dxa"/>
              <w:bottom w:w="60" w:type="dxa"/>
              <w:right w:w="90" w:type="dxa"/>
            </w:tcMar>
          </w:tcPr>
          <w:p w:rsidRPr="003453EB" w:rsidR="000F345D" w:rsidRDefault="00000000" w14:paraId="73791FA7" w14:textId="77777777">
            <w:pPr>
              <w:spacing w:before="40" w:after="40"/>
              <w:rPr>
                <w:rFonts w:asciiTheme="majorBidi" w:hAnsiTheme="majorBidi" w:cstheme="majorBidi"/>
              </w:rPr>
            </w:pPr>
            <w:r w:rsidRPr="003453EB">
              <w:rPr>
                <w:rFonts w:asciiTheme="majorBidi" w:hAnsiTheme="majorBidi" w:cstheme="majorBidi"/>
                <w:b/>
                <w:bCs/>
                <w:sz w:val="19"/>
                <w:szCs w:val="19"/>
              </w:rPr>
              <w:t>Target or threshold</w:t>
            </w:r>
          </w:p>
        </w:tc>
        <w:tc>
          <w:tcPr>
            <w:tcW w:w="2260" w:type="dxa"/>
            <w:shd w:val="clear" w:color="auto" w:fill="1F3864"/>
            <w:tcMar>
              <w:top w:w="60" w:type="dxa"/>
              <w:left w:w="90" w:type="dxa"/>
              <w:bottom w:w="60" w:type="dxa"/>
              <w:right w:w="90" w:type="dxa"/>
            </w:tcMar>
          </w:tcPr>
          <w:p w:rsidRPr="003453EB" w:rsidR="000F345D" w:rsidRDefault="00000000" w14:paraId="08C02F59" w14:textId="77777777">
            <w:pPr>
              <w:spacing w:before="40" w:after="40"/>
              <w:rPr>
                <w:rFonts w:asciiTheme="majorBidi" w:hAnsiTheme="majorBidi" w:cstheme="majorBidi"/>
              </w:rPr>
            </w:pPr>
            <w:r w:rsidRPr="003453EB">
              <w:rPr>
                <w:rFonts w:asciiTheme="majorBidi" w:hAnsiTheme="majorBidi" w:cstheme="majorBidi"/>
                <w:b/>
                <w:bCs/>
                <w:sz w:val="19"/>
                <w:szCs w:val="19"/>
              </w:rPr>
              <w:t>Alert action</w:t>
            </w:r>
          </w:p>
        </w:tc>
        <w:tc>
          <w:tcPr>
            <w:tcW w:w="1200" w:type="dxa"/>
            <w:shd w:val="clear" w:color="auto" w:fill="1F3864"/>
            <w:tcMar>
              <w:top w:w="60" w:type="dxa"/>
              <w:left w:w="90" w:type="dxa"/>
              <w:bottom w:w="60" w:type="dxa"/>
              <w:right w:w="90" w:type="dxa"/>
            </w:tcMar>
          </w:tcPr>
          <w:p w:rsidRPr="003453EB" w:rsidR="000F345D" w:rsidRDefault="00000000" w14:paraId="4FE52F8A" w14:textId="77777777">
            <w:pPr>
              <w:spacing w:before="40" w:after="40"/>
              <w:rPr>
                <w:rFonts w:asciiTheme="majorBidi" w:hAnsiTheme="majorBidi" w:cstheme="majorBidi"/>
              </w:rPr>
            </w:pPr>
            <w:r w:rsidRPr="003453EB">
              <w:rPr>
                <w:rFonts w:asciiTheme="majorBidi" w:hAnsiTheme="majorBidi" w:cstheme="majorBidi"/>
                <w:b/>
                <w:bCs/>
                <w:sz w:val="19"/>
                <w:szCs w:val="19"/>
              </w:rPr>
              <w:t>Owner</w:t>
            </w:r>
          </w:p>
        </w:tc>
      </w:tr>
      <w:tr w:rsidRPr="003453EB" w:rsidR="000F345D" w14:paraId="7E0CAA61" w14:textId="77777777">
        <w:tblPrEx>
          <w:tblCellMar>
            <w:top w:w="0" w:type="dxa"/>
            <w:bottom w:w="0" w:type="dxa"/>
          </w:tblCellMar>
        </w:tblPrEx>
        <w:trPr>
          <w:cantSplit/>
        </w:trPr>
        <w:tc>
          <w:tcPr>
            <w:tcW w:w="2000" w:type="dxa"/>
            <w:shd w:val="clear" w:color="auto" w:fill="FFFFFF"/>
            <w:tcMar>
              <w:top w:w="60" w:type="dxa"/>
              <w:left w:w="90" w:type="dxa"/>
              <w:bottom w:w="60" w:type="dxa"/>
              <w:right w:w="90" w:type="dxa"/>
            </w:tcMar>
          </w:tcPr>
          <w:p w:rsidRPr="003453EB" w:rsidR="000F345D" w:rsidRDefault="00000000" w14:paraId="71316710" w14:textId="77777777">
            <w:pPr>
              <w:spacing w:before="40" w:after="40"/>
              <w:rPr>
                <w:rFonts w:asciiTheme="majorBidi" w:hAnsiTheme="majorBidi" w:cstheme="majorBidi"/>
              </w:rPr>
            </w:pPr>
            <w:r w:rsidRPr="003453EB">
              <w:rPr>
                <w:rFonts w:asciiTheme="majorBidi" w:hAnsiTheme="majorBidi" w:cstheme="majorBidi"/>
                <w:i/>
                <w:iCs/>
                <w:sz w:val="19"/>
                <w:szCs w:val="19"/>
              </w:rPr>
              <w:t>&lt;metric&gt;</w:t>
            </w:r>
          </w:p>
        </w:tc>
        <w:tc>
          <w:tcPr>
            <w:tcW w:w="1800" w:type="dxa"/>
            <w:shd w:val="clear" w:color="auto" w:fill="FFFFFF"/>
            <w:tcMar>
              <w:top w:w="60" w:type="dxa"/>
              <w:left w:w="90" w:type="dxa"/>
              <w:bottom w:w="60" w:type="dxa"/>
              <w:right w:w="90" w:type="dxa"/>
            </w:tcMar>
          </w:tcPr>
          <w:p w:rsidRPr="003453EB" w:rsidR="000F345D" w:rsidRDefault="00000000" w14:paraId="0F4BD657" w14:textId="77777777">
            <w:pPr>
              <w:spacing w:before="40" w:after="40"/>
              <w:rPr>
                <w:rFonts w:asciiTheme="majorBidi" w:hAnsiTheme="majorBidi" w:cstheme="majorBidi"/>
              </w:rPr>
            </w:pPr>
            <w:r w:rsidRPr="003453EB">
              <w:rPr>
                <w:rFonts w:asciiTheme="majorBidi" w:hAnsiTheme="majorBidi" w:cstheme="majorBidi"/>
                <w:i/>
                <w:iCs/>
                <w:sz w:val="19"/>
                <w:szCs w:val="19"/>
              </w:rPr>
              <w:t>&lt;component&gt;</w:t>
            </w:r>
          </w:p>
        </w:tc>
        <w:tc>
          <w:tcPr>
            <w:tcW w:w="2100" w:type="dxa"/>
            <w:shd w:val="clear" w:color="auto" w:fill="FFFFFF"/>
            <w:tcMar>
              <w:top w:w="60" w:type="dxa"/>
              <w:left w:w="90" w:type="dxa"/>
              <w:bottom w:w="60" w:type="dxa"/>
              <w:right w:w="90" w:type="dxa"/>
            </w:tcMar>
          </w:tcPr>
          <w:p w:rsidRPr="003453EB" w:rsidR="000F345D" w:rsidRDefault="00000000" w14:paraId="6B6A6F17" w14:textId="77777777">
            <w:pPr>
              <w:spacing w:before="40" w:after="40"/>
              <w:rPr>
                <w:rFonts w:asciiTheme="majorBidi" w:hAnsiTheme="majorBidi" w:cstheme="majorBidi"/>
              </w:rPr>
            </w:pPr>
            <w:r w:rsidRPr="003453EB">
              <w:rPr>
                <w:rFonts w:asciiTheme="majorBidi" w:hAnsiTheme="majorBidi" w:cstheme="majorBidi"/>
                <w:i/>
                <w:iCs/>
                <w:sz w:val="19"/>
                <w:szCs w:val="19"/>
              </w:rPr>
              <w:t>&lt;threshold&gt;</w:t>
            </w:r>
          </w:p>
        </w:tc>
        <w:tc>
          <w:tcPr>
            <w:tcW w:w="2260" w:type="dxa"/>
            <w:shd w:val="clear" w:color="auto" w:fill="FFFFFF"/>
            <w:tcMar>
              <w:top w:w="60" w:type="dxa"/>
              <w:left w:w="90" w:type="dxa"/>
              <w:bottom w:w="60" w:type="dxa"/>
              <w:right w:w="90" w:type="dxa"/>
            </w:tcMar>
          </w:tcPr>
          <w:p w:rsidRPr="003453EB" w:rsidR="000F345D" w:rsidRDefault="00000000" w14:paraId="6D34BAFE" w14:textId="77777777">
            <w:pPr>
              <w:spacing w:before="40" w:after="40"/>
              <w:rPr>
                <w:rFonts w:asciiTheme="majorBidi" w:hAnsiTheme="majorBidi" w:cstheme="majorBidi"/>
              </w:rPr>
            </w:pPr>
            <w:r w:rsidRPr="003453EB">
              <w:rPr>
                <w:rFonts w:asciiTheme="majorBidi" w:hAnsiTheme="majorBidi" w:cstheme="majorBidi"/>
                <w:i/>
                <w:iCs/>
                <w:sz w:val="19"/>
                <w:szCs w:val="19"/>
              </w:rPr>
              <w:t>&lt;action&gt;</w:t>
            </w:r>
          </w:p>
        </w:tc>
        <w:tc>
          <w:tcPr>
            <w:tcW w:w="1200" w:type="dxa"/>
            <w:shd w:val="clear" w:color="auto" w:fill="FFFFFF"/>
            <w:tcMar>
              <w:top w:w="60" w:type="dxa"/>
              <w:left w:w="90" w:type="dxa"/>
              <w:bottom w:w="60" w:type="dxa"/>
              <w:right w:w="90" w:type="dxa"/>
            </w:tcMar>
          </w:tcPr>
          <w:p w:rsidRPr="003453EB" w:rsidR="000F345D" w:rsidRDefault="00000000" w14:paraId="1AF68302" w14:textId="77777777">
            <w:pPr>
              <w:spacing w:before="40" w:after="40"/>
              <w:rPr>
                <w:rFonts w:asciiTheme="majorBidi" w:hAnsiTheme="majorBidi" w:cstheme="majorBidi"/>
              </w:rPr>
            </w:pPr>
            <w:r w:rsidRPr="003453EB">
              <w:rPr>
                <w:rFonts w:asciiTheme="majorBidi" w:hAnsiTheme="majorBidi" w:cstheme="majorBidi"/>
                <w:i/>
                <w:iCs/>
                <w:sz w:val="19"/>
                <w:szCs w:val="19"/>
              </w:rPr>
              <w:t>&lt;role&gt;</w:t>
            </w:r>
          </w:p>
        </w:tc>
      </w:tr>
      <w:tr w:rsidRPr="003453EB" w:rsidR="000F345D" w14:paraId="55F0C28C" w14:textId="77777777">
        <w:tblPrEx>
          <w:tblCellMar>
            <w:top w:w="0" w:type="dxa"/>
            <w:bottom w:w="0" w:type="dxa"/>
          </w:tblCellMar>
        </w:tblPrEx>
        <w:trPr>
          <w:cantSplit/>
        </w:trPr>
        <w:tc>
          <w:tcPr>
            <w:tcW w:w="2000" w:type="dxa"/>
            <w:shd w:val="clear" w:color="auto" w:fill="F2F5FA"/>
            <w:tcMar>
              <w:top w:w="60" w:type="dxa"/>
              <w:left w:w="90" w:type="dxa"/>
              <w:bottom w:w="60" w:type="dxa"/>
              <w:right w:w="90" w:type="dxa"/>
            </w:tcMar>
          </w:tcPr>
          <w:p w:rsidRPr="003453EB" w:rsidR="000F345D" w:rsidRDefault="00000000" w14:paraId="46F15674" w14:textId="77777777">
            <w:pPr>
              <w:spacing w:before="40" w:after="40"/>
              <w:rPr>
                <w:rFonts w:asciiTheme="majorBidi" w:hAnsiTheme="majorBidi" w:cstheme="majorBidi"/>
              </w:rPr>
            </w:pPr>
            <w:r w:rsidRPr="003453EB">
              <w:rPr>
                <w:rFonts w:asciiTheme="majorBidi" w:hAnsiTheme="majorBidi" w:cstheme="majorBidi"/>
                <w:i/>
                <w:iCs/>
                <w:sz w:val="19"/>
                <w:szCs w:val="19"/>
              </w:rPr>
              <w:t>&lt;metric&gt;</w:t>
            </w:r>
          </w:p>
        </w:tc>
        <w:tc>
          <w:tcPr>
            <w:tcW w:w="1800" w:type="dxa"/>
            <w:shd w:val="clear" w:color="auto" w:fill="F2F5FA"/>
            <w:tcMar>
              <w:top w:w="60" w:type="dxa"/>
              <w:left w:w="90" w:type="dxa"/>
              <w:bottom w:w="60" w:type="dxa"/>
              <w:right w:w="90" w:type="dxa"/>
            </w:tcMar>
          </w:tcPr>
          <w:p w:rsidRPr="003453EB" w:rsidR="000F345D" w:rsidRDefault="00000000" w14:paraId="338E8CDD" w14:textId="77777777">
            <w:pPr>
              <w:spacing w:before="40" w:after="40"/>
              <w:rPr>
                <w:rFonts w:asciiTheme="majorBidi" w:hAnsiTheme="majorBidi" w:cstheme="majorBidi"/>
              </w:rPr>
            </w:pPr>
            <w:r w:rsidRPr="003453EB">
              <w:rPr>
                <w:rFonts w:asciiTheme="majorBidi" w:hAnsiTheme="majorBidi" w:cstheme="majorBidi"/>
                <w:i/>
                <w:iCs/>
                <w:sz w:val="19"/>
                <w:szCs w:val="19"/>
              </w:rPr>
              <w:t>&lt;component&gt;</w:t>
            </w:r>
          </w:p>
        </w:tc>
        <w:tc>
          <w:tcPr>
            <w:tcW w:w="2100" w:type="dxa"/>
            <w:shd w:val="clear" w:color="auto" w:fill="F2F5FA"/>
            <w:tcMar>
              <w:top w:w="60" w:type="dxa"/>
              <w:left w:w="90" w:type="dxa"/>
              <w:bottom w:w="60" w:type="dxa"/>
              <w:right w:w="90" w:type="dxa"/>
            </w:tcMar>
          </w:tcPr>
          <w:p w:rsidRPr="003453EB" w:rsidR="000F345D" w:rsidRDefault="00000000" w14:paraId="7EBEC343" w14:textId="77777777">
            <w:pPr>
              <w:spacing w:before="40" w:after="40"/>
              <w:rPr>
                <w:rFonts w:asciiTheme="majorBidi" w:hAnsiTheme="majorBidi" w:cstheme="majorBidi"/>
              </w:rPr>
            </w:pPr>
            <w:r w:rsidRPr="003453EB">
              <w:rPr>
                <w:rFonts w:asciiTheme="majorBidi" w:hAnsiTheme="majorBidi" w:cstheme="majorBidi"/>
                <w:i/>
                <w:iCs/>
                <w:sz w:val="19"/>
                <w:szCs w:val="19"/>
              </w:rPr>
              <w:t>&lt;threshold&gt;</w:t>
            </w:r>
          </w:p>
        </w:tc>
        <w:tc>
          <w:tcPr>
            <w:tcW w:w="2260" w:type="dxa"/>
            <w:shd w:val="clear" w:color="auto" w:fill="F2F5FA"/>
            <w:tcMar>
              <w:top w:w="60" w:type="dxa"/>
              <w:left w:w="90" w:type="dxa"/>
              <w:bottom w:w="60" w:type="dxa"/>
              <w:right w:w="90" w:type="dxa"/>
            </w:tcMar>
          </w:tcPr>
          <w:p w:rsidRPr="003453EB" w:rsidR="000F345D" w:rsidRDefault="00000000" w14:paraId="7755DE64" w14:textId="77777777">
            <w:pPr>
              <w:spacing w:before="40" w:after="40"/>
              <w:rPr>
                <w:rFonts w:asciiTheme="majorBidi" w:hAnsiTheme="majorBidi" w:cstheme="majorBidi"/>
              </w:rPr>
            </w:pPr>
            <w:r w:rsidRPr="003453EB">
              <w:rPr>
                <w:rFonts w:asciiTheme="majorBidi" w:hAnsiTheme="majorBidi" w:cstheme="majorBidi"/>
                <w:i/>
                <w:iCs/>
                <w:sz w:val="19"/>
                <w:szCs w:val="19"/>
              </w:rPr>
              <w:t>&lt;action&gt;</w:t>
            </w:r>
          </w:p>
        </w:tc>
        <w:tc>
          <w:tcPr>
            <w:tcW w:w="1200" w:type="dxa"/>
            <w:shd w:val="clear" w:color="auto" w:fill="F2F5FA"/>
            <w:tcMar>
              <w:top w:w="60" w:type="dxa"/>
              <w:left w:w="90" w:type="dxa"/>
              <w:bottom w:w="60" w:type="dxa"/>
              <w:right w:w="90" w:type="dxa"/>
            </w:tcMar>
          </w:tcPr>
          <w:p w:rsidRPr="003453EB" w:rsidR="000F345D" w:rsidRDefault="00000000" w14:paraId="3441A8AD" w14:textId="77777777">
            <w:pPr>
              <w:spacing w:before="40" w:after="40"/>
              <w:rPr>
                <w:rFonts w:asciiTheme="majorBidi" w:hAnsiTheme="majorBidi" w:cstheme="majorBidi"/>
              </w:rPr>
            </w:pPr>
            <w:r w:rsidRPr="003453EB">
              <w:rPr>
                <w:rFonts w:asciiTheme="majorBidi" w:hAnsiTheme="majorBidi" w:cstheme="majorBidi"/>
                <w:i/>
                <w:iCs/>
                <w:sz w:val="19"/>
                <w:szCs w:val="19"/>
              </w:rPr>
              <w:t>&lt;role&gt;</w:t>
            </w:r>
          </w:p>
        </w:tc>
      </w:tr>
    </w:tbl>
    <w:p w:rsidRPr="003453EB" w:rsidR="000F345D" w:rsidRDefault="000F345D" w14:paraId="10645C90" w14:textId="77777777">
      <w:pPr>
        <w:spacing w:after="120" w:line="276" w:lineRule="auto"/>
        <w:rPr>
          <w:rFonts w:asciiTheme="majorBidi" w:hAnsiTheme="majorBidi" w:cstheme="majorBidi"/>
        </w:rPr>
      </w:pPr>
    </w:p>
    <w:p w:rsidRPr="003453EB" w:rsidR="000F345D" w:rsidRDefault="00000000" w14:paraId="753FC2C5" w14:textId="77777777">
      <w:pPr>
        <w:pStyle w:val="Heading2"/>
        <w:spacing w:before="240" w:after="120"/>
        <w:rPr>
          <w:rFonts w:asciiTheme="majorBidi" w:hAnsiTheme="majorBidi" w:cstheme="majorBidi"/>
          <w:color w:val="auto"/>
        </w:rPr>
      </w:pPr>
      <w:bookmarkStart w:name="_Toc236658231" w:id="93"/>
      <w:r w:rsidRPr="003453EB">
        <w:rPr>
          <w:rFonts w:eastAsia="Calibri" w:asciiTheme="majorBidi" w:hAnsiTheme="majorBidi" w:cstheme="majorBidi"/>
          <w:b/>
          <w:bCs/>
          <w:color w:val="auto"/>
        </w:rPr>
        <w:t>12.4 Health Checks and Alerting</w:t>
      </w:r>
      <w:bookmarkEnd w:id="93"/>
    </w:p>
    <w:p w:rsidRPr="003453EB" w:rsidR="000F345D" w:rsidRDefault="00000000" w14:paraId="2A200431" w14:textId="77777777">
      <w:pPr>
        <w:spacing w:after="120" w:line="276" w:lineRule="auto"/>
        <w:rPr>
          <w:rFonts w:asciiTheme="majorBidi" w:hAnsiTheme="majorBidi" w:cstheme="majorBidi"/>
        </w:rPr>
      </w:pPr>
      <w:r w:rsidRPr="003453EB">
        <w:rPr>
          <w:rFonts w:asciiTheme="majorBidi" w:hAnsiTheme="majorBidi" w:cstheme="majorBidi"/>
          <w:i/>
          <w:iCs/>
        </w:rPr>
        <w:t>[Health endpoints, probes, alert routing, and escalation, aligned with the Deployment and Operations Guide]</w:t>
      </w:r>
    </w:p>
    <w:p w:rsidRPr="003453EB" w:rsidR="000F345D" w:rsidRDefault="00000000" w14:paraId="294D92C2" w14:textId="77777777">
      <w:pPr>
        <w:rPr>
          <w:rFonts w:asciiTheme="majorBidi" w:hAnsiTheme="majorBidi" w:cstheme="majorBidi"/>
        </w:rPr>
      </w:pPr>
      <w:r w:rsidRPr="003453EB">
        <w:rPr>
          <w:rFonts w:asciiTheme="majorBidi" w:hAnsiTheme="majorBidi" w:cstheme="majorBidi"/>
        </w:rPr>
        <w:br w:type="page"/>
      </w:r>
    </w:p>
    <w:p w:rsidRPr="003453EB" w:rsidR="000F345D" w:rsidRDefault="00000000" w14:paraId="2003F6D8" w14:textId="77777777">
      <w:pPr>
        <w:pStyle w:val="Heading1"/>
        <w:spacing w:before="320" w:after="160"/>
        <w:rPr>
          <w:rFonts w:asciiTheme="majorBidi" w:hAnsiTheme="majorBidi" w:cstheme="majorBidi"/>
          <w:color w:val="auto"/>
        </w:rPr>
      </w:pPr>
      <w:bookmarkStart w:name="_Toc236658232" w:id="94"/>
      <w:r w:rsidRPr="003453EB">
        <w:rPr>
          <w:rFonts w:eastAsia="Calibri" w:asciiTheme="majorBidi" w:hAnsiTheme="majorBidi" w:cstheme="majorBidi"/>
          <w:b/>
          <w:bCs/>
          <w:color w:val="auto"/>
          <w:sz w:val="30"/>
          <w:szCs w:val="30"/>
        </w:rPr>
        <w:lastRenderedPageBreak/>
        <w:t>13. Performance, Scalability, and Reliability (Required)</w:t>
      </w:r>
      <w:bookmarkEnd w:id="94"/>
    </w:p>
    <w:p w:rsidRPr="003453EB" w:rsidR="000F345D" w:rsidRDefault="00000000" w14:paraId="53217231" w14:textId="77777777">
      <w:pPr>
        <w:pStyle w:val="Heading2"/>
        <w:spacing w:before="240" w:after="120"/>
        <w:rPr>
          <w:rFonts w:asciiTheme="majorBidi" w:hAnsiTheme="majorBidi" w:cstheme="majorBidi"/>
          <w:color w:val="auto"/>
        </w:rPr>
      </w:pPr>
      <w:bookmarkStart w:name="_Toc236658233" w:id="95"/>
      <w:r w:rsidRPr="003453EB">
        <w:rPr>
          <w:rFonts w:eastAsia="Calibri" w:asciiTheme="majorBidi" w:hAnsiTheme="majorBidi" w:cstheme="majorBidi"/>
          <w:b/>
          <w:bCs/>
          <w:color w:val="auto"/>
        </w:rPr>
        <w:t>13.1 Quality Attribute Targets</w:t>
      </w:r>
      <w:bookmarkEnd w:id="95"/>
    </w:p>
    <w:p w:rsidRPr="003453EB" w:rsidR="000F345D" w:rsidRDefault="00000000" w14:paraId="4526A4B5" w14:textId="77777777">
      <w:pPr>
        <w:pBdr>
          <w:left w:val="single" w:color="BFBFBF" w:sz="12" w:space="8"/>
        </w:pBdr>
        <w:spacing w:after="120" w:line="276" w:lineRule="auto"/>
        <w:ind w:left="180"/>
        <w:rPr>
          <w:rFonts w:asciiTheme="majorBidi" w:hAnsiTheme="majorBidi" w:cstheme="majorBidi"/>
        </w:rPr>
      </w:pPr>
      <w:r w:rsidRPr="003453EB">
        <w:rPr>
          <w:rFonts w:asciiTheme="majorBidi" w:hAnsiTheme="majorBidi" w:cstheme="majorBidi"/>
          <w:i/>
          <w:iCs/>
          <w:sz w:val="20"/>
          <w:szCs w:val="20"/>
        </w:rPr>
        <w:t xml:space="preserve">Every target must be measurable and must </w:t>
      </w:r>
      <w:proofErr w:type="gramStart"/>
      <w:r w:rsidRPr="003453EB">
        <w:rPr>
          <w:rFonts w:asciiTheme="majorBidi" w:hAnsiTheme="majorBidi" w:cstheme="majorBidi"/>
          <w:i/>
          <w:iCs/>
          <w:sz w:val="20"/>
          <w:szCs w:val="20"/>
        </w:rPr>
        <w:t>trace</w:t>
      </w:r>
      <w:proofErr w:type="gramEnd"/>
      <w:r w:rsidRPr="003453EB">
        <w:rPr>
          <w:rFonts w:asciiTheme="majorBidi" w:hAnsiTheme="majorBidi" w:cstheme="majorBidi"/>
          <w:i/>
          <w:iCs/>
          <w:sz w:val="20"/>
          <w:szCs w:val="20"/>
        </w:rPr>
        <w:t xml:space="preserve"> to a nonfunctional requirement. </w:t>
      </w:r>
      <w:proofErr w:type="gramStart"/>
      <w:r w:rsidRPr="003453EB">
        <w:rPr>
          <w:rFonts w:asciiTheme="majorBidi" w:hAnsiTheme="majorBidi" w:cstheme="majorBidi"/>
          <w:i/>
          <w:iCs/>
          <w:sz w:val="20"/>
          <w:szCs w:val="20"/>
        </w:rPr>
        <w:t>A statement</w:t>
      </w:r>
      <w:proofErr w:type="gramEnd"/>
      <w:r w:rsidRPr="003453EB">
        <w:rPr>
          <w:rFonts w:asciiTheme="majorBidi" w:hAnsiTheme="majorBidi" w:cstheme="majorBidi"/>
          <w:i/>
          <w:iCs/>
          <w:sz w:val="20"/>
          <w:szCs w:val="20"/>
        </w:rPr>
        <w:t xml:space="preserve"> that the system will be fast is not a target.</w:t>
      </w:r>
    </w:p>
    <w:p w:rsidRPr="003453EB" w:rsidR="000F345D" w:rsidRDefault="00000000" w14:paraId="76898499" w14:textId="77777777">
      <w:pPr>
        <w:spacing w:before="200"/>
        <w:rPr>
          <w:rFonts w:asciiTheme="majorBidi" w:hAnsiTheme="majorBidi" w:cstheme="majorBidi"/>
        </w:rPr>
      </w:pPr>
      <w:r w:rsidRPr="003453EB">
        <w:rPr>
          <w:rFonts w:asciiTheme="majorBidi" w:hAnsiTheme="majorBidi" w:cstheme="majorBidi"/>
          <w:b/>
          <w:bCs/>
        </w:rPr>
        <w:t>Table 43</w:t>
      </w:r>
    </w:p>
    <w:p w:rsidRPr="003453EB" w:rsidR="000F345D" w:rsidRDefault="00000000" w14:paraId="14B0E16A" w14:textId="77777777">
      <w:pPr>
        <w:spacing w:after="100"/>
        <w:rPr>
          <w:rFonts w:asciiTheme="majorBidi" w:hAnsiTheme="majorBidi" w:cstheme="majorBidi"/>
        </w:rPr>
      </w:pPr>
      <w:r w:rsidRPr="003453EB">
        <w:rPr>
          <w:rFonts w:asciiTheme="majorBidi" w:hAnsiTheme="majorBidi" w:cstheme="majorBidi"/>
          <w:i/>
          <w:iCs/>
        </w:rPr>
        <w:t>Quality attribute targets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00"/>
        <w:gridCol w:w="2200"/>
        <w:gridCol w:w="1300"/>
        <w:gridCol w:w="2160"/>
        <w:gridCol w:w="1900"/>
      </w:tblGrid>
      <w:tr w:rsidRPr="003453EB" w:rsidR="000F345D" w14:paraId="0B5E29EB" w14:textId="77777777">
        <w:tblPrEx>
          <w:tblCellMar>
            <w:top w:w="0" w:type="dxa"/>
            <w:bottom w:w="0" w:type="dxa"/>
          </w:tblCellMar>
        </w:tblPrEx>
        <w:trPr>
          <w:tblHeader/>
        </w:trPr>
        <w:tc>
          <w:tcPr>
            <w:tcW w:w="1800" w:type="dxa"/>
            <w:shd w:val="clear" w:color="auto" w:fill="1F3864"/>
            <w:tcMar>
              <w:top w:w="60" w:type="dxa"/>
              <w:left w:w="90" w:type="dxa"/>
              <w:bottom w:w="60" w:type="dxa"/>
              <w:right w:w="90" w:type="dxa"/>
            </w:tcMar>
          </w:tcPr>
          <w:p w:rsidRPr="003453EB" w:rsidR="000F345D" w:rsidRDefault="00000000" w14:paraId="60C44E7C" w14:textId="77777777">
            <w:pPr>
              <w:spacing w:before="40" w:after="40"/>
              <w:rPr>
                <w:rFonts w:asciiTheme="majorBidi" w:hAnsiTheme="majorBidi" w:cstheme="majorBidi"/>
              </w:rPr>
            </w:pPr>
            <w:r w:rsidRPr="003453EB">
              <w:rPr>
                <w:rFonts w:asciiTheme="majorBidi" w:hAnsiTheme="majorBidi" w:cstheme="majorBidi"/>
                <w:b/>
                <w:bCs/>
                <w:sz w:val="19"/>
                <w:szCs w:val="19"/>
              </w:rPr>
              <w:t>Attribute</w:t>
            </w:r>
          </w:p>
        </w:tc>
        <w:tc>
          <w:tcPr>
            <w:tcW w:w="2200" w:type="dxa"/>
            <w:shd w:val="clear" w:color="auto" w:fill="1F3864"/>
            <w:tcMar>
              <w:top w:w="60" w:type="dxa"/>
              <w:left w:w="90" w:type="dxa"/>
              <w:bottom w:w="60" w:type="dxa"/>
              <w:right w:w="90" w:type="dxa"/>
            </w:tcMar>
          </w:tcPr>
          <w:p w:rsidRPr="003453EB" w:rsidR="000F345D" w:rsidRDefault="00000000" w14:paraId="6603E6FA" w14:textId="77777777">
            <w:pPr>
              <w:spacing w:before="40" w:after="40"/>
              <w:rPr>
                <w:rFonts w:asciiTheme="majorBidi" w:hAnsiTheme="majorBidi" w:cstheme="majorBidi"/>
              </w:rPr>
            </w:pPr>
            <w:r w:rsidRPr="003453EB">
              <w:rPr>
                <w:rFonts w:asciiTheme="majorBidi" w:hAnsiTheme="majorBidi" w:cstheme="majorBidi"/>
                <w:b/>
                <w:bCs/>
                <w:sz w:val="19"/>
                <w:szCs w:val="19"/>
              </w:rPr>
              <w:t>Target</w:t>
            </w:r>
          </w:p>
        </w:tc>
        <w:tc>
          <w:tcPr>
            <w:tcW w:w="1300" w:type="dxa"/>
            <w:shd w:val="clear" w:color="auto" w:fill="1F3864"/>
            <w:tcMar>
              <w:top w:w="60" w:type="dxa"/>
              <w:left w:w="90" w:type="dxa"/>
              <w:bottom w:w="60" w:type="dxa"/>
              <w:right w:w="90" w:type="dxa"/>
            </w:tcMar>
          </w:tcPr>
          <w:p w:rsidRPr="003453EB" w:rsidR="000F345D" w:rsidRDefault="00000000" w14:paraId="3EC0EF4B" w14:textId="77777777">
            <w:pPr>
              <w:spacing w:before="40" w:after="40"/>
              <w:rPr>
                <w:rFonts w:asciiTheme="majorBidi" w:hAnsiTheme="majorBidi" w:cstheme="majorBidi"/>
              </w:rPr>
            </w:pPr>
            <w:r w:rsidRPr="003453EB">
              <w:rPr>
                <w:rFonts w:asciiTheme="majorBidi" w:hAnsiTheme="majorBidi" w:cstheme="majorBidi"/>
                <w:b/>
                <w:bCs/>
                <w:sz w:val="19"/>
                <w:szCs w:val="19"/>
              </w:rPr>
              <w:t>Requirement</w:t>
            </w:r>
          </w:p>
        </w:tc>
        <w:tc>
          <w:tcPr>
            <w:tcW w:w="2160" w:type="dxa"/>
            <w:shd w:val="clear" w:color="auto" w:fill="1F3864"/>
            <w:tcMar>
              <w:top w:w="60" w:type="dxa"/>
              <w:left w:w="90" w:type="dxa"/>
              <w:bottom w:w="60" w:type="dxa"/>
              <w:right w:w="90" w:type="dxa"/>
            </w:tcMar>
          </w:tcPr>
          <w:p w:rsidRPr="003453EB" w:rsidR="000F345D" w:rsidRDefault="00000000" w14:paraId="0AA8EE5C" w14:textId="77777777">
            <w:pPr>
              <w:spacing w:before="40" w:after="40"/>
              <w:rPr>
                <w:rFonts w:asciiTheme="majorBidi" w:hAnsiTheme="majorBidi" w:cstheme="majorBidi"/>
              </w:rPr>
            </w:pPr>
            <w:r w:rsidRPr="003453EB">
              <w:rPr>
                <w:rFonts w:asciiTheme="majorBidi" w:hAnsiTheme="majorBidi" w:cstheme="majorBidi"/>
                <w:b/>
                <w:bCs/>
                <w:sz w:val="19"/>
                <w:szCs w:val="19"/>
              </w:rPr>
              <w:t>Measurement method</w:t>
            </w:r>
          </w:p>
        </w:tc>
        <w:tc>
          <w:tcPr>
            <w:tcW w:w="1900" w:type="dxa"/>
            <w:shd w:val="clear" w:color="auto" w:fill="1F3864"/>
            <w:tcMar>
              <w:top w:w="60" w:type="dxa"/>
              <w:left w:w="90" w:type="dxa"/>
              <w:bottom w:w="60" w:type="dxa"/>
              <w:right w:w="90" w:type="dxa"/>
            </w:tcMar>
          </w:tcPr>
          <w:p w:rsidRPr="003453EB" w:rsidR="000F345D" w:rsidRDefault="00000000" w14:paraId="0DCCF84C" w14:textId="77777777">
            <w:pPr>
              <w:spacing w:before="40" w:after="40"/>
              <w:rPr>
                <w:rFonts w:asciiTheme="majorBidi" w:hAnsiTheme="majorBidi" w:cstheme="majorBidi"/>
              </w:rPr>
            </w:pPr>
            <w:r w:rsidRPr="003453EB">
              <w:rPr>
                <w:rFonts w:asciiTheme="majorBidi" w:hAnsiTheme="majorBidi" w:cstheme="majorBidi"/>
                <w:b/>
                <w:bCs/>
                <w:sz w:val="19"/>
                <w:szCs w:val="19"/>
              </w:rPr>
              <w:t>Result at this milestone</w:t>
            </w:r>
          </w:p>
        </w:tc>
      </w:tr>
      <w:tr w:rsidRPr="003453EB" w:rsidR="000F345D" w14:paraId="201DB6BD" w14:textId="77777777">
        <w:tblPrEx>
          <w:tblCellMar>
            <w:top w:w="0" w:type="dxa"/>
            <w:bottom w:w="0" w:type="dxa"/>
          </w:tblCellMar>
        </w:tblPrEx>
        <w:trPr>
          <w:cantSplit/>
        </w:trPr>
        <w:tc>
          <w:tcPr>
            <w:tcW w:w="1800" w:type="dxa"/>
            <w:shd w:val="clear" w:color="auto" w:fill="FFFFFF"/>
            <w:tcMar>
              <w:top w:w="60" w:type="dxa"/>
              <w:left w:w="90" w:type="dxa"/>
              <w:bottom w:w="60" w:type="dxa"/>
              <w:right w:w="90" w:type="dxa"/>
            </w:tcMar>
          </w:tcPr>
          <w:p w:rsidRPr="003453EB" w:rsidR="000F345D" w:rsidRDefault="00000000" w14:paraId="367AD997" w14:textId="77777777">
            <w:pPr>
              <w:spacing w:before="40" w:after="40"/>
              <w:rPr>
                <w:rFonts w:asciiTheme="majorBidi" w:hAnsiTheme="majorBidi" w:cstheme="majorBidi"/>
              </w:rPr>
            </w:pPr>
            <w:r w:rsidRPr="003453EB">
              <w:rPr>
                <w:rFonts w:asciiTheme="majorBidi" w:hAnsiTheme="majorBidi" w:cstheme="majorBidi"/>
                <w:sz w:val="19"/>
                <w:szCs w:val="19"/>
              </w:rPr>
              <w:t>Response time</w:t>
            </w:r>
          </w:p>
        </w:tc>
        <w:tc>
          <w:tcPr>
            <w:tcW w:w="2200" w:type="dxa"/>
            <w:shd w:val="clear" w:color="auto" w:fill="FFFFFF"/>
            <w:tcMar>
              <w:top w:w="60" w:type="dxa"/>
              <w:left w:w="90" w:type="dxa"/>
              <w:bottom w:w="60" w:type="dxa"/>
              <w:right w:w="90" w:type="dxa"/>
            </w:tcMar>
          </w:tcPr>
          <w:p w:rsidRPr="003453EB" w:rsidR="000F345D" w:rsidRDefault="00000000" w14:paraId="21FA38B2" w14:textId="77777777">
            <w:pPr>
              <w:spacing w:before="40" w:after="40"/>
              <w:rPr>
                <w:rFonts w:asciiTheme="majorBidi" w:hAnsiTheme="majorBidi" w:cstheme="majorBidi"/>
              </w:rPr>
            </w:pPr>
            <w:r w:rsidRPr="003453EB">
              <w:rPr>
                <w:rFonts w:asciiTheme="majorBidi" w:hAnsiTheme="majorBidi" w:cstheme="majorBidi"/>
                <w:i/>
                <w:iCs/>
                <w:sz w:val="19"/>
                <w:szCs w:val="19"/>
              </w:rPr>
              <w:t>&lt;value at a stated percentile and load&gt;</w:t>
            </w:r>
          </w:p>
        </w:tc>
        <w:tc>
          <w:tcPr>
            <w:tcW w:w="1300" w:type="dxa"/>
            <w:shd w:val="clear" w:color="auto" w:fill="FFFFFF"/>
            <w:tcMar>
              <w:top w:w="60" w:type="dxa"/>
              <w:left w:w="90" w:type="dxa"/>
              <w:bottom w:w="60" w:type="dxa"/>
              <w:right w:w="90" w:type="dxa"/>
            </w:tcMar>
          </w:tcPr>
          <w:p w:rsidRPr="003453EB" w:rsidR="000F345D" w:rsidRDefault="00000000" w14:paraId="175DB90B" w14:textId="77777777">
            <w:pPr>
              <w:spacing w:before="40" w:after="40"/>
              <w:rPr>
                <w:rFonts w:asciiTheme="majorBidi" w:hAnsiTheme="majorBidi" w:cstheme="majorBidi"/>
              </w:rPr>
            </w:pPr>
            <w:r w:rsidRPr="003453EB">
              <w:rPr>
                <w:rFonts w:asciiTheme="majorBidi" w:hAnsiTheme="majorBidi" w:cstheme="majorBidi"/>
                <w:i/>
                <w:iCs/>
                <w:sz w:val="19"/>
                <w:szCs w:val="19"/>
              </w:rPr>
              <w:t>&lt;NFR-</w:t>
            </w:r>
            <w:proofErr w:type="spellStart"/>
            <w:r w:rsidRPr="003453EB">
              <w:rPr>
                <w:rFonts w:asciiTheme="majorBidi" w:hAnsiTheme="majorBidi" w:cstheme="majorBidi"/>
                <w:i/>
                <w:iCs/>
                <w:sz w:val="19"/>
                <w:szCs w:val="19"/>
              </w:rPr>
              <w:t>nn</w:t>
            </w:r>
            <w:proofErr w:type="spellEnd"/>
            <w:r w:rsidRPr="003453EB">
              <w:rPr>
                <w:rFonts w:asciiTheme="majorBidi" w:hAnsiTheme="majorBidi" w:cstheme="majorBidi"/>
                <w:i/>
                <w:iCs/>
                <w:sz w:val="19"/>
                <w:szCs w:val="19"/>
              </w:rPr>
              <w:t>&gt;</w:t>
            </w:r>
          </w:p>
        </w:tc>
        <w:tc>
          <w:tcPr>
            <w:tcW w:w="2160" w:type="dxa"/>
            <w:shd w:val="clear" w:color="auto" w:fill="FFFFFF"/>
            <w:tcMar>
              <w:top w:w="60" w:type="dxa"/>
              <w:left w:w="90" w:type="dxa"/>
              <w:bottom w:w="60" w:type="dxa"/>
              <w:right w:w="90" w:type="dxa"/>
            </w:tcMar>
          </w:tcPr>
          <w:p w:rsidRPr="003453EB" w:rsidR="000F345D" w:rsidRDefault="00000000" w14:paraId="01908D34" w14:textId="77777777">
            <w:pPr>
              <w:spacing w:before="40" w:after="40"/>
              <w:rPr>
                <w:rFonts w:asciiTheme="majorBidi" w:hAnsiTheme="majorBidi" w:cstheme="majorBidi"/>
              </w:rPr>
            </w:pPr>
            <w:r w:rsidRPr="003453EB">
              <w:rPr>
                <w:rFonts w:asciiTheme="majorBidi" w:hAnsiTheme="majorBidi" w:cstheme="majorBidi"/>
                <w:i/>
                <w:iCs/>
                <w:sz w:val="19"/>
                <w:szCs w:val="19"/>
              </w:rPr>
              <w:t>&lt;method and tool&gt;</w:t>
            </w:r>
          </w:p>
        </w:tc>
        <w:tc>
          <w:tcPr>
            <w:tcW w:w="1900" w:type="dxa"/>
            <w:shd w:val="clear" w:color="auto" w:fill="FFFFFF"/>
            <w:tcMar>
              <w:top w:w="60" w:type="dxa"/>
              <w:left w:w="90" w:type="dxa"/>
              <w:bottom w:w="60" w:type="dxa"/>
              <w:right w:w="90" w:type="dxa"/>
            </w:tcMar>
          </w:tcPr>
          <w:p w:rsidRPr="003453EB" w:rsidR="000F345D" w:rsidRDefault="00000000" w14:paraId="2185ABD4" w14:textId="77777777">
            <w:pPr>
              <w:spacing w:before="40" w:after="40"/>
              <w:rPr>
                <w:rFonts w:asciiTheme="majorBidi" w:hAnsiTheme="majorBidi" w:cstheme="majorBidi"/>
              </w:rPr>
            </w:pPr>
            <w:r w:rsidRPr="003453EB">
              <w:rPr>
                <w:rFonts w:asciiTheme="majorBidi" w:hAnsiTheme="majorBidi" w:cstheme="majorBidi"/>
                <w:i/>
                <w:iCs/>
                <w:sz w:val="19"/>
                <w:szCs w:val="19"/>
              </w:rPr>
              <w:t>&lt;measured value or not yet measured&gt;</w:t>
            </w:r>
          </w:p>
        </w:tc>
      </w:tr>
      <w:tr w:rsidRPr="003453EB" w:rsidR="000F345D" w14:paraId="5C5FE229" w14:textId="77777777">
        <w:tblPrEx>
          <w:tblCellMar>
            <w:top w:w="0" w:type="dxa"/>
            <w:bottom w:w="0" w:type="dxa"/>
          </w:tblCellMar>
        </w:tblPrEx>
        <w:trPr>
          <w:cantSplit/>
        </w:trPr>
        <w:tc>
          <w:tcPr>
            <w:tcW w:w="1800" w:type="dxa"/>
            <w:shd w:val="clear" w:color="auto" w:fill="F2F5FA"/>
            <w:tcMar>
              <w:top w:w="60" w:type="dxa"/>
              <w:left w:w="90" w:type="dxa"/>
              <w:bottom w:w="60" w:type="dxa"/>
              <w:right w:w="90" w:type="dxa"/>
            </w:tcMar>
          </w:tcPr>
          <w:p w:rsidRPr="003453EB" w:rsidR="000F345D" w:rsidRDefault="00000000" w14:paraId="2EF84405" w14:textId="77777777">
            <w:pPr>
              <w:spacing w:before="40" w:after="40"/>
              <w:rPr>
                <w:rFonts w:asciiTheme="majorBidi" w:hAnsiTheme="majorBidi" w:cstheme="majorBidi"/>
              </w:rPr>
            </w:pPr>
            <w:r w:rsidRPr="003453EB">
              <w:rPr>
                <w:rFonts w:asciiTheme="majorBidi" w:hAnsiTheme="majorBidi" w:cstheme="majorBidi"/>
                <w:sz w:val="19"/>
                <w:szCs w:val="19"/>
              </w:rPr>
              <w:t>Throughput</w:t>
            </w:r>
          </w:p>
        </w:tc>
        <w:tc>
          <w:tcPr>
            <w:tcW w:w="2200" w:type="dxa"/>
            <w:shd w:val="clear" w:color="auto" w:fill="F2F5FA"/>
            <w:tcMar>
              <w:top w:w="60" w:type="dxa"/>
              <w:left w:w="90" w:type="dxa"/>
              <w:bottom w:w="60" w:type="dxa"/>
              <w:right w:w="90" w:type="dxa"/>
            </w:tcMar>
          </w:tcPr>
          <w:p w:rsidRPr="003453EB" w:rsidR="000F345D" w:rsidRDefault="00000000" w14:paraId="05563D5D" w14:textId="77777777">
            <w:pPr>
              <w:spacing w:before="40" w:after="40"/>
              <w:rPr>
                <w:rFonts w:asciiTheme="majorBidi" w:hAnsiTheme="majorBidi" w:cstheme="majorBidi"/>
              </w:rPr>
            </w:pPr>
            <w:r w:rsidRPr="003453EB">
              <w:rPr>
                <w:rFonts w:asciiTheme="majorBidi" w:hAnsiTheme="majorBidi" w:cstheme="majorBidi"/>
                <w:i/>
                <w:iCs/>
                <w:sz w:val="19"/>
                <w:szCs w:val="19"/>
              </w:rPr>
              <w:t>&lt;value&gt;</w:t>
            </w:r>
          </w:p>
        </w:tc>
        <w:tc>
          <w:tcPr>
            <w:tcW w:w="1300" w:type="dxa"/>
            <w:shd w:val="clear" w:color="auto" w:fill="F2F5FA"/>
            <w:tcMar>
              <w:top w:w="60" w:type="dxa"/>
              <w:left w:w="90" w:type="dxa"/>
              <w:bottom w:w="60" w:type="dxa"/>
              <w:right w:w="90" w:type="dxa"/>
            </w:tcMar>
          </w:tcPr>
          <w:p w:rsidRPr="003453EB" w:rsidR="000F345D" w:rsidRDefault="00000000" w14:paraId="587CC3D5" w14:textId="77777777">
            <w:pPr>
              <w:spacing w:before="40" w:after="40"/>
              <w:rPr>
                <w:rFonts w:asciiTheme="majorBidi" w:hAnsiTheme="majorBidi" w:cstheme="majorBidi"/>
              </w:rPr>
            </w:pPr>
            <w:r w:rsidRPr="003453EB">
              <w:rPr>
                <w:rFonts w:asciiTheme="majorBidi" w:hAnsiTheme="majorBidi" w:cstheme="majorBidi"/>
                <w:i/>
                <w:iCs/>
                <w:sz w:val="19"/>
                <w:szCs w:val="19"/>
              </w:rPr>
              <w:t>&lt;NFR-</w:t>
            </w:r>
            <w:proofErr w:type="spellStart"/>
            <w:r w:rsidRPr="003453EB">
              <w:rPr>
                <w:rFonts w:asciiTheme="majorBidi" w:hAnsiTheme="majorBidi" w:cstheme="majorBidi"/>
                <w:i/>
                <w:iCs/>
                <w:sz w:val="19"/>
                <w:szCs w:val="19"/>
              </w:rPr>
              <w:t>nn</w:t>
            </w:r>
            <w:proofErr w:type="spellEnd"/>
            <w:r w:rsidRPr="003453EB">
              <w:rPr>
                <w:rFonts w:asciiTheme="majorBidi" w:hAnsiTheme="majorBidi" w:cstheme="majorBidi"/>
                <w:i/>
                <w:iCs/>
                <w:sz w:val="19"/>
                <w:szCs w:val="19"/>
              </w:rPr>
              <w:t>&gt;</w:t>
            </w:r>
          </w:p>
        </w:tc>
        <w:tc>
          <w:tcPr>
            <w:tcW w:w="2160" w:type="dxa"/>
            <w:shd w:val="clear" w:color="auto" w:fill="F2F5FA"/>
            <w:tcMar>
              <w:top w:w="60" w:type="dxa"/>
              <w:left w:w="90" w:type="dxa"/>
              <w:bottom w:w="60" w:type="dxa"/>
              <w:right w:w="90" w:type="dxa"/>
            </w:tcMar>
          </w:tcPr>
          <w:p w:rsidRPr="003453EB" w:rsidR="000F345D" w:rsidRDefault="00000000" w14:paraId="45719690" w14:textId="77777777">
            <w:pPr>
              <w:spacing w:before="40" w:after="40"/>
              <w:rPr>
                <w:rFonts w:asciiTheme="majorBidi" w:hAnsiTheme="majorBidi" w:cstheme="majorBidi"/>
              </w:rPr>
            </w:pPr>
            <w:r w:rsidRPr="003453EB">
              <w:rPr>
                <w:rFonts w:asciiTheme="majorBidi" w:hAnsiTheme="majorBidi" w:cstheme="majorBidi"/>
                <w:i/>
                <w:iCs/>
                <w:sz w:val="19"/>
                <w:szCs w:val="19"/>
              </w:rPr>
              <w:t>&lt;method&gt;</w:t>
            </w:r>
          </w:p>
        </w:tc>
        <w:tc>
          <w:tcPr>
            <w:tcW w:w="1900" w:type="dxa"/>
            <w:shd w:val="clear" w:color="auto" w:fill="F2F5FA"/>
            <w:tcMar>
              <w:top w:w="60" w:type="dxa"/>
              <w:left w:w="90" w:type="dxa"/>
              <w:bottom w:w="60" w:type="dxa"/>
              <w:right w:w="90" w:type="dxa"/>
            </w:tcMar>
          </w:tcPr>
          <w:p w:rsidRPr="003453EB" w:rsidR="000F345D" w:rsidRDefault="00000000" w14:paraId="31A9DBBE" w14:textId="77777777">
            <w:pPr>
              <w:spacing w:before="40" w:after="40"/>
              <w:rPr>
                <w:rFonts w:asciiTheme="majorBidi" w:hAnsiTheme="majorBidi" w:cstheme="majorBidi"/>
              </w:rPr>
            </w:pPr>
            <w:r w:rsidRPr="003453EB">
              <w:rPr>
                <w:rFonts w:asciiTheme="majorBidi" w:hAnsiTheme="majorBidi" w:cstheme="majorBidi"/>
                <w:i/>
                <w:iCs/>
                <w:sz w:val="19"/>
                <w:szCs w:val="19"/>
              </w:rPr>
              <w:t>&lt;result&gt;</w:t>
            </w:r>
          </w:p>
        </w:tc>
      </w:tr>
      <w:tr w:rsidRPr="003453EB" w:rsidR="000F345D" w14:paraId="78D7A771" w14:textId="77777777">
        <w:tblPrEx>
          <w:tblCellMar>
            <w:top w:w="0" w:type="dxa"/>
            <w:bottom w:w="0" w:type="dxa"/>
          </w:tblCellMar>
        </w:tblPrEx>
        <w:trPr>
          <w:cantSplit/>
        </w:trPr>
        <w:tc>
          <w:tcPr>
            <w:tcW w:w="1800" w:type="dxa"/>
            <w:shd w:val="clear" w:color="auto" w:fill="FFFFFF"/>
            <w:tcMar>
              <w:top w:w="60" w:type="dxa"/>
              <w:left w:w="90" w:type="dxa"/>
              <w:bottom w:w="60" w:type="dxa"/>
              <w:right w:w="90" w:type="dxa"/>
            </w:tcMar>
          </w:tcPr>
          <w:p w:rsidRPr="003453EB" w:rsidR="000F345D" w:rsidRDefault="00000000" w14:paraId="65742C70" w14:textId="77777777">
            <w:pPr>
              <w:spacing w:before="40" w:after="40"/>
              <w:rPr>
                <w:rFonts w:asciiTheme="majorBidi" w:hAnsiTheme="majorBidi" w:cstheme="majorBidi"/>
              </w:rPr>
            </w:pPr>
            <w:r w:rsidRPr="003453EB">
              <w:rPr>
                <w:rFonts w:asciiTheme="majorBidi" w:hAnsiTheme="majorBidi" w:cstheme="majorBidi"/>
                <w:sz w:val="19"/>
                <w:szCs w:val="19"/>
              </w:rPr>
              <w:t>Concurrent users</w:t>
            </w:r>
          </w:p>
        </w:tc>
        <w:tc>
          <w:tcPr>
            <w:tcW w:w="2200" w:type="dxa"/>
            <w:shd w:val="clear" w:color="auto" w:fill="FFFFFF"/>
            <w:tcMar>
              <w:top w:w="60" w:type="dxa"/>
              <w:left w:w="90" w:type="dxa"/>
              <w:bottom w:w="60" w:type="dxa"/>
              <w:right w:w="90" w:type="dxa"/>
            </w:tcMar>
          </w:tcPr>
          <w:p w:rsidRPr="003453EB" w:rsidR="000F345D" w:rsidRDefault="00000000" w14:paraId="34D9B3F5" w14:textId="77777777">
            <w:pPr>
              <w:spacing w:before="40" w:after="40"/>
              <w:rPr>
                <w:rFonts w:asciiTheme="majorBidi" w:hAnsiTheme="majorBidi" w:cstheme="majorBidi"/>
              </w:rPr>
            </w:pPr>
            <w:r w:rsidRPr="003453EB">
              <w:rPr>
                <w:rFonts w:asciiTheme="majorBidi" w:hAnsiTheme="majorBidi" w:cstheme="majorBidi"/>
                <w:i/>
                <w:iCs/>
                <w:sz w:val="19"/>
                <w:szCs w:val="19"/>
              </w:rPr>
              <w:t>&lt;value&gt;</w:t>
            </w:r>
          </w:p>
        </w:tc>
        <w:tc>
          <w:tcPr>
            <w:tcW w:w="1300" w:type="dxa"/>
            <w:shd w:val="clear" w:color="auto" w:fill="FFFFFF"/>
            <w:tcMar>
              <w:top w:w="60" w:type="dxa"/>
              <w:left w:w="90" w:type="dxa"/>
              <w:bottom w:w="60" w:type="dxa"/>
              <w:right w:w="90" w:type="dxa"/>
            </w:tcMar>
          </w:tcPr>
          <w:p w:rsidRPr="003453EB" w:rsidR="000F345D" w:rsidRDefault="00000000" w14:paraId="1ED98DBB" w14:textId="77777777">
            <w:pPr>
              <w:spacing w:before="40" w:after="40"/>
              <w:rPr>
                <w:rFonts w:asciiTheme="majorBidi" w:hAnsiTheme="majorBidi" w:cstheme="majorBidi"/>
              </w:rPr>
            </w:pPr>
            <w:r w:rsidRPr="003453EB">
              <w:rPr>
                <w:rFonts w:asciiTheme="majorBidi" w:hAnsiTheme="majorBidi" w:cstheme="majorBidi"/>
                <w:i/>
                <w:iCs/>
                <w:sz w:val="19"/>
                <w:szCs w:val="19"/>
              </w:rPr>
              <w:t>&lt;NFR-</w:t>
            </w:r>
            <w:proofErr w:type="spellStart"/>
            <w:r w:rsidRPr="003453EB">
              <w:rPr>
                <w:rFonts w:asciiTheme="majorBidi" w:hAnsiTheme="majorBidi" w:cstheme="majorBidi"/>
                <w:i/>
                <w:iCs/>
                <w:sz w:val="19"/>
                <w:szCs w:val="19"/>
              </w:rPr>
              <w:t>nn</w:t>
            </w:r>
            <w:proofErr w:type="spellEnd"/>
            <w:r w:rsidRPr="003453EB">
              <w:rPr>
                <w:rFonts w:asciiTheme="majorBidi" w:hAnsiTheme="majorBidi" w:cstheme="majorBidi"/>
                <w:i/>
                <w:iCs/>
                <w:sz w:val="19"/>
                <w:szCs w:val="19"/>
              </w:rPr>
              <w:t>&gt;</w:t>
            </w:r>
          </w:p>
        </w:tc>
        <w:tc>
          <w:tcPr>
            <w:tcW w:w="2160" w:type="dxa"/>
            <w:shd w:val="clear" w:color="auto" w:fill="FFFFFF"/>
            <w:tcMar>
              <w:top w:w="60" w:type="dxa"/>
              <w:left w:w="90" w:type="dxa"/>
              <w:bottom w:w="60" w:type="dxa"/>
              <w:right w:w="90" w:type="dxa"/>
            </w:tcMar>
          </w:tcPr>
          <w:p w:rsidRPr="003453EB" w:rsidR="000F345D" w:rsidRDefault="00000000" w14:paraId="1B1EFC9A" w14:textId="77777777">
            <w:pPr>
              <w:spacing w:before="40" w:after="40"/>
              <w:rPr>
                <w:rFonts w:asciiTheme="majorBidi" w:hAnsiTheme="majorBidi" w:cstheme="majorBidi"/>
              </w:rPr>
            </w:pPr>
            <w:r w:rsidRPr="003453EB">
              <w:rPr>
                <w:rFonts w:asciiTheme="majorBidi" w:hAnsiTheme="majorBidi" w:cstheme="majorBidi"/>
                <w:i/>
                <w:iCs/>
                <w:sz w:val="19"/>
                <w:szCs w:val="19"/>
              </w:rPr>
              <w:t>&lt;method&gt;</w:t>
            </w:r>
          </w:p>
        </w:tc>
        <w:tc>
          <w:tcPr>
            <w:tcW w:w="1900" w:type="dxa"/>
            <w:shd w:val="clear" w:color="auto" w:fill="FFFFFF"/>
            <w:tcMar>
              <w:top w:w="60" w:type="dxa"/>
              <w:left w:w="90" w:type="dxa"/>
              <w:bottom w:w="60" w:type="dxa"/>
              <w:right w:w="90" w:type="dxa"/>
            </w:tcMar>
          </w:tcPr>
          <w:p w:rsidRPr="003453EB" w:rsidR="000F345D" w:rsidRDefault="00000000" w14:paraId="0ECD663B" w14:textId="77777777">
            <w:pPr>
              <w:spacing w:before="40" w:after="40"/>
              <w:rPr>
                <w:rFonts w:asciiTheme="majorBidi" w:hAnsiTheme="majorBidi" w:cstheme="majorBidi"/>
              </w:rPr>
            </w:pPr>
            <w:r w:rsidRPr="003453EB">
              <w:rPr>
                <w:rFonts w:asciiTheme="majorBidi" w:hAnsiTheme="majorBidi" w:cstheme="majorBidi"/>
                <w:i/>
                <w:iCs/>
                <w:sz w:val="19"/>
                <w:szCs w:val="19"/>
              </w:rPr>
              <w:t>&lt;result&gt;</w:t>
            </w:r>
          </w:p>
        </w:tc>
      </w:tr>
      <w:tr w:rsidRPr="003453EB" w:rsidR="000F345D" w14:paraId="07E4E4F8" w14:textId="77777777">
        <w:tblPrEx>
          <w:tblCellMar>
            <w:top w:w="0" w:type="dxa"/>
            <w:bottom w:w="0" w:type="dxa"/>
          </w:tblCellMar>
        </w:tblPrEx>
        <w:trPr>
          <w:cantSplit/>
        </w:trPr>
        <w:tc>
          <w:tcPr>
            <w:tcW w:w="1800" w:type="dxa"/>
            <w:shd w:val="clear" w:color="auto" w:fill="F2F5FA"/>
            <w:tcMar>
              <w:top w:w="60" w:type="dxa"/>
              <w:left w:w="90" w:type="dxa"/>
              <w:bottom w:w="60" w:type="dxa"/>
              <w:right w:w="90" w:type="dxa"/>
            </w:tcMar>
          </w:tcPr>
          <w:p w:rsidRPr="003453EB" w:rsidR="000F345D" w:rsidRDefault="00000000" w14:paraId="043F9B3B" w14:textId="77777777">
            <w:pPr>
              <w:spacing w:before="40" w:after="40"/>
              <w:rPr>
                <w:rFonts w:asciiTheme="majorBidi" w:hAnsiTheme="majorBidi" w:cstheme="majorBidi"/>
              </w:rPr>
            </w:pPr>
            <w:r w:rsidRPr="003453EB">
              <w:rPr>
                <w:rFonts w:asciiTheme="majorBidi" w:hAnsiTheme="majorBidi" w:cstheme="majorBidi"/>
                <w:sz w:val="19"/>
                <w:szCs w:val="19"/>
              </w:rPr>
              <w:t>Availability</w:t>
            </w:r>
          </w:p>
        </w:tc>
        <w:tc>
          <w:tcPr>
            <w:tcW w:w="2200" w:type="dxa"/>
            <w:shd w:val="clear" w:color="auto" w:fill="F2F5FA"/>
            <w:tcMar>
              <w:top w:w="60" w:type="dxa"/>
              <w:left w:w="90" w:type="dxa"/>
              <w:bottom w:w="60" w:type="dxa"/>
              <w:right w:w="90" w:type="dxa"/>
            </w:tcMar>
          </w:tcPr>
          <w:p w:rsidRPr="003453EB" w:rsidR="000F345D" w:rsidRDefault="00000000" w14:paraId="1732DF9B" w14:textId="77777777">
            <w:pPr>
              <w:spacing w:before="40" w:after="40"/>
              <w:rPr>
                <w:rFonts w:asciiTheme="majorBidi" w:hAnsiTheme="majorBidi" w:cstheme="majorBidi"/>
              </w:rPr>
            </w:pPr>
            <w:r w:rsidRPr="003453EB">
              <w:rPr>
                <w:rFonts w:asciiTheme="majorBidi" w:hAnsiTheme="majorBidi" w:cstheme="majorBidi"/>
                <w:i/>
                <w:iCs/>
                <w:sz w:val="19"/>
                <w:szCs w:val="19"/>
              </w:rPr>
              <w:t>&lt;value&gt;</w:t>
            </w:r>
          </w:p>
        </w:tc>
        <w:tc>
          <w:tcPr>
            <w:tcW w:w="1300" w:type="dxa"/>
            <w:shd w:val="clear" w:color="auto" w:fill="F2F5FA"/>
            <w:tcMar>
              <w:top w:w="60" w:type="dxa"/>
              <w:left w:w="90" w:type="dxa"/>
              <w:bottom w:w="60" w:type="dxa"/>
              <w:right w:w="90" w:type="dxa"/>
            </w:tcMar>
          </w:tcPr>
          <w:p w:rsidRPr="003453EB" w:rsidR="000F345D" w:rsidRDefault="00000000" w14:paraId="15B9077E" w14:textId="77777777">
            <w:pPr>
              <w:spacing w:before="40" w:after="40"/>
              <w:rPr>
                <w:rFonts w:asciiTheme="majorBidi" w:hAnsiTheme="majorBidi" w:cstheme="majorBidi"/>
              </w:rPr>
            </w:pPr>
            <w:r w:rsidRPr="003453EB">
              <w:rPr>
                <w:rFonts w:asciiTheme="majorBidi" w:hAnsiTheme="majorBidi" w:cstheme="majorBidi"/>
                <w:i/>
                <w:iCs/>
                <w:sz w:val="19"/>
                <w:szCs w:val="19"/>
              </w:rPr>
              <w:t>&lt;NFR-</w:t>
            </w:r>
            <w:proofErr w:type="spellStart"/>
            <w:r w:rsidRPr="003453EB">
              <w:rPr>
                <w:rFonts w:asciiTheme="majorBidi" w:hAnsiTheme="majorBidi" w:cstheme="majorBidi"/>
                <w:i/>
                <w:iCs/>
                <w:sz w:val="19"/>
                <w:szCs w:val="19"/>
              </w:rPr>
              <w:t>nn</w:t>
            </w:r>
            <w:proofErr w:type="spellEnd"/>
            <w:r w:rsidRPr="003453EB">
              <w:rPr>
                <w:rFonts w:asciiTheme="majorBidi" w:hAnsiTheme="majorBidi" w:cstheme="majorBidi"/>
                <w:i/>
                <w:iCs/>
                <w:sz w:val="19"/>
                <w:szCs w:val="19"/>
              </w:rPr>
              <w:t>&gt;</w:t>
            </w:r>
          </w:p>
        </w:tc>
        <w:tc>
          <w:tcPr>
            <w:tcW w:w="2160" w:type="dxa"/>
            <w:shd w:val="clear" w:color="auto" w:fill="F2F5FA"/>
            <w:tcMar>
              <w:top w:w="60" w:type="dxa"/>
              <w:left w:w="90" w:type="dxa"/>
              <w:bottom w:w="60" w:type="dxa"/>
              <w:right w:w="90" w:type="dxa"/>
            </w:tcMar>
          </w:tcPr>
          <w:p w:rsidRPr="003453EB" w:rsidR="000F345D" w:rsidRDefault="00000000" w14:paraId="76611981" w14:textId="77777777">
            <w:pPr>
              <w:spacing w:before="40" w:after="40"/>
              <w:rPr>
                <w:rFonts w:asciiTheme="majorBidi" w:hAnsiTheme="majorBidi" w:cstheme="majorBidi"/>
              </w:rPr>
            </w:pPr>
            <w:r w:rsidRPr="003453EB">
              <w:rPr>
                <w:rFonts w:asciiTheme="majorBidi" w:hAnsiTheme="majorBidi" w:cstheme="majorBidi"/>
                <w:i/>
                <w:iCs/>
                <w:sz w:val="19"/>
                <w:szCs w:val="19"/>
              </w:rPr>
              <w:t>&lt;method&gt;</w:t>
            </w:r>
          </w:p>
        </w:tc>
        <w:tc>
          <w:tcPr>
            <w:tcW w:w="1900" w:type="dxa"/>
            <w:shd w:val="clear" w:color="auto" w:fill="F2F5FA"/>
            <w:tcMar>
              <w:top w:w="60" w:type="dxa"/>
              <w:left w:w="90" w:type="dxa"/>
              <w:bottom w:w="60" w:type="dxa"/>
              <w:right w:w="90" w:type="dxa"/>
            </w:tcMar>
          </w:tcPr>
          <w:p w:rsidRPr="003453EB" w:rsidR="000F345D" w:rsidRDefault="00000000" w14:paraId="061C5491" w14:textId="77777777">
            <w:pPr>
              <w:spacing w:before="40" w:after="40"/>
              <w:rPr>
                <w:rFonts w:asciiTheme="majorBidi" w:hAnsiTheme="majorBidi" w:cstheme="majorBidi"/>
              </w:rPr>
            </w:pPr>
            <w:r w:rsidRPr="003453EB">
              <w:rPr>
                <w:rFonts w:asciiTheme="majorBidi" w:hAnsiTheme="majorBidi" w:cstheme="majorBidi"/>
                <w:i/>
                <w:iCs/>
                <w:sz w:val="19"/>
                <w:szCs w:val="19"/>
              </w:rPr>
              <w:t>&lt;result&gt;</w:t>
            </w:r>
          </w:p>
        </w:tc>
      </w:tr>
      <w:tr w:rsidRPr="003453EB" w:rsidR="000F345D" w14:paraId="3D399E93" w14:textId="77777777">
        <w:tblPrEx>
          <w:tblCellMar>
            <w:top w:w="0" w:type="dxa"/>
            <w:bottom w:w="0" w:type="dxa"/>
          </w:tblCellMar>
        </w:tblPrEx>
        <w:trPr>
          <w:cantSplit/>
        </w:trPr>
        <w:tc>
          <w:tcPr>
            <w:tcW w:w="1800" w:type="dxa"/>
            <w:shd w:val="clear" w:color="auto" w:fill="FFFFFF"/>
            <w:tcMar>
              <w:top w:w="60" w:type="dxa"/>
              <w:left w:w="90" w:type="dxa"/>
              <w:bottom w:w="60" w:type="dxa"/>
              <w:right w:w="90" w:type="dxa"/>
            </w:tcMar>
          </w:tcPr>
          <w:p w:rsidRPr="003453EB" w:rsidR="000F345D" w:rsidRDefault="00000000" w14:paraId="7330AA99" w14:textId="77777777">
            <w:pPr>
              <w:spacing w:before="40" w:after="40"/>
              <w:rPr>
                <w:rFonts w:asciiTheme="majorBidi" w:hAnsiTheme="majorBidi" w:cstheme="majorBidi"/>
              </w:rPr>
            </w:pPr>
            <w:r w:rsidRPr="003453EB">
              <w:rPr>
                <w:rFonts w:asciiTheme="majorBidi" w:hAnsiTheme="majorBidi" w:cstheme="majorBidi"/>
                <w:sz w:val="19"/>
                <w:szCs w:val="19"/>
              </w:rPr>
              <w:t>Recovery time objective</w:t>
            </w:r>
          </w:p>
        </w:tc>
        <w:tc>
          <w:tcPr>
            <w:tcW w:w="2200" w:type="dxa"/>
            <w:shd w:val="clear" w:color="auto" w:fill="FFFFFF"/>
            <w:tcMar>
              <w:top w:w="60" w:type="dxa"/>
              <w:left w:w="90" w:type="dxa"/>
              <w:bottom w:w="60" w:type="dxa"/>
              <w:right w:w="90" w:type="dxa"/>
            </w:tcMar>
          </w:tcPr>
          <w:p w:rsidRPr="003453EB" w:rsidR="000F345D" w:rsidRDefault="00000000" w14:paraId="2D0DABBD" w14:textId="77777777">
            <w:pPr>
              <w:spacing w:before="40" w:after="40"/>
              <w:rPr>
                <w:rFonts w:asciiTheme="majorBidi" w:hAnsiTheme="majorBidi" w:cstheme="majorBidi"/>
              </w:rPr>
            </w:pPr>
            <w:r w:rsidRPr="003453EB">
              <w:rPr>
                <w:rFonts w:asciiTheme="majorBidi" w:hAnsiTheme="majorBidi" w:cstheme="majorBidi"/>
                <w:i/>
                <w:iCs/>
                <w:sz w:val="19"/>
                <w:szCs w:val="19"/>
              </w:rPr>
              <w:t>&lt;value&gt;</w:t>
            </w:r>
          </w:p>
        </w:tc>
        <w:tc>
          <w:tcPr>
            <w:tcW w:w="1300" w:type="dxa"/>
            <w:shd w:val="clear" w:color="auto" w:fill="FFFFFF"/>
            <w:tcMar>
              <w:top w:w="60" w:type="dxa"/>
              <w:left w:w="90" w:type="dxa"/>
              <w:bottom w:w="60" w:type="dxa"/>
              <w:right w:w="90" w:type="dxa"/>
            </w:tcMar>
          </w:tcPr>
          <w:p w:rsidRPr="003453EB" w:rsidR="000F345D" w:rsidRDefault="00000000" w14:paraId="00824AC1" w14:textId="77777777">
            <w:pPr>
              <w:spacing w:before="40" w:after="40"/>
              <w:rPr>
                <w:rFonts w:asciiTheme="majorBidi" w:hAnsiTheme="majorBidi" w:cstheme="majorBidi"/>
              </w:rPr>
            </w:pPr>
            <w:r w:rsidRPr="003453EB">
              <w:rPr>
                <w:rFonts w:asciiTheme="majorBidi" w:hAnsiTheme="majorBidi" w:cstheme="majorBidi"/>
                <w:i/>
                <w:iCs/>
                <w:sz w:val="19"/>
                <w:szCs w:val="19"/>
              </w:rPr>
              <w:t>&lt;NFR-</w:t>
            </w:r>
            <w:proofErr w:type="spellStart"/>
            <w:r w:rsidRPr="003453EB">
              <w:rPr>
                <w:rFonts w:asciiTheme="majorBidi" w:hAnsiTheme="majorBidi" w:cstheme="majorBidi"/>
                <w:i/>
                <w:iCs/>
                <w:sz w:val="19"/>
                <w:szCs w:val="19"/>
              </w:rPr>
              <w:t>nn</w:t>
            </w:r>
            <w:proofErr w:type="spellEnd"/>
            <w:r w:rsidRPr="003453EB">
              <w:rPr>
                <w:rFonts w:asciiTheme="majorBidi" w:hAnsiTheme="majorBidi" w:cstheme="majorBidi"/>
                <w:i/>
                <w:iCs/>
                <w:sz w:val="19"/>
                <w:szCs w:val="19"/>
              </w:rPr>
              <w:t>&gt;</w:t>
            </w:r>
          </w:p>
        </w:tc>
        <w:tc>
          <w:tcPr>
            <w:tcW w:w="2160" w:type="dxa"/>
            <w:shd w:val="clear" w:color="auto" w:fill="FFFFFF"/>
            <w:tcMar>
              <w:top w:w="60" w:type="dxa"/>
              <w:left w:w="90" w:type="dxa"/>
              <w:bottom w:w="60" w:type="dxa"/>
              <w:right w:w="90" w:type="dxa"/>
            </w:tcMar>
          </w:tcPr>
          <w:p w:rsidRPr="003453EB" w:rsidR="000F345D" w:rsidRDefault="00000000" w14:paraId="217A8078" w14:textId="77777777">
            <w:pPr>
              <w:spacing w:before="40" w:after="40"/>
              <w:rPr>
                <w:rFonts w:asciiTheme="majorBidi" w:hAnsiTheme="majorBidi" w:cstheme="majorBidi"/>
              </w:rPr>
            </w:pPr>
            <w:r w:rsidRPr="003453EB">
              <w:rPr>
                <w:rFonts w:asciiTheme="majorBidi" w:hAnsiTheme="majorBidi" w:cstheme="majorBidi"/>
                <w:i/>
                <w:iCs/>
                <w:sz w:val="19"/>
                <w:szCs w:val="19"/>
              </w:rPr>
              <w:t>&lt;method&gt;</w:t>
            </w:r>
          </w:p>
        </w:tc>
        <w:tc>
          <w:tcPr>
            <w:tcW w:w="1900" w:type="dxa"/>
            <w:shd w:val="clear" w:color="auto" w:fill="FFFFFF"/>
            <w:tcMar>
              <w:top w:w="60" w:type="dxa"/>
              <w:left w:w="90" w:type="dxa"/>
              <w:bottom w:w="60" w:type="dxa"/>
              <w:right w:w="90" w:type="dxa"/>
            </w:tcMar>
          </w:tcPr>
          <w:p w:rsidRPr="003453EB" w:rsidR="000F345D" w:rsidRDefault="00000000" w14:paraId="739F3177" w14:textId="77777777">
            <w:pPr>
              <w:spacing w:before="40" w:after="40"/>
              <w:rPr>
                <w:rFonts w:asciiTheme="majorBidi" w:hAnsiTheme="majorBidi" w:cstheme="majorBidi"/>
              </w:rPr>
            </w:pPr>
            <w:r w:rsidRPr="003453EB">
              <w:rPr>
                <w:rFonts w:asciiTheme="majorBidi" w:hAnsiTheme="majorBidi" w:cstheme="majorBidi"/>
                <w:i/>
                <w:iCs/>
                <w:sz w:val="19"/>
                <w:szCs w:val="19"/>
              </w:rPr>
              <w:t>&lt;result&gt;</w:t>
            </w:r>
          </w:p>
        </w:tc>
      </w:tr>
      <w:tr w:rsidRPr="003453EB" w:rsidR="000F345D" w14:paraId="33A54E54" w14:textId="77777777">
        <w:tblPrEx>
          <w:tblCellMar>
            <w:top w:w="0" w:type="dxa"/>
            <w:bottom w:w="0" w:type="dxa"/>
          </w:tblCellMar>
        </w:tblPrEx>
        <w:trPr>
          <w:cantSplit/>
        </w:trPr>
        <w:tc>
          <w:tcPr>
            <w:tcW w:w="1800" w:type="dxa"/>
            <w:shd w:val="clear" w:color="auto" w:fill="F2F5FA"/>
            <w:tcMar>
              <w:top w:w="60" w:type="dxa"/>
              <w:left w:w="90" w:type="dxa"/>
              <w:bottom w:w="60" w:type="dxa"/>
              <w:right w:w="90" w:type="dxa"/>
            </w:tcMar>
          </w:tcPr>
          <w:p w:rsidRPr="003453EB" w:rsidR="000F345D" w:rsidRDefault="00000000" w14:paraId="668544B1" w14:textId="77777777">
            <w:pPr>
              <w:spacing w:before="40" w:after="40"/>
              <w:rPr>
                <w:rFonts w:asciiTheme="majorBidi" w:hAnsiTheme="majorBidi" w:cstheme="majorBidi"/>
              </w:rPr>
            </w:pPr>
            <w:r w:rsidRPr="003453EB">
              <w:rPr>
                <w:rFonts w:asciiTheme="majorBidi" w:hAnsiTheme="majorBidi" w:cstheme="majorBidi"/>
                <w:sz w:val="19"/>
                <w:szCs w:val="19"/>
              </w:rPr>
              <w:t>Recovery point objective</w:t>
            </w:r>
          </w:p>
        </w:tc>
        <w:tc>
          <w:tcPr>
            <w:tcW w:w="2200" w:type="dxa"/>
            <w:shd w:val="clear" w:color="auto" w:fill="F2F5FA"/>
            <w:tcMar>
              <w:top w:w="60" w:type="dxa"/>
              <w:left w:w="90" w:type="dxa"/>
              <w:bottom w:w="60" w:type="dxa"/>
              <w:right w:w="90" w:type="dxa"/>
            </w:tcMar>
          </w:tcPr>
          <w:p w:rsidRPr="003453EB" w:rsidR="000F345D" w:rsidRDefault="00000000" w14:paraId="21A92B98" w14:textId="77777777">
            <w:pPr>
              <w:spacing w:before="40" w:after="40"/>
              <w:rPr>
                <w:rFonts w:asciiTheme="majorBidi" w:hAnsiTheme="majorBidi" w:cstheme="majorBidi"/>
              </w:rPr>
            </w:pPr>
            <w:r w:rsidRPr="003453EB">
              <w:rPr>
                <w:rFonts w:asciiTheme="majorBidi" w:hAnsiTheme="majorBidi" w:cstheme="majorBidi"/>
                <w:i/>
                <w:iCs/>
                <w:sz w:val="19"/>
                <w:szCs w:val="19"/>
              </w:rPr>
              <w:t>&lt;value&gt;</w:t>
            </w:r>
          </w:p>
        </w:tc>
        <w:tc>
          <w:tcPr>
            <w:tcW w:w="1300" w:type="dxa"/>
            <w:shd w:val="clear" w:color="auto" w:fill="F2F5FA"/>
            <w:tcMar>
              <w:top w:w="60" w:type="dxa"/>
              <w:left w:w="90" w:type="dxa"/>
              <w:bottom w:w="60" w:type="dxa"/>
              <w:right w:w="90" w:type="dxa"/>
            </w:tcMar>
          </w:tcPr>
          <w:p w:rsidRPr="003453EB" w:rsidR="000F345D" w:rsidRDefault="00000000" w14:paraId="71FA3245" w14:textId="77777777">
            <w:pPr>
              <w:spacing w:before="40" w:after="40"/>
              <w:rPr>
                <w:rFonts w:asciiTheme="majorBidi" w:hAnsiTheme="majorBidi" w:cstheme="majorBidi"/>
              </w:rPr>
            </w:pPr>
            <w:r w:rsidRPr="003453EB">
              <w:rPr>
                <w:rFonts w:asciiTheme="majorBidi" w:hAnsiTheme="majorBidi" w:cstheme="majorBidi"/>
                <w:i/>
                <w:iCs/>
                <w:sz w:val="19"/>
                <w:szCs w:val="19"/>
              </w:rPr>
              <w:t>&lt;NFR-</w:t>
            </w:r>
            <w:proofErr w:type="spellStart"/>
            <w:r w:rsidRPr="003453EB">
              <w:rPr>
                <w:rFonts w:asciiTheme="majorBidi" w:hAnsiTheme="majorBidi" w:cstheme="majorBidi"/>
                <w:i/>
                <w:iCs/>
                <w:sz w:val="19"/>
                <w:szCs w:val="19"/>
              </w:rPr>
              <w:t>nn</w:t>
            </w:r>
            <w:proofErr w:type="spellEnd"/>
            <w:r w:rsidRPr="003453EB">
              <w:rPr>
                <w:rFonts w:asciiTheme="majorBidi" w:hAnsiTheme="majorBidi" w:cstheme="majorBidi"/>
                <w:i/>
                <w:iCs/>
                <w:sz w:val="19"/>
                <w:szCs w:val="19"/>
              </w:rPr>
              <w:t>&gt;</w:t>
            </w:r>
          </w:p>
        </w:tc>
        <w:tc>
          <w:tcPr>
            <w:tcW w:w="2160" w:type="dxa"/>
            <w:shd w:val="clear" w:color="auto" w:fill="F2F5FA"/>
            <w:tcMar>
              <w:top w:w="60" w:type="dxa"/>
              <w:left w:w="90" w:type="dxa"/>
              <w:bottom w:w="60" w:type="dxa"/>
              <w:right w:w="90" w:type="dxa"/>
            </w:tcMar>
          </w:tcPr>
          <w:p w:rsidRPr="003453EB" w:rsidR="000F345D" w:rsidRDefault="00000000" w14:paraId="266768EB" w14:textId="77777777">
            <w:pPr>
              <w:spacing w:before="40" w:after="40"/>
              <w:rPr>
                <w:rFonts w:asciiTheme="majorBidi" w:hAnsiTheme="majorBidi" w:cstheme="majorBidi"/>
              </w:rPr>
            </w:pPr>
            <w:r w:rsidRPr="003453EB">
              <w:rPr>
                <w:rFonts w:asciiTheme="majorBidi" w:hAnsiTheme="majorBidi" w:cstheme="majorBidi"/>
                <w:i/>
                <w:iCs/>
                <w:sz w:val="19"/>
                <w:szCs w:val="19"/>
              </w:rPr>
              <w:t>&lt;method&gt;</w:t>
            </w:r>
          </w:p>
        </w:tc>
        <w:tc>
          <w:tcPr>
            <w:tcW w:w="1900" w:type="dxa"/>
            <w:shd w:val="clear" w:color="auto" w:fill="F2F5FA"/>
            <w:tcMar>
              <w:top w:w="60" w:type="dxa"/>
              <w:left w:w="90" w:type="dxa"/>
              <w:bottom w:w="60" w:type="dxa"/>
              <w:right w:w="90" w:type="dxa"/>
            </w:tcMar>
          </w:tcPr>
          <w:p w:rsidRPr="003453EB" w:rsidR="000F345D" w:rsidRDefault="00000000" w14:paraId="6830CFEB" w14:textId="77777777">
            <w:pPr>
              <w:spacing w:before="40" w:after="40"/>
              <w:rPr>
                <w:rFonts w:asciiTheme="majorBidi" w:hAnsiTheme="majorBidi" w:cstheme="majorBidi"/>
              </w:rPr>
            </w:pPr>
            <w:r w:rsidRPr="003453EB">
              <w:rPr>
                <w:rFonts w:asciiTheme="majorBidi" w:hAnsiTheme="majorBidi" w:cstheme="majorBidi"/>
                <w:i/>
                <w:iCs/>
                <w:sz w:val="19"/>
                <w:szCs w:val="19"/>
              </w:rPr>
              <w:t>&lt;result&gt;</w:t>
            </w:r>
          </w:p>
        </w:tc>
      </w:tr>
    </w:tbl>
    <w:p w:rsidRPr="003453EB" w:rsidR="000F345D" w:rsidRDefault="000F345D" w14:paraId="67BAABD4" w14:textId="77777777">
      <w:pPr>
        <w:spacing w:after="120" w:line="276" w:lineRule="auto"/>
        <w:rPr>
          <w:rFonts w:asciiTheme="majorBidi" w:hAnsiTheme="majorBidi" w:cstheme="majorBidi"/>
        </w:rPr>
      </w:pPr>
    </w:p>
    <w:p w:rsidRPr="003453EB" w:rsidR="000F345D" w:rsidRDefault="00000000" w14:paraId="7F5ED082" w14:textId="77777777">
      <w:pPr>
        <w:pStyle w:val="Heading2"/>
        <w:spacing w:before="240" w:after="120"/>
        <w:rPr>
          <w:rFonts w:asciiTheme="majorBidi" w:hAnsiTheme="majorBidi" w:cstheme="majorBidi"/>
          <w:color w:val="auto"/>
        </w:rPr>
      </w:pPr>
      <w:bookmarkStart w:name="_Toc236658234" w:id="96"/>
      <w:r w:rsidRPr="003453EB">
        <w:rPr>
          <w:rFonts w:eastAsia="Calibri" w:asciiTheme="majorBidi" w:hAnsiTheme="majorBidi" w:cstheme="majorBidi"/>
          <w:b/>
          <w:bCs/>
          <w:color w:val="auto"/>
        </w:rPr>
        <w:t>13.2 Scalability Design</w:t>
      </w:r>
      <w:bookmarkEnd w:id="96"/>
    </w:p>
    <w:p w:rsidRPr="003453EB" w:rsidR="000F345D" w:rsidRDefault="00000000" w14:paraId="73720C07" w14:textId="77777777">
      <w:pPr>
        <w:pBdr>
          <w:left w:val="single" w:color="BFBFBF" w:sz="12" w:space="8"/>
        </w:pBdr>
        <w:spacing w:after="120" w:line="276" w:lineRule="auto"/>
        <w:ind w:left="180"/>
        <w:rPr>
          <w:rFonts w:asciiTheme="majorBidi" w:hAnsiTheme="majorBidi" w:cstheme="majorBidi"/>
        </w:rPr>
      </w:pPr>
      <w:r w:rsidRPr="003453EB">
        <w:rPr>
          <w:rFonts w:asciiTheme="majorBidi" w:hAnsiTheme="majorBidi" w:cstheme="majorBidi"/>
          <w:i/>
          <w:iCs/>
          <w:sz w:val="20"/>
          <w:szCs w:val="20"/>
        </w:rPr>
        <w:t>Describe how the system scales and where it cannot. Cover stateless service scaling, session or connection state, data layer scaling, caching, and any component that must remain single instance.</w:t>
      </w:r>
    </w:p>
    <w:p w:rsidRPr="003453EB" w:rsidR="000F345D" w:rsidRDefault="00000000" w14:paraId="79444BAC" w14:textId="77777777">
      <w:pPr>
        <w:spacing w:after="120" w:line="276" w:lineRule="auto"/>
        <w:rPr>
          <w:rFonts w:asciiTheme="majorBidi" w:hAnsiTheme="majorBidi" w:cstheme="majorBidi"/>
        </w:rPr>
      </w:pPr>
      <w:r w:rsidRPr="003453EB">
        <w:rPr>
          <w:rFonts w:asciiTheme="majorBidi" w:hAnsiTheme="majorBidi" w:cstheme="majorBidi"/>
          <w:i/>
          <w:iCs/>
        </w:rPr>
        <w:t>[Scalability design]</w:t>
      </w:r>
    </w:p>
    <w:p w:rsidRPr="003453EB" w:rsidR="000F345D" w:rsidRDefault="00000000" w14:paraId="4C17EB50" w14:textId="77777777">
      <w:pPr>
        <w:pStyle w:val="Heading2"/>
        <w:spacing w:before="240" w:after="120"/>
        <w:rPr>
          <w:rFonts w:asciiTheme="majorBidi" w:hAnsiTheme="majorBidi" w:cstheme="majorBidi"/>
          <w:color w:val="auto"/>
        </w:rPr>
      </w:pPr>
      <w:bookmarkStart w:name="_Toc236658235" w:id="97"/>
      <w:r w:rsidRPr="003453EB">
        <w:rPr>
          <w:rFonts w:eastAsia="Calibri" w:asciiTheme="majorBidi" w:hAnsiTheme="majorBidi" w:cstheme="majorBidi"/>
          <w:b/>
          <w:bCs/>
          <w:color w:val="auto"/>
        </w:rPr>
        <w:t>13.3 Bottlenecks and Mitigations</w:t>
      </w:r>
      <w:bookmarkEnd w:id="97"/>
    </w:p>
    <w:p w:rsidRPr="003453EB" w:rsidR="000F345D" w:rsidRDefault="00000000" w14:paraId="4CAB3035" w14:textId="77777777">
      <w:pPr>
        <w:spacing w:before="200"/>
        <w:rPr>
          <w:rFonts w:asciiTheme="majorBidi" w:hAnsiTheme="majorBidi" w:cstheme="majorBidi"/>
        </w:rPr>
      </w:pPr>
      <w:r w:rsidRPr="003453EB">
        <w:rPr>
          <w:rFonts w:asciiTheme="majorBidi" w:hAnsiTheme="majorBidi" w:cstheme="majorBidi"/>
          <w:b/>
          <w:bCs/>
        </w:rPr>
        <w:t>Table 44</w:t>
      </w:r>
    </w:p>
    <w:p w:rsidRPr="003453EB" w:rsidR="000F345D" w:rsidRDefault="00000000" w14:paraId="5E653A6B" w14:textId="77777777">
      <w:pPr>
        <w:spacing w:after="100"/>
        <w:rPr>
          <w:rFonts w:asciiTheme="majorBidi" w:hAnsiTheme="majorBidi" w:cstheme="majorBidi"/>
        </w:rPr>
      </w:pPr>
      <w:r w:rsidRPr="003453EB">
        <w:rPr>
          <w:rFonts w:asciiTheme="majorBidi" w:hAnsiTheme="majorBidi" w:cstheme="majorBidi"/>
          <w:i/>
          <w:iCs/>
        </w:rPr>
        <w:t>Known bottlenecks and mitigation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00"/>
        <w:gridCol w:w="2200"/>
        <w:gridCol w:w="1700"/>
        <w:gridCol w:w="2260"/>
        <w:gridCol w:w="1300"/>
      </w:tblGrid>
      <w:tr w:rsidRPr="003453EB" w:rsidR="000F345D" w14:paraId="237C4BF1" w14:textId="77777777">
        <w:tblPrEx>
          <w:tblCellMar>
            <w:top w:w="0" w:type="dxa"/>
            <w:bottom w:w="0" w:type="dxa"/>
          </w:tblCellMar>
        </w:tblPrEx>
        <w:trPr>
          <w:tblHeader/>
        </w:trPr>
        <w:tc>
          <w:tcPr>
            <w:tcW w:w="1900" w:type="dxa"/>
            <w:shd w:val="clear" w:color="auto" w:fill="1F3864"/>
            <w:tcMar>
              <w:top w:w="60" w:type="dxa"/>
              <w:left w:w="90" w:type="dxa"/>
              <w:bottom w:w="60" w:type="dxa"/>
              <w:right w:w="90" w:type="dxa"/>
            </w:tcMar>
          </w:tcPr>
          <w:p w:rsidRPr="003453EB" w:rsidR="000F345D" w:rsidRDefault="00000000" w14:paraId="6C7EFA8D" w14:textId="77777777">
            <w:pPr>
              <w:spacing w:before="40" w:after="40"/>
              <w:rPr>
                <w:rFonts w:asciiTheme="majorBidi" w:hAnsiTheme="majorBidi" w:cstheme="majorBidi"/>
              </w:rPr>
            </w:pPr>
            <w:r w:rsidRPr="003453EB">
              <w:rPr>
                <w:rFonts w:asciiTheme="majorBidi" w:hAnsiTheme="majorBidi" w:cstheme="majorBidi"/>
                <w:b/>
                <w:bCs/>
                <w:sz w:val="19"/>
                <w:szCs w:val="19"/>
              </w:rPr>
              <w:t>Bottleneck</w:t>
            </w:r>
          </w:p>
        </w:tc>
        <w:tc>
          <w:tcPr>
            <w:tcW w:w="2200" w:type="dxa"/>
            <w:shd w:val="clear" w:color="auto" w:fill="1F3864"/>
            <w:tcMar>
              <w:top w:w="60" w:type="dxa"/>
              <w:left w:w="90" w:type="dxa"/>
              <w:bottom w:w="60" w:type="dxa"/>
              <w:right w:w="90" w:type="dxa"/>
            </w:tcMar>
          </w:tcPr>
          <w:p w:rsidRPr="003453EB" w:rsidR="000F345D" w:rsidRDefault="00000000" w14:paraId="5E5EF1B3" w14:textId="77777777">
            <w:pPr>
              <w:spacing w:before="40" w:after="40"/>
              <w:rPr>
                <w:rFonts w:asciiTheme="majorBidi" w:hAnsiTheme="majorBidi" w:cstheme="majorBidi"/>
              </w:rPr>
            </w:pPr>
            <w:r w:rsidRPr="003453EB">
              <w:rPr>
                <w:rFonts w:asciiTheme="majorBidi" w:hAnsiTheme="majorBidi" w:cstheme="majorBidi"/>
                <w:b/>
                <w:bCs/>
                <w:sz w:val="19"/>
                <w:szCs w:val="19"/>
              </w:rPr>
              <w:t>Evidence</w:t>
            </w:r>
          </w:p>
        </w:tc>
        <w:tc>
          <w:tcPr>
            <w:tcW w:w="1700" w:type="dxa"/>
            <w:shd w:val="clear" w:color="auto" w:fill="1F3864"/>
            <w:tcMar>
              <w:top w:w="60" w:type="dxa"/>
              <w:left w:w="90" w:type="dxa"/>
              <w:bottom w:w="60" w:type="dxa"/>
              <w:right w:w="90" w:type="dxa"/>
            </w:tcMar>
          </w:tcPr>
          <w:p w:rsidRPr="003453EB" w:rsidR="000F345D" w:rsidRDefault="00000000" w14:paraId="7B6B513E" w14:textId="77777777">
            <w:pPr>
              <w:spacing w:before="40" w:after="40"/>
              <w:rPr>
                <w:rFonts w:asciiTheme="majorBidi" w:hAnsiTheme="majorBidi" w:cstheme="majorBidi"/>
              </w:rPr>
            </w:pPr>
            <w:r w:rsidRPr="003453EB">
              <w:rPr>
                <w:rFonts w:asciiTheme="majorBidi" w:hAnsiTheme="majorBidi" w:cstheme="majorBidi"/>
                <w:b/>
                <w:bCs/>
                <w:sz w:val="19"/>
                <w:szCs w:val="19"/>
              </w:rPr>
              <w:t>Impact</w:t>
            </w:r>
          </w:p>
        </w:tc>
        <w:tc>
          <w:tcPr>
            <w:tcW w:w="2260" w:type="dxa"/>
            <w:shd w:val="clear" w:color="auto" w:fill="1F3864"/>
            <w:tcMar>
              <w:top w:w="60" w:type="dxa"/>
              <w:left w:w="90" w:type="dxa"/>
              <w:bottom w:w="60" w:type="dxa"/>
              <w:right w:w="90" w:type="dxa"/>
            </w:tcMar>
          </w:tcPr>
          <w:p w:rsidRPr="003453EB" w:rsidR="000F345D" w:rsidRDefault="00000000" w14:paraId="5F18A2F8" w14:textId="77777777">
            <w:pPr>
              <w:spacing w:before="40" w:after="40"/>
              <w:rPr>
                <w:rFonts w:asciiTheme="majorBidi" w:hAnsiTheme="majorBidi" w:cstheme="majorBidi"/>
              </w:rPr>
            </w:pPr>
            <w:r w:rsidRPr="003453EB">
              <w:rPr>
                <w:rFonts w:asciiTheme="majorBidi" w:hAnsiTheme="majorBidi" w:cstheme="majorBidi"/>
                <w:b/>
                <w:bCs/>
                <w:sz w:val="19"/>
                <w:szCs w:val="19"/>
              </w:rPr>
              <w:t>Mitigation</w:t>
            </w:r>
          </w:p>
        </w:tc>
        <w:tc>
          <w:tcPr>
            <w:tcW w:w="1300" w:type="dxa"/>
            <w:shd w:val="clear" w:color="auto" w:fill="1F3864"/>
            <w:tcMar>
              <w:top w:w="60" w:type="dxa"/>
              <w:left w:w="90" w:type="dxa"/>
              <w:bottom w:w="60" w:type="dxa"/>
              <w:right w:w="90" w:type="dxa"/>
            </w:tcMar>
          </w:tcPr>
          <w:p w:rsidRPr="003453EB" w:rsidR="000F345D" w:rsidRDefault="00000000" w14:paraId="4F30F037" w14:textId="77777777">
            <w:pPr>
              <w:spacing w:before="40" w:after="40"/>
              <w:rPr>
                <w:rFonts w:asciiTheme="majorBidi" w:hAnsiTheme="majorBidi" w:cstheme="majorBidi"/>
              </w:rPr>
            </w:pPr>
            <w:r w:rsidRPr="003453EB">
              <w:rPr>
                <w:rFonts w:asciiTheme="majorBidi" w:hAnsiTheme="majorBidi" w:cstheme="majorBidi"/>
                <w:b/>
                <w:bCs/>
                <w:sz w:val="19"/>
                <w:szCs w:val="19"/>
              </w:rPr>
              <w:t>Implemented</w:t>
            </w:r>
          </w:p>
        </w:tc>
      </w:tr>
      <w:tr w:rsidRPr="003453EB" w:rsidR="000F345D" w14:paraId="36DFF440" w14:textId="77777777">
        <w:tblPrEx>
          <w:tblCellMar>
            <w:top w:w="0" w:type="dxa"/>
            <w:bottom w:w="0" w:type="dxa"/>
          </w:tblCellMar>
        </w:tblPrEx>
        <w:trPr>
          <w:cantSplit/>
        </w:trPr>
        <w:tc>
          <w:tcPr>
            <w:tcW w:w="1900" w:type="dxa"/>
            <w:shd w:val="clear" w:color="auto" w:fill="FFFFFF"/>
            <w:tcMar>
              <w:top w:w="60" w:type="dxa"/>
              <w:left w:w="90" w:type="dxa"/>
              <w:bottom w:w="60" w:type="dxa"/>
              <w:right w:w="90" w:type="dxa"/>
            </w:tcMar>
          </w:tcPr>
          <w:p w:rsidRPr="003453EB" w:rsidR="000F345D" w:rsidRDefault="00000000" w14:paraId="727A2DD8" w14:textId="77777777">
            <w:pPr>
              <w:spacing w:before="40" w:after="40"/>
              <w:rPr>
                <w:rFonts w:asciiTheme="majorBidi" w:hAnsiTheme="majorBidi" w:cstheme="majorBidi"/>
              </w:rPr>
            </w:pPr>
            <w:r w:rsidRPr="003453EB">
              <w:rPr>
                <w:rFonts w:asciiTheme="majorBidi" w:hAnsiTheme="majorBidi" w:cstheme="majorBidi"/>
                <w:i/>
                <w:iCs/>
                <w:sz w:val="19"/>
                <w:szCs w:val="19"/>
              </w:rPr>
              <w:t>&lt;bottleneck&gt;</w:t>
            </w:r>
          </w:p>
        </w:tc>
        <w:tc>
          <w:tcPr>
            <w:tcW w:w="2200" w:type="dxa"/>
            <w:shd w:val="clear" w:color="auto" w:fill="FFFFFF"/>
            <w:tcMar>
              <w:top w:w="60" w:type="dxa"/>
              <w:left w:w="90" w:type="dxa"/>
              <w:bottom w:w="60" w:type="dxa"/>
              <w:right w:w="90" w:type="dxa"/>
            </w:tcMar>
          </w:tcPr>
          <w:p w:rsidRPr="003453EB" w:rsidR="000F345D" w:rsidRDefault="00000000" w14:paraId="543DBABE" w14:textId="77777777">
            <w:pPr>
              <w:spacing w:before="40" w:after="40"/>
              <w:rPr>
                <w:rFonts w:asciiTheme="majorBidi" w:hAnsiTheme="majorBidi" w:cstheme="majorBidi"/>
              </w:rPr>
            </w:pPr>
            <w:r w:rsidRPr="003453EB">
              <w:rPr>
                <w:rFonts w:asciiTheme="majorBidi" w:hAnsiTheme="majorBidi" w:cstheme="majorBidi"/>
                <w:i/>
                <w:iCs/>
                <w:sz w:val="19"/>
                <w:szCs w:val="19"/>
              </w:rPr>
              <w:t>&lt;measurement or reasoning&gt;</w:t>
            </w:r>
          </w:p>
        </w:tc>
        <w:tc>
          <w:tcPr>
            <w:tcW w:w="1700" w:type="dxa"/>
            <w:shd w:val="clear" w:color="auto" w:fill="FFFFFF"/>
            <w:tcMar>
              <w:top w:w="60" w:type="dxa"/>
              <w:left w:w="90" w:type="dxa"/>
              <w:bottom w:w="60" w:type="dxa"/>
              <w:right w:w="90" w:type="dxa"/>
            </w:tcMar>
          </w:tcPr>
          <w:p w:rsidRPr="003453EB" w:rsidR="000F345D" w:rsidRDefault="00000000" w14:paraId="5F31EDDA" w14:textId="77777777">
            <w:pPr>
              <w:spacing w:before="40" w:after="40"/>
              <w:rPr>
                <w:rFonts w:asciiTheme="majorBidi" w:hAnsiTheme="majorBidi" w:cstheme="majorBidi"/>
              </w:rPr>
            </w:pPr>
            <w:r w:rsidRPr="003453EB">
              <w:rPr>
                <w:rFonts w:asciiTheme="majorBidi" w:hAnsiTheme="majorBidi" w:cstheme="majorBidi"/>
                <w:i/>
                <w:iCs/>
                <w:sz w:val="19"/>
                <w:szCs w:val="19"/>
              </w:rPr>
              <w:t>&lt;impact&gt;</w:t>
            </w:r>
          </w:p>
        </w:tc>
        <w:tc>
          <w:tcPr>
            <w:tcW w:w="2260" w:type="dxa"/>
            <w:shd w:val="clear" w:color="auto" w:fill="FFFFFF"/>
            <w:tcMar>
              <w:top w:w="60" w:type="dxa"/>
              <w:left w:w="90" w:type="dxa"/>
              <w:bottom w:w="60" w:type="dxa"/>
              <w:right w:w="90" w:type="dxa"/>
            </w:tcMar>
          </w:tcPr>
          <w:p w:rsidRPr="003453EB" w:rsidR="000F345D" w:rsidRDefault="00000000" w14:paraId="197EB471" w14:textId="77777777">
            <w:pPr>
              <w:spacing w:before="40" w:after="40"/>
              <w:rPr>
                <w:rFonts w:asciiTheme="majorBidi" w:hAnsiTheme="majorBidi" w:cstheme="majorBidi"/>
              </w:rPr>
            </w:pPr>
            <w:r w:rsidRPr="003453EB">
              <w:rPr>
                <w:rFonts w:asciiTheme="majorBidi" w:hAnsiTheme="majorBidi" w:cstheme="majorBidi"/>
                <w:i/>
                <w:iCs/>
                <w:sz w:val="19"/>
                <w:szCs w:val="19"/>
              </w:rPr>
              <w:t>&lt;mitigation&gt;</w:t>
            </w:r>
          </w:p>
        </w:tc>
        <w:tc>
          <w:tcPr>
            <w:tcW w:w="1300" w:type="dxa"/>
            <w:shd w:val="clear" w:color="auto" w:fill="FFFFFF"/>
            <w:tcMar>
              <w:top w:w="60" w:type="dxa"/>
              <w:left w:w="90" w:type="dxa"/>
              <w:bottom w:w="60" w:type="dxa"/>
              <w:right w:w="90" w:type="dxa"/>
            </w:tcMar>
          </w:tcPr>
          <w:p w:rsidRPr="003453EB" w:rsidR="000F345D" w:rsidRDefault="00000000" w14:paraId="2CDD0A46" w14:textId="77777777">
            <w:pPr>
              <w:spacing w:before="40" w:after="40"/>
              <w:rPr>
                <w:rFonts w:asciiTheme="majorBidi" w:hAnsiTheme="majorBidi" w:cstheme="majorBidi"/>
              </w:rPr>
            </w:pPr>
            <w:r w:rsidRPr="003453EB">
              <w:rPr>
                <w:rFonts w:asciiTheme="majorBidi" w:hAnsiTheme="majorBidi" w:cstheme="majorBidi"/>
                <w:i/>
                <w:iCs/>
                <w:sz w:val="19"/>
                <w:szCs w:val="19"/>
              </w:rPr>
              <w:t>&lt;yes, planned, or accepted&gt;</w:t>
            </w:r>
          </w:p>
        </w:tc>
      </w:tr>
      <w:tr w:rsidRPr="003453EB" w:rsidR="000F345D" w14:paraId="48A525A3" w14:textId="77777777">
        <w:tblPrEx>
          <w:tblCellMar>
            <w:top w:w="0" w:type="dxa"/>
            <w:bottom w:w="0" w:type="dxa"/>
          </w:tblCellMar>
        </w:tblPrEx>
        <w:trPr>
          <w:cantSplit/>
        </w:trPr>
        <w:tc>
          <w:tcPr>
            <w:tcW w:w="1900" w:type="dxa"/>
            <w:shd w:val="clear" w:color="auto" w:fill="F2F5FA"/>
            <w:tcMar>
              <w:top w:w="60" w:type="dxa"/>
              <w:left w:w="90" w:type="dxa"/>
              <w:bottom w:w="60" w:type="dxa"/>
              <w:right w:w="90" w:type="dxa"/>
            </w:tcMar>
          </w:tcPr>
          <w:p w:rsidRPr="003453EB" w:rsidR="000F345D" w:rsidRDefault="00000000" w14:paraId="48AA0667" w14:textId="77777777">
            <w:pPr>
              <w:spacing w:before="40" w:after="40"/>
              <w:rPr>
                <w:rFonts w:asciiTheme="majorBidi" w:hAnsiTheme="majorBidi" w:cstheme="majorBidi"/>
              </w:rPr>
            </w:pPr>
            <w:r w:rsidRPr="003453EB">
              <w:rPr>
                <w:rFonts w:asciiTheme="majorBidi" w:hAnsiTheme="majorBidi" w:cstheme="majorBidi"/>
                <w:i/>
                <w:iCs/>
                <w:sz w:val="19"/>
                <w:szCs w:val="19"/>
              </w:rPr>
              <w:t>&lt;bottleneck&gt;</w:t>
            </w:r>
          </w:p>
        </w:tc>
        <w:tc>
          <w:tcPr>
            <w:tcW w:w="2200" w:type="dxa"/>
            <w:shd w:val="clear" w:color="auto" w:fill="F2F5FA"/>
            <w:tcMar>
              <w:top w:w="60" w:type="dxa"/>
              <w:left w:w="90" w:type="dxa"/>
              <w:bottom w:w="60" w:type="dxa"/>
              <w:right w:w="90" w:type="dxa"/>
            </w:tcMar>
          </w:tcPr>
          <w:p w:rsidRPr="003453EB" w:rsidR="000F345D" w:rsidRDefault="00000000" w14:paraId="3DC47E60" w14:textId="77777777">
            <w:pPr>
              <w:spacing w:before="40" w:after="40"/>
              <w:rPr>
                <w:rFonts w:asciiTheme="majorBidi" w:hAnsiTheme="majorBidi" w:cstheme="majorBidi"/>
              </w:rPr>
            </w:pPr>
            <w:r w:rsidRPr="003453EB">
              <w:rPr>
                <w:rFonts w:asciiTheme="majorBidi" w:hAnsiTheme="majorBidi" w:cstheme="majorBidi"/>
                <w:i/>
                <w:iCs/>
                <w:sz w:val="19"/>
                <w:szCs w:val="19"/>
              </w:rPr>
              <w:t>&lt;evidence&gt;</w:t>
            </w:r>
          </w:p>
        </w:tc>
        <w:tc>
          <w:tcPr>
            <w:tcW w:w="1700" w:type="dxa"/>
            <w:shd w:val="clear" w:color="auto" w:fill="F2F5FA"/>
            <w:tcMar>
              <w:top w:w="60" w:type="dxa"/>
              <w:left w:w="90" w:type="dxa"/>
              <w:bottom w:w="60" w:type="dxa"/>
              <w:right w:w="90" w:type="dxa"/>
            </w:tcMar>
          </w:tcPr>
          <w:p w:rsidRPr="003453EB" w:rsidR="000F345D" w:rsidRDefault="00000000" w14:paraId="3631045D" w14:textId="77777777">
            <w:pPr>
              <w:spacing w:before="40" w:after="40"/>
              <w:rPr>
                <w:rFonts w:asciiTheme="majorBidi" w:hAnsiTheme="majorBidi" w:cstheme="majorBidi"/>
              </w:rPr>
            </w:pPr>
            <w:r w:rsidRPr="003453EB">
              <w:rPr>
                <w:rFonts w:asciiTheme="majorBidi" w:hAnsiTheme="majorBidi" w:cstheme="majorBidi"/>
                <w:i/>
                <w:iCs/>
                <w:sz w:val="19"/>
                <w:szCs w:val="19"/>
              </w:rPr>
              <w:t>&lt;impact&gt;</w:t>
            </w:r>
          </w:p>
        </w:tc>
        <w:tc>
          <w:tcPr>
            <w:tcW w:w="2260" w:type="dxa"/>
            <w:shd w:val="clear" w:color="auto" w:fill="F2F5FA"/>
            <w:tcMar>
              <w:top w:w="60" w:type="dxa"/>
              <w:left w:w="90" w:type="dxa"/>
              <w:bottom w:w="60" w:type="dxa"/>
              <w:right w:w="90" w:type="dxa"/>
            </w:tcMar>
          </w:tcPr>
          <w:p w:rsidRPr="003453EB" w:rsidR="000F345D" w:rsidRDefault="00000000" w14:paraId="1181354F" w14:textId="77777777">
            <w:pPr>
              <w:spacing w:before="40" w:after="40"/>
              <w:rPr>
                <w:rFonts w:asciiTheme="majorBidi" w:hAnsiTheme="majorBidi" w:cstheme="majorBidi"/>
              </w:rPr>
            </w:pPr>
            <w:r w:rsidRPr="003453EB">
              <w:rPr>
                <w:rFonts w:asciiTheme="majorBidi" w:hAnsiTheme="majorBidi" w:cstheme="majorBidi"/>
                <w:i/>
                <w:iCs/>
                <w:sz w:val="19"/>
                <w:szCs w:val="19"/>
              </w:rPr>
              <w:t>&lt;mitigation&gt;</w:t>
            </w:r>
          </w:p>
        </w:tc>
        <w:tc>
          <w:tcPr>
            <w:tcW w:w="1300" w:type="dxa"/>
            <w:shd w:val="clear" w:color="auto" w:fill="F2F5FA"/>
            <w:tcMar>
              <w:top w:w="60" w:type="dxa"/>
              <w:left w:w="90" w:type="dxa"/>
              <w:bottom w:w="60" w:type="dxa"/>
              <w:right w:w="90" w:type="dxa"/>
            </w:tcMar>
          </w:tcPr>
          <w:p w:rsidRPr="003453EB" w:rsidR="000F345D" w:rsidRDefault="00000000" w14:paraId="24E6E327" w14:textId="77777777">
            <w:pPr>
              <w:spacing w:before="40" w:after="40"/>
              <w:rPr>
                <w:rFonts w:asciiTheme="majorBidi" w:hAnsiTheme="majorBidi" w:cstheme="majorBidi"/>
              </w:rPr>
            </w:pPr>
            <w:r w:rsidRPr="003453EB">
              <w:rPr>
                <w:rFonts w:asciiTheme="majorBidi" w:hAnsiTheme="majorBidi" w:cstheme="majorBidi"/>
                <w:i/>
                <w:iCs/>
                <w:sz w:val="19"/>
                <w:szCs w:val="19"/>
              </w:rPr>
              <w:t>&lt;status&gt;</w:t>
            </w:r>
          </w:p>
        </w:tc>
      </w:tr>
    </w:tbl>
    <w:p w:rsidRPr="003453EB" w:rsidR="000F345D" w:rsidRDefault="000F345D" w14:paraId="02A1A939" w14:textId="77777777">
      <w:pPr>
        <w:spacing w:after="120" w:line="276" w:lineRule="auto"/>
        <w:rPr>
          <w:rFonts w:asciiTheme="majorBidi" w:hAnsiTheme="majorBidi" w:cstheme="majorBidi"/>
        </w:rPr>
      </w:pPr>
    </w:p>
    <w:p w:rsidRPr="003453EB" w:rsidR="000F345D" w:rsidRDefault="00000000" w14:paraId="0EE59C5E" w14:textId="77777777">
      <w:pPr>
        <w:pStyle w:val="Heading2"/>
        <w:spacing w:before="240" w:after="120"/>
        <w:rPr>
          <w:rFonts w:asciiTheme="majorBidi" w:hAnsiTheme="majorBidi" w:cstheme="majorBidi"/>
          <w:color w:val="auto"/>
        </w:rPr>
      </w:pPr>
      <w:bookmarkStart w:name="_Toc236658236" w:id="98"/>
      <w:r w:rsidRPr="003453EB">
        <w:rPr>
          <w:rFonts w:eastAsia="Calibri" w:asciiTheme="majorBidi" w:hAnsiTheme="majorBidi" w:cstheme="majorBidi"/>
          <w:b/>
          <w:bCs/>
          <w:color w:val="auto"/>
        </w:rPr>
        <w:t>13.4 Reliability and Fault Tolerance</w:t>
      </w:r>
      <w:bookmarkEnd w:id="98"/>
    </w:p>
    <w:p w:rsidRPr="003453EB" w:rsidR="000F345D" w:rsidRDefault="00000000" w14:paraId="19AC7F85" w14:textId="77777777">
      <w:pPr>
        <w:spacing w:after="120" w:line="276" w:lineRule="auto"/>
        <w:rPr>
          <w:rFonts w:asciiTheme="majorBidi" w:hAnsiTheme="majorBidi" w:cstheme="majorBidi"/>
        </w:rPr>
      </w:pPr>
      <w:r w:rsidRPr="003453EB">
        <w:rPr>
          <w:rFonts w:asciiTheme="majorBidi" w:hAnsiTheme="majorBidi" w:cstheme="majorBidi"/>
          <w:i/>
          <w:iCs/>
        </w:rPr>
        <w:t>[Redundancy, failover, graceful degradation, data durability, and the failure modes the design accepts]</w:t>
      </w:r>
    </w:p>
    <w:p w:rsidRPr="003453EB" w:rsidR="000F345D" w:rsidRDefault="00000000" w14:paraId="09A4D2BC" w14:textId="77777777">
      <w:pPr>
        <w:rPr>
          <w:rFonts w:asciiTheme="majorBidi" w:hAnsiTheme="majorBidi" w:cstheme="majorBidi"/>
        </w:rPr>
      </w:pPr>
      <w:r w:rsidRPr="003453EB">
        <w:rPr>
          <w:rFonts w:asciiTheme="majorBidi" w:hAnsiTheme="majorBidi" w:cstheme="majorBidi"/>
        </w:rPr>
        <w:br w:type="page"/>
      </w:r>
    </w:p>
    <w:p w:rsidRPr="003453EB" w:rsidR="000F345D" w:rsidRDefault="00000000" w14:paraId="1335195E" w14:textId="77777777">
      <w:pPr>
        <w:pStyle w:val="Heading1"/>
        <w:spacing w:before="320" w:after="160"/>
        <w:rPr>
          <w:rFonts w:asciiTheme="majorBidi" w:hAnsiTheme="majorBidi" w:cstheme="majorBidi"/>
          <w:color w:val="auto"/>
        </w:rPr>
      </w:pPr>
      <w:bookmarkStart w:name="_Toc236658237" w:id="99"/>
      <w:r w:rsidRPr="003453EB">
        <w:rPr>
          <w:rFonts w:eastAsia="Calibri" w:asciiTheme="majorBidi" w:hAnsiTheme="majorBidi" w:cstheme="majorBidi"/>
          <w:b/>
          <w:bCs/>
          <w:color w:val="auto"/>
          <w:sz w:val="30"/>
          <w:szCs w:val="30"/>
        </w:rPr>
        <w:lastRenderedPageBreak/>
        <w:t>14. Design for Testability (Required)</w:t>
      </w:r>
      <w:bookmarkEnd w:id="99"/>
    </w:p>
    <w:p w:rsidRPr="003453EB" w:rsidR="000F345D" w:rsidRDefault="00000000" w14:paraId="771ADEEC" w14:textId="77777777">
      <w:pPr>
        <w:pBdr>
          <w:left w:val="single" w:color="BFBFBF" w:sz="12" w:space="8"/>
        </w:pBdr>
        <w:spacing w:after="120" w:line="276" w:lineRule="auto"/>
        <w:ind w:left="180"/>
        <w:rPr>
          <w:rFonts w:asciiTheme="majorBidi" w:hAnsiTheme="majorBidi" w:cstheme="majorBidi"/>
        </w:rPr>
      </w:pPr>
      <w:r w:rsidRPr="003453EB">
        <w:rPr>
          <w:rFonts w:asciiTheme="majorBidi" w:hAnsiTheme="majorBidi" w:cstheme="majorBidi"/>
          <w:i/>
          <w:iCs/>
          <w:sz w:val="20"/>
          <w:szCs w:val="20"/>
        </w:rPr>
        <w:t>This section explains how the design makes the system testable. Test cases, schedules, and results belong to the Software Test Plan and the Test Report; reference them by identifier rather than restating them.</w:t>
      </w:r>
    </w:p>
    <w:p w:rsidRPr="003453EB" w:rsidR="000F345D" w:rsidRDefault="00000000" w14:paraId="5CE6F147" w14:textId="77777777">
      <w:pPr>
        <w:pStyle w:val="Heading2"/>
        <w:spacing w:before="240" w:after="120"/>
        <w:rPr>
          <w:rFonts w:asciiTheme="majorBidi" w:hAnsiTheme="majorBidi" w:cstheme="majorBidi"/>
          <w:color w:val="auto"/>
        </w:rPr>
      </w:pPr>
      <w:bookmarkStart w:name="_Toc236658238" w:id="100"/>
      <w:r w:rsidRPr="003453EB">
        <w:rPr>
          <w:rFonts w:eastAsia="Calibri" w:asciiTheme="majorBidi" w:hAnsiTheme="majorBidi" w:cstheme="majorBidi"/>
          <w:b/>
          <w:bCs/>
          <w:color w:val="auto"/>
        </w:rPr>
        <w:t>14.1 Testability Decisions</w:t>
      </w:r>
      <w:bookmarkEnd w:id="100"/>
    </w:p>
    <w:p w:rsidRPr="003453EB" w:rsidR="000F345D" w:rsidRDefault="00000000" w14:paraId="22C32037" w14:textId="77777777">
      <w:pPr>
        <w:pStyle w:val="ListParagraph"/>
        <w:numPr>
          <w:ilvl w:val="0"/>
          <w:numId w:val="3"/>
        </w:numPr>
        <w:spacing w:after="80" w:line="276" w:lineRule="auto"/>
        <w:rPr>
          <w:rFonts w:asciiTheme="majorBidi" w:hAnsiTheme="majorBidi" w:cstheme="majorBidi"/>
        </w:rPr>
      </w:pPr>
      <w:r w:rsidRPr="003453EB">
        <w:rPr>
          <w:rFonts w:asciiTheme="majorBidi" w:hAnsiTheme="majorBidi" w:cstheme="majorBidi"/>
        </w:rPr>
        <w:t>Dependency boundaries that allow substitution of external services.</w:t>
      </w:r>
    </w:p>
    <w:p w:rsidRPr="003453EB" w:rsidR="000F345D" w:rsidRDefault="00000000" w14:paraId="32B79547" w14:textId="77777777">
      <w:pPr>
        <w:pStyle w:val="ListParagraph"/>
        <w:numPr>
          <w:ilvl w:val="0"/>
          <w:numId w:val="3"/>
        </w:numPr>
        <w:spacing w:after="80" w:line="276" w:lineRule="auto"/>
        <w:rPr>
          <w:rFonts w:asciiTheme="majorBidi" w:hAnsiTheme="majorBidi" w:cstheme="majorBidi"/>
        </w:rPr>
      </w:pPr>
      <w:r w:rsidRPr="003453EB">
        <w:rPr>
          <w:rFonts w:asciiTheme="majorBidi" w:hAnsiTheme="majorBidi" w:cstheme="majorBidi"/>
        </w:rPr>
        <w:t>Interfaces or hooks that expose internal state for verification without weakening production security.</w:t>
      </w:r>
    </w:p>
    <w:p w:rsidRPr="003453EB" w:rsidR="000F345D" w:rsidRDefault="00000000" w14:paraId="47E6A094" w14:textId="77777777">
      <w:pPr>
        <w:pStyle w:val="ListParagraph"/>
        <w:numPr>
          <w:ilvl w:val="0"/>
          <w:numId w:val="3"/>
        </w:numPr>
        <w:spacing w:after="80" w:line="276" w:lineRule="auto"/>
        <w:rPr>
          <w:rFonts w:asciiTheme="majorBidi" w:hAnsiTheme="majorBidi" w:cstheme="majorBidi"/>
        </w:rPr>
      </w:pPr>
      <w:r w:rsidRPr="003453EB">
        <w:rPr>
          <w:rFonts w:asciiTheme="majorBidi" w:hAnsiTheme="majorBidi" w:cstheme="majorBidi"/>
        </w:rPr>
        <w:t xml:space="preserve">Deterministic behavior for time, randomness, and </w:t>
      </w:r>
      <w:proofErr w:type="gramStart"/>
      <w:r w:rsidRPr="003453EB">
        <w:rPr>
          <w:rFonts w:asciiTheme="majorBidi" w:hAnsiTheme="majorBidi" w:cstheme="majorBidi"/>
        </w:rPr>
        <w:t>identifier</w:t>
      </w:r>
      <w:proofErr w:type="gramEnd"/>
      <w:r w:rsidRPr="003453EB">
        <w:rPr>
          <w:rFonts w:asciiTheme="majorBidi" w:hAnsiTheme="majorBidi" w:cstheme="majorBidi"/>
        </w:rPr>
        <w:t xml:space="preserve"> generation during tests.</w:t>
      </w:r>
    </w:p>
    <w:p w:rsidRPr="003453EB" w:rsidR="000F345D" w:rsidRDefault="00000000" w14:paraId="75AB3B28" w14:textId="77777777">
      <w:pPr>
        <w:pStyle w:val="ListParagraph"/>
        <w:numPr>
          <w:ilvl w:val="0"/>
          <w:numId w:val="3"/>
        </w:numPr>
        <w:spacing w:after="80" w:line="276" w:lineRule="auto"/>
        <w:rPr>
          <w:rFonts w:asciiTheme="majorBidi" w:hAnsiTheme="majorBidi" w:cstheme="majorBidi"/>
        </w:rPr>
      </w:pPr>
      <w:r w:rsidRPr="003453EB">
        <w:rPr>
          <w:rFonts w:asciiTheme="majorBidi" w:hAnsiTheme="majorBidi" w:cstheme="majorBidi"/>
        </w:rPr>
        <w:t>Feature flags or configuration that isolate an increment under test.</w:t>
      </w:r>
    </w:p>
    <w:p w:rsidRPr="003453EB" w:rsidR="000F345D" w:rsidRDefault="00000000" w14:paraId="4509753A" w14:textId="77777777">
      <w:pPr>
        <w:spacing w:after="120" w:line="276" w:lineRule="auto"/>
        <w:rPr>
          <w:rFonts w:asciiTheme="majorBidi" w:hAnsiTheme="majorBidi" w:cstheme="majorBidi"/>
        </w:rPr>
      </w:pPr>
      <w:r w:rsidRPr="003453EB">
        <w:rPr>
          <w:rFonts w:asciiTheme="majorBidi" w:hAnsiTheme="majorBidi" w:cstheme="majorBidi"/>
          <w:i/>
          <w:iCs/>
        </w:rPr>
        <w:t>[Testability decisions specific to this design]</w:t>
      </w:r>
    </w:p>
    <w:p w:rsidRPr="003453EB" w:rsidR="000F345D" w:rsidRDefault="00000000" w14:paraId="16E30A1D" w14:textId="77777777">
      <w:pPr>
        <w:pStyle w:val="Heading2"/>
        <w:spacing w:before="240" w:after="120"/>
        <w:rPr>
          <w:rFonts w:asciiTheme="majorBidi" w:hAnsiTheme="majorBidi" w:cstheme="majorBidi"/>
          <w:color w:val="auto"/>
        </w:rPr>
      </w:pPr>
      <w:bookmarkStart w:name="_Toc236658239" w:id="101"/>
      <w:r w:rsidRPr="003453EB">
        <w:rPr>
          <w:rFonts w:eastAsia="Calibri" w:asciiTheme="majorBidi" w:hAnsiTheme="majorBidi" w:cstheme="majorBidi"/>
          <w:b/>
          <w:bCs/>
          <w:color w:val="auto"/>
        </w:rPr>
        <w:t>14.2 Test Environments and Test Data</w:t>
      </w:r>
      <w:bookmarkEnd w:id="101"/>
    </w:p>
    <w:p w:rsidRPr="003453EB" w:rsidR="000F345D" w:rsidRDefault="00000000" w14:paraId="1F07BE6C" w14:textId="77777777">
      <w:pPr>
        <w:spacing w:before="200"/>
        <w:rPr>
          <w:rFonts w:asciiTheme="majorBidi" w:hAnsiTheme="majorBidi" w:cstheme="majorBidi"/>
        </w:rPr>
      </w:pPr>
      <w:r w:rsidRPr="003453EB">
        <w:rPr>
          <w:rFonts w:asciiTheme="majorBidi" w:hAnsiTheme="majorBidi" w:cstheme="majorBidi"/>
          <w:b/>
          <w:bCs/>
        </w:rPr>
        <w:t>Table 45</w:t>
      </w:r>
    </w:p>
    <w:p w:rsidRPr="003453EB" w:rsidR="000F345D" w:rsidRDefault="00000000" w14:paraId="0720FE71" w14:textId="77777777">
      <w:pPr>
        <w:spacing w:after="100"/>
        <w:rPr>
          <w:rFonts w:asciiTheme="majorBidi" w:hAnsiTheme="majorBidi" w:cstheme="majorBidi"/>
        </w:rPr>
      </w:pPr>
      <w:r w:rsidRPr="003453EB">
        <w:rPr>
          <w:rFonts w:asciiTheme="majorBidi" w:hAnsiTheme="majorBidi" w:cstheme="majorBidi"/>
          <w:i/>
          <w:iCs/>
        </w:rPr>
        <w:t>Test environments and data</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700"/>
        <w:gridCol w:w="1900"/>
        <w:gridCol w:w="2560"/>
        <w:gridCol w:w="2000"/>
        <w:gridCol w:w="1200"/>
      </w:tblGrid>
      <w:tr w:rsidRPr="003453EB" w:rsidR="000F345D" w14:paraId="772D4ECF" w14:textId="77777777">
        <w:tblPrEx>
          <w:tblCellMar>
            <w:top w:w="0" w:type="dxa"/>
            <w:bottom w:w="0" w:type="dxa"/>
          </w:tblCellMar>
        </w:tblPrEx>
        <w:trPr>
          <w:tblHeader/>
        </w:trPr>
        <w:tc>
          <w:tcPr>
            <w:tcW w:w="1700" w:type="dxa"/>
            <w:shd w:val="clear" w:color="auto" w:fill="1F3864"/>
            <w:tcMar>
              <w:top w:w="60" w:type="dxa"/>
              <w:left w:w="90" w:type="dxa"/>
              <w:bottom w:w="60" w:type="dxa"/>
              <w:right w:w="90" w:type="dxa"/>
            </w:tcMar>
          </w:tcPr>
          <w:p w:rsidRPr="003453EB" w:rsidR="000F345D" w:rsidRDefault="00000000" w14:paraId="17CDFA4A" w14:textId="77777777">
            <w:pPr>
              <w:spacing w:before="40" w:after="40"/>
              <w:rPr>
                <w:rFonts w:asciiTheme="majorBidi" w:hAnsiTheme="majorBidi" w:cstheme="majorBidi"/>
              </w:rPr>
            </w:pPr>
            <w:r w:rsidRPr="003453EB">
              <w:rPr>
                <w:rFonts w:asciiTheme="majorBidi" w:hAnsiTheme="majorBidi" w:cstheme="majorBidi"/>
                <w:b/>
                <w:bCs/>
                <w:sz w:val="19"/>
                <w:szCs w:val="19"/>
              </w:rPr>
              <w:t>Environment</w:t>
            </w:r>
          </w:p>
        </w:tc>
        <w:tc>
          <w:tcPr>
            <w:tcW w:w="1900" w:type="dxa"/>
            <w:shd w:val="clear" w:color="auto" w:fill="1F3864"/>
            <w:tcMar>
              <w:top w:w="60" w:type="dxa"/>
              <w:left w:w="90" w:type="dxa"/>
              <w:bottom w:w="60" w:type="dxa"/>
              <w:right w:w="90" w:type="dxa"/>
            </w:tcMar>
          </w:tcPr>
          <w:p w:rsidRPr="003453EB" w:rsidR="000F345D" w:rsidRDefault="00000000" w14:paraId="54079610" w14:textId="77777777">
            <w:pPr>
              <w:spacing w:before="40" w:after="40"/>
              <w:rPr>
                <w:rFonts w:asciiTheme="majorBidi" w:hAnsiTheme="majorBidi" w:cstheme="majorBidi"/>
              </w:rPr>
            </w:pPr>
            <w:r w:rsidRPr="003453EB">
              <w:rPr>
                <w:rFonts w:asciiTheme="majorBidi" w:hAnsiTheme="majorBidi" w:cstheme="majorBidi"/>
                <w:b/>
                <w:bCs/>
                <w:sz w:val="19"/>
                <w:szCs w:val="19"/>
              </w:rPr>
              <w:t>Purpose</w:t>
            </w:r>
          </w:p>
        </w:tc>
        <w:tc>
          <w:tcPr>
            <w:tcW w:w="2560" w:type="dxa"/>
            <w:shd w:val="clear" w:color="auto" w:fill="1F3864"/>
            <w:tcMar>
              <w:top w:w="60" w:type="dxa"/>
              <w:left w:w="90" w:type="dxa"/>
              <w:bottom w:w="60" w:type="dxa"/>
              <w:right w:w="90" w:type="dxa"/>
            </w:tcMar>
          </w:tcPr>
          <w:p w:rsidRPr="003453EB" w:rsidR="000F345D" w:rsidRDefault="00000000" w14:paraId="4214D1F5" w14:textId="77777777">
            <w:pPr>
              <w:spacing w:before="40" w:after="40"/>
              <w:rPr>
                <w:rFonts w:asciiTheme="majorBidi" w:hAnsiTheme="majorBidi" w:cstheme="majorBidi"/>
              </w:rPr>
            </w:pPr>
            <w:r w:rsidRPr="003453EB">
              <w:rPr>
                <w:rFonts w:asciiTheme="majorBidi" w:hAnsiTheme="majorBidi" w:cstheme="majorBidi"/>
                <w:b/>
                <w:bCs/>
                <w:sz w:val="19"/>
                <w:szCs w:val="19"/>
              </w:rPr>
              <w:t>Data used</w:t>
            </w:r>
          </w:p>
        </w:tc>
        <w:tc>
          <w:tcPr>
            <w:tcW w:w="2000" w:type="dxa"/>
            <w:shd w:val="clear" w:color="auto" w:fill="1F3864"/>
            <w:tcMar>
              <w:top w:w="60" w:type="dxa"/>
              <w:left w:w="90" w:type="dxa"/>
              <w:bottom w:w="60" w:type="dxa"/>
              <w:right w:w="90" w:type="dxa"/>
            </w:tcMar>
          </w:tcPr>
          <w:p w:rsidRPr="003453EB" w:rsidR="000F345D" w:rsidRDefault="00000000" w14:paraId="33C77E4B" w14:textId="77777777">
            <w:pPr>
              <w:spacing w:before="40" w:after="40"/>
              <w:rPr>
                <w:rFonts w:asciiTheme="majorBidi" w:hAnsiTheme="majorBidi" w:cstheme="majorBidi"/>
              </w:rPr>
            </w:pPr>
            <w:r w:rsidRPr="003453EB">
              <w:rPr>
                <w:rFonts w:asciiTheme="majorBidi" w:hAnsiTheme="majorBidi" w:cstheme="majorBidi"/>
                <w:b/>
                <w:bCs/>
                <w:sz w:val="19"/>
                <w:szCs w:val="19"/>
              </w:rPr>
              <w:t>External systems</w:t>
            </w:r>
          </w:p>
        </w:tc>
        <w:tc>
          <w:tcPr>
            <w:tcW w:w="1200" w:type="dxa"/>
            <w:shd w:val="clear" w:color="auto" w:fill="1F3864"/>
            <w:tcMar>
              <w:top w:w="60" w:type="dxa"/>
              <w:left w:w="90" w:type="dxa"/>
              <w:bottom w:w="60" w:type="dxa"/>
              <w:right w:w="90" w:type="dxa"/>
            </w:tcMar>
          </w:tcPr>
          <w:p w:rsidRPr="003453EB" w:rsidR="000F345D" w:rsidRDefault="00000000" w14:paraId="0744D85E" w14:textId="77777777">
            <w:pPr>
              <w:spacing w:before="40" w:after="40"/>
              <w:rPr>
                <w:rFonts w:asciiTheme="majorBidi" w:hAnsiTheme="majorBidi" w:cstheme="majorBidi"/>
              </w:rPr>
            </w:pPr>
            <w:r w:rsidRPr="003453EB">
              <w:rPr>
                <w:rFonts w:asciiTheme="majorBidi" w:hAnsiTheme="majorBidi" w:cstheme="majorBidi"/>
                <w:b/>
                <w:bCs/>
                <w:sz w:val="19"/>
                <w:szCs w:val="19"/>
              </w:rPr>
              <w:t>Owner</w:t>
            </w:r>
          </w:p>
        </w:tc>
      </w:tr>
      <w:tr w:rsidRPr="003453EB" w:rsidR="000F345D" w14:paraId="58363ACB" w14:textId="77777777">
        <w:tblPrEx>
          <w:tblCellMar>
            <w:top w:w="0" w:type="dxa"/>
            <w:bottom w:w="0" w:type="dxa"/>
          </w:tblCellMar>
        </w:tblPrEx>
        <w:trPr>
          <w:cantSplit/>
        </w:trPr>
        <w:tc>
          <w:tcPr>
            <w:tcW w:w="1700" w:type="dxa"/>
            <w:shd w:val="clear" w:color="auto" w:fill="FFFFFF"/>
            <w:tcMar>
              <w:top w:w="60" w:type="dxa"/>
              <w:left w:w="90" w:type="dxa"/>
              <w:bottom w:w="60" w:type="dxa"/>
              <w:right w:w="90" w:type="dxa"/>
            </w:tcMar>
          </w:tcPr>
          <w:p w:rsidRPr="003453EB" w:rsidR="000F345D" w:rsidRDefault="00000000" w14:paraId="2035520A" w14:textId="77777777">
            <w:pPr>
              <w:spacing w:before="40" w:after="40"/>
              <w:rPr>
                <w:rFonts w:asciiTheme="majorBidi" w:hAnsiTheme="majorBidi" w:cstheme="majorBidi"/>
              </w:rPr>
            </w:pPr>
            <w:r w:rsidRPr="003453EB">
              <w:rPr>
                <w:rFonts w:asciiTheme="majorBidi" w:hAnsiTheme="majorBidi" w:cstheme="majorBidi"/>
                <w:i/>
                <w:iCs/>
                <w:sz w:val="19"/>
                <w:szCs w:val="19"/>
              </w:rPr>
              <w:t>&lt;environment&gt;</w:t>
            </w:r>
          </w:p>
        </w:tc>
        <w:tc>
          <w:tcPr>
            <w:tcW w:w="1900" w:type="dxa"/>
            <w:shd w:val="clear" w:color="auto" w:fill="FFFFFF"/>
            <w:tcMar>
              <w:top w:w="60" w:type="dxa"/>
              <w:left w:w="90" w:type="dxa"/>
              <w:bottom w:w="60" w:type="dxa"/>
              <w:right w:w="90" w:type="dxa"/>
            </w:tcMar>
          </w:tcPr>
          <w:p w:rsidRPr="003453EB" w:rsidR="000F345D" w:rsidRDefault="00000000" w14:paraId="38990068" w14:textId="77777777">
            <w:pPr>
              <w:spacing w:before="40" w:after="40"/>
              <w:rPr>
                <w:rFonts w:asciiTheme="majorBidi" w:hAnsiTheme="majorBidi" w:cstheme="majorBidi"/>
              </w:rPr>
            </w:pPr>
            <w:r w:rsidRPr="003453EB">
              <w:rPr>
                <w:rFonts w:asciiTheme="majorBidi" w:hAnsiTheme="majorBidi" w:cstheme="majorBidi"/>
                <w:i/>
                <w:iCs/>
                <w:sz w:val="19"/>
                <w:szCs w:val="19"/>
              </w:rPr>
              <w:t>&lt;purpose&gt;</w:t>
            </w:r>
          </w:p>
        </w:tc>
        <w:tc>
          <w:tcPr>
            <w:tcW w:w="2560" w:type="dxa"/>
            <w:shd w:val="clear" w:color="auto" w:fill="FFFFFF"/>
            <w:tcMar>
              <w:top w:w="60" w:type="dxa"/>
              <w:left w:w="90" w:type="dxa"/>
              <w:bottom w:w="60" w:type="dxa"/>
              <w:right w:w="90" w:type="dxa"/>
            </w:tcMar>
          </w:tcPr>
          <w:p w:rsidRPr="003453EB" w:rsidR="000F345D" w:rsidRDefault="00000000" w14:paraId="60B16727" w14:textId="77777777">
            <w:pPr>
              <w:spacing w:before="40" w:after="40"/>
              <w:rPr>
                <w:rFonts w:asciiTheme="majorBidi" w:hAnsiTheme="majorBidi" w:cstheme="majorBidi"/>
              </w:rPr>
            </w:pPr>
            <w:r w:rsidRPr="003453EB">
              <w:rPr>
                <w:rFonts w:asciiTheme="majorBidi" w:hAnsiTheme="majorBidi" w:cstheme="majorBidi"/>
                <w:i/>
                <w:iCs/>
                <w:sz w:val="19"/>
                <w:szCs w:val="19"/>
              </w:rPr>
              <w:t>&lt;synthetic data only, never real personal data&gt;</w:t>
            </w:r>
          </w:p>
        </w:tc>
        <w:tc>
          <w:tcPr>
            <w:tcW w:w="2000" w:type="dxa"/>
            <w:shd w:val="clear" w:color="auto" w:fill="FFFFFF"/>
            <w:tcMar>
              <w:top w:w="60" w:type="dxa"/>
              <w:left w:w="90" w:type="dxa"/>
              <w:bottom w:w="60" w:type="dxa"/>
              <w:right w:w="90" w:type="dxa"/>
            </w:tcMar>
          </w:tcPr>
          <w:p w:rsidRPr="003453EB" w:rsidR="000F345D" w:rsidRDefault="00000000" w14:paraId="10CF270D" w14:textId="77777777">
            <w:pPr>
              <w:spacing w:before="40" w:after="40"/>
              <w:rPr>
                <w:rFonts w:asciiTheme="majorBidi" w:hAnsiTheme="majorBidi" w:cstheme="majorBidi"/>
              </w:rPr>
            </w:pPr>
            <w:r w:rsidRPr="003453EB">
              <w:rPr>
                <w:rFonts w:asciiTheme="majorBidi" w:hAnsiTheme="majorBidi" w:cstheme="majorBidi"/>
                <w:i/>
                <w:iCs/>
                <w:sz w:val="19"/>
                <w:szCs w:val="19"/>
              </w:rPr>
              <w:t>&lt;stubs, sandboxes, or live&gt;</w:t>
            </w:r>
          </w:p>
        </w:tc>
        <w:tc>
          <w:tcPr>
            <w:tcW w:w="1200" w:type="dxa"/>
            <w:shd w:val="clear" w:color="auto" w:fill="FFFFFF"/>
            <w:tcMar>
              <w:top w:w="60" w:type="dxa"/>
              <w:left w:w="90" w:type="dxa"/>
              <w:bottom w:w="60" w:type="dxa"/>
              <w:right w:w="90" w:type="dxa"/>
            </w:tcMar>
          </w:tcPr>
          <w:p w:rsidRPr="003453EB" w:rsidR="000F345D" w:rsidRDefault="00000000" w14:paraId="7619D611" w14:textId="77777777">
            <w:pPr>
              <w:spacing w:before="40" w:after="40"/>
              <w:rPr>
                <w:rFonts w:asciiTheme="majorBidi" w:hAnsiTheme="majorBidi" w:cstheme="majorBidi"/>
              </w:rPr>
            </w:pPr>
            <w:r w:rsidRPr="003453EB">
              <w:rPr>
                <w:rFonts w:asciiTheme="majorBidi" w:hAnsiTheme="majorBidi" w:cstheme="majorBidi"/>
                <w:i/>
                <w:iCs/>
                <w:sz w:val="19"/>
                <w:szCs w:val="19"/>
              </w:rPr>
              <w:t>&lt;role&gt;</w:t>
            </w:r>
          </w:p>
        </w:tc>
      </w:tr>
      <w:tr w:rsidRPr="003453EB" w:rsidR="000F345D" w14:paraId="0BC4A864" w14:textId="77777777">
        <w:tblPrEx>
          <w:tblCellMar>
            <w:top w:w="0" w:type="dxa"/>
            <w:bottom w:w="0" w:type="dxa"/>
          </w:tblCellMar>
        </w:tblPrEx>
        <w:trPr>
          <w:cantSplit/>
        </w:trPr>
        <w:tc>
          <w:tcPr>
            <w:tcW w:w="1700" w:type="dxa"/>
            <w:shd w:val="clear" w:color="auto" w:fill="F2F5FA"/>
            <w:tcMar>
              <w:top w:w="60" w:type="dxa"/>
              <w:left w:w="90" w:type="dxa"/>
              <w:bottom w:w="60" w:type="dxa"/>
              <w:right w:w="90" w:type="dxa"/>
            </w:tcMar>
          </w:tcPr>
          <w:p w:rsidRPr="003453EB" w:rsidR="000F345D" w:rsidRDefault="00000000" w14:paraId="337A57E3" w14:textId="77777777">
            <w:pPr>
              <w:spacing w:before="40" w:after="40"/>
              <w:rPr>
                <w:rFonts w:asciiTheme="majorBidi" w:hAnsiTheme="majorBidi" w:cstheme="majorBidi"/>
              </w:rPr>
            </w:pPr>
            <w:r w:rsidRPr="003453EB">
              <w:rPr>
                <w:rFonts w:asciiTheme="majorBidi" w:hAnsiTheme="majorBidi" w:cstheme="majorBidi"/>
                <w:i/>
                <w:iCs/>
                <w:sz w:val="19"/>
                <w:szCs w:val="19"/>
              </w:rPr>
              <w:t>&lt;environment&gt;</w:t>
            </w:r>
          </w:p>
        </w:tc>
        <w:tc>
          <w:tcPr>
            <w:tcW w:w="1900" w:type="dxa"/>
            <w:shd w:val="clear" w:color="auto" w:fill="F2F5FA"/>
            <w:tcMar>
              <w:top w:w="60" w:type="dxa"/>
              <w:left w:w="90" w:type="dxa"/>
              <w:bottom w:w="60" w:type="dxa"/>
              <w:right w:w="90" w:type="dxa"/>
            </w:tcMar>
          </w:tcPr>
          <w:p w:rsidRPr="003453EB" w:rsidR="000F345D" w:rsidRDefault="00000000" w14:paraId="778A66A5" w14:textId="77777777">
            <w:pPr>
              <w:spacing w:before="40" w:after="40"/>
              <w:rPr>
                <w:rFonts w:asciiTheme="majorBidi" w:hAnsiTheme="majorBidi" w:cstheme="majorBidi"/>
              </w:rPr>
            </w:pPr>
            <w:r w:rsidRPr="003453EB">
              <w:rPr>
                <w:rFonts w:asciiTheme="majorBidi" w:hAnsiTheme="majorBidi" w:cstheme="majorBidi"/>
                <w:i/>
                <w:iCs/>
                <w:sz w:val="19"/>
                <w:szCs w:val="19"/>
              </w:rPr>
              <w:t>&lt;purpose&gt;</w:t>
            </w:r>
          </w:p>
        </w:tc>
        <w:tc>
          <w:tcPr>
            <w:tcW w:w="2560" w:type="dxa"/>
            <w:shd w:val="clear" w:color="auto" w:fill="F2F5FA"/>
            <w:tcMar>
              <w:top w:w="60" w:type="dxa"/>
              <w:left w:w="90" w:type="dxa"/>
              <w:bottom w:w="60" w:type="dxa"/>
              <w:right w:w="90" w:type="dxa"/>
            </w:tcMar>
          </w:tcPr>
          <w:p w:rsidRPr="003453EB" w:rsidR="000F345D" w:rsidRDefault="00000000" w14:paraId="1390B737" w14:textId="77777777">
            <w:pPr>
              <w:spacing w:before="40" w:after="40"/>
              <w:rPr>
                <w:rFonts w:asciiTheme="majorBidi" w:hAnsiTheme="majorBidi" w:cstheme="majorBidi"/>
              </w:rPr>
            </w:pPr>
            <w:r w:rsidRPr="003453EB">
              <w:rPr>
                <w:rFonts w:asciiTheme="majorBidi" w:hAnsiTheme="majorBidi" w:cstheme="majorBidi"/>
                <w:i/>
                <w:iCs/>
                <w:sz w:val="19"/>
                <w:szCs w:val="19"/>
              </w:rPr>
              <w:t>&lt;data&gt;</w:t>
            </w:r>
          </w:p>
        </w:tc>
        <w:tc>
          <w:tcPr>
            <w:tcW w:w="2000" w:type="dxa"/>
            <w:shd w:val="clear" w:color="auto" w:fill="F2F5FA"/>
            <w:tcMar>
              <w:top w:w="60" w:type="dxa"/>
              <w:left w:w="90" w:type="dxa"/>
              <w:bottom w:w="60" w:type="dxa"/>
              <w:right w:w="90" w:type="dxa"/>
            </w:tcMar>
          </w:tcPr>
          <w:p w:rsidRPr="003453EB" w:rsidR="000F345D" w:rsidRDefault="00000000" w14:paraId="31D1626B" w14:textId="77777777">
            <w:pPr>
              <w:spacing w:before="40" w:after="40"/>
              <w:rPr>
                <w:rFonts w:asciiTheme="majorBidi" w:hAnsiTheme="majorBidi" w:cstheme="majorBidi"/>
              </w:rPr>
            </w:pPr>
            <w:r w:rsidRPr="003453EB">
              <w:rPr>
                <w:rFonts w:asciiTheme="majorBidi" w:hAnsiTheme="majorBidi" w:cstheme="majorBidi"/>
                <w:i/>
                <w:iCs/>
                <w:sz w:val="19"/>
                <w:szCs w:val="19"/>
              </w:rPr>
              <w:t>&lt;systems&gt;</w:t>
            </w:r>
          </w:p>
        </w:tc>
        <w:tc>
          <w:tcPr>
            <w:tcW w:w="1200" w:type="dxa"/>
            <w:shd w:val="clear" w:color="auto" w:fill="F2F5FA"/>
            <w:tcMar>
              <w:top w:w="60" w:type="dxa"/>
              <w:left w:w="90" w:type="dxa"/>
              <w:bottom w:w="60" w:type="dxa"/>
              <w:right w:w="90" w:type="dxa"/>
            </w:tcMar>
          </w:tcPr>
          <w:p w:rsidRPr="003453EB" w:rsidR="000F345D" w:rsidRDefault="00000000" w14:paraId="48B96781" w14:textId="77777777">
            <w:pPr>
              <w:spacing w:before="40" w:after="40"/>
              <w:rPr>
                <w:rFonts w:asciiTheme="majorBidi" w:hAnsiTheme="majorBidi" w:cstheme="majorBidi"/>
              </w:rPr>
            </w:pPr>
            <w:r w:rsidRPr="003453EB">
              <w:rPr>
                <w:rFonts w:asciiTheme="majorBidi" w:hAnsiTheme="majorBidi" w:cstheme="majorBidi"/>
                <w:i/>
                <w:iCs/>
                <w:sz w:val="19"/>
                <w:szCs w:val="19"/>
              </w:rPr>
              <w:t>&lt;role&gt;</w:t>
            </w:r>
          </w:p>
        </w:tc>
      </w:tr>
    </w:tbl>
    <w:p w:rsidRPr="003453EB" w:rsidR="000F345D" w:rsidRDefault="000F345D" w14:paraId="127CC6B8" w14:textId="77777777">
      <w:pPr>
        <w:spacing w:after="120" w:line="276" w:lineRule="auto"/>
        <w:rPr>
          <w:rFonts w:asciiTheme="majorBidi" w:hAnsiTheme="majorBidi" w:cstheme="majorBidi"/>
        </w:rPr>
      </w:pPr>
    </w:p>
    <w:p w:rsidRPr="003453EB" w:rsidR="000F345D" w:rsidRDefault="00000000" w14:paraId="57E031C5" w14:textId="77777777">
      <w:pPr>
        <w:pStyle w:val="Heading2"/>
        <w:spacing w:before="240" w:after="120"/>
        <w:rPr>
          <w:rFonts w:asciiTheme="majorBidi" w:hAnsiTheme="majorBidi" w:cstheme="majorBidi"/>
          <w:color w:val="auto"/>
        </w:rPr>
      </w:pPr>
      <w:bookmarkStart w:name="_Toc236658240" w:id="102"/>
      <w:r w:rsidRPr="003453EB">
        <w:rPr>
          <w:rFonts w:eastAsia="Calibri" w:asciiTheme="majorBidi" w:hAnsiTheme="majorBidi" w:cstheme="majorBidi"/>
          <w:b/>
          <w:bCs/>
          <w:color w:val="auto"/>
        </w:rPr>
        <w:t>14.3 Coverage Expectations and Automation Points</w:t>
      </w:r>
      <w:bookmarkEnd w:id="102"/>
    </w:p>
    <w:p w:rsidRPr="003453EB" w:rsidR="000F345D" w:rsidRDefault="00000000" w14:paraId="4EE243DB" w14:textId="77777777">
      <w:pPr>
        <w:spacing w:after="120" w:line="276" w:lineRule="auto"/>
        <w:rPr>
          <w:rFonts w:asciiTheme="majorBidi" w:hAnsiTheme="majorBidi" w:cstheme="majorBidi"/>
        </w:rPr>
      </w:pPr>
      <w:r w:rsidRPr="003453EB">
        <w:rPr>
          <w:rFonts w:asciiTheme="majorBidi" w:hAnsiTheme="majorBidi" w:cstheme="majorBidi"/>
          <w:i/>
          <w:iCs/>
        </w:rPr>
        <w:t xml:space="preserve">[Unit, integration, system, security, accessibility, and performance testing, with the automation stage at which each </w:t>
      </w:r>
      <w:proofErr w:type="gramStart"/>
      <w:r w:rsidRPr="003453EB">
        <w:rPr>
          <w:rFonts w:asciiTheme="majorBidi" w:hAnsiTheme="majorBidi" w:cstheme="majorBidi"/>
          <w:i/>
          <w:iCs/>
        </w:rPr>
        <w:t>runs</w:t>
      </w:r>
      <w:proofErr w:type="gramEnd"/>
      <w:r w:rsidRPr="003453EB">
        <w:rPr>
          <w:rFonts w:asciiTheme="majorBidi" w:hAnsiTheme="majorBidi" w:cstheme="majorBidi"/>
          <w:i/>
          <w:iCs/>
        </w:rPr>
        <w:t>]</w:t>
      </w:r>
    </w:p>
    <w:p w:rsidRPr="003453EB" w:rsidR="000F345D" w:rsidRDefault="00000000" w14:paraId="59521AF9" w14:textId="77777777">
      <w:pPr>
        <w:pBdr>
          <w:left w:val="single" w:color="BFBFBF" w:sz="12" w:space="8"/>
        </w:pBdr>
        <w:spacing w:after="120" w:line="276" w:lineRule="auto"/>
        <w:ind w:left="180"/>
        <w:rPr>
          <w:rFonts w:asciiTheme="majorBidi" w:hAnsiTheme="majorBidi" w:cstheme="majorBidi"/>
        </w:rPr>
      </w:pPr>
      <w:r w:rsidRPr="003453EB">
        <w:rPr>
          <w:rFonts w:asciiTheme="majorBidi" w:hAnsiTheme="majorBidi" w:cstheme="majorBidi"/>
          <w:i/>
          <w:iCs/>
          <w:sz w:val="20"/>
          <w:szCs w:val="20"/>
        </w:rPr>
        <w:t>Cross reference: every automation point named here should appear as a stage in the pipeline described in Section 15.3.</w:t>
      </w:r>
    </w:p>
    <w:p w:rsidRPr="003453EB" w:rsidR="000F345D" w:rsidRDefault="00000000" w14:paraId="3DE1AA4F" w14:textId="77777777">
      <w:pPr>
        <w:rPr>
          <w:rFonts w:asciiTheme="majorBidi" w:hAnsiTheme="majorBidi" w:cstheme="majorBidi"/>
        </w:rPr>
      </w:pPr>
      <w:r w:rsidRPr="003453EB">
        <w:rPr>
          <w:rFonts w:asciiTheme="majorBidi" w:hAnsiTheme="majorBidi" w:cstheme="majorBidi"/>
        </w:rPr>
        <w:br w:type="page"/>
      </w:r>
    </w:p>
    <w:p w:rsidRPr="003453EB" w:rsidR="000F345D" w:rsidRDefault="00000000" w14:paraId="154F691A" w14:textId="77777777">
      <w:pPr>
        <w:pStyle w:val="Heading1"/>
        <w:spacing w:before="320" w:after="160"/>
        <w:rPr>
          <w:rFonts w:asciiTheme="majorBidi" w:hAnsiTheme="majorBidi" w:cstheme="majorBidi"/>
          <w:color w:val="auto"/>
        </w:rPr>
      </w:pPr>
      <w:bookmarkStart w:name="_Toc236658241" w:id="103"/>
      <w:r w:rsidRPr="003453EB">
        <w:rPr>
          <w:rFonts w:eastAsia="Calibri" w:asciiTheme="majorBidi" w:hAnsiTheme="majorBidi" w:cstheme="majorBidi"/>
          <w:b/>
          <w:bCs/>
          <w:color w:val="auto"/>
          <w:sz w:val="30"/>
          <w:szCs w:val="30"/>
        </w:rPr>
        <w:lastRenderedPageBreak/>
        <w:t>15. Deployment, Environments, and Operations Design (Required)</w:t>
      </w:r>
      <w:bookmarkEnd w:id="103"/>
    </w:p>
    <w:p w:rsidRPr="003453EB" w:rsidR="000F345D" w:rsidRDefault="00000000" w14:paraId="227FBA1A" w14:textId="77777777">
      <w:pPr>
        <w:pStyle w:val="Heading2"/>
        <w:spacing w:before="240" w:after="120"/>
        <w:rPr>
          <w:rFonts w:asciiTheme="majorBidi" w:hAnsiTheme="majorBidi" w:cstheme="majorBidi"/>
          <w:color w:val="auto"/>
        </w:rPr>
      </w:pPr>
      <w:bookmarkStart w:name="_Toc236658242" w:id="104"/>
      <w:r w:rsidRPr="003453EB">
        <w:rPr>
          <w:rFonts w:eastAsia="Calibri" w:asciiTheme="majorBidi" w:hAnsiTheme="majorBidi" w:cstheme="majorBidi"/>
          <w:b/>
          <w:bCs/>
          <w:color w:val="auto"/>
        </w:rPr>
        <w:t>15.1 Environments</w:t>
      </w:r>
      <w:bookmarkEnd w:id="104"/>
    </w:p>
    <w:p w:rsidRPr="003453EB" w:rsidR="000F345D" w:rsidRDefault="00000000" w14:paraId="19133F01" w14:textId="77777777">
      <w:pPr>
        <w:spacing w:before="200"/>
        <w:rPr>
          <w:rFonts w:asciiTheme="majorBidi" w:hAnsiTheme="majorBidi" w:cstheme="majorBidi"/>
        </w:rPr>
      </w:pPr>
      <w:r w:rsidRPr="003453EB">
        <w:rPr>
          <w:rFonts w:asciiTheme="majorBidi" w:hAnsiTheme="majorBidi" w:cstheme="majorBidi"/>
          <w:b/>
          <w:bCs/>
        </w:rPr>
        <w:t>Table 46</w:t>
      </w:r>
    </w:p>
    <w:p w:rsidRPr="003453EB" w:rsidR="000F345D" w:rsidRDefault="00000000" w14:paraId="1264CEC0" w14:textId="77777777">
      <w:pPr>
        <w:spacing w:after="100"/>
        <w:rPr>
          <w:rFonts w:asciiTheme="majorBidi" w:hAnsiTheme="majorBidi" w:cstheme="majorBidi"/>
        </w:rPr>
      </w:pPr>
      <w:r w:rsidRPr="003453EB">
        <w:rPr>
          <w:rFonts w:asciiTheme="majorBidi" w:hAnsiTheme="majorBidi" w:cstheme="majorBidi"/>
          <w:i/>
          <w:iCs/>
        </w:rPr>
        <w:t>Environments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00"/>
        <w:gridCol w:w="1500"/>
        <w:gridCol w:w="1660"/>
        <w:gridCol w:w="1400"/>
        <w:gridCol w:w="1300"/>
        <w:gridCol w:w="1600"/>
      </w:tblGrid>
      <w:tr w:rsidRPr="003453EB" w:rsidR="000F345D" w14:paraId="609C74AA" w14:textId="77777777">
        <w:tblPrEx>
          <w:tblCellMar>
            <w:top w:w="0" w:type="dxa"/>
            <w:bottom w:w="0" w:type="dxa"/>
          </w:tblCellMar>
        </w:tblPrEx>
        <w:trPr>
          <w:tblHeader/>
        </w:trPr>
        <w:tc>
          <w:tcPr>
            <w:tcW w:w="1900" w:type="dxa"/>
            <w:shd w:val="clear" w:color="auto" w:fill="1F3864"/>
            <w:tcMar>
              <w:top w:w="60" w:type="dxa"/>
              <w:left w:w="90" w:type="dxa"/>
              <w:bottom w:w="60" w:type="dxa"/>
              <w:right w:w="90" w:type="dxa"/>
            </w:tcMar>
          </w:tcPr>
          <w:p w:rsidRPr="003453EB" w:rsidR="000F345D" w:rsidRDefault="00000000" w14:paraId="405C56DE" w14:textId="77777777">
            <w:pPr>
              <w:spacing w:before="40" w:after="40"/>
              <w:rPr>
                <w:rFonts w:asciiTheme="majorBidi" w:hAnsiTheme="majorBidi" w:cstheme="majorBidi"/>
              </w:rPr>
            </w:pPr>
            <w:r w:rsidRPr="003453EB">
              <w:rPr>
                <w:rFonts w:asciiTheme="majorBidi" w:hAnsiTheme="majorBidi" w:cstheme="majorBidi"/>
                <w:b/>
                <w:bCs/>
                <w:sz w:val="19"/>
                <w:szCs w:val="19"/>
              </w:rPr>
              <w:t>Environment</w:t>
            </w:r>
          </w:p>
        </w:tc>
        <w:tc>
          <w:tcPr>
            <w:tcW w:w="1500" w:type="dxa"/>
            <w:shd w:val="clear" w:color="auto" w:fill="1F3864"/>
            <w:tcMar>
              <w:top w:w="60" w:type="dxa"/>
              <w:left w:w="90" w:type="dxa"/>
              <w:bottom w:w="60" w:type="dxa"/>
              <w:right w:w="90" w:type="dxa"/>
            </w:tcMar>
          </w:tcPr>
          <w:p w:rsidRPr="003453EB" w:rsidR="000F345D" w:rsidRDefault="00000000" w14:paraId="317D688D" w14:textId="77777777">
            <w:pPr>
              <w:spacing w:before="40" w:after="40"/>
              <w:rPr>
                <w:rFonts w:asciiTheme="majorBidi" w:hAnsiTheme="majorBidi" w:cstheme="majorBidi"/>
              </w:rPr>
            </w:pPr>
            <w:r w:rsidRPr="003453EB">
              <w:rPr>
                <w:rFonts w:asciiTheme="majorBidi" w:hAnsiTheme="majorBidi" w:cstheme="majorBidi"/>
                <w:b/>
                <w:bCs/>
                <w:sz w:val="19"/>
                <w:szCs w:val="19"/>
              </w:rPr>
              <w:t>Purpose</w:t>
            </w:r>
          </w:p>
        </w:tc>
        <w:tc>
          <w:tcPr>
            <w:tcW w:w="1660" w:type="dxa"/>
            <w:shd w:val="clear" w:color="auto" w:fill="1F3864"/>
            <w:tcMar>
              <w:top w:w="60" w:type="dxa"/>
              <w:left w:w="90" w:type="dxa"/>
              <w:bottom w:w="60" w:type="dxa"/>
              <w:right w:w="90" w:type="dxa"/>
            </w:tcMar>
          </w:tcPr>
          <w:p w:rsidRPr="003453EB" w:rsidR="000F345D" w:rsidRDefault="00000000" w14:paraId="3320C443" w14:textId="77777777">
            <w:pPr>
              <w:spacing w:before="40" w:after="40"/>
              <w:rPr>
                <w:rFonts w:asciiTheme="majorBidi" w:hAnsiTheme="majorBidi" w:cstheme="majorBidi"/>
              </w:rPr>
            </w:pPr>
            <w:r w:rsidRPr="003453EB">
              <w:rPr>
                <w:rFonts w:asciiTheme="majorBidi" w:hAnsiTheme="majorBidi" w:cstheme="majorBidi"/>
                <w:b/>
                <w:bCs/>
                <w:sz w:val="19"/>
                <w:szCs w:val="19"/>
              </w:rPr>
              <w:t>Infrastructure</w:t>
            </w:r>
          </w:p>
        </w:tc>
        <w:tc>
          <w:tcPr>
            <w:tcW w:w="1400" w:type="dxa"/>
            <w:shd w:val="clear" w:color="auto" w:fill="1F3864"/>
            <w:tcMar>
              <w:top w:w="60" w:type="dxa"/>
              <w:left w:w="90" w:type="dxa"/>
              <w:bottom w:w="60" w:type="dxa"/>
              <w:right w:w="90" w:type="dxa"/>
            </w:tcMar>
          </w:tcPr>
          <w:p w:rsidRPr="003453EB" w:rsidR="000F345D" w:rsidRDefault="00000000" w14:paraId="0B160C6B" w14:textId="77777777">
            <w:pPr>
              <w:spacing w:before="40" w:after="40"/>
              <w:rPr>
                <w:rFonts w:asciiTheme="majorBidi" w:hAnsiTheme="majorBidi" w:cstheme="majorBidi"/>
              </w:rPr>
            </w:pPr>
            <w:r w:rsidRPr="003453EB">
              <w:rPr>
                <w:rFonts w:asciiTheme="majorBidi" w:hAnsiTheme="majorBidi" w:cstheme="majorBidi"/>
                <w:b/>
                <w:bCs/>
                <w:sz w:val="19"/>
                <w:szCs w:val="19"/>
              </w:rPr>
              <w:t>Data</w:t>
            </w:r>
          </w:p>
        </w:tc>
        <w:tc>
          <w:tcPr>
            <w:tcW w:w="1300" w:type="dxa"/>
            <w:shd w:val="clear" w:color="auto" w:fill="1F3864"/>
            <w:tcMar>
              <w:top w:w="60" w:type="dxa"/>
              <w:left w:w="90" w:type="dxa"/>
              <w:bottom w:w="60" w:type="dxa"/>
              <w:right w:w="90" w:type="dxa"/>
            </w:tcMar>
          </w:tcPr>
          <w:p w:rsidRPr="003453EB" w:rsidR="000F345D" w:rsidRDefault="00000000" w14:paraId="67E722AF" w14:textId="77777777">
            <w:pPr>
              <w:spacing w:before="40" w:after="40"/>
              <w:rPr>
                <w:rFonts w:asciiTheme="majorBidi" w:hAnsiTheme="majorBidi" w:cstheme="majorBidi"/>
              </w:rPr>
            </w:pPr>
            <w:r w:rsidRPr="003453EB">
              <w:rPr>
                <w:rFonts w:asciiTheme="majorBidi" w:hAnsiTheme="majorBidi" w:cstheme="majorBidi"/>
                <w:b/>
                <w:bCs/>
                <w:sz w:val="19"/>
                <w:szCs w:val="19"/>
              </w:rPr>
              <w:t>Access</w:t>
            </w:r>
          </w:p>
        </w:tc>
        <w:tc>
          <w:tcPr>
            <w:tcW w:w="1600" w:type="dxa"/>
            <w:shd w:val="clear" w:color="auto" w:fill="1F3864"/>
            <w:tcMar>
              <w:top w:w="60" w:type="dxa"/>
              <w:left w:w="90" w:type="dxa"/>
              <w:bottom w:w="60" w:type="dxa"/>
              <w:right w:w="90" w:type="dxa"/>
            </w:tcMar>
          </w:tcPr>
          <w:p w:rsidRPr="003453EB" w:rsidR="000F345D" w:rsidRDefault="00000000" w14:paraId="292A8E29" w14:textId="77777777">
            <w:pPr>
              <w:spacing w:before="40" w:after="40"/>
              <w:rPr>
                <w:rFonts w:asciiTheme="majorBidi" w:hAnsiTheme="majorBidi" w:cstheme="majorBidi"/>
              </w:rPr>
            </w:pPr>
            <w:r w:rsidRPr="003453EB">
              <w:rPr>
                <w:rFonts w:asciiTheme="majorBidi" w:hAnsiTheme="majorBidi" w:cstheme="majorBidi"/>
                <w:b/>
                <w:bCs/>
                <w:sz w:val="19"/>
                <w:szCs w:val="19"/>
              </w:rPr>
              <w:t>Promotion path</w:t>
            </w:r>
          </w:p>
        </w:tc>
      </w:tr>
      <w:tr w:rsidRPr="003453EB" w:rsidR="000F345D" w14:paraId="1B1A2C9C" w14:textId="77777777">
        <w:tblPrEx>
          <w:tblCellMar>
            <w:top w:w="0" w:type="dxa"/>
            <w:bottom w:w="0" w:type="dxa"/>
          </w:tblCellMar>
        </w:tblPrEx>
        <w:trPr>
          <w:cantSplit/>
        </w:trPr>
        <w:tc>
          <w:tcPr>
            <w:tcW w:w="1900" w:type="dxa"/>
            <w:shd w:val="clear" w:color="auto" w:fill="FFFFFF"/>
            <w:tcMar>
              <w:top w:w="60" w:type="dxa"/>
              <w:left w:w="90" w:type="dxa"/>
              <w:bottom w:w="60" w:type="dxa"/>
              <w:right w:w="90" w:type="dxa"/>
            </w:tcMar>
          </w:tcPr>
          <w:p w:rsidRPr="003453EB" w:rsidR="000F345D" w:rsidRDefault="00000000" w14:paraId="6D347951" w14:textId="77777777">
            <w:pPr>
              <w:spacing w:before="40" w:after="40"/>
              <w:rPr>
                <w:rFonts w:asciiTheme="majorBidi" w:hAnsiTheme="majorBidi" w:cstheme="majorBidi"/>
              </w:rPr>
            </w:pPr>
            <w:r w:rsidRPr="003453EB">
              <w:rPr>
                <w:rFonts w:asciiTheme="majorBidi" w:hAnsiTheme="majorBidi" w:cstheme="majorBidi"/>
                <w:sz w:val="19"/>
                <w:szCs w:val="19"/>
              </w:rPr>
              <w:t>Development</w:t>
            </w:r>
          </w:p>
        </w:tc>
        <w:tc>
          <w:tcPr>
            <w:tcW w:w="1500" w:type="dxa"/>
            <w:shd w:val="clear" w:color="auto" w:fill="FFFFFF"/>
            <w:tcMar>
              <w:top w:w="60" w:type="dxa"/>
              <w:left w:w="90" w:type="dxa"/>
              <w:bottom w:w="60" w:type="dxa"/>
              <w:right w:w="90" w:type="dxa"/>
            </w:tcMar>
          </w:tcPr>
          <w:p w:rsidRPr="003453EB" w:rsidR="000F345D" w:rsidRDefault="00000000" w14:paraId="111F1748" w14:textId="77777777">
            <w:pPr>
              <w:spacing w:before="40" w:after="40"/>
              <w:rPr>
                <w:rFonts w:asciiTheme="majorBidi" w:hAnsiTheme="majorBidi" w:cstheme="majorBidi"/>
              </w:rPr>
            </w:pPr>
            <w:r w:rsidRPr="003453EB">
              <w:rPr>
                <w:rFonts w:asciiTheme="majorBidi" w:hAnsiTheme="majorBidi" w:cstheme="majorBidi"/>
                <w:i/>
                <w:iCs/>
                <w:sz w:val="19"/>
                <w:szCs w:val="19"/>
              </w:rPr>
              <w:t>&lt;purpose&gt;</w:t>
            </w:r>
          </w:p>
        </w:tc>
        <w:tc>
          <w:tcPr>
            <w:tcW w:w="1660" w:type="dxa"/>
            <w:shd w:val="clear" w:color="auto" w:fill="FFFFFF"/>
            <w:tcMar>
              <w:top w:w="60" w:type="dxa"/>
              <w:left w:w="90" w:type="dxa"/>
              <w:bottom w:w="60" w:type="dxa"/>
              <w:right w:w="90" w:type="dxa"/>
            </w:tcMar>
          </w:tcPr>
          <w:p w:rsidRPr="003453EB" w:rsidR="000F345D" w:rsidRDefault="00000000" w14:paraId="70CCEC8F" w14:textId="77777777">
            <w:pPr>
              <w:spacing w:before="40" w:after="40"/>
              <w:rPr>
                <w:rFonts w:asciiTheme="majorBidi" w:hAnsiTheme="majorBidi" w:cstheme="majorBidi"/>
              </w:rPr>
            </w:pPr>
            <w:r w:rsidRPr="003453EB">
              <w:rPr>
                <w:rFonts w:asciiTheme="majorBidi" w:hAnsiTheme="majorBidi" w:cstheme="majorBidi"/>
                <w:i/>
                <w:iCs/>
                <w:sz w:val="19"/>
                <w:szCs w:val="19"/>
              </w:rPr>
              <w:t>&lt;infrastructure&gt;</w:t>
            </w:r>
          </w:p>
        </w:tc>
        <w:tc>
          <w:tcPr>
            <w:tcW w:w="1400" w:type="dxa"/>
            <w:shd w:val="clear" w:color="auto" w:fill="FFFFFF"/>
            <w:tcMar>
              <w:top w:w="60" w:type="dxa"/>
              <w:left w:w="90" w:type="dxa"/>
              <w:bottom w:w="60" w:type="dxa"/>
              <w:right w:w="90" w:type="dxa"/>
            </w:tcMar>
          </w:tcPr>
          <w:p w:rsidRPr="003453EB" w:rsidR="000F345D" w:rsidRDefault="00000000" w14:paraId="009C2E20" w14:textId="77777777">
            <w:pPr>
              <w:spacing w:before="40" w:after="40"/>
              <w:rPr>
                <w:rFonts w:asciiTheme="majorBidi" w:hAnsiTheme="majorBidi" w:cstheme="majorBidi"/>
              </w:rPr>
            </w:pPr>
            <w:r w:rsidRPr="003453EB">
              <w:rPr>
                <w:rFonts w:asciiTheme="majorBidi" w:hAnsiTheme="majorBidi" w:cstheme="majorBidi"/>
                <w:i/>
                <w:iCs/>
                <w:sz w:val="19"/>
                <w:szCs w:val="19"/>
              </w:rPr>
              <w:t>&lt;data&gt;</w:t>
            </w:r>
          </w:p>
        </w:tc>
        <w:tc>
          <w:tcPr>
            <w:tcW w:w="1300" w:type="dxa"/>
            <w:shd w:val="clear" w:color="auto" w:fill="FFFFFF"/>
            <w:tcMar>
              <w:top w:w="60" w:type="dxa"/>
              <w:left w:w="90" w:type="dxa"/>
              <w:bottom w:w="60" w:type="dxa"/>
              <w:right w:w="90" w:type="dxa"/>
            </w:tcMar>
          </w:tcPr>
          <w:p w:rsidRPr="003453EB" w:rsidR="000F345D" w:rsidRDefault="00000000" w14:paraId="02A244FD" w14:textId="77777777">
            <w:pPr>
              <w:spacing w:before="40" w:after="40"/>
              <w:rPr>
                <w:rFonts w:asciiTheme="majorBidi" w:hAnsiTheme="majorBidi" w:cstheme="majorBidi"/>
              </w:rPr>
            </w:pPr>
            <w:r w:rsidRPr="003453EB">
              <w:rPr>
                <w:rFonts w:asciiTheme="majorBidi" w:hAnsiTheme="majorBidi" w:cstheme="majorBidi"/>
                <w:i/>
                <w:iCs/>
                <w:sz w:val="19"/>
                <w:szCs w:val="19"/>
              </w:rPr>
              <w:t>&lt;who&gt;</w:t>
            </w:r>
          </w:p>
        </w:tc>
        <w:tc>
          <w:tcPr>
            <w:tcW w:w="1600" w:type="dxa"/>
            <w:shd w:val="clear" w:color="auto" w:fill="FFFFFF"/>
            <w:tcMar>
              <w:top w:w="60" w:type="dxa"/>
              <w:left w:w="90" w:type="dxa"/>
              <w:bottom w:w="60" w:type="dxa"/>
              <w:right w:w="90" w:type="dxa"/>
            </w:tcMar>
          </w:tcPr>
          <w:p w:rsidRPr="003453EB" w:rsidR="000F345D" w:rsidRDefault="00000000" w14:paraId="263D5CB4" w14:textId="77777777">
            <w:pPr>
              <w:spacing w:before="40" w:after="40"/>
              <w:rPr>
                <w:rFonts w:asciiTheme="majorBidi" w:hAnsiTheme="majorBidi" w:cstheme="majorBidi"/>
              </w:rPr>
            </w:pPr>
            <w:r w:rsidRPr="003453EB">
              <w:rPr>
                <w:rFonts w:asciiTheme="majorBidi" w:hAnsiTheme="majorBidi" w:cstheme="majorBidi"/>
                <w:i/>
                <w:iCs/>
                <w:sz w:val="19"/>
                <w:szCs w:val="19"/>
              </w:rPr>
              <w:t>&lt;to test&gt;</w:t>
            </w:r>
          </w:p>
        </w:tc>
      </w:tr>
      <w:tr w:rsidRPr="003453EB" w:rsidR="000F345D" w14:paraId="03305BC1" w14:textId="77777777">
        <w:tblPrEx>
          <w:tblCellMar>
            <w:top w:w="0" w:type="dxa"/>
            <w:bottom w:w="0" w:type="dxa"/>
          </w:tblCellMar>
        </w:tblPrEx>
        <w:trPr>
          <w:cantSplit/>
        </w:trPr>
        <w:tc>
          <w:tcPr>
            <w:tcW w:w="1900" w:type="dxa"/>
            <w:shd w:val="clear" w:color="auto" w:fill="F2F5FA"/>
            <w:tcMar>
              <w:top w:w="60" w:type="dxa"/>
              <w:left w:w="90" w:type="dxa"/>
              <w:bottom w:w="60" w:type="dxa"/>
              <w:right w:w="90" w:type="dxa"/>
            </w:tcMar>
          </w:tcPr>
          <w:p w:rsidRPr="003453EB" w:rsidR="000F345D" w:rsidRDefault="00000000" w14:paraId="562E253D" w14:textId="77777777">
            <w:pPr>
              <w:spacing w:before="40" w:after="40"/>
              <w:rPr>
                <w:rFonts w:asciiTheme="majorBidi" w:hAnsiTheme="majorBidi" w:cstheme="majorBidi"/>
              </w:rPr>
            </w:pPr>
            <w:r w:rsidRPr="003453EB">
              <w:rPr>
                <w:rFonts w:asciiTheme="majorBidi" w:hAnsiTheme="majorBidi" w:cstheme="majorBidi"/>
                <w:sz w:val="19"/>
                <w:szCs w:val="19"/>
              </w:rPr>
              <w:t>Test or staging</w:t>
            </w:r>
          </w:p>
        </w:tc>
        <w:tc>
          <w:tcPr>
            <w:tcW w:w="1500" w:type="dxa"/>
            <w:shd w:val="clear" w:color="auto" w:fill="F2F5FA"/>
            <w:tcMar>
              <w:top w:w="60" w:type="dxa"/>
              <w:left w:w="90" w:type="dxa"/>
              <w:bottom w:w="60" w:type="dxa"/>
              <w:right w:w="90" w:type="dxa"/>
            </w:tcMar>
          </w:tcPr>
          <w:p w:rsidRPr="003453EB" w:rsidR="000F345D" w:rsidRDefault="00000000" w14:paraId="43577F12" w14:textId="77777777">
            <w:pPr>
              <w:spacing w:before="40" w:after="40"/>
              <w:rPr>
                <w:rFonts w:asciiTheme="majorBidi" w:hAnsiTheme="majorBidi" w:cstheme="majorBidi"/>
              </w:rPr>
            </w:pPr>
            <w:r w:rsidRPr="003453EB">
              <w:rPr>
                <w:rFonts w:asciiTheme="majorBidi" w:hAnsiTheme="majorBidi" w:cstheme="majorBidi"/>
                <w:i/>
                <w:iCs/>
                <w:sz w:val="19"/>
                <w:szCs w:val="19"/>
              </w:rPr>
              <w:t>&lt;purpose&gt;</w:t>
            </w:r>
          </w:p>
        </w:tc>
        <w:tc>
          <w:tcPr>
            <w:tcW w:w="1660" w:type="dxa"/>
            <w:shd w:val="clear" w:color="auto" w:fill="F2F5FA"/>
            <w:tcMar>
              <w:top w:w="60" w:type="dxa"/>
              <w:left w:w="90" w:type="dxa"/>
              <w:bottom w:w="60" w:type="dxa"/>
              <w:right w:w="90" w:type="dxa"/>
            </w:tcMar>
          </w:tcPr>
          <w:p w:rsidRPr="003453EB" w:rsidR="000F345D" w:rsidRDefault="00000000" w14:paraId="0EB2B8E6" w14:textId="77777777">
            <w:pPr>
              <w:spacing w:before="40" w:after="40"/>
              <w:rPr>
                <w:rFonts w:asciiTheme="majorBidi" w:hAnsiTheme="majorBidi" w:cstheme="majorBidi"/>
              </w:rPr>
            </w:pPr>
            <w:r w:rsidRPr="003453EB">
              <w:rPr>
                <w:rFonts w:asciiTheme="majorBidi" w:hAnsiTheme="majorBidi" w:cstheme="majorBidi"/>
                <w:i/>
                <w:iCs/>
                <w:sz w:val="19"/>
                <w:szCs w:val="19"/>
              </w:rPr>
              <w:t>&lt;infrastructure&gt;</w:t>
            </w:r>
          </w:p>
        </w:tc>
        <w:tc>
          <w:tcPr>
            <w:tcW w:w="1400" w:type="dxa"/>
            <w:shd w:val="clear" w:color="auto" w:fill="F2F5FA"/>
            <w:tcMar>
              <w:top w:w="60" w:type="dxa"/>
              <w:left w:w="90" w:type="dxa"/>
              <w:bottom w:w="60" w:type="dxa"/>
              <w:right w:w="90" w:type="dxa"/>
            </w:tcMar>
          </w:tcPr>
          <w:p w:rsidRPr="003453EB" w:rsidR="000F345D" w:rsidRDefault="00000000" w14:paraId="796BFD7C" w14:textId="77777777">
            <w:pPr>
              <w:spacing w:before="40" w:after="40"/>
              <w:rPr>
                <w:rFonts w:asciiTheme="majorBidi" w:hAnsiTheme="majorBidi" w:cstheme="majorBidi"/>
              </w:rPr>
            </w:pPr>
            <w:r w:rsidRPr="003453EB">
              <w:rPr>
                <w:rFonts w:asciiTheme="majorBidi" w:hAnsiTheme="majorBidi" w:cstheme="majorBidi"/>
                <w:i/>
                <w:iCs/>
                <w:sz w:val="19"/>
                <w:szCs w:val="19"/>
              </w:rPr>
              <w:t>&lt;data&gt;</w:t>
            </w:r>
          </w:p>
        </w:tc>
        <w:tc>
          <w:tcPr>
            <w:tcW w:w="1300" w:type="dxa"/>
            <w:shd w:val="clear" w:color="auto" w:fill="F2F5FA"/>
            <w:tcMar>
              <w:top w:w="60" w:type="dxa"/>
              <w:left w:w="90" w:type="dxa"/>
              <w:bottom w:w="60" w:type="dxa"/>
              <w:right w:w="90" w:type="dxa"/>
            </w:tcMar>
          </w:tcPr>
          <w:p w:rsidRPr="003453EB" w:rsidR="000F345D" w:rsidRDefault="00000000" w14:paraId="3EE86526" w14:textId="77777777">
            <w:pPr>
              <w:spacing w:before="40" w:after="40"/>
              <w:rPr>
                <w:rFonts w:asciiTheme="majorBidi" w:hAnsiTheme="majorBidi" w:cstheme="majorBidi"/>
              </w:rPr>
            </w:pPr>
            <w:r w:rsidRPr="003453EB">
              <w:rPr>
                <w:rFonts w:asciiTheme="majorBidi" w:hAnsiTheme="majorBidi" w:cstheme="majorBidi"/>
                <w:i/>
                <w:iCs/>
                <w:sz w:val="19"/>
                <w:szCs w:val="19"/>
              </w:rPr>
              <w:t>&lt;who&gt;</w:t>
            </w:r>
          </w:p>
        </w:tc>
        <w:tc>
          <w:tcPr>
            <w:tcW w:w="1600" w:type="dxa"/>
            <w:shd w:val="clear" w:color="auto" w:fill="F2F5FA"/>
            <w:tcMar>
              <w:top w:w="60" w:type="dxa"/>
              <w:left w:w="90" w:type="dxa"/>
              <w:bottom w:w="60" w:type="dxa"/>
              <w:right w:w="90" w:type="dxa"/>
            </w:tcMar>
          </w:tcPr>
          <w:p w:rsidRPr="003453EB" w:rsidR="000F345D" w:rsidRDefault="00000000" w14:paraId="747D3A3E" w14:textId="77777777">
            <w:pPr>
              <w:spacing w:before="40" w:after="40"/>
              <w:rPr>
                <w:rFonts w:asciiTheme="majorBidi" w:hAnsiTheme="majorBidi" w:cstheme="majorBidi"/>
              </w:rPr>
            </w:pPr>
            <w:r w:rsidRPr="003453EB">
              <w:rPr>
                <w:rFonts w:asciiTheme="majorBidi" w:hAnsiTheme="majorBidi" w:cstheme="majorBidi"/>
                <w:i/>
                <w:iCs/>
                <w:sz w:val="19"/>
                <w:szCs w:val="19"/>
              </w:rPr>
              <w:t>&lt;to production&gt;</w:t>
            </w:r>
          </w:p>
        </w:tc>
      </w:tr>
      <w:tr w:rsidRPr="003453EB" w:rsidR="000F345D" w14:paraId="5066049F" w14:textId="77777777">
        <w:tblPrEx>
          <w:tblCellMar>
            <w:top w:w="0" w:type="dxa"/>
            <w:bottom w:w="0" w:type="dxa"/>
          </w:tblCellMar>
        </w:tblPrEx>
        <w:trPr>
          <w:cantSplit/>
        </w:trPr>
        <w:tc>
          <w:tcPr>
            <w:tcW w:w="1900" w:type="dxa"/>
            <w:shd w:val="clear" w:color="auto" w:fill="FFFFFF"/>
            <w:tcMar>
              <w:top w:w="60" w:type="dxa"/>
              <w:left w:w="90" w:type="dxa"/>
              <w:bottom w:w="60" w:type="dxa"/>
              <w:right w:w="90" w:type="dxa"/>
            </w:tcMar>
          </w:tcPr>
          <w:p w:rsidRPr="003453EB" w:rsidR="000F345D" w:rsidRDefault="00000000" w14:paraId="713CBF12" w14:textId="77777777">
            <w:pPr>
              <w:spacing w:before="40" w:after="40"/>
              <w:rPr>
                <w:rFonts w:asciiTheme="majorBidi" w:hAnsiTheme="majorBidi" w:cstheme="majorBidi"/>
              </w:rPr>
            </w:pPr>
            <w:r w:rsidRPr="003453EB">
              <w:rPr>
                <w:rFonts w:asciiTheme="majorBidi" w:hAnsiTheme="majorBidi" w:cstheme="majorBidi"/>
                <w:sz w:val="19"/>
                <w:szCs w:val="19"/>
              </w:rPr>
              <w:t>Production or demonstration</w:t>
            </w:r>
          </w:p>
        </w:tc>
        <w:tc>
          <w:tcPr>
            <w:tcW w:w="1500" w:type="dxa"/>
            <w:shd w:val="clear" w:color="auto" w:fill="FFFFFF"/>
            <w:tcMar>
              <w:top w:w="60" w:type="dxa"/>
              <w:left w:w="90" w:type="dxa"/>
              <w:bottom w:w="60" w:type="dxa"/>
              <w:right w:w="90" w:type="dxa"/>
            </w:tcMar>
          </w:tcPr>
          <w:p w:rsidRPr="003453EB" w:rsidR="000F345D" w:rsidRDefault="00000000" w14:paraId="427B0C14" w14:textId="77777777">
            <w:pPr>
              <w:spacing w:before="40" w:after="40"/>
              <w:rPr>
                <w:rFonts w:asciiTheme="majorBidi" w:hAnsiTheme="majorBidi" w:cstheme="majorBidi"/>
              </w:rPr>
            </w:pPr>
            <w:r w:rsidRPr="003453EB">
              <w:rPr>
                <w:rFonts w:asciiTheme="majorBidi" w:hAnsiTheme="majorBidi" w:cstheme="majorBidi"/>
                <w:i/>
                <w:iCs/>
                <w:sz w:val="19"/>
                <w:szCs w:val="19"/>
              </w:rPr>
              <w:t>&lt;purpose&gt;</w:t>
            </w:r>
          </w:p>
        </w:tc>
        <w:tc>
          <w:tcPr>
            <w:tcW w:w="1660" w:type="dxa"/>
            <w:shd w:val="clear" w:color="auto" w:fill="FFFFFF"/>
            <w:tcMar>
              <w:top w:w="60" w:type="dxa"/>
              <w:left w:w="90" w:type="dxa"/>
              <w:bottom w:w="60" w:type="dxa"/>
              <w:right w:w="90" w:type="dxa"/>
            </w:tcMar>
          </w:tcPr>
          <w:p w:rsidRPr="003453EB" w:rsidR="000F345D" w:rsidRDefault="00000000" w14:paraId="058B3376" w14:textId="77777777">
            <w:pPr>
              <w:spacing w:before="40" w:after="40"/>
              <w:rPr>
                <w:rFonts w:asciiTheme="majorBidi" w:hAnsiTheme="majorBidi" w:cstheme="majorBidi"/>
              </w:rPr>
            </w:pPr>
            <w:r w:rsidRPr="003453EB">
              <w:rPr>
                <w:rFonts w:asciiTheme="majorBidi" w:hAnsiTheme="majorBidi" w:cstheme="majorBidi"/>
                <w:i/>
                <w:iCs/>
                <w:sz w:val="19"/>
                <w:szCs w:val="19"/>
              </w:rPr>
              <w:t>&lt;infrastructure&gt;</w:t>
            </w:r>
          </w:p>
        </w:tc>
        <w:tc>
          <w:tcPr>
            <w:tcW w:w="1400" w:type="dxa"/>
            <w:shd w:val="clear" w:color="auto" w:fill="FFFFFF"/>
            <w:tcMar>
              <w:top w:w="60" w:type="dxa"/>
              <w:left w:w="90" w:type="dxa"/>
              <w:bottom w:w="60" w:type="dxa"/>
              <w:right w:w="90" w:type="dxa"/>
            </w:tcMar>
          </w:tcPr>
          <w:p w:rsidRPr="003453EB" w:rsidR="000F345D" w:rsidRDefault="00000000" w14:paraId="4841E153" w14:textId="77777777">
            <w:pPr>
              <w:spacing w:before="40" w:after="40"/>
              <w:rPr>
                <w:rFonts w:asciiTheme="majorBidi" w:hAnsiTheme="majorBidi" w:cstheme="majorBidi"/>
              </w:rPr>
            </w:pPr>
            <w:r w:rsidRPr="003453EB">
              <w:rPr>
                <w:rFonts w:asciiTheme="majorBidi" w:hAnsiTheme="majorBidi" w:cstheme="majorBidi"/>
                <w:i/>
                <w:iCs/>
                <w:sz w:val="19"/>
                <w:szCs w:val="19"/>
              </w:rPr>
              <w:t>&lt;data&gt;</w:t>
            </w:r>
          </w:p>
        </w:tc>
        <w:tc>
          <w:tcPr>
            <w:tcW w:w="1300" w:type="dxa"/>
            <w:shd w:val="clear" w:color="auto" w:fill="FFFFFF"/>
            <w:tcMar>
              <w:top w:w="60" w:type="dxa"/>
              <w:left w:w="90" w:type="dxa"/>
              <w:bottom w:w="60" w:type="dxa"/>
              <w:right w:w="90" w:type="dxa"/>
            </w:tcMar>
          </w:tcPr>
          <w:p w:rsidRPr="003453EB" w:rsidR="000F345D" w:rsidRDefault="00000000" w14:paraId="226E147B" w14:textId="77777777">
            <w:pPr>
              <w:spacing w:before="40" w:after="40"/>
              <w:rPr>
                <w:rFonts w:asciiTheme="majorBidi" w:hAnsiTheme="majorBidi" w:cstheme="majorBidi"/>
              </w:rPr>
            </w:pPr>
            <w:r w:rsidRPr="003453EB">
              <w:rPr>
                <w:rFonts w:asciiTheme="majorBidi" w:hAnsiTheme="majorBidi" w:cstheme="majorBidi"/>
                <w:i/>
                <w:iCs/>
                <w:sz w:val="19"/>
                <w:szCs w:val="19"/>
              </w:rPr>
              <w:t>&lt;who&gt;</w:t>
            </w:r>
          </w:p>
        </w:tc>
        <w:tc>
          <w:tcPr>
            <w:tcW w:w="1600" w:type="dxa"/>
            <w:shd w:val="clear" w:color="auto" w:fill="FFFFFF"/>
            <w:tcMar>
              <w:top w:w="60" w:type="dxa"/>
              <w:left w:w="90" w:type="dxa"/>
              <w:bottom w:w="60" w:type="dxa"/>
              <w:right w:w="90" w:type="dxa"/>
            </w:tcMar>
          </w:tcPr>
          <w:p w:rsidRPr="003453EB" w:rsidR="000F345D" w:rsidRDefault="00000000" w14:paraId="741478AA" w14:textId="77777777">
            <w:pPr>
              <w:spacing w:before="40" w:after="40"/>
              <w:rPr>
                <w:rFonts w:asciiTheme="majorBidi" w:hAnsiTheme="majorBidi" w:cstheme="majorBidi"/>
              </w:rPr>
            </w:pPr>
            <w:r w:rsidRPr="003453EB">
              <w:rPr>
                <w:rFonts w:asciiTheme="majorBidi" w:hAnsiTheme="majorBidi" w:cstheme="majorBidi"/>
                <w:i/>
                <w:iCs/>
                <w:sz w:val="19"/>
                <w:szCs w:val="19"/>
              </w:rPr>
              <w:t>&lt;not applicable&gt;</w:t>
            </w:r>
          </w:p>
        </w:tc>
      </w:tr>
    </w:tbl>
    <w:p w:rsidRPr="003453EB" w:rsidR="000F345D" w:rsidRDefault="000F345D" w14:paraId="74CC3322" w14:textId="77777777">
      <w:pPr>
        <w:spacing w:after="120" w:line="276" w:lineRule="auto"/>
        <w:rPr>
          <w:rFonts w:asciiTheme="majorBidi" w:hAnsiTheme="majorBidi" w:cstheme="majorBidi"/>
        </w:rPr>
      </w:pPr>
    </w:p>
    <w:p w:rsidRPr="003453EB" w:rsidR="000F345D" w:rsidRDefault="00000000" w14:paraId="58D2845B" w14:textId="77777777">
      <w:pPr>
        <w:pStyle w:val="Heading2"/>
        <w:spacing w:before="240" w:after="120"/>
        <w:rPr>
          <w:rFonts w:asciiTheme="majorBidi" w:hAnsiTheme="majorBidi" w:cstheme="majorBidi"/>
          <w:color w:val="auto"/>
        </w:rPr>
      </w:pPr>
      <w:bookmarkStart w:name="_Toc236658243" w:id="105"/>
      <w:r w:rsidRPr="003453EB">
        <w:rPr>
          <w:rFonts w:eastAsia="Calibri" w:asciiTheme="majorBidi" w:hAnsiTheme="majorBidi" w:cstheme="majorBidi"/>
          <w:b/>
          <w:bCs/>
          <w:color w:val="auto"/>
        </w:rPr>
        <w:t>15.2 Infrastructure Design</w:t>
      </w:r>
      <w:bookmarkEnd w:id="105"/>
    </w:p>
    <w:p w:rsidRPr="003453EB" w:rsidR="000F345D" w:rsidRDefault="00000000" w14:paraId="1F2C6B35" w14:textId="77777777">
      <w:pPr>
        <w:pBdr>
          <w:left w:val="single" w:color="BFBFBF" w:sz="12" w:space="8"/>
        </w:pBdr>
        <w:spacing w:after="120" w:line="276" w:lineRule="auto"/>
        <w:ind w:left="180"/>
        <w:rPr>
          <w:rFonts w:asciiTheme="majorBidi" w:hAnsiTheme="majorBidi" w:cstheme="majorBidi"/>
        </w:rPr>
      </w:pPr>
      <w:r w:rsidRPr="003453EB">
        <w:rPr>
          <w:rFonts w:asciiTheme="majorBidi" w:hAnsiTheme="majorBidi" w:cstheme="majorBidi"/>
          <w:i/>
          <w:iCs/>
          <w:sz w:val="20"/>
          <w:szCs w:val="20"/>
        </w:rPr>
        <w:t>Networks, compute, storage, load balancing, certificates, domain names, and infrastructure as code if used. Show what is provisioned, not what could be provisioned.</w:t>
      </w:r>
    </w:p>
    <w:p w:rsidRPr="003453EB" w:rsidR="000F345D" w:rsidRDefault="00000000" w14:paraId="0619830F" w14:textId="77777777">
      <w:pPr>
        <w:spacing w:after="120" w:line="276" w:lineRule="auto"/>
        <w:rPr>
          <w:rFonts w:asciiTheme="majorBidi" w:hAnsiTheme="majorBidi" w:cstheme="majorBidi"/>
        </w:rPr>
      </w:pPr>
      <w:r w:rsidRPr="003453EB">
        <w:rPr>
          <w:rFonts w:asciiTheme="majorBidi" w:hAnsiTheme="majorBidi" w:cstheme="majorBidi"/>
          <w:i/>
          <w:iCs/>
        </w:rPr>
        <w:t>[Infrastructure design]</w:t>
      </w:r>
    </w:p>
    <w:p w:rsidRPr="003453EB" w:rsidR="000F345D" w:rsidRDefault="00000000" w14:paraId="1BC58FC6" w14:textId="77777777">
      <w:pPr>
        <w:pStyle w:val="Heading2"/>
        <w:spacing w:before="240" w:after="120"/>
        <w:rPr>
          <w:rFonts w:asciiTheme="majorBidi" w:hAnsiTheme="majorBidi" w:cstheme="majorBidi"/>
          <w:color w:val="auto"/>
        </w:rPr>
      </w:pPr>
      <w:bookmarkStart w:name="_Toc236658244" w:id="106"/>
      <w:r w:rsidRPr="003453EB">
        <w:rPr>
          <w:rFonts w:eastAsia="Calibri" w:asciiTheme="majorBidi" w:hAnsiTheme="majorBidi" w:cstheme="majorBidi"/>
          <w:b/>
          <w:bCs/>
          <w:color w:val="auto"/>
        </w:rPr>
        <w:t>15.3 Continuous Integration and Delivery Pipeline</w:t>
      </w:r>
      <w:bookmarkEnd w:id="106"/>
    </w:p>
    <w:p w:rsidRPr="003453EB" w:rsidR="000F345D" w:rsidRDefault="00000000" w14:paraId="052950B0" w14:textId="77777777">
      <w:pPr>
        <w:spacing w:before="200"/>
        <w:rPr>
          <w:rFonts w:asciiTheme="majorBidi" w:hAnsiTheme="majorBidi" w:cstheme="majorBidi"/>
        </w:rPr>
      </w:pPr>
      <w:r w:rsidRPr="003453EB">
        <w:rPr>
          <w:rFonts w:asciiTheme="majorBidi" w:hAnsiTheme="majorBidi" w:cstheme="majorBidi"/>
          <w:b/>
          <w:bCs/>
        </w:rPr>
        <w:t>Figure 8</w:t>
      </w:r>
    </w:p>
    <w:p w:rsidRPr="003453EB" w:rsidR="000F345D" w:rsidRDefault="00000000" w14:paraId="1D09146E" w14:textId="77777777">
      <w:pPr>
        <w:spacing w:after="100"/>
        <w:rPr>
          <w:rFonts w:asciiTheme="majorBidi" w:hAnsiTheme="majorBidi" w:cstheme="majorBidi"/>
        </w:rPr>
      </w:pPr>
      <w:r w:rsidRPr="003453EB">
        <w:rPr>
          <w:rFonts w:asciiTheme="majorBidi" w:hAnsiTheme="majorBidi" w:cstheme="majorBidi"/>
          <w:i/>
          <w:iCs/>
        </w:rPr>
        <w:t>Continuous integration and delivery pipeline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Pr="003453EB" w:rsidR="000F345D" w14:paraId="3839E2F8" w14:textId="77777777">
        <w:tblPrEx>
          <w:tblCellMar>
            <w:top w:w="0" w:type="dxa"/>
            <w:bottom w:w="0" w:type="dxa"/>
          </w:tblCellMar>
        </w:tblPrEx>
        <w:trPr>
          <w:cantSplit/>
          <w:trHeight w:val="2200"/>
        </w:trPr>
        <w:tc>
          <w:tcPr>
            <w:tcW w:w="9360" w:type="dxa"/>
            <w:tcBorders>
              <w:top w:val="dashed" w:color="AAAAAA" w:sz="8" w:space="0"/>
              <w:left w:val="dashed" w:color="AAAAAA" w:sz="8" w:space="0"/>
              <w:bottom w:val="dashed" w:color="AAAAAA" w:sz="8" w:space="0"/>
              <w:right w:val="dashed" w:color="AAAAAA" w:sz="8" w:space="0"/>
            </w:tcBorders>
            <w:tcMar>
              <w:top w:w="120" w:type="dxa"/>
              <w:left w:w="120" w:type="dxa"/>
              <w:bottom w:w="120" w:type="dxa"/>
              <w:right w:w="120" w:type="dxa"/>
            </w:tcMar>
          </w:tcPr>
          <w:p w:rsidRPr="003453EB" w:rsidR="000F345D" w:rsidRDefault="00000000" w14:paraId="0061850D" w14:textId="77777777">
            <w:pPr>
              <w:spacing w:before="400" w:after="400"/>
              <w:jc w:val="center"/>
              <w:rPr>
                <w:rFonts w:asciiTheme="majorBidi" w:hAnsiTheme="majorBidi" w:cstheme="majorBidi"/>
              </w:rPr>
            </w:pPr>
            <w:r w:rsidRPr="003453EB">
              <w:rPr>
                <w:rFonts w:asciiTheme="majorBidi" w:hAnsiTheme="majorBidi" w:cstheme="majorBidi"/>
                <w:i/>
                <w:iCs/>
                <w:sz w:val="20"/>
                <w:szCs w:val="20"/>
              </w:rPr>
              <w:t>Insert Figure 8 here. Show trigger, build, test stages, quality gates, artifact storage, and deployment steps.</w:t>
            </w:r>
          </w:p>
        </w:tc>
      </w:tr>
    </w:tbl>
    <w:p w:rsidRPr="003453EB" w:rsidR="000F345D" w:rsidRDefault="00000000" w14:paraId="1FC5141F" w14:textId="77777777">
      <w:pPr>
        <w:spacing w:before="200"/>
        <w:rPr>
          <w:rFonts w:asciiTheme="majorBidi" w:hAnsiTheme="majorBidi" w:cstheme="majorBidi"/>
        </w:rPr>
      </w:pPr>
      <w:r w:rsidRPr="003453EB">
        <w:rPr>
          <w:rFonts w:asciiTheme="majorBidi" w:hAnsiTheme="majorBidi" w:cstheme="majorBidi"/>
          <w:b/>
          <w:bCs/>
        </w:rPr>
        <w:t>Table 47</w:t>
      </w:r>
    </w:p>
    <w:p w:rsidRPr="003453EB" w:rsidR="000F345D" w:rsidRDefault="00000000" w14:paraId="66A1AAD2" w14:textId="77777777">
      <w:pPr>
        <w:spacing w:after="100"/>
        <w:rPr>
          <w:rFonts w:asciiTheme="majorBidi" w:hAnsiTheme="majorBidi" w:cstheme="majorBidi"/>
        </w:rPr>
      </w:pPr>
      <w:r w:rsidRPr="003453EB">
        <w:rPr>
          <w:rFonts w:asciiTheme="majorBidi" w:hAnsiTheme="majorBidi" w:cstheme="majorBidi"/>
          <w:i/>
          <w:iCs/>
        </w:rPr>
        <w:t>Pipeline stages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500"/>
        <w:gridCol w:w="1500"/>
        <w:gridCol w:w="2260"/>
        <w:gridCol w:w="2400"/>
        <w:gridCol w:w="1700"/>
      </w:tblGrid>
      <w:tr w:rsidRPr="003453EB" w:rsidR="000F345D" w14:paraId="6E6303E3" w14:textId="77777777">
        <w:tblPrEx>
          <w:tblCellMar>
            <w:top w:w="0" w:type="dxa"/>
            <w:bottom w:w="0" w:type="dxa"/>
          </w:tblCellMar>
        </w:tblPrEx>
        <w:trPr>
          <w:tblHeader/>
        </w:trPr>
        <w:tc>
          <w:tcPr>
            <w:tcW w:w="1500" w:type="dxa"/>
            <w:shd w:val="clear" w:color="auto" w:fill="1F3864"/>
            <w:tcMar>
              <w:top w:w="60" w:type="dxa"/>
              <w:left w:w="90" w:type="dxa"/>
              <w:bottom w:w="60" w:type="dxa"/>
              <w:right w:w="90" w:type="dxa"/>
            </w:tcMar>
          </w:tcPr>
          <w:p w:rsidRPr="003453EB" w:rsidR="000F345D" w:rsidRDefault="00000000" w14:paraId="63233804" w14:textId="77777777">
            <w:pPr>
              <w:spacing w:before="40" w:after="40"/>
              <w:rPr>
                <w:rFonts w:asciiTheme="majorBidi" w:hAnsiTheme="majorBidi" w:cstheme="majorBidi"/>
              </w:rPr>
            </w:pPr>
            <w:r w:rsidRPr="003453EB">
              <w:rPr>
                <w:rFonts w:asciiTheme="majorBidi" w:hAnsiTheme="majorBidi" w:cstheme="majorBidi"/>
                <w:b/>
                <w:bCs/>
                <w:sz w:val="19"/>
                <w:szCs w:val="19"/>
              </w:rPr>
              <w:t>Stage</w:t>
            </w:r>
          </w:p>
        </w:tc>
        <w:tc>
          <w:tcPr>
            <w:tcW w:w="1500" w:type="dxa"/>
            <w:shd w:val="clear" w:color="auto" w:fill="1F3864"/>
            <w:tcMar>
              <w:top w:w="60" w:type="dxa"/>
              <w:left w:w="90" w:type="dxa"/>
              <w:bottom w:w="60" w:type="dxa"/>
              <w:right w:w="90" w:type="dxa"/>
            </w:tcMar>
          </w:tcPr>
          <w:p w:rsidRPr="003453EB" w:rsidR="000F345D" w:rsidRDefault="00000000" w14:paraId="5928E9B6" w14:textId="77777777">
            <w:pPr>
              <w:spacing w:before="40" w:after="40"/>
              <w:rPr>
                <w:rFonts w:asciiTheme="majorBidi" w:hAnsiTheme="majorBidi" w:cstheme="majorBidi"/>
              </w:rPr>
            </w:pPr>
            <w:r w:rsidRPr="003453EB">
              <w:rPr>
                <w:rFonts w:asciiTheme="majorBidi" w:hAnsiTheme="majorBidi" w:cstheme="majorBidi"/>
                <w:b/>
                <w:bCs/>
                <w:sz w:val="19"/>
                <w:szCs w:val="19"/>
              </w:rPr>
              <w:t>Trigger</w:t>
            </w:r>
          </w:p>
        </w:tc>
        <w:tc>
          <w:tcPr>
            <w:tcW w:w="2260" w:type="dxa"/>
            <w:shd w:val="clear" w:color="auto" w:fill="1F3864"/>
            <w:tcMar>
              <w:top w:w="60" w:type="dxa"/>
              <w:left w:w="90" w:type="dxa"/>
              <w:bottom w:w="60" w:type="dxa"/>
              <w:right w:w="90" w:type="dxa"/>
            </w:tcMar>
          </w:tcPr>
          <w:p w:rsidRPr="003453EB" w:rsidR="000F345D" w:rsidRDefault="00000000" w14:paraId="119AD96A" w14:textId="77777777">
            <w:pPr>
              <w:spacing w:before="40" w:after="40"/>
              <w:rPr>
                <w:rFonts w:asciiTheme="majorBidi" w:hAnsiTheme="majorBidi" w:cstheme="majorBidi"/>
              </w:rPr>
            </w:pPr>
            <w:r w:rsidRPr="003453EB">
              <w:rPr>
                <w:rFonts w:asciiTheme="majorBidi" w:hAnsiTheme="majorBidi" w:cstheme="majorBidi"/>
                <w:b/>
                <w:bCs/>
                <w:sz w:val="19"/>
                <w:szCs w:val="19"/>
              </w:rPr>
              <w:t>Actions</w:t>
            </w:r>
          </w:p>
        </w:tc>
        <w:tc>
          <w:tcPr>
            <w:tcW w:w="2400" w:type="dxa"/>
            <w:shd w:val="clear" w:color="auto" w:fill="1F3864"/>
            <w:tcMar>
              <w:top w:w="60" w:type="dxa"/>
              <w:left w:w="90" w:type="dxa"/>
              <w:bottom w:w="60" w:type="dxa"/>
              <w:right w:w="90" w:type="dxa"/>
            </w:tcMar>
          </w:tcPr>
          <w:p w:rsidRPr="003453EB" w:rsidR="000F345D" w:rsidRDefault="00000000" w14:paraId="7C93795E" w14:textId="77777777">
            <w:pPr>
              <w:spacing w:before="40" w:after="40"/>
              <w:rPr>
                <w:rFonts w:asciiTheme="majorBidi" w:hAnsiTheme="majorBidi" w:cstheme="majorBidi"/>
              </w:rPr>
            </w:pPr>
            <w:r w:rsidRPr="003453EB">
              <w:rPr>
                <w:rFonts w:asciiTheme="majorBidi" w:hAnsiTheme="majorBidi" w:cstheme="majorBidi"/>
                <w:b/>
                <w:bCs/>
                <w:sz w:val="19"/>
                <w:szCs w:val="19"/>
              </w:rPr>
              <w:t>Quality gate</w:t>
            </w:r>
          </w:p>
        </w:tc>
        <w:tc>
          <w:tcPr>
            <w:tcW w:w="1700" w:type="dxa"/>
            <w:shd w:val="clear" w:color="auto" w:fill="1F3864"/>
            <w:tcMar>
              <w:top w:w="60" w:type="dxa"/>
              <w:left w:w="90" w:type="dxa"/>
              <w:bottom w:w="60" w:type="dxa"/>
              <w:right w:w="90" w:type="dxa"/>
            </w:tcMar>
          </w:tcPr>
          <w:p w:rsidRPr="003453EB" w:rsidR="000F345D" w:rsidRDefault="00000000" w14:paraId="40A3FE63" w14:textId="77777777">
            <w:pPr>
              <w:spacing w:before="40" w:after="40"/>
              <w:rPr>
                <w:rFonts w:asciiTheme="majorBidi" w:hAnsiTheme="majorBidi" w:cstheme="majorBidi"/>
              </w:rPr>
            </w:pPr>
            <w:r w:rsidRPr="003453EB">
              <w:rPr>
                <w:rFonts w:asciiTheme="majorBidi" w:hAnsiTheme="majorBidi" w:cstheme="majorBidi"/>
                <w:b/>
                <w:bCs/>
                <w:sz w:val="19"/>
                <w:szCs w:val="19"/>
              </w:rPr>
              <w:t>Failure behavior</w:t>
            </w:r>
          </w:p>
        </w:tc>
      </w:tr>
      <w:tr w:rsidRPr="003453EB" w:rsidR="000F345D" w14:paraId="0448E8CB" w14:textId="77777777">
        <w:tblPrEx>
          <w:tblCellMar>
            <w:top w:w="0" w:type="dxa"/>
            <w:bottom w:w="0" w:type="dxa"/>
          </w:tblCellMar>
        </w:tblPrEx>
        <w:trPr>
          <w:cantSplit/>
        </w:trPr>
        <w:tc>
          <w:tcPr>
            <w:tcW w:w="1500" w:type="dxa"/>
            <w:shd w:val="clear" w:color="auto" w:fill="FFFFFF"/>
            <w:tcMar>
              <w:top w:w="60" w:type="dxa"/>
              <w:left w:w="90" w:type="dxa"/>
              <w:bottom w:w="60" w:type="dxa"/>
              <w:right w:w="90" w:type="dxa"/>
            </w:tcMar>
          </w:tcPr>
          <w:p w:rsidRPr="003453EB" w:rsidR="000F345D" w:rsidRDefault="00000000" w14:paraId="67991931" w14:textId="77777777">
            <w:pPr>
              <w:spacing w:before="40" w:after="40"/>
              <w:rPr>
                <w:rFonts w:asciiTheme="majorBidi" w:hAnsiTheme="majorBidi" w:cstheme="majorBidi"/>
              </w:rPr>
            </w:pPr>
            <w:r w:rsidRPr="003453EB">
              <w:rPr>
                <w:rFonts w:asciiTheme="majorBidi" w:hAnsiTheme="majorBidi" w:cstheme="majorBidi"/>
                <w:i/>
                <w:iCs/>
                <w:sz w:val="19"/>
                <w:szCs w:val="19"/>
              </w:rPr>
              <w:t>&lt;stage&gt;</w:t>
            </w:r>
          </w:p>
        </w:tc>
        <w:tc>
          <w:tcPr>
            <w:tcW w:w="1500" w:type="dxa"/>
            <w:shd w:val="clear" w:color="auto" w:fill="FFFFFF"/>
            <w:tcMar>
              <w:top w:w="60" w:type="dxa"/>
              <w:left w:w="90" w:type="dxa"/>
              <w:bottom w:w="60" w:type="dxa"/>
              <w:right w:w="90" w:type="dxa"/>
            </w:tcMar>
          </w:tcPr>
          <w:p w:rsidRPr="003453EB" w:rsidR="000F345D" w:rsidRDefault="00000000" w14:paraId="77686535" w14:textId="77777777">
            <w:pPr>
              <w:spacing w:before="40" w:after="40"/>
              <w:rPr>
                <w:rFonts w:asciiTheme="majorBidi" w:hAnsiTheme="majorBidi" w:cstheme="majorBidi"/>
              </w:rPr>
            </w:pPr>
            <w:r w:rsidRPr="003453EB">
              <w:rPr>
                <w:rFonts w:asciiTheme="majorBidi" w:hAnsiTheme="majorBidi" w:cstheme="majorBidi"/>
                <w:i/>
                <w:iCs/>
                <w:sz w:val="19"/>
                <w:szCs w:val="19"/>
              </w:rPr>
              <w:t>&lt;trigger&gt;</w:t>
            </w:r>
          </w:p>
        </w:tc>
        <w:tc>
          <w:tcPr>
            <w:tcW w:w="2260" w:type="dxa"/>
            <w:shd w:val="clear" w:color="auto" w:fill="FFFFFF"/>
            <w:tcMar>
              <w:top w:w="60" w:type="dxa"/>
              <w:left w:w="90" w:type="dxa"/>
              <w:bottom w:w="60" w:type="dxa"/>
              <w:right w:w="90" w:type="dxa"/>
            </w:tcMar>
          </w:tcPr>
          <w:p w:rsidRPr="003453EB" w:rsidR="000F345D" w:rsidRDefault="00000000" w14:paraId="7AFF9E7B" w14:textId="77777777">
            <w:pPr>
              <w:spacing w:before="40" w:after="40"/>
              <w:rPr>
                <w:rFonts w:asciiTheme="majorBidi" w:hAnsiTheme="majorBidi" w:cstheme="majorBidi"/>
              </w:rPr>
            </w:pPr>
            <w:r w:rsidRPr="003453EB">
              <w:rPr>
                <w:rFonts w:asciiTheme="majorBidi" w:hAnsiTheme="majorBidi" w:cstheme="majorBidi"/>
                <w:i/>
                <w:iCs/>
                <w:sz w:val="19"/>
                <w:szCs w:val="19"/>
              </w:rPr>
              <w:t>&lt;actions&gt;</w:t>
            </w:r>
          </w:p>
        </w:tc>
        <w:tc>
          <w:tcPr>
            <w:tcW w:w="2400" w:type="dxa"/>
            <w:shd w:val="clear" w:color="auto" w:fill="FFFFFF"/>
            <w:tcMar>
              <w:top w:w="60" w:type="dxa"/>
              <w:left w:w="90" w:type="dxa"/>
              <w:bottom w:w="60" w:type="dxa"/>
              <w:right w:w="90" w:type="dxa"/>
            </w:tcMar>
          </w:tcPr>
          <w:p w:rsidRPr="003453EB" w:rsidR="000F345D" w:rsidRDefault="00000000" w14:paraId="3B6FDB2E" w14:textId="77777777">
            <w:pPr>
              <w:spacing w:before="40" w:after="40"/>
              <w:rPr>
                <w:rFonts w:asciiTheme="majorBidi" w:hAnsiTheme="majorBidi" w:cstheme="majorBidi"/>
              </w:rPr>
            </w:pPr>
            <w:r w:rsidRPr="003453EB">
              <w:rPr>
                <w:rFonts w:asciiTheme="majorBidi" w:hAnsiTheme="majorBidi" w:cstheme="majorBidi"/>
                <w:i/>
                <w:iCs/>
                <w:sz w:val="19"/>
                <w:szCs w:val="19"/>
              </w:rPr>
              <w:t>&lt;gate, for example tests pass or coverage threshold&gt;</w:t>
            </w:r>
          </w:p>
        </w:tc>
        <w:tc>
          <w:tcPr>
            <w:tcW w:w="1700" w:type="dxa"/>
            <w:shd w:val="clear" w:color="auto" w:fill="FFFFFF"/>
            <w:tcMar>
              <w:top w:w="60" w:type="dxa"/>
              <w:left w:w="90" w:type="dxa"/>
              <w:bottom w:w="60" w:type="dxa"/>
              <w:right w:w="90" w:type="dxa"/>
            </w:tcMar>
          </w:tcPr>
          <w:p w:rsidRPr="003453EB" w:rsidR="000F345D" w:rsidRDefault="00000000" w14:paraId="4D384F59" w14:textId="77777777">
            <w:pPr>
              <w:spacing w:before="40" w:after="40"/>
              <w:rPr>
                <w:rFonts w:asciiTheme="majorBidi" w:hAnsiTheme="majorBidi" w:cstheme="majorBidi"/>
              </w:rPr>
            </w:pPr>
            <w:r w:rsidRPr="003453EB">
              <w:rPr>
                <w:rFonts w:asciiTheme="majorBidi" w:hAnsiTheme="majorBidi" w:cstheme="majorBidi"/>
                <w:i/>
                <w:iCs/>
                <w:sz w:val="19"/>
                <w:szCs w:val="19"/>
              </w:rPr>
              <w:t>&lt;behavior&gt;</w:t>
            </w:r>
          </w:p>
        </w:tc>
      </w:tr>
      <w:tr w:rsidRPr="003453EB" w:rsidR="000F345D" w14:paraId="74754333" w14:textId="77777777">
        <w:tblPrEx>
          <w:tblCellMar>
            <w:top w:w="0" w:type="dxa"/>
            <w:bottom w:w="0" w:type="dxa"/>
          </w:tblCellMar>
        </w:tblPrEx>
        <w:trPr>
          <w:cantSplit/>
        </w:trPr>
        <w:tc>
          <w:tcPr>
            <w:tcW w:w="1500" w:type="dxa"/>
            <w:shd w:val="clear" w:color="auto" w:fill="F2F5FA"/>
            <w:tcMar>
              <w:top w:w="60" w:type="dxa"/>
              <w:left w:w="90" w:type="dxa"/>
              <w:bottom w:w="60" w:type="dxa"/>
              <w:right w:w="90" w:type="dxa"/>
            </w:tcMar>
          </w:tcPr>
          <w:p w:rsidRPr="003453EB" w:rsidR="000F345D" w:rsidRDefault="00000000" w14:paraId="7C1776F4" w14:textId="77777777">
            <w:pPr>
              <w:spacing w:before="40" w:after="40"/>
              <w:rPr>
                <w:rFonts w:asciiTheme="majorBidi" w:hAnsiTheme="majorBidi" w:cstheme="majorBidi"/>
              </w:rPr>
            </w:pPr>
            <w:r w:rsidRPr="003453EB">
              <w:rPr>
                <w:rFonts w:asciiTheme="majorBidi" w:hAnsiTheme="majorBidi" w:cstheme="majorBidi"/>
                <w:i/>
                <w:iCs/>
                <w:sz w:val="19"/>
                <w:szCs w:val="19"/>
              </w:rPr>
              <w:t>&lt;stage&gt;</w:t>
            </w:r>
          </w:p>
        </w:tc>
        <w:tc>
          <w:tcPr>
            <w:tcW w:w="1500" w:type="dxa"/>
            <w:shd w:val="clear" w:color="auto" w:fill="F2F5FA"/>
            <w:tcMar>
              <w:top w:w="60" w:type="dxa"/>
              <w:left w:w="90" w:type="dxa"/>
              <w:bottom w:w="60" w:type="dxa"/>
              <w:right w:w="90" w:type="dxa"/>
            </w:tcMar>
          </w:tcPr>
          <w:p w:rsidRPr="003453EB" w:rsidR="000F345D" w:rsidRDefault="00000000" w14:paraId="2B3B6C39" w14:textId="77777777">
            <w:pPr>
              <w:spacing w:before="40" w:after="40"/>
              <w:rPr>
                <w:rFonts w:asciiTheme="majorBidi" w:hAnsiTheme="majorBidi" w:cstheme="majorBidi"/>
              </w:rPr>
            </w:pPr>
            <w:r w:rsidRPr="003453EB">
              <w:rPr>
                <w:rFonts w:asciiTheme="majorBidi" w:hAnsiTheme="majorBidi" w:cstheme="majorBidi"/>
                <w:i/>
                <w:iCs/>
                <w:sz w:val="19"/>
                <w:szCs w:val="19"/>
              </w:rPr>
              <w:t>&lt;trigger&gt;</w:t>
            </w:r>
          </w:p>
        </w:tc>
        <w:tc>
          <w:tcPr>
            <w:tcW w:w="2260" w:type="dxa"/>
            <w:shd w:val="clear" w:color="auto" w:fill="F2F5FA"/>
            <w:tcMar>
              <w:top w:w="60" w:type="dxa"/>
              <w:left w:w="90" w:type="dxa"/>
              <w:bottom w:w="60" w:type="dxa"/>
              <w:right w:w="90" w:type="dxa"/>
            </w:tcMar>
          </w:tcPr>
          <w:p w:rsidRPr="003453EB" w:rsidR="000F345D" w:rsidRDefault="00000000" w14:paraId="21B38AAB" w14:textId="77777777">
            <w:pPr>
              <w:spacing w:before="40" w:after="40"/>
              <w:rPr>
                <w:rFonts w:asciiTheme="majorBidi" w:hAnsiTheme="majorBidi" w:cstheme="majorBidi"/>
              </w:rPr>
            </w:pPr>
            <w:r w:rsidRPr="003453EB">
              <w:rPr>
                <w:rFonts w:asciiTheme="majorBidi" w:hAnsiTheme="majorBidi" w:cstheme="majorBidi"/>
                <w:i/>
                <w:iCs/>
                <w:sz w:val="19"/>
                <w:szCs w:val="19"/>
              </w:rPr>
              <w:t>&lt;actions&gt;</w:t>
            </w:r>
          </w:p>
        </w:tc>
        <w:tc>
          <w:tcPr>
            <w:tcW w:w="2400" w:type="dxa"/>
            <w:shd w:val="clear" w:color="auto" w:fill="F2F5FA"/>
            <w:tcMar>
              <w:top w:w="60" w:type="dxa"/>
              <w:left w:w="90" w:type="dxa"/>
              <w:bottom w:w="60" w:type="dxa"/>
              <w:right w:w="90" w:type="dxa"/>
            </w:tcMar>
          </w:tcPr>
          <w:p w:rsidRPr="003453EB" w:rsidR="000F345D" w:rsidRDefault="00000000" w14:paraId="7FDB924A" w14:textId="77777777">
            <w:pPr>
              <w:spacing w:before="40" w:after="40"/>
              <w:rPr>
                <w:rFonts w:asciiTheme="majorBidi" w:hAnsiTheme="majorBidi" w:cstheme="majorBidi"/>
              </w:rPr>
            </w:pPr>
            <w:r w:rsidRPr="003453EB">
              <w:rPr>
                <w:rFonts w:asciiTheme="majorBidi" w:hAnsiTheme="majorBidi" w:cstheme="majorBidi"/>
                <w:i/>
                <w:iCs/>
                <w:sz w:val="19"/>
                <w:szCs w:val="19"/>
              </w:rPr>
              <w:t>&lt;gate&gt;</w:t>
            </w:r>
          </w:p>
        </w:tc>
        <w:tc>
          <w:tcPr>
            <w:tcW w:w="1700" w:type="dxa"/>
            <w:shd w:val="clear" w:color="auto" w:fill="F2F5FA"/>
            <w:tcMar>
              <w:top w:w="60" w:type="dxa"/>
              <w:left w:w="90" w:type="dxa"/>
              <w:bottom w:w="60" w:type="dxa"/>
              <w:right w:w="90" w:type="dxa"/>
            </w:tcMar>
          </w:tcPr>
          <w:p w:rsidRPr="003453EB" w:rsidR="000F345D" w:rsidRDefault="00000000" w14:paraId="25882EB9" w14:textId="77777777">
            <w:pPr>
              <w:spacing w:before="40" w:after="40"/>
              <w:rPr>
                <w:rFonts w:asciiTheme="majorBidi" w:hAnsiTheme="majorBidi" w:cstheme="majorBidi"/>
              </w:rPr>
            </w:pPr>
            <w:r w:rsidRPr="003453EB">
              <w:rPr>
                <w:rFonts w:asciiTheme="majorBidi" w:hAnsiTheme="majorBidi" w:cstheme="majorBidi"/>
                <w:i/>
                <w:iCs/>
                <w:sz w:val="19"/>
                <w:szCs w:val="19"/>
              </w:rPr>
              <w:t>&lt;behavior&gt;</w:t>
            </w:r>
          </w:p>
        </w:tc>
      </w:tr>
    </w:tbl>
    <w:p w:rsidRPr="003453EB" w:rsidR="000F345D" w:rsidRDefault="000F345D" w14:paraId="519FED1E" w14:textId="77777777">
      <w:pPr>
        <w:spacing w:after="120" w:line="276" w:lineRule="auto"/>
        <w:rPr>
          <w:rFonts w:asciiTheme="majorBidi" w:hAnsiTheme="majorBidi" w:cstheme="majorBidi"/>
        </w:rPr>
      </w:pPr>
    </w:p>
    <w:p w:rsidRPr="003453EB" w:rsidR="000F345D" w:rsidRDefault="00000000" w14:paraId="7F587FD2" w14:textId="77777777">
      <w:pPr>
        <w:pStyle w:val="Heading2"/>
        <w:spacing w:before="240" w:after="120"/>
        <w:rPr>
          <w:rFonts w:asciiTheme="majorBidi" w:hAnsiTheme="majorBidi" w:cstheme="majorBidi"/>
          <w:color w:val="auto"/>
        </w:rPr>
      </w:pPr>
      <w:bookmarkStart w:name="_Toc236658245" w:id="107"/>
      <w:r w:rsidRPr="003453EB">
        <w:rPr>
          <w:rFonts w:eastAsia="Calibri" w:asciiTheme="majorBidi" w:hAnsiTheme="majorBidi" w:cstheme="majorBidi"/>
          <w:b/>
          <w:bCs/>
          <w:color w:val="auto"/>
        </w:rPr>
        <w:t>15.4 Configuration and Secrets Management</w:t>
      </w:r>
      <w:bookmarkEnd w:id="107"/>
    </w:p>
    <w:p w:rsidRPr="003453EB" w:rsidR="000F345D" w:rsidRDefault="00000000" w14:paraId="012C9906" w14:textId="77777777">
      <w:pPr>
        <w:spacing w:after="120" w:line="276" w:lineRule="auto"/>
        <w:rPr>
          <w:rFonts w:asciiTheme="majorBidi" w:hAnsiTheme="majorBidi" w:cstheme="majorBidi"/>
        </w:rPr>
      </w:pPr>
      <w:r w:rsidRPr="003453EB">
        <w:rPr>
          <w:rFonts w:asciiTheme="majorBidi" w:hAnsiTheme="majorBidi" w:cstheme="majorBidi"/>
          <w:i/>
          <w:iCs/>
        </w:rPr>
        <w:lastRenderedPageBreak/>
        <w:t>[How configuration differs by environment, where secrets are stored, how they are rotated, and how they are kept out of the repository]</w:t>
      </w:r>
    </w:p>
    <w:p w:rsidRPr="003453EB" w:rsidR="000F345D" w:rsidRDefault="00000000" w14:paraId="26F726DD" w14:textId="77777777">
      <w:pPr>
        <w:pStyle w:val="Heading2"/>
        <w:spacing w:before="240" w:after="120"/>
        <w:rPr>
          <w:rFonts w:asciiTheme="majorBidi" w:hAnsiTheme="majorBidi" w:cstheme="majorBidi"/>
          <w:color w:val="auto"/>
        </w:rPr>
      </w:pPr>
      <w:bookmarkStart w:name="_Toc236658246" w:id="108"/>
      <w:r w:rsidRPr="003453EB">
        <w:rPr>
          <w:rFonts w:eastAsia="Calibri" w:asciiTheme="majorBidi" w:hAnsiTheme="majorBidi" w:cstheme="majorBidi"/>
          <w:b/>
          <w:bCs/>
          <w:color w:val="auto"/>
        </w:rPr>
        <w:t>15.5 Release, Rollback, and Versioning</w:t>
      </w:r>
      <w:bookmarkEnd w:id="108"/>
    </w:p>
    <w:p w:rsidRPr="003453EB" w:rsidR="000F345D" w:rsidRDefault="00000000" w14:paraId="729AC227" w14:textId="77777777">
      <w:pPr>
        <w:spacing w:after="120" w:line="276" w:lineRule="auto"/>
        <w:rPr>
          <w:rFonts w:asciiTheme="majorBidi" w:hAnsiTheme="majorBidi" w:cstheme="majorBidi"/>
        </w:rPr>
      </w:pPr>
      <w:r w:rsidRPr="003453EB">
        <w:rPr>
          <w:rFonts w:asciiTheme="majorBidi" w:hAnsiTheme="majorBidi" w:cstheme="majorBidi"/>
          <w:i/>
          <w:iCs/>
        </w:rPr>
        <w:t>[Branching strategy, release tagging, deployment approval, rollback procedure, and the last date rollback was exercised]</w:t>
      </w:r>
    </w:p>
    <w:p w:rsidRPr="003453EB" w:rsidR="000F345D" w:rsidRDefault="00000000" w14:paraId="36173DA7" w14:textId="77777777">
      <w:pPr>
        <w:pStyle w:val="Heading2"/>
        <w:spacing w:before="240" w:after="120"/>
        <w:rPr>
          <w:rFonts w:asciiTheme="majorBidi" w:hAnsiTheme="majorBidi" w:cstheme="majorBidi"/>
          <w:color w:val="auto"/>
        </w:rPr>
      </w:pPr>
      <w:bookmarkStart w:name="_Toc236658247" w:id="109"/>
      <w:r w:rsidRPr="003453EB">
        <w:rPr>
          <w:rFonts w:eastAsia="Calibri" w:asciiTheme="majorBidi" w:hAnsiTheme="majorBidi" w:cstheme="majorBidi"/>
          <w:b/>
          <w:bCs/>
          <w:color w:val="auto"/>
        </w:rPr>
        <w:t>15.6 Operational Handover</w:t>
      </w:r>
      <w:bookmarkEnd w:id="109"/>
    </w:p>
    <w:p w:rsidRPr="003453EB" w:rsidR="000F345D" w:rsidRDefault="00000000" w14:paraId="34A50C0E" w14:textId="77777777">
      <w:pPr>
        <w:pBdr>
          <w:left w:val="single" w:color="BFBFBF" w:sz="12" w:space="8"/>
        </w:pBdr>
        <w:spacing w:after="120" w:line="276" w:lineRule="auto"/>
        <w:ind w:left="180"/>
        <w:rPr>
          <w:rFonts w:asciiTheme="majorBidi" w:hAnsiTheme="majorBidi" w:cstheme="majorBidi"/>
        </w:rPr>
      </w:pPr>
      <w:r w:rsidRPr="003453EB">
        <w:rPr>
          <w:rFonts w:asciiTheme="majorBidi" w:hAnsiTheme="majorBidi" w:cstheme="majorBidi"/>
          <w:i/>
          <w:iCs/>
          <w:sz w:val="20"/>
          <w:szCs w:val="20"/>
        </w:rPr>
        <w:t xml:space="preserve">State what a future cohort or an </w:t>
      </w:r>
      <w:proofErr w:type="gramStart"/>
      <w:r w:rsidRPr="003453EB">
        <w:rPr>
          <w:rFonts w:asciiTheme="majorBidi" w:hAnsiTheme="majorBidi" w:cstheme="majorBidi"/>
          <w:i/>
          <w:iCs/>
          <w:sz w:val="20"/>
          <w:szCs w:val="20"/>
        </w:rPr>
        <w:t>operator needs</w:t>
      </w:r>
      <w:proofErr w:type="gramEnd"/>
      <w:r w:rsidRPr="003453EB">
        <w:rPr>
          <w:rFonts w:asciiTheme="majorBidi" w:hAnsiTheme="majorBidi" w:cstheme="majorBidi"/>
          <w:i/>
          <w:iCs/>
          <w:sz w:val="20"/>
          <w:szCs w:val="20"/>
        </w:rPr>
        <w:t xml:space="preserve"> </w:t>
      </w:r>
      <w:proofErr w:type="gramStart"/>
      <w:r w:rsidRPr="003453EB">
        <w:rPr>
          <w:rFonts w:asciiTheme="majorBidi" w:hAnsiTheme="majorBidi" w:cstheme="majorBidi"/>
          <w:i/>
          <w:iCs/>
          <w:sz w:val="20"/>
          <w:szCs w:val="20"/>
        </w:rPr>
        <w:t>in order to</w:t>
      </w:r>
      <w:proofErr w:type="gramEnd"/>
      <w:r w:rsidRPr="003453EB">
        <w:rPr>
          <w:rFonts w:asciiTheme="majorBidi" w:hAnsiTheme="majorBidi" w:cstheme="majorBidi"/>
          <w:i/>
          <w:iCs/>
          <w:sz w:val="20"/>
          <w:szCs w:val="20"/>
        </w:rPr>
        <w:t xml:space="preserve"> run this </w:t>
      </w:r>
      <w:proofErr w:type="gramStart"/>
      <w:r w:rsidRPr="003453EB">
        <w:rPr>
          <w:rFonts w:asciiTheme="majorBidi" w:hAnsiTheme="majorBidi" w:cstheme="majorBidi"/>
          <w:i/>
          <w:iCs/>
          <w:sz w:val="20"/>
          <w:szCs w:val="20"/>
        </w:rPr>
        <w:t>system, and</w:t>
      </w:r>
      <w:proofErr w:type="gramEnd"/>
      <w:r w:rsidRPr="003453EB">
        <w:rPr>
          <w:rFonts w:asciiTheme="majorBidi" w:hAnsiTheme="majorBidi" w:cstheme="majorBidi"/>
          <w:i/>
          <w:iCs/>
          <w:sz w:val="20"/>
          <w:szCs w:val="20"/>
        </w:rPr>
        <w:t xml:space="preserve"> point to the corresponding sections of the Programmer Guide and the Deployment and Operations Guide. This is graded from Milestone 3 onward.</w:t>
      </w:r>
    </w:p>
    <w:p w:rsidRPr="003453EB" w:rsidR="000F345D" w:rsidRDefault="00000000" w14:paraId="3ACC4D81" w14:textId="77777777">
      <w:pPr>
        <w:spacing w:after="120" w:line="276" w:lineRule="auto"/>
        <w:rPr>
          <w:rFonts w:asciiTheme="majorBidi" w:hAnsiTheme="majorBidi" w:cstheme="majorBidi"/>
        </w:rPr>
      </w:pPr>
      <w:r w:rsidRPr="003453EB">
        <w:rPr>
          <w:rFonts w:asciiTheme="majorBidi" w:hAnsiTheme="majorBidi" w:cstheme="majorBidi"/>
          <w:i/>
          <w:iCs/>
        </w:rPr>
        <w:t>[Operational handover notes and cross references]</w:t>
      </w:r>
    </w:p>
    <w:p w:rsidRPr="003453EB" w:rsidR="000F345D" w:rsidRDefault="00000000" w14:paraId="4AC60E3A" w14:textId="77777777">
      <w:pPr>
        <w:rPr>
          <w:rFonts w:asciiTheme="majorBidi" w:hAnsiTheme="majorBidi" w:cstheme="majorBidi"/>
        </w:rPr>
      </w:pPr>
      <w:r w:rsidRPr="003453EB">
        <w:rPr>
          <w:rFonts w:asciiTheme="majorBidi" w:hAnsiTheme="majorBidi" w:cstheme="majorBidi"/>
        </w:rPr>
        <w:br w:type="page"/>
      </w:r>
    </w:p>
    <w:p w:rsidRPr="003453EB" w:rsidR="000F345D" w:rsidRDefault="00000000" w14:paraId="2B1CA209" w14:textId="77777777">
      <w:pPr>
        <w:pStyle w:val="Heading1"/>
        <w:spacing w:before="320" w:after="160"/>
        <w:rPr>
          <w:rFonts w:asciiTheme="majorBidi" w:hAnsiTheme="majorBidi" w:cstheme="majorBidi"/>
          <w:color w:val="auto"/>
        </w:rPr>
      </w:pPr>
      <w:bookmarkStart w:name="_Toc236658248" w:id="110"/>
      <w:r w:rsidRPr="003453EB">
        <w:rPr>
          <w:rFonts w:eastAsia="Calibri" w:asciiTheme="majorBidi" w:hAnsiTheme="majorBidi" w:cstheme="majorBidi"/>
          <w:b/>
          <w:bCs/>
          <w:color w:val="auto"/>
          <w:sz w:val="30"/>
          <w:szCs w:val="30"/>
        </w:rPr>
        <w:lastRenderedPageBreak/>
        <w:t>16. Traceability (Required)</w:t>
      </w:r>
      <w:bookmarkEnd w:id="110"/>
    </w:p>
    <w:p w:rsidRPr="003453EB" w:rsidR="000F345D" w:rsidRDefault="00000000" w14:paraId="0480FA61" w14:textId="77777777">
      <w:pPr>
        <w:pBdr>
          <w:left w:val="single" w:color="BFBFBF" w:sz="12" w:space="8"/>
        </w:pBdr>
        <w:spacing w:after="120" w:line="276" w:lineRule="auto"/>
        <w:ind w:left="180"/>
        <w:rPr>
          <w:rFonts w:asciiTheme="majorBidi" w:hAnsiTheme="majorBidi" w:cstheme="majorBidi"/>
        </w:rPr>
      </w:pPr>
      <w:r w:rsidRPr="003453EB">
        <w:rPr>
          <w:rFonts w:asciiTheme="majorBidi" w:hAnsiTheme="majorBidi" w:cstheme="majorBidi"/>
          <w:i/>
          <w:iCs/>
          <w:sz w:val="20"/>
          <w:szCs w:val="20"/>
        </w:rPr>
        <w:t>The matrix below is how completeness is verified. Every delivered functional and nonfunctional requirement must appear with a design element and at least one test case. Requirements with no design entry are treated as undelivered.</w:t>
      </w:r>
    </w:p>
    <w:p w:rsidRPr="003453EB" w:rsidR="000F345D" w:rsidRDefault="00000000" w14:paraId="63121D2C" w14:textId="77777777">
      <w:pPr>
        <w:spacing w:before="200"/>
        <w:rPr>
          <w:rFonts w:asciiTheme="majorBidi" w:hAnsiTheme="majorBidi" w:cstheme="majorBidi"/>
        </w:rPr>
      </w:pPr>
      <w:r w:rsidRPr="003453EB">
        <w:rPr>
          <w:rFonts w:asciiTheme="majorBidi" w:hAnsiTheme="majorBidi" w:cstheme="majorBidi"/>
          <w:b/>
          <w:bCs/>
        </w:rPr>
        <w:t>Table 48</w:t>
      </w:r>
    </w:p>
    <w:p w:rsidRPr="003453EB" w:rsidR="000F345D" w:rsidRDefault="00000000" w14:paraId="48F61B31" w14:textId="77777777">
      <w:pPr>
        <w:spacing w:after="100"/>
        <w:rPr>
          <w:rFonts w:asciiTheme="majorBidi" w:hAnsiTheme="majorBidi" w:cstheme="majorBidi"/>
        </w:rPr>
      </w:pPr>
      <w:r w:rsidRPr="003453EB">
        <w:rPr>
          <w:rFonts w:asciiTheme="majorBidi" w:hAnsiTheme="majorBidi" w:cstheme="majorBidi"/>
          <w:i/>
          <w:iCs/>
        </w:rPr>
        <w:t>Requirement to design to test traceability matrix</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246"/>
        <w:gridCol w:w="2055"/>
        <w:gridCol w:w="1219"/>
        <w:gridCol w:w="1465"/>
        <w:gridCol w:w="1548"/>
        <w:gridCol w:w="855"/>
        <w:gridCol w:w="972"/>
      </w:tblGrid>
      <w:tr w:rsidRPr="003453EB" w:rsidR="000F345D" w14:paraId="397E53C9" w14:textId="77777777">
        <w:tblPrEx>
          <w:tblCellMar>
            <w:top w:w="0" w:type="dxa"/>
            <w:bottom w:w="0" w:type="dxa"/>
          </w:tblCellMar>
        </w:tblPrEx>
        <w:trPr>
          <w:tblHeader/>
        </w:trPr>
        <w:tc>
          <w:tcPr>
            <w:tcW w:w="1200" w:type="dxa"/>
            <w:shd w:val="clear" w:color="auto" w:fill="1F3864"/>
            <w:tcMar>
              <w:top w:w="60" w:type="dxa"/>
              <w:left w:w="90" w:type="dxa"/>
              <w:bottom w:w="60" w:type="dxa"/>
              <w:right w:w="90" w:type="dxa"/>
            </w:tcMar>
          </w:tcPr>
          <w:p w:rsidRPr="003453EB" w:rsidR="000F345D" w:rsidRDefault="00000000" w14:paraId="247E0A75" w14:textId="77777777">
            <w:pPr>
              <w:spacing w:before="40" w:after="40"/>
              <w:rPr>
                <w:rFonts w:asciiTheme="majorBidi" w:hAnsiTheme="majorBidi" w:cstheme="majorBidi"/>
              </w:rPr>
            </w:pPr>
            <w:r w:rsidRPr="003453EB">
              <w:rPr>
                <w:rFonts w:asciiTheme="majorBidi" w:hAnsiTheme="majorBidi" w:cstheme="majorBidi"/>
                <w:b/>
                <w:bCs/>
                <w:sz w:val="19"/>
                <w:szCs w:val="19"/>
              </w:rPr>
              <w:t>Requirement</w:t>
            </w:r>
          </w:p>
        </w:tc>
        <w:tc>
          <w:tcPr>
            <w:tcW w:w="2200" w:type="dxa"/>
            <w:shd w:val="clear" w:color="auto" w:fill="1F3864"/>
            <w:tcMar>
              <w:top w:w="60" w:type="dxa"/>
              <w:left w:w="90" w:type="dxa"/>
              <w:bottom w:w="60" w:type="dxa"/>
              <w:right w:w="90" w:type="dxa"/>
            </w:tcMar>
          </w:tcPr>
          <w:p w:rsidRPr="003453EB" w:rsidR="000F345D" w:rsidRDefault="00000000" w14:paraId="1263F450" w14:textId="77777777">
            <w:pPr>
              <w:spacing w:before="40" w:after="40"/>
              <w:rPr>
                <w:rFonts w:asciiTheme="majorBidi" w:hAnsiTheme="majorBidi" w:cstheme="majorBidi"/>
              </w:rPr>
            </w:pPr>
            <w:r w:rsidRPr="003453EB">
              <w:rPr>
                <w:rFonts w:asciiTheme="majorBidi" w:hAnsiTheme="majorBidi" w:cstheme="majorBidi"/>
                <w:b/>
                <w:bCs/>
                <w:sz w:val="19"/>
                <w:szCs w:val="19"/>
              </w:rPr>
              <w:t>Requirement summary</w:t>
            </w:r>
          </w:p>
        </w:tc>
        <w:tc>
          <w:tcPr>
            <w:tcW w:w="1300" w:type="dxa"/>
            <w:shd w:val="clear" w:color="auto" w:fill="1F3864"/>
            <w:tcMar>
              <w:top w:w="60" w:type="dxa"/>
              <w:left w:w="90" w:type="dxa"/>
              <w:bottom w:w="60" w:type="dxa"/>
              <w:right w:w="90" w:type="dxa"/>
            </w:tcMar>
          </w:tcPr>
          <w:p w:rsidRPr="003453EB" w:rsidR="000F345D" w:rsidRDefault="00000000" w14:paraId="1FA05152" w14:textId="77777777">
            <w:pPr>
              <w:spacing w:before="40" w:after="40"/>
              <w:rPr>
                <w:rFonts w:asciiTheme="majorBidi" w:hAnsiTheme="majorBidi" w:cstheme="majorBidi"/>
              </w:rPr>
            </w:pPr>
            <w:r w:rsidRPr="003453EB">
              <w:rPr>
                <w:rFonts w:asciiTheme="majorBidi" w:hAnsiTheme="majorBidi" w:cstheme="majorBidi"/>
                <w:b/>
                <w:bCs/>
                <w:sz w:val="19"/>
                <w:szCs w:val="19"/>
              </w:rPr>
              <w:t>Design section</w:t>
            </w:r>
          </w:p>
        </w:tc>
        <w:tc>
          <w:tcPr>
            <w:tcW w:w="1500" w:type="dxa"/>
            <w:shd w:val="clear" w:color="auto" w:fill="1F3864"/>
            <w:tcMar>
              <w:top w:w="60" w:type="dxa"/>
              <w:left w:w="90" w:type="dxa"/>
              <w:bottom w:w="60" w:type="dxa"/>
              <w:right w:w="90" w:type="dxa"/>
            </w:tcMar>
          </w:tcPr>
          <w:p w:rsidRPr="003453EB" w:rsidR="000F345D" w:rsidRDefault="00000000" w14:paraId="645C695D" w14:textId="77777777">
            <w:pPr>
              <w:spacing w:before="40" w:after="40"/>
              <w:rPr>
                <w:rFonts w:asciiTheme="majorBidi" w:hAnsiTheme="majorBidi" w:cstheme="majorBidi"/>
              </w:rPr>
            </w:pPr>
            <w:r w:rsidRPr="003453EB">
              <w:rPr>
                <w:rFonts w:asciiTheme="majorBidi" w:hAnsiTheme="majorBidi" w:cstheme="majorBidi"/>
                <w:b/>
                <w:bCs/>
                <w:sz w:val="19"/>
                <w:szCs w:val="19"/>
              </w:rPr>
              <w:t>Component</w:t>
            </w:r>
          </w:p>
        </w:tc>
        <w:tc>
          <w:tcPr>
            <w:tcW w:w="1660" w:type="dxa"/>
            <w:shd w:val="clear" w:color="auto" w:fill="1F3864"/>
            <w:tcMar>
              <w:top w:w="60" w:type="dxa"/>
              <w:left w:w="90" w:type="dxa"/>
              <w:bottom w:w="60" w:type="dxa"/>
              <w:right w:w="90" w:type="dxa"/>
            </w:tcMar>
          </w:tcPr>
          <w:p w:rsidRPr="003453EB" w:rsidR="000F345D" w:rsidRDefault="00000000" w14:paraId="484305ED" w14:textId="77777777">
            <w:pPr>
              <w:spacing w:before="40" w:after="40"/>
              <w:rPr>
                <w:rFonts w:asciiTheme="majorBidi" w:hAnsiTheme="majorBidi" w:cstheme="majorBidi"/>
              </w:rPr>
            </w:pPr>
            <w:r w:rsidRPr="003453EB">
              <w:rPr>
                <w:rFonts w:asciiTheme="majorBidi" w:hAnsiTheme="majorBidi" w:cstheme="majorBidi"/>
                <w:b/>
                <w:bCs/>
                <w:sz w:val="19"/>
                <w:szCs w:val="19"/>
              </w:rPr>
              <w:t>Interface or data element</w:t>
            </w:r>
          </w:p>
        </w:tc>
        <w:tc>
          <w:tcPr>
            <w:tcW w:w="900" w:type="dxa"/>
            <w:shd w:val="clear" w:color="auto" w:fill="1F3864"/>
            <w:tcMar>
              <w:top w:w="60" w:type="dxa"/>
              <w:left w:w="90" w:type="dxa"/>
              <w:bottom w:w="60" w:type="dxa"/>
              <w:right w:w="90" w:type="dxa"/>
            </w:tcMar>
          </w:tcPr>
          <w:p w:rsidRPr="003453EB" w:rsidR="000F345D" w:rsidRDefault="00000000" w14:paraId="4E473993" w14:textId="77777777">
            <w:pPr>
              <w:spacing w:before="40" w:after="40"/>
              <w:rPr>
                <w:rFonts w:asciiTheme="majorBidi" w:hAnsiTheme="majorBidi" w:cstheme="majorBidi"/>
              </w:rPr>
            </w:pPr>
            <w:r w:rsidRPr="003453EB">
              <w:rPr>
                <w:rFonts w:asciiTheme="majorBidi" w:hAnsiTheme="majorBidi" w:cstheme="majorBidi"/>
                <w:b/>
                <w:bCs/>
                <w:sz w:val="19"/>
                <w:szCs w:val="19"/>
              </w:rPr>
              <w:t>Test case</w:t>
            </w:r>
          </w:p>
        </w:tc>
        <w:tc>
          <w:tcPr>
            <w:tcW w:w="600" w:type="dxa"/>
            <w:shd w:val="clear" w:color="auto" w:fill="1F3864"/>
            <w:tcMar>
              <w:top w:w="60" w:type="dxa"/>
              <w:left w:w="90" w:type="dxa"/>
              <w:bottom w:w="60" w:type="dxa"/>
              <w:right w:w="90" w:type="dxa"/>
            </w:tcMar>
          </w:tcPr>
          <w:p w:rsidRPr="003453EB" w:rsidR="000F345D" w:rsidRDefault="00000000" w14:paraId="1D78AC7F" w14:textId="77777777">
            <w:pPr>
              <w:spacing w:before="40" w:after="40"/>
              <w:rPr>
                <w:rFonts w:asciiTheme="majorBidi" w:hAnsiTheme="majorBidi" w:cstheme="majorBidi"/>
              </w:rPr>
            </w:pPr>
            <w:r w:rsidRPr="003453EB">
              <w:rPr>
                <w:rFonts w:asciiTheme="majorBidi" w:hAnsiTheme="majorBidi" w:cstheme="majorBidi"/>
                <w:b/>
                <w:bCs/>
                <w:sz w:val="19"/>
                <w:szCs w:val="19"/>
              </w:rPr>
              <w:t>Milestone</w:t>
            </w:r>
          </w:p>
        </w:tc>
      </w:tr>
      <w:tr w:rsidRPr="003453EB" w:rsidR="000F345D" w14:paraId="365EBA26" w14:textId="77777777">
        <w:tblPrEx>
          <w:tblCellMar>
            <w:top w:w="0" w:type="dxa"/>
            <w:bottom w:w="0" w:type="dxa"/>
          </w:tblCellMar>
        </w:tblPrEx>
        <w:trPr>
          <w:cantSplit/>
        </w:trPr>
        <w:tc>
          <w:tcPr>
            <w:tcW w:w="1200" w:type="dxa"/>
            <w:shd w:val="clear" w:color="auto" w:fill="FFFFFF"/>
            <w:tcMar>
              <w:top w:w="60" w:type="dxa"/>
              <w:left w:w="90" w:type="dxa"/>
              <w:bottom w:w="60" w:type="dxa"/>
              <w:right w:w="90" w:type="dxa"/>
            </w:tcMar>
          </w:tcPr>
          <w:p w:rsidRPr="003453EB" w:rsidR="000F345D" w:rsidRDefault="00000000" w14:paraId="3E612315" w14:textId="77777777">
            <w:pPr>
              <w:spacing w:before="40" w:after="40"/>
              <w:rPr>
                <w:rFonts w:asciiTheme="majorBidi" w:hAnsiTheme="majorBidi" w:cstheme="majorBidi"/>
              </w:rPr>
            </w:pPr>
            <w:r w:rsidRPr="003453EB">
              <w:rPr>
                <w:rFonts w:asciiTheme="majorBidi" w:hAnsiTheme="majorBidi" w:cstheme="majorBidi"/>
                <w:i/>
                <w:iCs/>
                <w:sz w:val="19"/>
                <w:szCs w:val="19"/>
              </w:rPr>
              <w:t>&lt;FR-01&gt;</w:t>
            </w:r>
          </w:p>
        </w:tc>
        <w:tc>
          <w:tcPr>
            <w:tcW w:w="2200" w:type="dxa"/>
            <w:shd w:val="clear" w:color="auto" w:fill="FFFFFF"/>
            <w:tcMar>
              <w:top w:w="60" w:type="dxa"/>
              <w:left w:w="90" w:type="dxa"/>
              <w:bottom w:w="60" w:type="dxa"/>
              <w:right w:w="90" w:type="dxa"/>
            </w:tcMar>
          </w:tcPr>
          <w:p w:rsidRPr="003453EB" w:rsidR="000F345D" w:rsidRDefault="00000000" w14:paraId="2F8BA709" w14:textId="77777777">
            <w:pPr>
              <w:spacing w:before="40" w:after="40"/>
              <w:rPr>
                <w:rFonts w:asciiTheme="majorBidi" w:hAnsiTheme="majorBidi" w:cstheme="majorBidi"/>
              </w:rPr>
            </w:pPr>
            <w:r w:rsidRPr="003453EB">
              <w:rPr>
                <w:rFonts w:asciiTheme="majorBidi" w:hAnsiTheme="majorBidi" w:cstheme="majorBidi"/>
                <w:i/>
                <w:iCs/>
                <w:sz w:val="19"/>
                <w:szCs w:val="19"/>
              </w:rPr>
              <w:t>&lt;summary&gt;</w:t>
            </w:r>
          </w:p>
        </w:tc>
        <w:tc>
          <w:tcPr>
            <w:tcW w:w="1300" w:type="dxa"/>
            <w:shd w:val="clear" w:color="auto" w:fill="FFFFFF"/>
            <w:tcMar>
              <w:top w:w="60" w:type="dxa"/>
              <w:left w:w="90" w:type="dxa"/>
              <w:bottom w:w="60" w:type="dxa"/>
              <w:right w:w="90" w:type="dxa"/>
            </w:tcMar>
          </w:tcPr>
          <w:p w:rsidRPr="003453EB" w:rsidR="000F345D" w:rsidRDefault="00000000" w14:paraId="1B93C5E9" w14:textId="77777777">
            <w:pPr>
              <w:spacing w:before="40" w:after="40"/>
              <w:rPr>
                <w:rFonts w:asciiTheme="majorBidi" w:hAnsiTheme="majorBidi" w:cstheme="majorBidi"/>
              </w:rPr>
            </w:pPr>
            <w:r w:rsidRPr="003453EB">
              <w:rPr>
                <w:rFonts w:asciiTheme="majorBidi" w:hAnsiTheme="majorBidi" w:cstheme="majorBidi"/>
                <w:i/>
                <w:iCs/>
                <w:sz w:val="19"/>
                <w:szCs w:val="19"/>
              </w:rPr>
              <w:t>&lt;5.1&gt;</w:t>
            </w:r>
          </w:p>
        </w:tc>
        <w:tc>
          <w:tcPr>
            <w:tcW w:w="1500" w:type="dxa"/>
            <w:shd w:val="clear" w:color="auto" w:fill="FFFFFF"/>
            <w:tcMar>
              <w:top w:w="60" w:type="dxa"/>
              <w:left w:w="90" w:type="dxa"/>
              <w:bottom w:w="60" w:type="dxa"/>
              <w:right w:w="90" w:type="dxa"/>
            </w:tcMar>
          </w:tcPr>
          <w:p w:rsidRPr="003453EB" w:rsidR="000F345D" w:rsidRDefault="00000000" w14:paraId="0F1C339F" w14:textId="77777777">
            <w:pPr>
              <w:spacing w:before="40" w:after="40"/>
              <w:rPr>
                <w:rFonts w:asciiTheme="majorBidi" w:hAnsiTheme="majorBidi" w:cstheme="majorBidi"/>
              </w:rPr>
            </w:pPr>
            <w:r w:rsidRPr="003453EB">
              <w:rPr>
                <w:rFonts w:asciiTheme="majorBidi" w:hAnsiTheme="majorBidi" w:cstheme="majorBidi"/>
                <w:i/>
                <w:iCs/>
                <w:sz w:val="19"/>
                <w:szCs w:val="19"/>
              </w:rPr>
              <w:t>&lt;component&gt;</w:t>
            </w:r>
          </w:p>
        </w:tc>
        <w:tc>
          <w:tcPr>
            <w:tcW w:w="1660" w:type="dxa"/>
            <w:shd w:val="clear" w:color="auto" w:fill="FFFFFF"/>
            <w:tcMar>
              <w:top w:w="60" w:type="dxa"/>
              <w:left w:w="90" w:type="dxa"/>
              <w:bottom w:w="60" w:type="dxa"/>
              <w:right w:w="90" w:type="dxa"/>
            </w:tcMar>
          </w:tcPr>
          <w:p w:rsidRPr="003453EB" w:rsidR="000F345D" w:rsidRDefault="00000000" w14:paraId="47F5022D" w14:textId="77777777">
            <w:pPr>
              <w:spacing w:before="40" w:after="40"/>
              <w:rPr>
                <w:rFonts w:asciiTheme="majorBidi" w:hAnsiTheme="majorBidi" w:cstheme="majorBidi"/>
              </w:rPr>
            </w:pPr>
            <w:r w:rsidRPr="003453EB">
              <w:rPr>
                <w:rFonts w:asciiTheme="majorBidi" w:hAnsiTheme="majorBidi" w:cstheme="majorBidi"/>
                <w:i/>
                <w:iCs/>
                <w:sz w:val="19"/>
                <w:szCs w:val="19"/>
              </w:rPr>
              <w:t>&lt;API-01&gt;</w:t>
            </w:r>
          </w:p>
        </w:tc>
        <w:tc>
          <w:tcPr>
            <w:tcW w:w="900" w:type="dxa"/>
            <w:shd w:val="clear" w:color="auto" w:fill="FFFFFF"/>
            <w:tcMar>
              <w:top w:w="60" w:type="dxa"/>
              <w:left w:w="90" w:type="dxa"/>
              <w:bottom w:w="60" w:type="dxa"/>
              <w:right w:w="90" w:type="dxa"/>
            </w:tcMar>
          </w:tcPr>
          <w:p w:rsidRPr="003453EB" w:rsidR="000F345D" w:rsidRDefault="00000000" w14:paraId="1D6140A8" w14:textId="77777777">
            <w:pPr>
              <w:spacing w:before="40" w:after="40"/>
              <w:rPr>
                <w:rFonts w:asciiTheme="majorBidi" w:hAnsiTheme="majorBidi" w:cstheme="majorBidi"/>
              </w:rPr>
            </w:pPr>
            <w:r w:rsidRPr="003453EB">
              <w:rPr>
                <w:rFonts w:asciiTheme="majorBidi" w:hAnsiTheme="majorBidi" w:cstheme="majorBidi"/>
                <w:i/>
                <w:iCs/>
                <w:sz w:val="19"/>
                <w:szCs w:val="19"/>
              </w:rPr>
              <w:t>&lt;TC-01&gt;</w:t>
            </w:r>
          </w:p>
        </w:tc>
        <w:tc>
          <w:tcPr>
            <w:tcW w:w="600" w:type="dxa"/>
            <w:shd w:val="clear" w:color="auto" w:fill="FFFFFF"/>
            <w:tcMar>
              <w:top w:w="60" w:type="dxa"/>
              <w:left w:w="90" w:type="dxa"/>
              <w:bottom w:w="60" w:type="dxa"/>
              <w:right w:w="90" w:type="dxa"/>
            </w:tcMar>
          </w:tcPr>
          <w:p w:rsidRPr="003453EB" w:rsidR="000F345D" w:rsidRDefault="00000000" w14:paraId="36FA2B5F" w14:textId="77777777">
            <w:pPr>
              <w:spacing w:before="40" w:after="40"/>
              <w:rPr>
                <w:rFonts w:asciiTheme="majorBidi" w:hAnsiTheme="majorBidi" w:cstheme="majorBidi"/>
              </w:rPr>
            </w:pPr>
            <w:r w:rsidRPr="003453EB">
              <w:rPr>
                <w:rFonts w:asciiTheme="majorBidi" w:hAnsiTheme="majorBidi" w:cstheme="majorBidi"/>
                <w:i/>
                <w:iCs/>
                <w:sz w:val="19"/>
                <w:szCs w:val="19"/>
              </w:rPr>
              <w:t>&lt;1&gt;</w:t>
            </w:r>
          </w:p>
        </w:tc>
      </w:tr>
      <w:tr w:rsidRPr="003453EB" w:rsidR="000F345D" w14:paraId="5A8877FE" w14:textId="77777777">
        <w:tblPrEx>
          <w:tblCellMar>
            <w:top w:w="0" w:type="dxa"/>
            <w:bottom w:w="0" w:type="dxa"/>
          </w:tblCellMar>
        </w:tblPrEx>
        <w:trPr>
          <w:cantSplit/>
        </w:trPr>
        <w:tc>
          <w:tcPr>
            <w:tcW w:w="1200" w:type="dxa"/>
            <w:shd w:val="clear" w:color="auto" w:fill="F2F5FA"/>
            <w:tcMar>
              <w:top w:w="60" w:type="dxa"/>
              <w:left w:w="90" w:type="dxa"/>
              <w:bottom w:w="60" w:type="dxa"/>
              <w:right w:w="90" w:type="dxa"/>
            </w:tcMar>
          </w:tcPr>
          <w:p w:rsidRPr="003453EB" w:rsidR="000F345D" w:rsidRDefault="00000000" w14:paraId="6B180717" w14:textId="77777777">
            <w:pPr>
              <w:spacing w:before="40" w:after="40"/>
              <w:rPr>
                <w:rFonts w:asciiTheme="majorBidi" w:hAnsiTheme="majorBidi" w:cstheme="majorBidi"/>
              </w:rPr>
            </w:pPr>
            <w:r w:rsidRPr="003453EB">
              <w:rPr>
                <w:rFonts w:asciiTheme="majorBidi" w:hAnsiTheme="majorBidi" w:cstheme="majorBidi"/>
                <w:i/>
                <w:iCs/>
                <w:sz w:val="19"/>
                <w:szCs w:val="19"/>
              </w:rPr>
              <w:t>&lt;FR-02&gt;</w:t>
            </w:r>
          </w:p>
        </w:tc>
        <w:tc>
          <w:tcPr>
            <w:tcW w:w="2200" w:type="dxa"/>
            <w:shd w:val="clear" w:color="auto" w:fill="F2F5FA"/>
            <w:tcMar>
              <w:top w:w="60" w:type="dxa"/>
              <w:left w:w="90" w:type="dxa"/>
              <w:bottom w:w="60" w:type="dxa"/>
              <w:right w:w="90" w:type="dxa"/>
            </w:tcMar>
          </w:tcPr>
          <w:p w:rsidRPr="003453EB" w:rsidR="000F345D" w:rsidRDefault="00000000" w14:paraId="13D4DB8B" w14:textId="77777777">
            <w:pPr>
              <w:spacing w:before="40" w:after="40"/>
              <w:rPr>
                <w:rFonts w:asciiTheme="majorBidi" w:hAnsiTheme="majorBidi" w:cstheme="majorBidi"/>
              </w:rPr>
            </w:pPr>
            <w:r w:rsidRPr="003453EB">
              <w:rPr>
                <w:rFonts w:asciiTheme="majorBidi" w:hAnsiTheme="majorBidi" w:cstheme="majorBidi"/>
                <w:i/>
                <w:iCs/>
                <w:sz w:val="19"/>
                <w:szCs w:val="19"/>
              </w:rPr>
              <w:t>&lt;summary&gt;</w:t>
            </w:r>
          </w:p>
        </w:tc>
        <w:tc>
          <w:tcPr>
            <w:tcW w:w="1300" w:type="dxa"/>
            <w:shd w:val="clear" w:color="auto" w:fill="F2F5FA"/>
            <w:tcMar>
              <w:top w:w="60" w:type="dxa"/>
              <w:left w:w="90" w:type="dxa"/>
              <w:bottom w:w="60" w:type="dxa"/>
              <w:right w:w="90" w:type="dxa"/>
            </w:tcMar>
          </w:tcPr>
          <w:p w:rsidRPr="003453EB" w:rsidR="000F345D" w:rsidRDefault="00000000" w14:paraId="67F72368" w14:textId="77777777">
            <w:pPr>
              <w:spacing w:before="40" w:after="40"/>
              <w:rPr>
                <w:rFonts w:asciiTheme="majorBidi" w:hAnsiTheme="majorBidi" w:cstheme="majorBidi"/>
              </w:rPr>
            </w:pPr>
            <w:r w:rsidRPr="003453EB">
              <w:rPr>
                <w:rFonts w:asciiTheme="majorBidi" w:hAnsiTheme="majorBidi" w:cstheme="majorBidi"/>
                <w:i/>
                <w:iCs/>
                <w:sz w:val="19"/>
                <w:szCs w:val="19"/>
              </w:rPr>
              <w:t>&lt;5.2&gt;</w:t>
            </w:r>
          </w:p>
        </w:tc>
        <w:tc>
          <w:tcPr>
            <w:tcW w:w="1500" w:type="dxa"/>
            <w:shd w:val="clear" w:color="auto" w:fill="F2F5FA"/>
            <w:tcMar>
              <w:top w:w="60" w:type="dxa"/>
              <w:left w:w="90" w:type="dxa"/>
              <w:bottom w:w="60" w:type="dxa"/>
              <w:right w:w="90" w:type="dxa"/>
            </w:tcMar>
          </w:tcPr>
          <w:p w:rsidRPr="003453EB" w:rsidR="000F345D" w:rsidRDefault="00000000" w14:paraId="0F164AAA" w14:textId="77777777">
            <w:pPr>
              <w:spacing w:before="40" w:after="40"/>
              <w:rPr>
                <w:rFonts w:asciiTheme="majorBidi" w:hAnsiTheme="majorBidi" w:cstheme="majorBidi"/>
              </w:rPr>
            </w:pPr>
            <w:r w:rsidRPr="003453EB">
              <w:rPr>
                <w:rFonts w:asciiTheme="majorBidi" w:hAnsiTheme="majorBidi" w:cstheme="majorBidi"/>
                <w:i/>
                <w:iCs/>
                <w:sz w:val="19"/>
                <w:szCs w:val="19"/>
              </w:rPr>
              <w:t>&lt;component&gt;</w:t>
            </w:r>
          </w:p>
        </w:tc>
        <w:tc>
          <w:tcPr>
            <w:tcW w:w="1660" w:type="dxa"/>
            <w:shd w:val="clear" w:color="auto" w:fill="F2F5FA"/>
            <w:tcMar>
              <w:top w:w="60" w:type="dxa"/>
              <w:left w:w="90" w:type="dxa"/>
              <w:bottom w:w="60" w:type="dxa"/>
              <w:right w:w="90" w:type="dxa"/>
            </w:tcMar>
          </w:tcPr>
          <w:p w:rsidRPr="003453EB" w:rsidR="000F345D" w:rsidRDefault="00000000" w14:paraId="653B153A" w14:textId="77777777">
            <w:pPr>
              <w:spacing w:before="40" w:after="40"/>
              <w:rPr>
                <w:rFonts w:asciiTheme="majorBidi" w:hAnsiTheme="majorBidi" w:cstheme="majorBidi"/>
              </w:rPr>
            </w:pPr>
            <w:r w:rsidRPr="003453EB">
              <w:rPr>
                <w:rFonts w:asciiTheme="majorBidi" w:hAnsiTheme="majorBidi" w:cstheme="majorBidi"/>
                <w:i/>
                <w:iCs/>
                <w:sz w:val="19"/>
                <w:szCs w:val="19"/>
              </w:rPr>
              <w:t>&lt;API-02&gt;</w:t>
            </w:r>
          </w:p>
        </w:tc>
        <w:tc>
          <w:tcPr>
            <w:tcW w:w="900" w:type="dxa"/>
            <w:shd w:val="clear" w:color="auto" w:fill="F2F5FA"/>
            <w:tcMar>
              <w:top w:w="60" w:type="dxa"/>
              <w:left w:w="90" w:type="dxa"/>
              <w:bottom w:w="60" w:type="dxa"/>
              <w:right w:w="90" w:type="dxa"/>
            </w:tcMar>
          </w:tcPr>
          <w:p w:rsidRPr="003453EB" w:rsidR="000F345D" w:rsidRDefault="00000000" w14:paraId="26AA3820" w14:textId="77777777">
            <w:pPr>
              <w:spacing w:before="40" w:after="40"/>
              <w:rPr>
                <w:rFonts w:asciiTheme="majorBidi" w:hAnsiTheme="majorBidi" w:cstheme="majorBidi"/>
              </w:rPr>
            </w:pPr>
            <w:r w:rsidRPr="003453EB">
              <w:rPr>
                <w:rFonts w:asciiTheme="majorBidi" w:hAnsiTheme="majorBidi" w:cstheme="majorBidi"/>
                <w:i/>
                <w:iCs/>
                <w:sz w:val="19"/>
                <w:szCs w:val="19"/>
              </w:rPr>
              <w:t>&lt;TC-02&gt;</w:t>
            </w:r>
          </w:p>
        </w:tc>
        <w:tc>
          <w:tcPr>
            <w:tcW w:w="600" w:type="dxa"/>
            <w:shd w:val="clear" w:color="auto" w:fill="F2F5FA"/>
            <w:tcMar>
              <w:top w:w="60" w:type="dxa"/>
              <w:left w:w="90" w:type="dxa"/>
              <w:bottom w:w="60" w:type="dxa"/>
              <w:right w:w="90" w:type="dxa"/>
            </w:tcMar>
          </w:tcPr>
          <w:p w:rsidRPr="003453EB" w:rsidR="000F345D" w:rsidRDefault="00000000" w14:paraId="6B37E63C" w14:textId="77777777">
            <w:pPr>
              <w:spacing w:before="40" w:after="40"/>
              <w:rPr>
                <w:rFonts w:asciiTheme="majorBidi" w:hAnsiTheme="majorBidi" w:cstheme="majorBidi"/>
              </w:rPr>
            </w:pPr>
            <w:r w:rsidRPr="003453EB">
              <w:rPr>
                <w:rFonts w:asciiTheme="majorBidi" w:hAnsiTheme="majorBidi" w:cstheme="majorBidi"/>
                <w:i/>
                <w:iCs/>
                <w:sz w:val="19"/>
                <w:szCs w:val="19"/>
              </w:rPr>
              <w:t>&lt;1&gt;</w:t>
            </w:r>
          </w:p>
        </w:tc>
      </w:tr>
      <w:tr w:rsidRPr="003453EB" w:rsidR="000F345D" w14:paraId="57272467" w14:textId="77777777">
        <w:tblPrEx>
          <w:tblCellMar>
            <w:top w:w="0" w:type="dxa"/>
            <w:bottom w:w="0" w:type="dxa"/>
          </w:tblCellMar>
        </w:tblPrEx>
        <w:trPr>
          <w:cantSplit/>
        </w:trPr>
        <w:tc>
          <w:tcPr>
            <w:tcW w:w="1200" w:type="dxa"/>
            <w:shd w:val="clear" w:color="auto" w:fill="FFFFFF"/>
            <w:tcMar>
              <w:top w:w="60" w:type="dxa"/>
              <w:left w:w="90" w:type="dxa"/>
              <w:bottom w:w="60" w:type="dxa"/>
              <w:right w:w="90" w:type="dxa"/>
            </w:tcMar>
          </w:tcPr>
          <w:p w:rsidRPr="003453EB" w:rsidR="000F345D" w:rsidRDefault="00000000" w14:paraId="40703034" w14:textId="77777777">
            <w:pPr>
              <w:spacing w:before="40" w:after="40"/>
              <w:rPr>
                <w:rFonts w:asciiTheme="majorBidi" w:hAnsiTheme="majorBidi" w:cstheme="majorBidi"/>
              </w:rPr>
            </w:pPr>
            <w:r w:rsidRPr="003453EB">
              <w:rPr>
                <w:rFonts w:asciiTheme="majorBidi" w:hAnsiTheme="majorBidi" w:cstheme="majorBidi"/>
                <w:i/>
                <w:iCs/>
                <w:sz w:val="19"/>
                <w:szCs w:val="19"/>
              </w:rPr>
              <w:t>&lt;NFR-01&gt;</w:t>
            </w:r>
          </w:p>
        </w:tc>
        <w:tc>
          <w:tcPr>
            <w:tcW w:w="2200" w:type="dxa"/>
            <w:shd w:val="clear" w:color="auto" w:fill="FFFFFF"/>
            <w:tcMar>
              <w:top w:w="60" w:type="dxa"/>
              <w:left w:w="90" w:type="dxa"/>
              <w:bottom w:w="60" w:type="dxa"/>
              <w:right w:w="90" w:type="dxa"/>
            </w:tcMar>
          </w:tcPr>
          <w:p w:rsidRPr="003453EB" w:rsidR="000F345D" w:rsidRDefault="00000000" w14:paraId="2AF60812" w14:textId="77777777">
            <w:pPr>
              <w:spacing w:before="40" w:after="40"/>
              <w:rPr>
                <w:rFonts w:asciiTheme="majorBidi" w:hAnsiTheme="majorBidi" w:cstheme="majorBidi"/>
              </w:rPr>
            </w:pPr>
            <w:r w:rsidRPr="003453EB">
              <w:rPr>
                <w:rFonts w:asciiTheme="majorBidi" w:hAnsiTheme="majorBidi" w:cstheme="majorBidi"/>
                <w:i/>
                <w:iCs/>
                <w:sz w:val="19"/>
                <w:szCs w:val="19"/>
              </w:rPr>
              <w:t>&lt;summary&gt;</w:t>
            </w:r>
          </w:p>
        </w:tc>
        <w:tc>
          <w:tcPr>
            <w:tcW w:w="1300" w:type="dxa"/>
            <w:shd w:val="clear" w:color="auto" w:fill="FFFFFF"/>
            <w:tcMar>
              <w:top w:w="60" w:type="dxa"/>
              <w:left w:w="90" w:type="dxa"/>
              <w:bottom w:w="60" w:type="dxa"/>
              <w:right w:w="90" w:type="dxa"/>
            </w:tcMar>
          </w:tcPr>
          <w:p w:rsidRPr="003453EB" w:rsidR="000F345D" w:rsidRDefault="00000000" w14:paraId="3BA05176" w14:textId="77777777">
            <w:pPr>
              <w:spacing w:before="40" w:after="40"/>
              <w:rPr>
                <w:rFonts w:asciiTheme="majorBidi" w:hAnsiTheme="majorBidi" w:cstheme="majorBidi"/>
              </w:rPr>
            </w:pPr>
            <w:r w:rsidRPr="003453EB">
              <w:rPr>
                <w:rFonts w:asciiTheme="majorBidi" w:hAnsiTheme="majorBidi" w:cstheme="majorBidi"/>
                <w:i/>
                <w:iCs/>
                <w:sz w:val="19"/>
                <w:szCs w:val="19"/>
              </w:rPr>
              <w:t>&lt;13.1&gt;</w:t>
            </w:r>
          </w:p>
        </w:tc>
        <w:tc>
          <w:tcPr>
            <w:tcW w:w="1500" w:type="dxa"/>
            <w:shd w:val="clear" w:color="auto" w:fill="FFFFFF"/>
            <w:tcMar>
              <w:top w:w="60" w:type="dxa"/>
              <w:left w:w="90" w:type="dxa"/>
              <w:bottom w:w="60" w:type="dxa"/>
              <w:right w:w="90" w:type="dxa"/>
            </w:tcMar>
          </w:tcPr>
          <w:p w:rsidRPr="003453EB" w:rsidR="000F345D" w:rsidRDefault="00000000" w14:paraId="1061FB2E" w14:textId="77777777">
            <w:pPr>
              <w:spacing w:before="40" w:after="40"/>
              <w:rPr>
                <w:rFonts w:asciiTheme="majorBidi" w:hAnsiTheme="majorBidi" w:cstheme="majorBidi"/>
              </w:rPr>
            </w:pPr>
            <w:r w:rsidRPr="003453EB">
              <w:rPr>
                <w:rFonts w:asciiTheme="majorBidi" w:hAnsiTheme="majorBidi" w:cstheme="majorBidi"/>
                <w:i/>
                <w:iCs/>
                <w:sz w:val="19"/>
                <w:szCs w:val="19"/>
              </w:rPr>
              <w:t>&lt;component&gt;</w:t>
            </w:r>
          </w:p>
        </w:tc>
        <w:tc>
          <w:tcPr>
            <w:tcW w:w="1660" w:type="dxa"/>
            <w:shd w:val="clear" w:color="auto" w:fill="FFFFFF"/>
            <w:tcMar>
              <w:top w:w="60" w:type="dxa"/>
              <w:left w:w="90" w:type="dxa"/>
              <w:bottom w:w="60" w:type="dxa"/>
              <w:right w:w="90" w:type="dxa"/>
            </w:tcMar>
          </w:tcPr>
          <w:p w:rsidRPr="003453EB" w:rsidR="000F345D" w:rsidRDefault="00000000" w14:paraId="19EDC8FD" w14:textId="77777777">
            <w:pPr>
              <w:spacing w:before="40" w:after="40"/>
              <w:rPr>
                <w:rFonts w:asciiTheme="majorBidi" w:hAnsiTheme="majorBidi" w:cstheme="majorBidi"/>
              </w:rPr>
            </w:pPr>
            <w:r w:rsidRPr="003453EB">
              <w:rPr>
                <w:rFonts w:asciiTheme="majorBidi" w:hAnsiTheme="majorBidi" w:cstheme="majorBidi"/>
                <w:i/>
                <w:iCs/>
                <w:sz w:val="19"/>
                <w:szCs w:val="19"/>
              </w:rPr>
              <w:t>&lt;metric&gt;</w:t>
            </w:r>
          </w:p>
        </w:tc>
        <w:tc>
          <w:tcPr>
            <w:tcW w:w="900" w:type="dxa"/>
            <w:shd w:val="clear" w:color="auto" w:fill="FFFFFF"/>
            <w:tcMar>
              <w:top w:w="60" w:type="dxa"/>
              <w:left w:w="90" w:type="dxa"/>
              <w:bottom w:w="60" w:type="dxa"/>
              <w:right w:w="90" w:type="dxa"/>
            </w:tcMar>
          </w:tcPr>
          <w:p w:rsidRPr="003453EB" w:rsidR="000F345D" w:rsidRDefault="00000000" w14:paraId="52444B01" w14:textId="77777777">
            <w:pPr>
              <w:spacing w:before="40" w:after="40"/>
              <w:rPr>
                <w:rFonts w:asciiTheme="majorBidi" w:hAnsiTheme="majorBidi" w:cstheme="majorBidi"/>
              </w:rPr>
            </w:pPr>
            <w:r w:rsidRPr="003453EB">
              <w:rPr>
                <w:rFonts w:asciiTheme="majorBidi" w:hAnsiTheme="majorBidi" w:cstheme="majorBidi"/>
                <w:i/>
                <w:iCs/>
                <w:sz w:val="19"/>
                <w:szCs w:val="19"/>
              </w:rPr>
              <w:t>&lt;TC-</w:t>
            </w:r>
            <w:proofErr w:type="spellStart"/>
            <w:r w:rsidRPr="003453EB">
              <w:rPr>
                <w:rFonts w:asciiTheme="majorBidi" w:hAnsiTheme="majorBidi" w:cstheme="majorBidi"/>
                <w:i/>
                <w:iCs/>
                <w:sz w:val="19"/>
                <w:szCs w:val="19"/>
              </w:rPr>
              <w:t>nn</w:t>
            </w:r>
            <w:proofErr w:type="spellEnd"/>
            <w:r w:rsidRPr="003453EB">
              <w:rPr>
                <w:rFonts w:asciiTheme="majorBidi" w:hAnsiTheme="majorBidi" w:cstheme="majorBidi"/>
                <w:i/>
                <w:iCs/>
                <w:sz w:val="19"/>
                <w:szCs w:val="19"/>
              </w:rPr>
              <w:t>&gt;</w:t>
            </w:r>
          </w:p>
        </w:tc>
        <w:tc>
          <w:tcPr>
            <w:tcW w:w="600" w:type="dxa"/>
            <w:shd w:val="clear" w:color="auto" w:fill="FFFFFF"/>
            <w:tcMar>
              <w:top w:w="60" w:type="dxa"/>
              <w:left w:w="90" w:type="dxa"/>
              <w:bottom w:w="60" w:type="dxa"/>
              <w:right w:w="90" w:type="dxa"/>
            </w:tcMar>
          </w:tcPr>
          <w:p w:rsidRPr="003453EB" w:rsidR="000F345D" w:rsidRDefault="00000000" w14:paraId="20FE4EF1" w14:textId="77777777">
            <w:pPr>
              <w:spacing w:before="40" w:after="40"/>
              <w:rPr>
                <w:rFonts w:asciiTheme="majorBidi" w:hAnsiTheme="majorBidi" w:cstheme="majorBidi"/>
              </w:rPr>
            </w:pPr>
            <w:r w:rsidRPr="003453EB">
              <w:rPr>
                <w:rFonts w:asciiTheme="majorBidi" w:hAnsiTheme="majorBidi" w:cstheme="majorBidi"/>
                <w:i/>
                <w:iCs/>
                <w:sz w:val="19"/>
                <w:szCs w:val="19"/>
              </w:rPr>
              <w:t>&lt;2&gt;</w:t>
            </w:r>
          </w:p>
        </w:tc>
      </w:tr>
    </w:tbl>
    <w:p w:rsidRPr="003453EB" w:rsidR="000F345D" w:rsidRDefault="000F345D" w14:paraId="13AC6DBF" w14:textId="77777777">
      <w:pPr>
        <w:spacing w:after="120" w:line="276" w:lineRule="auto"/>
        <w:rPr>
          <w:rFonts w:asciiTheme="majorBidi" w:hAnsiTheme="majorBidi" w:cstheme="majorBidi"/>
        </w:rPr>
      </w:pPr>
    </w:p>
    <w:p w:rsidRPr="003453EB" w:rsidR="000F345D" w:rsidRDefault="00000000" w14:paraId="58FAE232" w14:textId="77777777">
      <w:pPr>
        <w:pStyle w:val="Heading2"/>
        <w:spacing w:before="240" w:after="120"/>
        <w:rPr>
          <w:rFonts w:asciiTheme="majorBidi" w:hAnsiTheme="majorBidi" w:cstheme="majorBidi"/>
          <w:color w:val="auto"/>
        </w:rPr>
      </w:pPr>
      <w:bookmarkStart w:name="_Toc236658249" w:id="111"/>
      <w:r w:rsidRPr="003453EB">
        <w:rPr>
          <w:rFonts w:eastAsia="Calibri" w:asciiTheme="majorBidi" w:hAnsiTheme="majorBidi" w:cstheme="majorBidi"/>
          <w:b/>
          <w:bCs/>
          <w:color w:val="auto"/>
        </w:rPr>
        <w:t>16.1 Coverage Summary</w:t>
      </w:r>
      <w:bookmarkEnd w:id="111"/>
    </w:p>
    <w:p w:rsidRPr="003453EB" w:rsidR="000F345D" w:rsidRDefault="00000000" w14:paraId="2BC47FA4" w14:textId="77777777">
      <w:pPr>
        <w:spacing w:before="200"/>
        <w:rPr>
          <w:rFonts w:asciiTheme="majorBidi" w:hAnsiTheme="majorBidi" w:cstheme="majorBidi"/>
        </w:rPr>
      </w:pPr>
      <w:r w:rsidRPr="003453EB">
        <w:rPr>
          <w:rFonts w:asciiTheme="majorBidi" w:hAnsiTheme="majorBidi" w:cstheme="majorBidi"/>
          <w:b/>
          <w:bCs/>
        </w:rPr>
        <w:t>Table 49</w:t>
      </w:r>
    </w:p>
    <w:p w:rsidRPr="003453EB" w:rsidR="000F345D" w:rsidRDefault="00000000" w14:paraId="2C618A80" w14:textId="77777777">
      <w:pPr>
        <w:spacing w:after="100"/>
        <w:rPr>
          <w:rFonts w:asciiTheme="majorBidi" w:hAnsiTheme="majorBidi" w:cstheme="majorBidi"/>
        </w:rPr>
      </w:pPr>
      <w:r w:rsidRPr="003453EB">
        <w:rPr>
          <w:rFonts w:asciiTheme="majorBidi" w:hAnsiTheme="majorBidi" w:cstheme="majorBidi"/>
          <w:i/>
          <w:iCs/>
        </w:rPr>
        <w:t>Traceability coverage at this milestone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160"/>
        <w:gridCol w:w="1800"/>
        <w:gridCol w:w="1300"/>
        <w:gridCol w:w="1500"/>
        <w:gridCol w:w="1200"/>
        <w:gridCol w:w="1400"/>
      </w:tblGrid>
      <w:tr w:rsidRPr="003453EB" w:rsidR="000F345D" w14:paraId="482BAE42" w14:textId="77777777">
        <w:tblPrEx>
          <w:tblCellMar>
            <w:top w:w="0" w:type="dxa"/>
            <w:bottom w:w="0" w:type="dxa"/>
          </w:tblCellMar>
        </w:tblPrEx>
        <w:trPr>
          <w:tblHeader/>
        </w:trPr>
        <w:tc>
          <w:tcPr>
            <w:tcW w:w="2160" w:type="dxa"/>
            <w:shd w:val="clear" w:color="auto" w:fill="1F3864"/>
            <w:tcMar>
              <w:top w:w="60" w:type="dxa"/>
              <w:left w:w="90" w:type="dxa"/>
              <w:bottom w:w="60" w:type="dxa"/>
              <w:right w:w="90" w:type="dxa"/>
            </w:tcMar>
          </w:tcPr>
          <w:p w:rsidRPr="003453EB" w:rsidR="000F345D" w:rsidRDefault="00000000" w14:paraId="350B14C3" w14:textId="77777777">
            <w:pPr>
              <w:spacing w:before="40" w:after="40"/>
              <w:rPr>
                <w:rFonts w:asciiTheme="majorBidi" w:hAnsiTheme="majorBidi" w:cstheme="majorBidi"/>
              </w:rPr>
            </w:pPr>
            <w:r w:rsidRPr="003453EB">
              <w:rPr>
                <w:rFonts w:asciiTheme="majorBidi" w:hAnsiTheme="majorBidi" w:cstheme="majorBidi"/>
                <w:b/>
                <w:bCs/>
                <w:sz w:val="19"/>
                <w:szCs w:val="19"/>
              </w:rPr>
              <w:t>Category</w:t>
            </w:r>
          </w:p>
        </w:tc>
        <w:tc>
          <w:tcPr>
            <w:tcW w:w="1800" w:type="dxa"/>
            <w:shd w:val="clear" w:color="auto" w:fill="1F3864"/>
            <w:tcMar>
              <w:top w:w="60" w:type="dxa"/>
              <w:left w:w="90" w:type="dxa"/>
              <w:bottom w:w="60" w:type="dxa"/>
              <w:right w:w="90" w:type="dxa"/>
            </w:tcMar>
          </w:tcPr>
          <w:p w:rsidRPr="003453EB" w:rsidR="000F345D" w:rsidRDefault="00000000" w14:paraId="05284287" w14:textId="77777777">
            <w:pPr>
              <w:spacing w:before="40" w:after="40"/>
              <w:rPr>
                <w:rFonts w:asciiTheme="majorBidi" w:hAnsiTheme="majorBidi" w:cstheme="majorBidi"/>
              </w:rPr>
            </w:pPr>
            <w:r w:rsidRPr="003453EB">
              <w:rPr>
                <w:rFonts w:asciiTheme="majorBidi" w:hAnsiTheme="majorBidi" w:cstheme="majorBidi"/>
                <w:b/>
                <w:bCs/>
                <w:sz w:val="19"/>
                <w:szCs w:val="19"/>
              </w:rPr>
              <w:t>Total requirements</w:t>
            </w:r>
          </w:p>
        </w:tc>
        <w:tc>
          <w:tcPr>
            <w:tcW w:w="1300" w:type="dxa"/>
            <w:shd w:val="clear" w:color="auto" w:fill="1F3864"/>
            <w:tcMar>
              <w:top w:w="60" w:type="dxa"/>
              <w:left w:w="90" w:type="dxa"/>
              <w:bottom w:w="60" w:type="dxa"/>
              <w:right w:w="90" w:type="dxa"/>
            </w:tcMar>
          </w:tcPr>
          <w:p w:rsidRPr="003453EB" w:rsidR="000F345D" w:rsidRDefault="00000000" w14:paraId="748CE5AB" w14:textId="77777777">
            <w:pPr>
              <w:spacing w:before="40" w:after="40"/>
              <w:rPr>
                <w:rFonts w:asciiTheme="majorBidi" w:hAnsiTheme="majorBidi" w:cstheme="majorBidi"/>
              </w:rPr>
            </w:pPr>
            <w:r w:rsidRPr="003453EB">
              <w:rPr>
                <w:rFonts w:asciiTheme="majorBidi" w:hAnsiTheme="majorBidi" w:cstheme="majorBidi"/>
                <w:b/>
                <w:bCs/>
                <w:sz w:val="19"/>
                <w:szCs w:val="19"/>
              </w:rPr>
              <w:t>Designed</w:t>
            </w:r>
          </w:p>
        </w:tc>
        <w:tc>
          <w:tcPr>
            <w:tcW w:w="1500" w:type="dxa"/>
            <w:shd w:val="clear" w:color="auto" w:fill="1F3864"/>
            <w:tcMar>
              <w:top w:w="60" w:type="dxa"/>
              <w:left w:w="90" w:type="dxa"/>
              <w:bottom w:w="60" w:type="dxa"/>
              <w:right w:w="90" w:type="dxa"/>
            </w:tcMar>
          </w:tcPr>
          <w:p w:rsidRPr="003453EB" w:rsidR="000F345D" w:rsidRDefault="00000000" w14:paraId="5C53CCE7" w14:textId="77777777">
            <w:pPr>
              <w:spacing w:before="40" w:after="40"/>
              <w:rPr>
                <w:rFonts w:asciiTheme="majorBidi" w:hAnsiTheme="majorBidi" w:cstheme="majorBidi"/>
              </w:rPr>
            </w:pPr>
            <w:r w:rsidRPr="003453EB">
              <w:rPr>
                <w:rFonts w:asciiTheme="majorBidi" w:hAnsiTheme="majorBidi" w:cstheme="majorBidi"/>
                <w:b/>
                <w:bCs/>
                <w:sz w:val="19"/>
                <w:szCs w:val="19"/>
              </w:rPr>
              <w:t>Implemented</w:t>
            </w:r>
          </w:p>
        </w:tc>
        <w:tc>
          <w:tcPr>
            <w:tcW w:w="1200" w:type="dxa"/>
            <w:shd w:val="clear" w:color="auto" w:fill="1F3864"/>
            <w:tcMar>
              <w:top w:w="60" w:type="dxa"/>
              <w:left w:w="90" w:type="dxa"/>
              <w:bottom w:w="60" w:type="dxa"/>
              <w:right w:w="90" w:type="dxa"/>
            </w:tcMar>
          </w:tcPr>
          <w:p w:rsidRPr="003453EB" w:rsidR="000F345D" w:rsidRDefault="00000000" w14:paraId="15E89675" w14:textId="77777777">
            <w:pPr>
              <w:spacing w:before="40" w:after="40"/>
              <w:rPr>
                <w:rFonts w:asciiTheme="majorBidi" w:hAnsiTheme="majorBidi" w:cstheme="majorBidi"/>
              </w:rPr>
            </w:pPr>
            <w:r w:rsidRPr="003453EB">
              <w:rPr>
                <w:rFonts w:asciiTheme="majorBidi" w:hAnsiTheme="majorBidi" w:cstheme="majorBidi"/>
                <w:b/>
                <w:bCs/>
                <w:sz w:val="19"/>
                <w:szCs w:val="19"/>
              </w:rPr>
              <w:t>Tested</w:t>
            </w:r>
          </w:p>
        </w:tc>
        <w:tc>
          <w:tcPr>
            <w:tcW w:w="1400" w:type="dxa"/>
            <w:shd w:val="clear" w:color="auto" w:fill="1F3864"/>
            <w:tcMar>
              <w:top w:w="60" w:type="dxa"/>
              <w:left w:w="90" w:type="dxa"/>
              <w:bottom w:w="60" w:type="dxa"/>
              <w:right w:w="90" w:type="dxa"/>
            </w:tcMar>
          </w:tcPr>
          <w:p w:rsidRPr="003453EB" w:rsidR="000F345D" w:rsidRDefault="00000000" w14:paraId="16E0C67F" w14:textId="77777777">
            <w:pPr>
              <w:spacing w:before="40" w:after="40"/>
              <w:rPr>
                <w:rFonts w:asciiTheme="majorBidi" w:hAnsiTheme="majorBidi" w:cstheme="majorBidi"/>
              </w:rPr>
            </w:pPr>
            <w:r w:rsidRPr="003453EB">
              <w:rPr>
                <w:rFonts w:asciiTheme="majorBidi" w:hAnsiTheme="majorBidi" w:cstheme="majorBidi"/>
                <w:b/>
                <w:bCs/>
                <w:sz w:val="19"/>
                <w:szCs w:val="19"/>
              </w:rPr>
              <w:t>Coverage</w:t>
            </w:r>
          </w:p>
        </w:tc>
      </w:tr>
      <w:tr w:rsidRPr="003453EB" w:rsidR="000F345D" w14:paraId="60286B97" w14:textId="77777777">
        <w:tblPrEx>
          <w:tblCellMar>
            <w:top w:w="0" w:type="dxa"/>
            <w:bottom w:w="0" w:type="dxa"/>
          </w:tblCellMar>
        </w:tblPrEx>
        <w:trPr>
          <w:cantSplit/>
        </w:trPr>
        <w:tc>
          <w:tcPr>
            <w:tcW w:w="2160" w:type="dxa"/>
            <w:shd w:val="clear" w:color="auto" w:fill="FFFFFF"/>
            <w:tcMar>
              <w:top w:w="60" w:type="dxa"/>
              <w:left w:w="90" w:type="dxa"/>
              <w:bottom w:w="60" w:type="dxa"/>
              <w:right w:w="90" w:type="dxa"/>
            </w:tcMar>
          </w:tcPr>
          <w:p w:rsidRPr="003453EB" w:rsidR="000F345D" w:rsidRDefault="00000000" w14:paraId="4EC8F5B0" w14:textId="77777777">
            <w:pPr>
              <w:spacing w:before="40" w:after="40"/>
              <w:rPr>
                <w:rFonts w:asciiTheme="majorBidi" w:hAnsiTheme="majorBidi" w:cstheme="majorBidi"/>
              </w:rPr>
            </w:pPr>
            <w:r w:rsidRPr="003453EB">
              <w:rPr>
                <w:rFonts w:asciiTheme="majorBidi" w:hAnsiTheme="majorBidi" w:cstheme="majorBidi"/>
                <w:sz w:val="19"/>
                <w:szCs w:val="19"/>
              </w:rPr>
              <w:t>Functional</w:t>
            </w:r>
          </w:p>
        </w:tc>
        <w:tc>
          <w:tcPr>
            <w:tcW w:w="1800" w:type="dxa"/>
            <w:shd w:val="clear" w:color="auto" w:fill="FFFFFF"/>
            <w:tcMar>
              <w:top w:w="60" w:type="dxa"/>
              <w:left w:w="90" w:type="dxa"/>
              <w:bottom w:w="60" w:type="dxa"/>
              <w:right w:w="90" w:type="dxa"/>
            </w:tcMar>
          </w:tcPr>
          <w:p w:rsidRPr="003453EB" w:rsidR="000F345D" w:rsidRDefault="00000000" w14:paraId="0E86475E" w14:textId="77777777">
            <w:pPr>
              <w:spacing w:before="40" w:after="40"/>
              <w:rPr>
                <w:rFonts w:asciiTheme="majorBidi" w:hAnsiTheme="majorBidi" w:cstheme="majorBidi"/>
              </w:rPr>
            </w:pPr>
            <w:r w:rsidRPr="003453EB">
              <w:rPr>
                <w:rFonts w:asciiTheme="majorBidi" w:hAnsiTheme="majorBidi" w:cstheme="majorBidi"/>
                <w:i/>
                <w:iCs/>
                <w:sz w:val="19"/>
                <w:szCs w:val="19"/>
              </w:rPr>
              <w:t>&lt;n&gt;</w:t>
            </w:r>
          </w:p>
        </w:tc>
        <w:tc>
          <w:tcPr>
            <w:tcW w:w="1300" w:type="dxa"/>
            <w:shd w:val="clear" w:color="auto" w:fill="FFFFFF"/>
            <w:tcMar>
              <w:top w:w="60" w:type="dxa"/>
              <w:left w:w="90" w:type="dxa"/>
              <w:bottom w:w="60" w:type="dxa"/>
              <w:right w:w="90" w:type="dxa"/>
            </w:tcMar>
          </w:tcPr>
          <w:p w:rsidRPr="003453EB" w:rsidR="000F345D" w:rsidRDefault="00000000" w14:paraId="506CA03D" w14:textId="77777777">
            <w:pPr>
              <w:spacing w:before="40" w:after="40"/>
              <w:rPr>
                <w:rFonts w:asciiTheme="majorBidi" w:hAnsiTheme="majorBidi" w:cstheme="majorBidi"/>
              </w:rPr>
            </w:pPr>
            <w:r w:rsidRPr="003453EB">
              <w:rPr>
                <w:rFonts w:asciiTheme="majorBidi" w:hAnsiTheme="majorBidi" w:cstheme="majorBidi"/>
                <w:i/>
                <w:iCs/>
                <w:sz w:val="19"/>
                <w:szCs w:val="19"/>
              </w:rPr>
              <w:t>&lt;n&gt;</w:t>
            </w:r>
          </w:p>
        </w:tc>
        <w:tc>
          <w:tcPr>
            <w:tcW w:w="1500" w:type="dxa"/>
            <w:shd w:val="clear" w:color="auto" w:fill="FFFFFF"/>
            <w:tcMar>
              <w:top w:w="60" w:type="dxa"/>
              <w:left w:w="90" w:type="dxa"/>
              <w:bottom w:w="60" w:type="dxa"/>
              <w:right w:w="90" w:type="dxa"/>
            </w:tcMar>
          </w:tcPr>
          <w:p w:rsidRPr="003453EB" w:rsidR="000F345D" w:rsidRDefault="00000000" w14:paraId="724C1BC0" w14:textId="77777777">
            <w:pPr>
              <w:spacing w:before="40" w:after="40"/>
              <w:rPr>
                <w:rFonts w:asciiTheme="majorBidi" w:hAnsiTheme="majorBidi" w:cstheme="majorBidi"/>
              </w:rPr>
            </w:pPr>
            <w:r w:rsidRPr="003453EB">
              <w:rPr>
                <w:rFonts w:asciiTheme="majorBidi" w:hAnsiTheme="majorBidi" w:cstheme="majorBidi"/>
                <w:i/>
                <w:iCs/>
                <w:sz w:val="19"/>
                <w:szCs w:val="19"/>
              </w:rPr>
              <w:t>&lt;n&gt;</w:t>
            </w:r>
          </w:p>
        </w:tc>
        <w:tc>
          <w:tcPr>
            <w:tcW w:w="1200" w:type="dxa"/>
            <w:shd w:val="clear" w:color="auto" w:fill="FFFFFF"/>
            <w:tcMar>
              <w:top w:w="60" w:type="dxa"/>
              <w:left w:w="90" w:type="dxa"/>
              <w:bottom w:w="60" w:type="dxa"/>
              <w:right w:w="90" w:type="dxa"/>
            </w:tcMar>
          </w:tcPr>
          <w:p w:rsidRPr="003453EB" w:rsidR="000F345D" w:rsidRDefault="00000000" w14:paraId="6CD17B8D" w14:textId="77777777">
            <w:pPr>
              <w:spacing w:before="40" w:after="40"/>
              <w:rPr>
                <w:rFonts w:asciiTheme="majorBidi" w:hAnsiTheme="majorBidi" w:cstheme="majorBidi"/>
              </w:rPr>
            </w:pPr>
            <w:r w:rsidRPr="003453EB">
              <w:rPr>
                <w:rFonts w:asciiTheme="majorBidi" w:hAnsiTheme="majorBidi" w:cstheme="majorBidi"/>
                <w:i/>
                <w:iCs/>
                <w:sz w:val="19"/>
                <w:szCs w:val="19"/>
              </w:rPr>
              <w:t>&lt;n&gt;</w:t>
            </w:r>
          </w:p>
        </w:tc>
        <w:tc>
          <w:tcPr>
            <w:tcW w:w="1400" w:type="dxa"/>
            <w:shd w:val="clear" w:color="auto" w:fill="FFFFFF"/>
            <w:tcMar>
              <w:top w:w="60" w:type="dxa"/>
              <w:left w:w="90" w:type="dxa"/>
              <w:bottom w:w="60" w:type="dxa"/>
              <w:right w:w="90" w:type="dxa"/>
            </w:tcMar>
          </w:tcPr>
          <w:p w:rsidRPr="003453EB" w:rsidR="000F345D" w:rsidRDefault="00000000" w14:paraId="3B7DB228" w14:textId="77777777">
            <w:pPr>
              <w:spacing w:before="40" w:after="40"/>
              <w:rPr>
                <w:rFonts w:asciiTheme="majorBidi" w:hAnsiTheme="majorBidi" w:cstheme="majorBidi"/>
              </w:rPr>
            </w:pPr>
            <w:r w:rsidRPr="003453EB">
              <w:rPr>
                <w:rFonts w:asciiTheme="majorBidi" w:hAnsiTheme="majorBidi" w:cstheme="majorBidi"/>
                <w:i/>
                <w:iCs/>
                <w:sz w:val="19"/>
                <w:szCs w:val="19"/>
              </w:rPr>
              <w:t>&lt;percent&gt;</w:t>
            </w:r>
          </w:p>
        </w:tc>
      </w:tr>
      <w:tr w:rsidRPr="003453EB" w:rsidR="000F345D" w14:paraId="01669752" w14:textId="77777777">
        <w:tblPrEx>
          <w:tblCellMar>
            <w:top w:w="0" w:type="dxa"/>
            <w:bottom w:w="0" w:type="dxa"/>
          </w:tblCellMar>
        </w:tblPrEx>
        <w:trPr>
          <w:cantSplit/>
        </w:trPr>
        <w:tc>
          <w:tcPr>
            <w:tcW w:w="2160" w:type="dxa"/>
            <w:shd w:val="clear" w:color="auto" w:fill="F2F5FA"/>
            <w:tcMar>
              <w:top w:w="60" w:type="dxa"/>
              <w:left w:w="90" w:type="dxa"/>
              <w:bottom w:w="60" w:type="dxa"/>
              <w:right w:w="90" w:type="dxa"/>
            </w:tcMar>
          </w:tcPr>
          <w:p w:rsidRPr="003453EB" w:rsidR="000F345D" w:rsidRDefault="00000000" w14:paraId="09B46F81" w14:textId="77777777">
            <w:pPr>
              <w:spacing w:before="40" w:after="40"/>
              <w:rPr>
                <w:rFonts w:asciiTheme="majorBidi" w:hAnsiTheme="majorBidi" w:cstheme="majorBidi"/>
              </w:rPr>
            </w:pPr>
            <w:r w:rsidRPr="003453EB">
              <w:rPr>
                <w:rFonts w:asciiTheme="majorBidi" w:hAnsiTheme="majorBidi" w:cstheme="majorBidi"/>
                <w:sz w:val="19"/>
                <w:szCs w:val="19"/>
              </w:rPr>
              <w:t>Nonfunctional</w:t>
            </w:r>
          </w:p>
        </w:tc>
        <w:tc>
          <w:tcPr>
            <w:tcW w:w="1800" w:type="dxa"/>
            <w:shd w:val="clear" w:color="auto" w:fill="F2F5FA"/>
            <w:tcMar>
              <w:top w:w="60" w:type="dxa"/>
              <w:left w:w="90" w:type="dxa"/>
              <w:bottom w:w="60" w:type="dxa"/>
              <w:right w:w="90" w:type="dxa"/>
            </w:tcMar>
          </w:tcPr>
          <w:p w:rsidRPr="003453EB" w:rsidR="000F345D" w:rsidRDefault="00000000" w14:paraId="6A264DB3" w14:textId="77777777">
            <w:pPr>
              <w:spacing w:before="40" w:after="40"/>
              <w:rPr>
                <w:rFonts w:asciiTheme="majorBidi" w:hAnsiTheme="majorBidi" w:cstheme="majorBidi"/>
              </w:rPr>
            </w:pPr>
            <w:r w:rsidRPr="003453EB">
              <w:rPr>
                <w:rFonts w:asciiTheme="majorBidi" w:hAnsiTheme="majorBidi" w:cstheme="majorBidi"/>
                <w:i/>
                <w:iCs/>
                <w:sz w:val="19"/>
                <w:szCs w:val="19"/>
              </w:rPr>
              <w:t>&lt;n&gt;</w:t>
            </w:r>
          </w:p>
        </w:tc>
        <w:tc>
          <w:tcPr>
            <w:tcW w:w="1300" w:type="dxa"/>
            <w:shd w:val="clear" w:color="auto" w:fill="F2F5FA"/>
            <w:tcMar>
              <w:top w:w="60" w:type="dxa"/>
              <w:left w:w="90" w:type="dxa"/>
              <w:bottom w:w="60" w:type="dxa"/>
              <w:right w:w="90" w:type="dxa"/>
            </w:tcMar>
          </w:tcPr>
          <w:p w:rsidRPr="003453EB" w:rsidR="000F345D" w:rsidRDefault="00000000" w14:paraId="5A7FC1D0" w14:textId="77777777">
            <w:pPr>
              <w:spacing w:before="40" w:after="40"/>
              <w:rPr>
                <w:rFonts w:asciiTheme="majorBidi" w:hAnsiTheme="majorBidi" w:cstheme="majorBidi"/>
              </w:rPr>
            </w:pPr>
            <w:r w:rsidRPr="003453EB">
              <w:rPr>
                <w:rFonts w:asciiTheme="majorBidi" w:hAnsiTheme="majorBidi" w:cstheme="majorBidi"/>
                <w:i/>
                <w:iCs/>
                <w:sz w:val="19"/>
                <w:szCs w:val="19"/>
              </w:rPr>
              <w:t>&lt;n&gt;</w:t>
            </w:r>
          </w:p>
        </w:tc>
        <w:tc>
          <w:tcPr>
            <w:tcW w:w="1500" w:type="dxa"/>
            <w:shd w:val="clear" w:color="auto" w:fill="F2F5FA"/>
            <w:tcMar>
              <w:top w:w="60" w:type="dxa"/>
              <w:left w:w="90" w:type="dxa"/>
              <w:bottom w:w="60" w:type="dxa"/>
              <w:right w:w="90" w:type="dxa"/>
            </w:tcMar>
          </w:tcPr>
          <w:p w:rsidRPr="003453EB" w:rsidR="000F345D" w:rsidRDefault="00000000" w14:paraId="723B3714" w14:textId="77777777">
            <w:pPr>
              <w:spacing w:before="40" w:after="40"/>
              <w:rPr>
                <w:rFonts w:asciiTheme="majorBidi" w:hAnsiTheme="majorBidi" w:cstheme="majorBidi"/>
              </w:rPr>
            </w:pPr>
            <w:r w:rsidRPr="003453EB">
              <w:rPr>
                <w:rFonts w:asciiTheme="majorBidi" w:hAnsiTheme="majorBidi" w:cstheme="majorBidi"/>
                <w:i/>
                <w:iCs/>
                <w:sz w:val="19"/>
                <w:szCs w:val="19"/>
              </w:rPr>
              <w:t>&lt;n&gt;</w:t>
            </w:r>
          </w:p>
        </w:tc>
        <w:tc>
          <w:tcPr>
            <w:tcW w:w="1200" w:type="dxa"/>
            <w:shd w:val="clear" w:color="auto" w:fill="F2F5FA"/>
            <w:tcMar>
              <w:top w:w="60" w:type="dxa"/>
              <w:left w:w="90" w:type="dxa"/>
              <w:bottom w:w="60" w:type="dxa"/>
              <w:right w:w="90" w:type="dxa"/>
            </w:tcMar>
          </w:tcPr>
          <w:p w:rsidRPr="003453EB" w:rsidR="000F345D" w:rsidRDefault="00000000" w14:paraId="64BCF765" w14:textId="77777777">
            <w:pPr>
              <w:spacing w:before="40" w:after="40"/>
              <w:rPr>
                <w:rFonts w:asciiTheme="majorBidi" w:hAnsiTheme="majorBidi" w:cstheme="majorBidi"/>
              </w:rPr>
            </w:pPr>
            <w:r w:rsidRPr="003453EB">
              <w:rPr>
                <w:rFonts w:asciiTheme="majorBidi" w:hAnsiTheme="majorBidi" w:cstheme="majorBidi"/>
                <w:i/>
                <w:iCs/>
                <w:sz w:val="19"/>
                <w:szCs w:val="19"/>
              </w:rPr>
              <w:t>&lt;n&gt;</w:t>
            </w:r>
          </w:p>
        </w:tc>
        <w:tc>
          <w:tcPr>
            <w:tcW w:w="1400" w:type="dxa"/>
            <w:shd w:val="clear" w:color="auto" w:fill="F2F5FA"/>
            <w:tcMar>
              <w:top w:w="60" w:type="dxa"/>
              <w:left w:w="90" w:type="dxa"/>
              <w:bottom w:w="60" w:type="dxa"/>
              <w:right w:w="90" w:type="dxa"/>
            </w:tcMar>
          </w:tcPr>
          <w:p w:rsidRPr="003453EB" w:rsidR="000F345D" w:rsidRDefault="00000000" w14:paraId="406BC4B8" w14:textId="77777777">
            <w:pPr>
              <w:spacing w:before="40" w:after="40"/>
              <w:rPr>
                <w:rFonts w:asciiTheme="majorBidi" w:hAnsiTheme="majorBidi" w:cstheme="majorBidi"/>
              </w:rPr>
            </w:pPr>
            <w:r w:rsidRPr="003453EB">
              <w:rPr>
                <w:rFonts w:asciiTheme="majorBidi" w:hAnsiTheme="majorBidi" w:cstheme="majorBidi"/>
                <w:i/>
                <w:iCs/>
                <w:sz w:val="19"/>
                <w:szCs w:val="19"/>
              </w:rPr>
              <w:t>&lt;percent&gt;</w:t>
            </w:r>
          </w:p>
        </w:tc>
      </w:tr>
      <w:tr w:rsidRPr="003453EB" w:rsidR="000F345D" w14:paraId="50EAA4D4" w14:textId="77777777">
        <w:tblPrEx>
          <w:tblCellMar>
            <w:top w:w="0" w:type="dxa"/>
            <w:bottom w:w="0" w:type="dxa"/>
          </w:tblCellMar>
        </w:tblPrEx>
        <w:trPr>
          <w:cantSplit/>
        </w:trPr>
        <w:tc>
          <w:tcPr>
            <w:tcW w:w="2160" w:type="dxa"/>
            <w:shd w:val="clear" w:color="auto" w:fill="FFFFFF"/>
            <w:tcMar>
              <w:top w:w="60" w:type="dxa"/>
              <w:left w:w="90" w:type="dxa"/>
              <w:bottom w:w="60" w:type="dxa"/>
              <w:right w:w="90" w:type="dxa"/>
            </w:tcMar>
          </w:tcPr>
          <w:p w:rsidRPr="003453EB" w:rsidR="000F345D" w:rsidRDefault="00000000" w14:paraId="57C7DB69" w14:textId="77777777">
            <w:pPr>
              <w:spacing w:before="40" w:after="40"/>
              <w:rPr>
                <w:rFonts w:asciiTheme="majorBidi" w:hAnsiTheme="majorBidi" w:cstheme="majorBidi"/>
              </w:rPr>
            </w:pPr>
            <w:r w:rsidRPr="003453EB">
              <w:rPr>
                <w:rFonts w:asciiTheme="majorBidi" w:hAnsiTheme="majorBidi" w:cstheme="majorBidi"/>
                <w:sz w:val="19"/>
                <w:szCs w:val="19"/>
              </w:rPr>
              <w:t>Accessibility</w:t>
            </w:r>
          </w:p>
        </w:tc>
        <w:tc>
          <w:tcPr>
            <w:tcW w:w="1800" w:type="dxa"/>
            <w:shd w:val="clear" w:color="auto" w:fill="FFFFFF"/>
            <w:tcMar>
              <w:top w:w="60" w:type="dxa"/>
              <w:left w:w="90" w:type="dxa"/>
              <w:bottom w:w="60" w:type="dxa"/>
              <w:right w:w="90" w:type="dxa"/>
            </w:tcMar>
          </w:tcPr>
          <w:p w:rsidRPr="003453EB" w:rsidR="000F345D" w:rsidRDefault="00000000" w14:paraId="293934F2" w14:textId="77777777">
            <w:pPr>
              <w:spacing w:before="40" w:after="40"/>
              <w:rPr>
                <w:rFonts w:asciiTheme="majorBidi" w:hAnsiTheme="majorBidi" w:cstheme="majorBidi"/>
              </w:rPr>
            </w:pPr>
            <w:r w:rsidRPr="003453EB">
              <w:rPr>
                <w:rFonts w:asciiTheme="majorBidi" w:hAnsiTheme="majorBidi" w:cstheme="majorBidi"/>
                <w:i/>
                <w:iCs/>
                <w:sz w:val="19"/>
                <w:szCs w:val="19"/>
              </w:rPr>
              <w:t>&lt;n&gt;</w:t>
            </w:r>
          </w:p>
        </w:tc>
        <w:tc>
          <w:tcPr>
            <w:tcW w:w="1300" w:type="dxa"/>
            <w:shd w:val="clear" w:color="auto" w:fill="FFFFFF"/>
            <w:tcMar>
              <w:top w:w="60" w:type="dxa"/>
              <w:left w:w="90" w:type="dxa"/>
              <w:bottom w:w="60" w:type="dxa"/>
              <w:right w:w="90" w:type="dxa"/>
            </w:tcMar>
          </w:tcPr>
          <w:p w:rsidRPr="003453EB" w:rsidR="000F345D" w:rsidRDefault="00000000" w14:paraId="12B0F924" w14:textId="77777777">
            <w:pPr>
              <w:spacing w:before="40" w:after="40"/>
              <w:rPr>
                <w:rFonts w:asciiTheme="majorBidi" w:hAnsiTheme="majorBidi" w:cstheme="majorBidi"/>
              </w:rPr>
            </w:pPr>
            <w:r w:rsidRPr="003453EB">
              <w:rPr>
                <w:rFonts w:asciiTheme="majorBidi" w:hAnsiTheme="majorBidi" w:cstheme="majorBidi"/>
                <w:i/>
                <w:iCs/>
                <w:sz w:val="19"/>
                <w:szCs w:val="19"/>
              </w:rPr>
              <w:t>&lt;n&gt;</w:t>
            </w:r>
          </w:p>
        </w:tc>
        <w:tc>
          <w:tcPr>
            <w:tcW w:w="1500" w:type="dxa"/>
            <w:shd w:val="clear" w:color="auto" w:fill="FFFFFF"/>
            <w:tcMar>
              <w:top w:w="60" w:type="dxa"/>
              <w:left w:w="90" w:type="dxa"/>
              <w:bottom w:w="60" w:type="dxa"/>
              <w:right w:w="90" w:type="dxa"/>
            </w:tcMar>
          </w:tcPr>
          <w:p w:rsidRPr="003453EB" w:rsidR="000F345D" w:rsidRDefault="00000000" w14:paraId="2A5289A9" w14:textId="77777777">
            <w:pPr>
              <w:spacing w:before="40" w:after="40"/>
              <w:rPr>
                <w:rFonts w:asciiTheme="majorBidi" w:hAnsiTheme="majorBidi" w:cstheme="majorBidi"/>
              </w:rPr>
            </w:pPr>
            <w:r w:rsidRPr="003453EB">
              <w:rPr>
                <w:rFonts w:asciiTheme="majorBidi" w:hAnsiTheme="majorBidi" w:cstheme="majorBidi"/>
                <w:i/>
                <w:iCs/>
                <w:sz w:val="19"/>
                <w:szCs w:val="19"/>
              </w:rPr>
              <w:t>&lt;n&gt;</w:t>
            </w:r>
          </w:p>
        </w:tc>
        <w:tc>
          <w:tcPr>
            <w:tcW w:w="1200" w:type="dxa"/>
            <w:shd w:val="clear" w:color="auto" w:fill="FFFFFF"/>
            <w:tcMar>
              <w:top w:w="60" w:type="dxa"/>
              <w:left w:w="90" w:type="dxa"/>
              <w:bottom w:w="60" w:type="dxa"/>
              <w:right w:w="90" w:type="dxa"/>
            </w:tcMar>
          </w:tcPr>
          <w:p w:rsidRPr="003453EB" w:rsidR="000F345D" w:rsidRDefault="00000000" w14:paraId="3B77D8FC" w14:textId="77777777">
            <w:pPr>
              <w:spacing w:before="40" w:after="40"/>
              <w:rPr>
                <w:rFonts w:asciiTheme="majorBidi" w:hAnsiTheme="majorBidi" w:cstheme="majorBidi"/>
              </w:rPr>
            </w:pPr>
            <w:r w:rsidRPr="003453EB">
              <w:rPr>
                <w:rFonts w:asciiTheme="majorBidi" w:hAnsiTheme="majorBidi" w:cstheme="majorBidi"/>
                <w:i/>
                <w:iCs/>
                <w:sz w:val="19"/>
                <w:szCs w:val="19"/>
              </w:rPr>
              <w:t>&lt;n&gt;</w:t>
            </w:r>
          </w:p>
        </w:tc>
        <w:tc>
          <w:tcPr>
            <w:tcW w:w="1400" w:type="dxa"/>
            <w:shd w:val="clear" w:color="auto" w:fill="FFFFFF"/>
            <w:tcMar>
              <w:top w:w="60" w:type="dxa"/>
              <w:left w:w="90" w:type="dxa"/>
              <w:bottom w:w="60" w:type="dxa"/>
              <w:right w:w="90" w:type="dxa"/>
            </w:tcMar>
          </w:tcPr>
          <w:p w:rsidRPr="003453EB" w:rsidR="000F345D" w:rsidRDefault="00000000" w14:paraId="7FCC050C" w14:textId="77777777">
            <w:pPr>
              <w:spacing w:before="40" w:after="40"/>
              <w:rPr>
                <w:rFonts w:asciiTheme="majorBidi" w:hAnsiTheme="majorBidi" w:cstheme="majorBidi"/>
              </w:rPr>
            </w:pPr>
            <w:r w:rsidRPr="003453EB">
              <w:rPr>
                <w:rFonts w:asciiTheme="majorBidi" w:hAnsiTheme="majorBidi" w:cstheme="majorBidi"/>
                <w:i/>
                <w:iCs/>
                <w:sz w:val="19"/>
                <w:szCs w:val="19"/>
              </w:rPr>
              <w:t>&lt;percent&gt;</w:t>
            </w:r>
          </w:p>
        </w:tc>
      </w:tr>
    </w:tbl>
    <w:p w:rsidRPr="003453EB" w:rsidR="000F345D" w:rsidRDefault="000F345D" w14:paraId="54C24270" w14:textId="77777777">
      <w:pPr>
        <w:spacing w:after="120" w:line="276" w:lineRule="auto"/>
        <w:rPr>
          <w:rFonts w:asciiTheme="majorBidi" w:hAnsiTheme="majorBidi" w:cstheme="majorBidi"/>
        </w:rPr>
      </w:pPr>
    </w:p>
    <w:p w:rsidRPr="003453EB" w:rsidR="000F345D" w:rsidRDefault="00000000" w14:paraId="3B7BB255" w14:textId="77777777">
      <w:pPr>
        <w:rPr>
          <w:rFonts w:asciiTheme="majorBidi" w:hAnsiTheme="majorBidi" w:cstheme="majorBidi"/>
        </w:rPr>
      </w:pPr>
      <w:r w:rsidRPr="003453EB">
        <w:rPr>
          <w:rFonts w:asciiTheme="majorBidi" w:hAnsiTheme="majorBidi" w:cstheme="majorBidi"/>
        </w:rPr>
        <w:br w:type="page"/>
      </w:r>
    </w:p>
    <w:p w:rsidRPr="003453EB" w:rsidR="000F345D" w:rsidRDefault="00000000" w14:paraId="13753316" w14:textId="77777777">
      <w:pPr>
        <w:pStyle w:val="Heading1"/>
        <w:spacing w:before="320" w:after="160"/>
        <w:rPr>
          <w:rFonts w:asciiTheme="majorBidi" w:hAnsiTheme="majorBidi" w:cstheme="majorBidi"/>
          <w:color w:val="auto"/>
        </w:rPr>
      </w:pPr>
      <w:bookmarkStart w:name="_Toc236658250" w:id="112"/>
      <w:r w:rsidRPr="003453EB">
        <w:rPr>
          <w:rFonts w:eastAsia="Calibri" w:asciiTheme="majorBidi" w:hAnsiTheme="majorBidi" w:cstheme="majorBidi"/>
          <w:b/>
          <w:bCs/>
          <w:color w:val="auto"/>
          <w:sz w:val="30"/>
          <w:szCs w:val="30"/>
        </w:rPr>
        <w:lastRenderedPageBreak/>
        <w:t>17. Known Issues, Limitations, Exclusions, and Technical Debt (Required)</w:t>
      </w:r>
      <w:bookmarkEnd w:id="112"/>
    </w:p>
    <w:p w:rsidRPr="003453EB" w:rsidR="000F345D" w:rsidRDefault="00000000" w14:paraId="12357C0E" w14:textId="77777777">
      <w:pPr>
        <w:pBdr>
          <w:left w:val="single" w:color="BFBFBF" w:sz="12" w:space="8"/>
        </w:pBdr>
        <w:spacing w:after="120" w:line="276" w:lineRule="auto"/>
        <w:ind w:left="180"/>
        <w:rPr>
          <w:rFonts w:asciiTheme="majorBidi" w:hAnsiTheme="majorBidi" w:cstheme="majorBidi"/>
        </w:rPr>
      </w:pPr>
      <w:r w:rsidRPr="003453EB">
        <w:rPr>
          <w:rFonts w:asciiTheme="majorBidi" w:hAnsiTheme="majorBidi" w:cstheme="majorBidi"/>
          <w:i/>
          <w:iCs/>
          <w:sz w:val="20"/>
          <w:szCs w:val="20"/>
        </w:rPr>
        <w:t>Honesty here is graded positively. An accurate statement of what does not yet work is worth more than a document that implies everything is finished.</w:t>
      </w:r>
    </w:p>
    <w:p w:rsidRPr="003453EB" w:rsidR="000F345D" w:rsidRDefault="00000000" w14:paraId="28E4ED3E" w14:textId="77777777">
      <w:pPr>
        <w:spacing w:before="200"/>
        <w:rPr>
          <w:rFonts w:asciiTheme="majorBidi" w:hAnsiTheme="majorBidi" w:cstheme="majorBidi"/>
        </w:rPr>
      </w:pPr>
      <w:r w:rsidRPr="003453EB">
        <w:rPr>
          <w:rFonts w:asciiTheme="majorBidi" w:hAnsiTheme="majorBidi" w:cstheme="majorBidi"/>
          <w:b/>
          <w:bCs/>
        </w:rPr>
        <w:t>Table 50</w:t>
      </w:r>
    </w:p>
    <w:p w:rsidRPr="003453EB" w:rsidR="000F345D" w:rsidRDefault="00000000" w14:paraId="716E3A4A" w14:textId="77777777">
      <w:pPr>
        <w:spacing w:after="100"/>
        <w:rPr>
          <w:rFonts w:asciiTheme="majorBidi" w:hAnsiTheme="majorBidi" w:cstheme="majorBidi"/>
        </w:rPr>
      </w:pPr>
      <w:proofErr w:type="gramStart"/>
      <w:r w:rsidRPr="003453EB">
        <w:rPr>
          <w:rFonts w:asciiTheme="majorBidi" w:hAnsiTheme="majorBidi" w:cstheme="majorBidi"/>
          <w:i/>
          <w:iCs/>
        </w:rPr>
        <w:t>Known</w:t>
      </w:r>
      <w:proofErr w:type="gramEnd"/>
      <w:r w:rsidRPr="003453EB">
        <w:rPr>
          <w:rFonts w:asciiTheme="majorBidi" w:hAnsiTheme="majorBidi" w:cstheme="majorBidi"/>
          <w:i/>
          <w:iCs/>
        </w:rPr>
        <w:t xml:space="preserve"> issues and limitations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83"/>
        <w:gridCol w:w="1614"/>
        <w:gridCol w:w="2235"/>
        <w:gridCol w:w="1720"/>
        <w:gridCol w:w="1736"/>
        <w:gridCol w:w="972"/>
      </w:tblGrid>
      <w:tr w:rsidRPr="003453EB" w:rsidR="000F345D" w:rsidTr="5A4BD1C8" w14:paraId="034E7A19" w14:textId="77777777">
        <w:tblPrEx>
          <w:tblCellMar>
            <w:top w:w="0" w:type="dxa"/>
            <w:bottom w:w="0" w:type="dxa"/>
          </w:tblCellMar>
        </w:tblPrEx>
        <w:trPr>
          <w:tblHeader/>
        </w:trPr>
        <w:tc>
          <w:tcPr>
            <w:tcW w:w="1100" w:type="dxa"/>
            <w:shd w:val="clear" w:color="auto" w:fill="1F3864"/>
            <w:tcMar>
              <w:top w:w="60" w:type="dxa"/>
              <w:left w:w="90" w:type="dxa"/>
              <w:bottom w:w="60" w:type="dxa"/>
              <w:right w:w="90" w:type="dxa"/>
            </w:tcMar>
          </w:tcPr>
          <w:p w:rsidRPr="003453EB" w:rsidR="000F345D" w:rsidRDefault="00000000" w14:paraId="2CBF0FC3" w14:textId="77777777">
            <w:pPr>
              <w:spacing w:before="40" w:after="40"/>
              <w:rPr>
                <w:rFonts w:asciiTheme="majorBidi" w:hAnsiTheme="majorBidi" w:cstheme="majorBidi"/>
              </w:rPr>
            </w:pPr>
            <w:r w:rsidRPr="003453EB">
              <w:rPr>
                <w:rFonts w:asciiTheme="majorBidi" w:hAnsiTheme="majorBidi" w:cstheme="majorBidi"/>
                <w:b/>
                <w:bCs/>
                <w:sz w:val="19"/>
                <w:szCs w:val="19"/>
              </w:rPr>
              <w:t>Identifier</w:t>
            </w:r>
          </w:p>
        </w:tc>
        <w:tc>
          <w:tcPr>
            <w:tcW w:w="1700" w:type="dxa"/>
            <w:shd w:val="clear" w:color="auto" w:fill="1F3864"/>
            <w:tcMar>
              <w:top w:w="60" w:type="dxa"/>
              <w:left w:w="90" w:type="dxa"/>
              <w:bottom w:w="60" w:type="dxa"/>
              <w:right w:w="90" w:type="dxa"/>
            </w:tcMar>
          </w:tcPr>
          <w:p w:rsidRPr="003453EB" w:rsidR="000F345D" w:rsidRDefault="00000000" w14:paraId="38CC6E74" w14:textId="77777777">
            <w:pPr>
              <w:spacing w:before="40" w:after="40"/>
              <w:rPr>
                <w:rFonts w:asciiTheme="majorBidi" w:hAnsiTheme="majorBidi" w:cstheme="majorBidi"/>
              </w:rPr>
            </w:pPr>
            <w:r w:rsidRPr="003453EB">
              <w:rPr>
                <w:rFonts w:asciiTheme="majorBidi" w:hAnsiTheme="majorBidi" w:cstheme="majorBidi"/>
                <w:b/>
                <w:bCs/>
                <w:sz w:val="19"/>
                <w:szCs w:val="19"/>
              </w:rPr>
              <w:t>Type</w:t>
            </w:r>
          </w:p>
        </w:tc>
        <w:tc>
          <w:tcPr>
            <w:tcW w:w="2360" w:type="dxa"/>
            <w:shd w:val="clear" w:color="auto" w:fill="1F3864"/>
            <w:tcMar>
              <w:top w:w="60" w:type="dxa"/>
              <w:left w:w="90" w:type="dxa"/>
              <w:bottom w:w="60" w:type="dxa"/>
              <w:right w:w="90" w:type="dxa"/>
            </w:tcMar>
          </w:tcPr>
          <w:p w:rsidRPr="003453EB" w:rsidR="000F345D" w:rsidRDefault="00000000" w14:paraId="15B61DFA" w14:textId="77777777">
            <w:pPr>
              <w:spacing w:before="40" w:after="40"/>
              <w:rPr>
                <w:rFonts w:asciiTheme="majorBidi" w:hAnsiTheme="majorBidi" w:cstheme="majorBidi"/>
              </w:rPr>
            </w:pPr>
            <w:r w:rsidRPr="003453EB">
              <w:rPr>
                <w:rFonts w:asciiTheme="majorBidi" w:hAnsiTheme="majorBidi" w:cstheme="majorBidi"/>
                <w:b/>
                <w:bCs/>
                <w:sz w:val="19"/>
                <w:szCs w:val="19"/>
              </w:rPr>
              <w:t>Description</w:t>
            </w:r>
          </w:p>
        </w:tc>
        <w:tc>
          <w:tcPr>
            <w:tcW w:w="1800" w:type="dxa"/>
            <w:shd w:val="clear" w:color="auto" w:fill="1F3864"/>
            <w:tcMar>
              <w:top w:w="60" w:type="dxa"/>
              <w:left w:w="90" w:type="dxa"/>
              <w:bottom w:w="60" w:type="dxa"/>
              <w:right w:w="90" w:type="dxa"/>
            </w:tcMar>
          </w:tcPr>
          <w:p w:rsidRPr="003453EB" w:rsidR="000F345D" w:rsidRDefault="00000000" w14:paraId="06A8BE64" w14:textId="77777777">
            <w:pPr>
              <w:spacing w:before="40" w:after="40"/>
              <w:rPr>
                <w:rFonts w:asciiTheme="majorBidi" w:hAnsiTheme="majorBidi" w:cstheme="majorBidi"/>
              </w:rPr>
            </w:pPr>
            <w:r w:rsidRPr="003453EB">
              <w:rPr>
                <w:rFonts w:asciiTheme="majorBidi" w:hAnsiTheme="majorBidi" w:cstheme="majorBidi"/>
                <w:b/>
                <w:bCs/>
                <w:sz w:val="19"/>
                <w:szCs w:val="19"/>
              </w:rPr>
              <w:t>Impact</w:t>
            </w:r>
          </w:p>
        </w:tc>
        <w:tc>
          <w:tcPr>
            <w:tcW w:w="1800" w:type="dxa"/>
            <w:shd w:val="clear" w:color="auto" w:fill="1F3864"/>
            <w:tcMar>
              <w:top w:w="60" w:type="dxa"/>
              <w:left w:w="90" w:type="dxa"/>
              <w:bottom w:w="60" w:type="dxa"/>
              <w:right w:w="90" w:type="dxa"/>
            </w:tcMar>
          </w:tcPr>
          <w:p w:rsidRPr="003453EB" w:rsidR="000F345D" w:rsidRDefault="00000000" w14:paraId="129CA925" w14:textId="77777777">
            <w:pPr>
              <w:spacing w:before="40" w:after="40"/>
              <w:rPr>
                <w:rFonts w:asciiTheme="majorBidi" w:hAnsiTheme="majorBidi" w:cstheme="majorBidi"/>
              </w:rPr>
            </w:pPr>
            <w:r w:rsidRPr="003453EB">
              <w:rPr>
                <w:rFonts w:asciiTheme="majorBidi" w:hAnsiTheme="majorBidi" w:cstheme="majorBidi"/>
                <w:b/>
                <w:bCs/>
                <w:sz w:val="19"/>
                <w:szCs w:val="19"/>
              </w:rPr>
              <w:t>Planned resolution</w:t>
            </w:r>
          </w:p>
        </w:tc>
        <w:tc>
          <w:tcPr>
            <w:tcW w:w="600" w:type="dxa"/>
            <w:shd w:val="clear" w:color="auto" w:fill="1F3864"/>
            <w:tcMar>
              <w:top w:w="60" w:type="dxa"/>
              <w:left w:w="90" w:type="dxa"/>
              <w:bottom w:w="60" w:type="dxa"/>
              <w:right w:w="90" w:type="dxa"/>
            </w:tcMar>
          </w:tcPr>
          <w:p w:rsidRPr="003453EB" w:rsidR="000F345D" w:rsidRDefault="00000000" w14:paraId="1F11A75E" w14:textId="77777777">
            <w:pPr>
              <w:spacing w:before="40" w:after="40"/>
              <w:rPr>
                <w:rFonts w:asciiTheme="majorBidi" w:hAnsiTheme="majorBidi" w:cstheme="majorBidi"/>
              </w:rPr>
            </w:pPr>
            <w:r w:rsidRPr="003453EB">
              <w:rPr>
                <w:rFonts w:asciiTheme="majorBidi" w:hAnsiTheme="majorBidi" w:cstheme="majorBidi"/>
                <w:b/>
                <w:bCs/>
                <w:sz w:val="19"/>
                <w:szCs w:val="19"/>
              </w:rPr>
              <w:t>Milestone</w:t>
            </w:r>
          </w:p>
        </w:tc>
      </w:tr>
      <w:tr w:rsidRPr="003453EB" w:rsidR="000F345D" w:rsidTr="5A4BD1C8" w14:paraId="29A4DBC6" w14:textId="77777777">
        <w:tblPrEx>
          <w:tblCellMar>
            <w:top w:w="0" w:type="dxa"/>
            <w:bottom w:w="0" w:type="dxa"/>
          </w:tblCellMar>
        </w:tblPrEx>
        <w:trPr>
          <w:cantSplit/>
        </w:trPr>
        <w:tc>
          <w:tcPr>
            <w:tcW w:w="1100" w:type="dxa"/>
            <w:shd w:val="clear" w:color="auto" w:fill="FFFFFF" w:themeFill="background1"/>
            <w:tcMar>
              <w:top w:w="60" w:type="dxa"/>
              <w:left w:w="90" w:type="dxa"/>
              <w:bottom w:w="60" w:type="dxa"/>
              <w:right w:w="90" w:type="dxa"/>
            </w:tcMar>
          </w:tcPr>
          <w:p w:rsidRPr="003453EB" w:rsidR="000F345D" w:rsidP="5A4BD1C8" w:rsidRDefault="00000000" w14:paraId="74AEC65A" w14:textId="21997661">
            <w:pPr>
              <w:spacing w:before="40" w:after="40"/>
              <w:rPr>
                <w:rFonts w:ascii="Times New Roman" w:hAnsi="Times New Roman" w:cs="Times New Roman" w:asciiTheme="majorBidi" w:hAnsiTheme="majorBidi" w:cstheme="majorBidi"/>
                <w:i w:val="0"/>
                <w:iCs w:val="0"/>
                <w:sz w:val="19"/>
                <w:szCs w:val="19"/>
              </w:rPr>
            </w:pPr>
            <w:r w:rsidRPr="5A4BD1C8" w:rsidR="4F24D3F9">
              <w:rPr>
                <w:rFonts w:ascii="Times New Roman" w:hAnsi="Times New Roman" w:cs="Times New Roman" w:asciiTheme="majorBidi" w:hAnsiTheme="majorBidi" w:cstheme="majorBidi"/>
                <w:i w:val="0"/>
                <w:iCs w:val="0"/>
                <w:sz w:val="19"/>
                <w:szCs w:val="19"/>
              </w:rPr>
              <w:t>KI-01</w:t>
            </w:r>
          </w:p>
        </w:tc>
        <w:tc>
          <w:tcPr>
            <w:tcW w:w="1700" w:type="dxa"/>
            <w:shd w:val="clear" w:color="auto" w:fill="FFFFFF" w:themeFill="background1"/>
            <w:tcMar>
              <w:top w:w="60" w:type="dxa"/>
              <w:left w:w="90" w:type="dxa"/>
              <w:bottom w:w="60" w:type="dxa"/>
              <w:right w:w="90" w:type="dxa"/>
            </w:tcMar>
          </w:tcPr>
          <w:p w:rsidRPr="003453EB" w:rsidR="000F345D" w:rsidP="5A4BD1C8" w:rsidRDefault="00000000" w14:paraId="6FFC7084" w14:textId="0B546B53">
            <w:pPr>
              <w:spacing w:before="40" w:after="40"/>
              <w:rPr>
                <w:rFonts w:ascii="Times New Roman" w:hAnsi="Times New Roman" w:cs="Times New Roman" w:asciiTheme="majorBidi" w:hAnsiTheme="majorBidi" w:cstheme="majorBidi"/>
                <w:i w:val="0"/>
                <w:iCs w:val="0"/>
                <w:sz w:val="19"/>
                <w:szCs w:val="19"/>
              </w:rPr>
            </w:pPr>
            <w:r w:rsidRPr="5A4BD1C8" w:rsidR="4F24D3F9">
              <w:rPr>
                <w:rFonts w:ascii="Times New Roman" w:hAnsi="Times New Roman" w:cs="Times New Roman" w:asciiTheme="majorBidi" w:hAnsiTheme="majorBidi" w:cstheme="majorBidi"/>
                <w:i w:val="0"/>
                <w:iCs w:val="0"/>
                <w:sz w:val="19"/>
                <w:szCs w:val="19"/>
              </w:rPr>
              <w:t>Limitation</w:t>
            </w:r>
          </w:p>
        </w:tc>
        <w:tc>
          <w:tcPr>
            <w:tcW w:w="2360" w:type="dxa"/>
            <w:shd w:val="clear" w:color="auto" w:fill="FFFFFF" w:themeFill="background1"/>
            <w:tcMar>
              <w:top w:w="60" w:type="dxa"/>
              <w:left w:w="90" w:type="dxa"/>
              <w:bottom w:w="60" w:type="dxa"/>
              <w:right w:w="90" w:type="dxa"/>
            </w:tcMar>
          </w:tcPr>
          <w:p w:rsidRPr="003453EB" w:rsidR="000F345D" w:rsidP="5A4BD1C8" w:rsidRDefault="00000000" w14:paraId="01913E64" w14:textId="3E5940A0">
            <w:pPr>
              <w:spacing w:before="40" w:after="40"/>
              <w:rPr>
                <w:rFonts w:ascii="Times New Roman" w:hAnsi="Times New Roman" w:cs="Times New Roman" w:asciiTheme="majorBidi" w:hAnsiTheme="majorBidi" w:cstheme="majorBidi"/>
                <w:i w:val="0"/>
                <w:iCs w:val="0"/>
                <w:sz w:val="19"/>
                <w:szCs w:val="19"/>
              </w:rPr>
            </w:pPr>
            <w:r w:rsidRPr="5A4BD1C8" w:rsidR="4F24D3F9">
              <w:rPr>
                <w:rFonts w:ascii="Times New Roman" w:hAnsi="Times New Roman" w:cs="Times New Roman" w:asciiTheme="majorBidi" w:hAnsiTheme="majorBidi" w:cstheme="majorBidi"/>
                <w:i w:val="0"/>
                <w:iCs w:val="0"/>
                <w:sz w:val="19"/>
                <w:szCs w:val="19"/>
              </w:rPr>
              <w:t>The only telemetry ingestion endpoint (DevTelemetryController, POST /v1/api/dev/telemetry) is annotated @Profile("dev") and wired only into the dev Spring Security filter chain (devChain, @Order(0)). The Flutter client hardcodes this path in two places. ApiConstants.telemetryV3 (api_service.dart:64) is the constant the event POST actually uses, via ApiService.sendTelemetryEventV3 (api_service.dart:809). Telemetry._devEndpoint (telemetry.dart:15) is used only for the GET and PUT of the /enabled toggle. There is no alternate endpoint and no environment-driven override, and any change to the route must move both constants.</w:t>
            </w:r>
          </w:p>
          <w:p w:rsidRPr="003453EB" w:rsidR="000F345D" w:rsidP="5A4BD1C8" w:rsidRDefault="00000000" w14:paraId="501F21C1" w14:textId="288FEBEF">
            <w:pPr>
              <w:pStyle w:val="Normal"/>
              <w:spacing w:before="40" w:after="40"/>
              <w:rPr>
                <w:rFonts w:ascii="Times New Roman" w:hAnsi="Times New Roman" w:cs="Times New Roman" w:asciiTheme="majorBidi" w:hAnsiTheme="majorBidi" w:cstheme="majorBidi"/>
                <w:i w:val="0"/>
                <w:iCs w:val="0"/>
                <w:sz w:val="19"/>
                <w:szCs w:val="19"/>
              </w:rPr>
            </w:pPr>
            <w:r w:rsidRPr="5A4BD1C8" w:rsidR="4F24D3F9">
              <w:rPr>
                <w:rFonts w:ascii="Times New Roman" w:hAnsi="Times New Roman" w:cs="Times New Roman" w:asciiTheme="majorBidi" w:hAnsiTheme="majorBidi" w:cstheme="majorBidi"/>
                <w:i w:val="0"/>
                <w:iCs w:val="0"/>
                <w:sz w:val="19"/>
                <w:szCs w:val="19"/>
              </w:rPr>
              <w:t>No other profile-independent ingestion path for the generic telemetry_events table exists. A separate call-telemetry subsystem does exist (CallController, CallTelemetryService, call_telemetry_events, in migrations V51 and V59); it is not profile-gated, does not share this limitation, and is outside the scope of Handoff 1.6–1.10. Its retention and authorization posture is raised separately as [TBD-10].</w:t>
            </w:r>
          </w:p>
          <w:p w:rsidRPr="003453EB" w:rsidR="000F345D" w:rsidP="5A4BD1C8" w:rsidRDefault="00000000" w14:paraId="4275789B" w14:textId="580F3B4C">
            <w:pPr>
              <w:spacing w:before="40" w:after="40"/>
              <w:rPr>
                <w:rFonts w:ascii="Times New Roman" w:hAnsi="Times New Roman" w:cs="Times New Roman" w:asciiTheme="majorBidi" w:hAnsiTheme="majorBidi" w:cstheme="majorBidi"/>
                <w:i w:val="1"/>
                <w:iCs w:val="1"/>
                <w:sz w:val="19"/>
                <w:szCs w:val="19"/>
              </w:rPr>
            </w:pPr>
          </w:p>
        </w:tc>
        <w:tc>
          <w:tcPr>
            <w:tcW w:w="1800" w:type="dxa"/>
            <w:shd w:val="clear" w:color="auto" w:fill="FFFFFF" w:themeFill="background1"/>
            <w:tcMar>
              <w:top w:w="60" w:type="dxa"/>
              <w:left w:w="90" w:type="dxa"/>
              <w:bottom w:w="60" w:type="dxa"/>
              <w:right w:w="90" w:type="dxa"/>
            </w:tcMar>
          </w:tcPr>
          <w:p w:rsidRPr="003453EB" w:rsidR="000F345D" w:rsidP="5A4BD1C8" w:rsidRDefault="00000000" w14:paraId="3EB2B9A8" w14:textId="154A615A">
            <w:pPr>
              <w:spacing w:before="40" w:after="40"/>
              <w:rPr>
                <w:rFonts w:ascii="Times New Roman" w:hAnsi="Times New Roman" w:cs="Times New Roman" w:asciiTheme="majorBidi" w:hAnsiTheme="majorBidi" w:cstheme="majorBidi"/>
                <w:i w:val="0"/>
                <w:iCs w:val="0"/>
                <w:sz w:val="19"/>
                <w:szCs w:val="19"/>
              </w:rPr>
            </w:pPr>
            <w:r w:rsidRPr="5A4BD1C8" w:rsidR="4F24D3F9">
              <w:rPr>
                <w:rFonts w:ascii="Times New Roman" w:hAnsi="Times New Roman" w:cs="Times New Roman" w:asciiTheme="majorBidi" w:hAnsiTheme="majorBidi" w:cstheme="majorBidi"/>
                <w:i w:val="0"/>
                <w:iCs w:val="0"/>
                <w:sz w:val="19"/>
                <w:szCs w:val="19"/>
              </w:rPr>
              <w:t>In any deployment where the dev Spring profile is not active (staging, production, or any environment matching the client's stated concern), the DevTelemetryController bean is never created and the endpoint does not exist. Telemetry POSTs then fail with 404 — but not silently, and not once. The client posts through ApiServiceOffline.httpClient (api_service.dart:76) and reads the x-offline-queued response header (telemetry.dart:172), so the behavior to characterize is a client-side offline queue retrying against a route that will never exist. The queue's depth bound, retry cadence, and eviction behavior under a persistent 404 are not established by this excerpt and must be measured before this impact can be stated more precisely (see §14.1).</w:t>
            </w:r>
          </w:p>
          <w:p w:rsidRPr="003453EB" w:rsidR="000F345D" w:rsidP="5A4BD1C8" w:rsidRDefault="00000000" w14:paraId="2FA0A781" w14:textId="47ABDCE9">
            <w:pPr>
              <w:spacing w:before="40" w:after="40"/>
              <w:rPr>
                <w:rFonts w:ascii="Times New Roman" w:hAnsi="Times New Roman" w:cs="Times New Roman" w:asciiTheme="majorBidi" w:hAnsiTheme="majorBidi" w:cstheme="majorBidi"/>
                <w:i w:val="1"/>
                <w:iCs w:val="1"/>
                <w:sz w:val="19"/>
                <w:szCs w:val="19"/>
              </w:rPr>
            </w:pPr>
          </w:p>
        </w:tc>
        <w:tc>
          <w:tcPr>
            <w:tcW w:w="1800" w:type="dxa"/>
            <w:shd w:val="clear" w:color="auto" w:fill="FFFFFF" w:themeFill="background1"/>
            <w:tcMar>
              <w:top w:w="60" w:type="dxa"/>
              <w:left w:w="90" w:type="dxa"/>
              <w:bottom w:w="60" w:type="dxa"/>
              <w:right w:w="90" w:type="dxa"/>
            </w:tcMar>
          </w:tcPr>
          <w:p w:rsidRPr="003453EB" w:rsidR="000F345D" w:rsidP="5A4BD1C8" w:rsidRDefault="00000000" w14:paraId="4146C77F" w14:textId="0B3A9ABB">
            <w:pPr>
              <w:spacing w:before="40" w:after="40"/>
              <w:rPr>
                <w:rFonts w:ascii="Times New Roman" w:hAnsi="Times New Roman" w:cs="Times New Roman" w:asciiTheme="majorBidi" w:hAnsiTheme="majorBidi" w:cstheme="majorBidi"/>
                <w:i w:val="0"/>
                <w:iCs w:val="0"/>
                <w:sz w:val="19"/>
                <w:szCs w:val="19"/>
              </w:rPr>
            </w:pPr>
            <w:r w:rsidRPr="5A4BD1C8" w:rsidR="4F24D3F9">
              <w:rPr>
                <w:rFonts w:ascii="Times New Roman" w:hAnsi="Times New Roman" w:cs="Times New Roman" w:asciiTheme="majorBidi" w:hAnsiTheme="majorBidi" w:cstheme="majorBidi"/>
                <w:i w:val="0"/>
                <w:iCs w:val="0"/>
                <w:sz w:val="19"/>
                <w:szCs w:val="19"/>
              </w:rPr>
              <w:t>Promote telemetry ingestion to a profile-independent controller per ADR-01. Proposed — requires a decision on the endpoint's auth posture (see ADR-01) before implementation.</w:t>
            </w:r>
          </w:p>
        </w:tc>
        <w:tc>
          <w:tcPr>
            <w:tcW w:w="600" w:type="dxa"/>
            <w:shd w:val="clear" w:color="auto" w:fill="FFFFFF" w:themeFill="background1"/>
            <w:tcMar>
              <w:top w:w="60" w:type="dxa"/>
              <w:left w:w="90" w:type="dxa"/>
              <w:bottom w:w="60" w:type="dxa"/>
              <w:right w:w="90" w:type="dxa"/>
            </w:tcMar>
          </w:tcPr>
          <w:p w:rsidRPr="003453EB" w:rsidR="000F345D" w:rsidP="5A4BD1C8" w:rsidRDefault="00000000" w14:paraId="53601F7D" w14:textId="33F52856">
            <w:pPr>
              <w:pStyle w:val="Normal"/>
              <w:suppressLineNumbers w:val="0"/>
              <w:bidi w:val="0"/>
              <w:spacing w:before="40" w:beforeAutospacing="off" w:after="40" w:afterAutospacing="off" w:line="259" w:lineRule="auto"/>
              <w:ind w:left="0" w:right="0"/>
              <w:jc w:val="left"/>
            </w:pPr>
            <w:r w:rsidRPr="5A4BD1C8" w:rsidR="4F24D3F9">
              <w:rPr>
                <w:rFonts w:ascii="Times New Roman" w:hAnsi="Times New Roman" w:cs="Times New Roman" w:asciiTheme="majorBidi" w:hAnsiTheme="majorBidi" w:cstheme="majorBidi"/>
                <w:i w:val="0"/>
                <w:iCs w:val="0"/>
                <w:sz w:val="19"/>
                <w:szCs w:val="19"/>
              </w:rPr>
              <w:t>M1</w:t>
            </w:r>
          </w:p>
        </w:tc>
      </w:tr>
      <w:tr w:rsidRPr="003453EB" w:rsidR="000F345D" w:rsidTr="5A4BD1C8" w14:paraId="4B126A0B" w14:textId="77777777">
        <w:tblPrEx>
          <w:tblCellMar>
            <w:top w:w="0" w:type="dxa"/>
            <w:bottom w:w="0" w:type="dxa"/>
          </w:tblCellMar>
        </w:tblPrEx>
        <w:trPr>
          <w:cantSplit/>
        </w:trPr>
        <w:tc>
          <w:tcPr>
            <w:tcW w:w="1100" w:type="dxa"/>
            <w:shd w:val="clear" w:color="auto" w:fill="F2F5FA"/>
            <w:tcMar>
              <w:top w:w="60" w:type="dxa"/>
              <w:left w:w="90" w:type="dxa"/>
              <w:bottom w:w="60" w:type="dxa"/>
              <w:right w:w="90" w:type="dxa"/>
            </w:tcMar>
          </w:tcPr>
          <w:p w:rsidRPr="003453EB" w:rsidR="000F345D" w:rsidRDefault="00000000" w14:paraId="348FFAD8" w14:textId="743BC34D">
            <w:pPr>
              <w:spacing w:before="40" w:after="40"/>
            </w:pPr>
            <w:r w:rsidRPr="5A4BD1C8" w:rsidR="4F24D3F9">
              <w:rPr>
                <w:rFonts w:ascii="Times New Roman" w:hAnsi="Times New Roman" w:cs="Times New Roman" w:asciiTheme="majorBidi" w:hAnsiTheme="majorBidi" w:cstheme="majorBidi"/>
                <w:i w:val="0"/>
                <w:iCs w:val="0"/>
                <w:sz w:val="19"/>
                <w:szCs w:val="19"/>
              </w:rPr>
              <w:t>KI-02</w:t>
            </w:r>
          </w:p>
        </w:tc>
        <w:tc>
          <w:tcPr>
            <w:tcW w:w="1700" w:type="dxa"/>
            <w:shd w:val="clear" w:color="auto" w:fill="F2F5FA"/>
            <w:tcMar>
              <w:top w:w="60" w:type="dxa"/>
              <w:left w:w="90" w:type="dxa"/>
              <w:bottom w:w="60" w:type="dxa"/>
              <w:right w:w="90" w:type="dxa"/>
            </w:tcMar>
          </w:tcPr>
          <w:p w:rsidRPr="003453EB" w:rsidR="000F345D" w:rsidRDefault="00000000" w14:paraId="129707FD" w14:textId="084A8714">
            <w:pPr>
              <w:spacing w:before="40" w:after="40"/>
            </w:pPr>
            <w:r w:rsidRPr="5A4BD1C8" w:rsidR="4F24D3F9">
              <w:rPr>
                <w:rFonts w:ascii="Times New Roman" w:hAnsi="Times New Roman" w:cs="Times New Roman" w:asciiTheme="majorBidi" w:hAnsiTheme="majorBidi" w:cstheme="majorBidi"/>
                <w:i w:val="0"/>
                <w:iCs w:val="0"/>
                <w:sz w:val="19"/>
                <w:szCs w:val="19"/>
              </w:rPr>
              <w:t>Limitation</w:t>
            </w:r>
          </w:p>
        </w:tc>
        <w:tc>
          <w:tcPr>
            <w:tcW w:w="2360" w:type="dxa"/>
            <w:shd w:val="clear" w:color="auto" w:fill="F2F5FA"/>
            <w:tcMar>
              <w:top w:w="60" w:type="dxa"/>
              <w:left w:w="90" w:type="dxa"/>
              <w:bottom w:w="60" w:type="dxa"/>
              <w:right w:w="90" w:type="dxa"/>
            </w:tcMar>
          </w:tcPr>
          <w:p w:rsidRPr="003453EB" w:rsidR="000F345D" w:rsidRDefault="00000000" w14:paraId="471A2E61" w14:textId="13671EEA">
            <w:pPr>
              <w:spacing w:before="40" w:after="40"/>
            </w:pPr>
            <w:r w:rsidRPr="5A4BD1C8" w:rsidR="4F24D3F9">
              <w:rPr>
                <w:rFonts w:ascii="Times New Roman" w:hAnsi="Times New Roman" w:cs="Times New Roman" w:asciiTheme="majorBidi" w:hAnsiTheme="majorBidi" w:cstheme="majorBidi"/>
                <w:i w:val="0"/>
                <w:iCs w:val="0"/>
                <w:sz w:val="19"/>
                <w:szCs w:val="19"/>
              </w:rPr>
              <w:t>The telemetry_events table (created in V34/V34.2__create_telemetry_events.sql, extended by V60 and V75) has no retention policy, TTL, or scheduled purge job. Every row persists indefinitely.</w:t>
            </w:r>
          </w:p>
        </w:tc>
        <w:tc>
          <w:tcPr>
            <w:tcW w:w="1800" w:type="dxa"/>
            <w:shd w:val="clear" w:color="auto" w:fill="F2F5FA"/>
            <w:tcMar>
              <w:top w:w="60" w:type="dxa"/>
              <w:left w:w="90" w:type="dxa"/>
              <w:bottom w:w="60" w:type="dxa"/>
              <w:right w:w="90" w:type="dxa"/>
            </w:tcMar>
          </w:tcPr>
          <w:p w:rsidRPr="003453EB" w:rsidR="000F345D" w:rsidRDefault="00000000" w14:paraId="5272254A" w14:textId="2239716A">
            <w:pPr>
              <w:spacing w:before="40" w:after="40"/>
            </w:pPr>
            <w:r w:rsidRPr="5A4BD1C8" w:rsidR="4F24D3F9">
              <w:rPr>
                <w:rFonts w:ascii="Times New Roman" w:hAnsi="Times New Roman" w:cs="Times New Roman" w:asciiTheme="majorBidi" w:hAnsiTheme="majorBidi" w:cstheme="majorBidi"/>
                <w:i w:val="0"/>
                <w:iCs w:val="0"/>
                <w:sz w:val="19"/>
                <w:szCs w:val="19"/>
              </w:rPr>
              <w:t>Unbounded growth of a table that, per TelemetryGuardrails' own PII/PHI threat model, is designed to hold only de-identified analytics — but an unbounded table is itself a data-minimization and storage-cost concern, and there is no mechanism to honor a future data-deletion request against it.</w:t>
            </w:r>
          </w:p>
        </w:tc>
        <w:tc>
          <w:tcPr>
            <w:tcW w:w="1800" w:type="dxa"/>
            <w:shd w:val="clear" w:color="auto" w:fill="F2F5FA"/>
            <w:tcMar>
              <w:top w:w="60" w:type="dxa"/>
              <w:left w:w="90" w:type="dxa"/>
              <w:bottom w:w="60" w:type="dxa"/>
              <w:right w:w="90" w:type="dxa"/>
            </w:tcMar>
          </w:tcPr>
          <w:p w:rsidRPr="003453EB" w:rsidR="000F345D" w:rsidRDefault="00000000" w14:paraId="000D70DD" w14:textId="15FA3255">
            <w:pPr>
              <w:spacing w:before="40" w:after="40"/>
            </w:pPr>
            <w:r w:rsidRPr="5A4BD1C8" w:rsidR="4F24D3F9">
              <w:rPr>
                <w:rFonts w:ascii="Times New Roman" w:hAnsi="Times New Roman" w:cs="Times New Roman" w:asciiTheme="majorBidi" w:hAnsiTheme="majorBidi" w:cstheme="majorBidi"/>
                <w:i w:val="0"/>
                <w:iCs w:val="0"/>
                <w:sz w:val="19"/>
                <w:szCs w:val="19"/>
              </w:rPr>
              <w:t>Add a scheduled cleanup job mirroring the ChatCleanupService / LinkMaintenanceService @Scheduled pattern already in the codebase. Retention period is Proposed, not yet team-confirmed — see ADR-02 and OQ-01 (HIPAA applicability) in the SRS draft.</w:t>
            </w:r>
          </w:p>
        </w:tc>
        <w:tc>
          <w:tcPr>
            <w:tcW w:w="600" w:type="dxa"/>
            <w:shd w:val="clear" w:color="auto" w:fill="F2F5FA"/>
            <w:tcMar>
              <w:top w:w="60" w:type="dxa"/>
              <w:left w:w="90" w:type="dxa"/>
              <w:bottom w:w="60" w:type="dxa"/>
              <w:right w:w="90" w:type="dxa"/>
            </w:tcMar>
          </w:tcPr>
          <w:p w:rsidRPr="003453EB" w:rsidR="000F345D" w:rsidRDefault="00000000" w14:paraId="1EAF6DC2" w14:textId="31BB5E16">
            <w:pPr>
              <w:spacing w:before="40" w:after="40"/>
            </w:pPr>
            <w:r w:rsidRPr="5A4BD1C8" w:rsidR="4F24D3F9">
              <w:rPr>
                <w:rFonts w:ascii="Times New Roman" w:hAnsi="Times New Roman" w:cs="Times New Roman" w:asciiTheme="majorBidi" w:hAnsiTheme="majorBidi" w:cstheme="majorBidi"/>
                <w:i w:val="0"/>
                <w:iCs w:val="0"/>
                <w:sz w:val="19"/>
                <w:szCs w:val="19"/>
              </w:rPr>
              <w:t>2 (per WBS 2.4.1)</w:t>
            </w:r>
          </w:p>
        </w:tc>
      </w:tr>
      <w:tr w:rsidR="5A4BD1C8" w:rsidTr="5A4BD1C8" w14:paraId="38C79DF7">
        <w:trPr>
          <w:cantSplit/>
          <w:trHeight w:val="300"/>
        </w:trPr>
        <w:tblPrEx>
          <w:tblCellMar>
            <w:top w:w="0" w:type="dxa"/>
            <w:bottom w:w="0" w:type="dxa"/>
          </w:tblCellMar>
        </w:tblPrEx>
        <w:tc>
          <w:tcPr>
            <w:tcW w:w="1083" w:type="dxa"/>
            <w:shd w:val="clear" w:color="auto" w:fill="F2F5FA"/>
            <w:tcMar>
              <w:top w:w="60" w:type="dxa"/>
              <w:left w:w="90" w:type="dxa"/>
              <w:bottom w:w="60" w:type="dxa"/>
              <w:right w:w="90" w:type="dxa"/>
            </w:tcMar>
          </w:tcPr>
          <w:p w:rsidR="61A299AE" w:rsidP="5A4BD1C8" w:rsidRDefault="61A299AE" w14:paraId="113A4A68" w14:textId="78BAD505">
            <w:pPr>
              <w:pStyle w:val="Normal"/>
            </w:pPr>
            <w:r w:rsidRPr="5A4BD1C8" w:rsidR="61A299AE">
              <w:rPr>
                <w:rFonts w:ascii="Times New Roman" w:hAnsi="Times New Roman" w:cs="Times New Roman" w:asciiTheme="majorBidi" w:hAnsiTheme="majorBidi" w:cstheme="majorBidi"/>
                <w:i w:val="0"/>
                <w:iCs w:val="0"/>
                <w:sz w:val="19"/>
                <w:szCs w:val="19"/>
              </w:rPr>
              <w:t>KI-03</w:t>
            </w:r>
          </w:p>
        </w:tc>
        <w:tc>
          <w:tcPr>
            <w:tcW w:w="1614" w:type="dxa"/>
            <w:shd w:val="clear" w:color="auto" w:fill="F2F5FA"/>
            <w:tcMar>
              <w:top w:w="60" w:type="dxa"/>
              <w:left w:w="90" w:type="dxa"/>
              <w:bottom w:w="60" w:type="dxa"/>
              <w:right w:w="90" w:type="dxa"/>
            </w:tcMar>
          </w:tcPr>
          <w:p w:rsidR="61A299AE" w:rsidP="5A4BD1C8" w:rsidRDefault="61A299AE" w14:paraId="44F1E994" w14:textId="20A27CE4">
            <w:pPr>
              <w:pStyle w:val="Normal"/>
            </w:pPr>
            <w:r w:rsidRPr="5A4BD1C8" w:rsidR="61A299AE">
              <w:rPr>
                <w:rFonts w:ascii="Times New Roman" w:hAnsi="Times New Roman" w:cs="Times New Roman" w:asciiTheme="majorBidi" w:hAnsiTheme="majorBidi" w:cstheme="majorBidi"/>
                <w:i w:val="0"/>
                <w:iCs w:val="0"/>
                <w:sz w:val="19"/>
                <w:szCs w:val="19"/>
              </w:rPr>
              <w:t>Limitation</w:t>
            </w:r>
          </w:p>
        </w:tc>
        <w:tc>
          <w:tcPr>
            <w:tcW w:w="2235" w:type="dxa"/>
            <w:shd w:val="clear" w:color="auto" w:fill="F2F5FA"/>
            <w:tcMar>
              <w:top w:w="60" w:type="dxa"/>
              <w:left w:w="90" w:type="dxa"/>
              <w:bottom w:w="60" w:type="dxa"/>
              <w:right w:w="90" w:type="dxa"/>
            </w:tcMar>
          </w:tcPr>
          <w:p w:rsidR="61A299AE" w:rsidP="5A4BD1C8" w:rsidRDefault="61A299AE" w14:paraId="2AC02F2B" w14:textId="49E1852C">
            <w:pPr>
              <w:pStyle w:val="Normal"/>
            </w:pPr>
            <w:r w:rsidRPr="5A4BD1C8" w:rsidR="61A299AE">
              <w:rPr>
                <w:rFonts w:ascii="Times New Roman" w:hAnsi="Times New Roman" w:cs="Times New Roman" w:asciiTheme="majorBidi" w:hAnsiTheme="majorBidi" w:cstheme="majorBidi"/>
                <w:i w:val="0"/>
                <w:iCs w:val="0"/>
                <w:sz w:val="19"/>
                <w:szCs w:val="19"/>
              </w:rPr>
              <w:t>TelemetryService.record() persists any TelemetryEvent it is given with no server-side validation — it checks only whether the telemetry feature toggle is enabled, then calls repository.save(event) directly. The event-name whitelist and property blacklist in TelemetryGuardrails.sanitize() exist only in the Flutter client.</w:t>
            </w:r>
          </w:p>
          <w:p w:rsidR="61A299AE" w:rsidP="5A4BD1C8" w:rsidRDefault="61A299AE" w14:paraId="276AAC86" w14:textId="5EA07A1D">
            <w:pPr>
              <w:pStyle w:val="Normal"/>
            </w:pPr>
            <w:r w:rsidRPr="5A4BD1C8" w:rsidR="61A299AE">
              <w:rPr>
                <w:rFonts w:ascii="Times New Roman" w:hAnsi="Times New Roman" w:cs="Times New Roman" w:asciiTheme="majorBidi" w:hAnsiTheme="majorBidi" w:cstheme="majorBidi"/>
                <w:i w:val="0"/>
                <w:iCs w:val="0"/>
                <w:sz w:val="19"/>
                <w:szCs w:val="19"/>
              </w:rPr>
              <w:t>TelemetryService persists through two paths, neither validated. record() (lines 28–34) checks the feature toggle and saves. recordAnonymous() (lines 67–84) constructs a TelemetryEvent and calls repository.save(event) directly, never routing through record(). A validation change applied to record() alone does not resolve this row.</w:t>
            </w:r>
          </w:p>
        </w:tc>
        <w:tc>
          <w:tcPr>
            <w:tcW w:w="1720" w:type="dxa"/>
            <w:shd w:val="clear" w:color="auto" w:fill="F2F5FA"/>
            <w:tcMar>
              <w:top w:w="60" w:type="dxa"/>
              <w:left w:w="90" w:type="dxa"/>
              <w:bottom w:w="60" w:type="dxa"/>
              <w:right w:w="90" w:type="dxa"/>
            </w:tcMar>
          </w:tcPr>
          <w:p w:rsidR="61A299AE" w:rsidP="5A4BD1C8" w:rsidRDefault="61A299AE" w14:paraId="4AF9EC55" w14:textId="4CF26EA9">
            <w:pPr>
              <w:pStyle w:val="Normal"/>
            </w:pPr>
            <w:r w:rsidRPr="5A4BD1C8" w:rsidR="61A299AE">
              <w:rPr>
                <w:rFonts w:ascii="Times New Roman" w:hAnsi="Times New Roman" w:cs="Times New Roman" w:asciiTheme="majorBidi" w:hAnsiTheme="majorBidi" w:cstheme="majorBidi"/>
                <w:i w:val="0"/>
                <w:iCs w:val="0"/>
                <w:sz w:val="19"/>
                <w:szCs w:val="19"/>
              </w:rPr>
              <w:t>A client that bypasses or has a bug in TelemetryGuardrails (or any future non-Flutter client, e.g. a future web or partner integration) can write arbitrary event names and arbitrary property payloads directly into telemetry_events, including fields the client-side blacklist was specifically designed to block (name, dob, ssn, mrn, diagnosis, medication, freetext, etc.).</w:t>
            </w:r>
          </w:p>
        </w:tc>
        <w:tc>
          <w:tcPr>
            <w:tcW w:w="1736" w:type="dxa"/>
            <w:shd w:val="clear" w:color="auto" w:fill="F2F5FA"/>
            <w:tcMar>
              <w:top w:w="60" w:type="dxa"/>
              <w:left w:w="90" w:type="dxa"/>
              <w:bottom w:w="60" w:type="dxa"/>
              <w:right w:w="90" w:type="dxa"/>
            </w:tcMar>
          </w:tcPr>
          <w:p w:rsidR="61A299AE" w:rsidP="5A4BD1C8" w:rsidRDefault="61A299AE" w14:paraId="1F954616" w14:textId="5C250695">
            <w:pPr>
              <w:pStyle w:val="Normal"/>
            </w:pPr>
            <w:r w:rsidRPr="5A4BD1C8" w:rsidR="61A299AE">
              <w:rPr>
                <w:rFonts w:ascii="Times New Roman" w:hAnsi="Times New Roman" w:cs="Times New Roman" w:asciiTheme="majorBidi" w:hAnsiTheme="majorBidi" w:cstheme="majorBidi"/>
                <w:i w:val="0"/>
                <w:iCs w:val="0"/>
                <w:sz w:val="19"/>
                <w:szCs w:val="19"/>
              </w:rPr>
              <w:t>Re-implement the whitelist/blacklist check server-side in TelemetryService.record(), mirroring TelemetryGuardrails' allowedEvents/blockedKeys logic, per ADR-03. Proposed.</w:t>
            </w:r>
          </w:p>
        </w:tc>
        <w:tc>
          <w:tcPr>
            <w:tcW w:w="972" w:type="dxa"/>
            <w:shd w:val="clear" w:color="auto" w:fill="F2F5FA"/>
            <w:tcMar>
              <w:top w:w="60" w:type="dxa"/>
              <w:left w:w="90" w:type="dxa"/>
              <w:bottom w:w="60" w:type="dxa"/>
              <w:right w:w="90" w:type="dxa"/>
            </w:tcMar>
          </w:tcPr>
          <w:p w:rsidR="61A299AE" w:rsidP="5A4BD1C8" w:rsidRDefault="61A299AE" w14:paraId="3C404F47" w14:textId="4BF55F72">
            <w:pPr>
              <w:pStyle w:val="Normal"/>
            </w:pPr>
            <w:r w:rsidRPr="5A4BD1C8" w:rsidR="61A299AE">
              <w:rPr>
                <w:rFonts w:ascii="Times New Roman" w:hAnsi="Times New Roman" w:cs="Times New Roman" w:asciiTheme="majorBidi" w:hAnsiTheme="majorBidi" w:cstheme="majorBidi"/>
                <w:i w:val="0"/>
                <w:iCs w:val="0"/>
                <w:sz w:val="19"/>
                <w:szCs w:val="19"/>
              </w:rPr>
              <w:t>1 (per WBS 1.5.2)</w:t>
            </w:r>
          </w:p>
        </w:tc>
      </w:tr>
      <w:tr w:rsidR="5A4BD1C8" w:rsidTr="5A4BD1C8" w14:paraId="41E714AD">
        <w:trPr>
          <w:cantSplit/>
          <w:trHeight w:val="300"/>
        </w:trPr>
        <w:tblPrEx>
          <w:tblCellMar>
            <w:top w:w="0" w:type="dxa"/>
            <w:bottom w:w="0" w:type="dxa"/>
          </w:tblCellMar>
        </w:tblPrEx>
        <w:tc>
          <w:tcPr>
            <w:tcW w:w="1083" w:type="dxa"/>
            <w:shd w:val="clear" w:color="auto" w:fill="F2F5FA"/>
            <w:tcMar>
              <w:top w:w="60" w:type="dxa"/>
              <w:left w:w="90" w:type="dxa"/>
              <w:bottom w:w="60" w:type="dxa"/>
              <w:right w:w="90" w:type="dxa"/>
            </w:tcMar>
          </w:tcPr>
          <w:p w:rsidR="61A299AE" w:rsidP="5A4BD1C8" w:rsidRDefault="61A299AE" w14:paraId="603C5B61" w14:textId="239A7624">
            <w:pPr>
              <w:pStyle w:val="Normal"/>
            </w:pPr>
            <w:r w:rsidRPr="5A4BD1C8" w:rsidR="61A299AE">
              <w:rPr>
                <w:rFonts w:ascii="Times New Roman" w:hAnsi="Times New Roman" w:cs="Times New Roman" w:asciiTheme="majorBidi" w:hAnsiTheme="majorBidi" w:cstheme="majorBidi"/>
                <w:i w:val="0"/>
                <w:iCs w:val="0"/>
                <w:sz w:val="19"/>
                <w:szCs w:val="19"/>
              </w:rPr>
              <w:t>KI-04</w:t>
            </w:r>
          </w:p>
        </w:tc>
        <w:tc>
          <w:tcPr>
            <w:tcW w:w="1614" w:type="dxa"/>
            <w:shd w:val="clear" w:color="auto" w:fill="F2F5FA"/>
            <w:tcMar>
              <w:top w:w="60" w:type="dxa"/>
              <w:left w:w="90" w:type="dxa"/>
              <w:bottom w:w="60" w:type="dxa"/>
              <w:right w:w="90" w:type="dxa"/>
            </w:tcMar>
          </w:tcPr>
          <w:p w:rsidR="61A299AE" w:rsidP="5A4BD1C8" w:rsidRDefault="61A299AE" w14:paraId="0CA6011C" w14:textId="17356C40">
            <w:pPr>
              <w:pStyle w:val="Normal"/>
            </w:pPr>
            <w:r w:rsidRPr="5A4BD1C8" w:rsidR="61A299AE">
              <w:rPr>
                <w:rFonts w:ascii="Times New Roman" w:hAnsi="Times New Roman" w:cs="Times New Roman" w:asciiTheme="majorBidi" w:hAnsiTheme="majorBidi" w:cstheme="majorBidi"/>
                <w:i w:val="0"/>
                <w:iCs w:val="0"/>
                <w:sz w:val="19"/>
                <w:szCs w:val="19"/>
              </w:rPr>
              <w:t>Limitation</w:t>
            </w:r>
          </w:p>
        </w:tc>
        <w:tc>
          <w:tcPr>
            <w:tcW w:w="2235" w:type="dxa"/>
            <w:shd w:val="clear" w:color="auto" w:fill="F2F5FA"/>
            <w:tcMar>
              <w:top w:w="60" w:type="dxa"/>
              <w:left w:w="90" w:type="dxa"/>
              <w:bottom w:w="60" w:type="dxa"/>
              <w:right w:w="90" w:type="dxa"/>
            </w:tcMar>
          </w:tcPr>
          <w:p w:rsidR="61A299AE" w:rsidP="5A4BD1C8" w:rsidRDefault="61A299AE" w14:paraId="2BC2CEA7" w14:textId="02D5E0B0">
            <w:pPr>
              <w:pStyle w:val="Normal"/>
            </w:pPr>
            <w:r w:rsidRPr="5A4BD1C8" w:rsidR="61A299AE">
              <w:rPr>
                <w:rFonts w:ascii="Times New Roman" w:hAnsi="Times New Roman" w:cs="Times New Roman" w:asciiTheme="majorBidi" w:hAnsiTheme="majorBidi" w:cstheme="majorBidi"/>
                <w:i w:val="0"/>
                <w:iCs w:val="0"/>
                <w:sz w:val="19"/>
                <w:szCs w:val="19"/>
              </w:rPr>
              <w:t>TelemetryGuardrails.allowedEvents whitelists seven medication-tracker events (feature.medications.view_all, view_active, view_pending, add, approve, delete_soft, delete_hard). A repository-wide search found zero call sites emitting any of these seven event names anywhere in frontend/lib.</w:t>
            </w:r>
          </w:p>
        </w:tc>
        <w:tc>
          <w:tcPr>
            <w:tcW w:w="1720" w:type="dxa"/>
            <w:shd w:val="clear" w:color="auto" w:fill="F2F5FA"/>
            <w:tcMar>
              <w:top w:w="60" w:type="dxa"/>
              <w:left w:w="90" w:type="dxa"/>
              <w:bottom w:w="60" w:type="dxa"/>
              <w:right w:w="90" w:type="dxa"/>
            </w:tcMar>
          </w:tcPr>
          <w:p w:rsidR="61A299AE" w:rsidP="5A4BD1C8" w:rsidRDefault="61A299AE" w14:paraId="4E5403D6" w14:textId="3767F352">
            <w:pPr>
              <w:pStyle w:val="Normal"/>
            </w:pPr>
            <w:r w:rsidRPr="5A4BD1C8" w:rsidR="61A299AE">
              <w:rPr>
                <w:rFonts w:ascii="Times New Roman" w:hAnsi="Times New Roman" w:cs="Times New Roman" w:asciiTheme="majorBidi" w:hAnsiTheme="majorBidi" w:cstheme="majorBidi"/>
                <w:i w:val="0"/>
                <w:iCs w:val="0"/>
                <w:sz w:val="19"/>
                <w:szCs w:val="19"/>
              </w:rPr>
              <w:t>The medication-tracker feature emits only a single coarse page-open event — Telemetry.event('feature_use', {'feature': 'medications_tracker'}) at medication-tracker.dart:41 — and none of the seven granular events the whitelist implies — any analytics, adoption metrics, or usage-based prioritization work planned around this feature has no data to draw on.</w:t>
            </w:r>
          </w:p>
          <w:p w:rsidR="5A4BD1C8" w:rsidP="5A4BD1C8" w:rsidRDefault="5A4BD1C8" w14:paraId="5A008980" w14:textId="6067F194">
            <w:pPr>
              <w:pStyle w:val="Normal"/>
              <w:rPr>
                <w:rFonts w:ascii="Times New Roman" w:hAnsi="Times New Roman" w:cs="Times New Roman" w:asciiTheme="majorBidi" w:hAnsiTheme="majorBidi" w:cstheme="majorBidi"/>
                <w:i w:val="0"/>
                <w:iCs w:val="0"/>
                <w:sz w:val="19"/>
                <w:szCs w:val="19"/>
              </w:rPr>
            </w:pPr>
          </w:p>
        </w:tc>
        <w:tc>
          <w:tcPr>
            <w:tcW w:w="1736" w:type="dxa"/>
            <w:shd w:val="clear" w:color="auto" w:fill="F2F5FA"/>
            <w:tcMar>
              <w:top w:w="60" w:type="dxa"/>
              <w:left w:w="90" w:type="dxa"/>
              <w:bottom w:w="60" w:type="dxa"/>
              <w:right w:w="90" w:type="dxa"/>
            </w:tcMar>
          </w:tcPr>
          <w:p w:rsidR="61A299AE" w:rsidP="5A4BD1C8" w:rsidRDefault="61A299AE" w14:paraId="1F43BB6F" w14:textId="636435A4">
            <w:pPr>
              <w:pStyle w:val="Normal"/>
            </w:pPr>
            <w:r w:rsidRPr="5A4BD1C8" w:rsidR="61A299AE">
              <w:rPr>
                <w:rFonts w:ascii="Times New Roman" w:hAnsi="Times New Roman" w:cs="Times New Roman" w:asciiTheme="majorBidi" w:hAnsiTheme="majorBidi" w:cstheme="majorBidi"/>
                <w:i w:val="0"/>
                <w:iCs w:val="0"/>
                <w:sz w:val="19"/>
                <w:szCs w:val="19"/>
              </w:rPr>
              <w:t>Either implement emission at the seven call sites (medication list view, filter views, add/approve/delete actions) or remove the unused whitelist entries so the whitelist reflects reality. Recommendation and rationale in ADR-04. Proposed — needs product/team confirmation of which direction.</w:t>
            </w:r>
          </w:p>
        </w:tc>
        <w:tc>
          <w:tcPr>
            <w:tcW w:w="972" w:type="dxa"/>
            <w:shd w:val="clear" w:color="auto" w:fill="F2F5FA"/>
            <w:tcMar>
              <w:top w:w="60" w:type="dxa"/>
              <w:left w:w="90" w:type="dxa"/>
              <w:bottom w:w="60" w:type="dxa"/>
              <w:right w:w="90" w:type="dxa"/>
            </w:tcMar>
          </w:tcPr>
          <w:p w:rsidR="61A299AE" w:rsidP="5A4BD1C8" w:rsidRDefault="61A299AE" w14:paraId="6A3C6C2C" w14:textId="5593FCDA">
            <w:pPr>
              <w:pStyle w:val="Normal"/>
            </w:pPr>
            <w:r w:rsidRPr="5A4BD1C8" w:rsidR="61A299AE">
              <w:rPr>
                <w:rFonts w:ascii="Times New Roman" w:hAnsi="Times New Roman" w:cs="Times New Roman" w:asciiTheme="majorBidi" w:hAnsiTheme="majorBidi" w:cstheme="majorBidi"/>
                <w:i w:val="0"/>
                <w:iCs w:val="0"/>
                <w:sz w:val="19"/>
                <w:szCs w:val="19"/>
              </w:rPr>
              <w:t>2 (per WBS 2.4.3)</w:t>
            </w:r>
          </w:p>
        </w:tc>
      </w:tr>
      <w:tr w:rsidR="5A4BD1C8" w:rsidTr="5A4BD1C8" w14:paraId="6582B690">
        <w:trPr>
          <w:cantSplit/>
          <w:trHeight w:val="300"/>
        </w:trPr>
        <w:tblPrEx>
          <w:tblCellMar>
            <w:top w:w="0" w:type="dxa"/>
            <w:bottom w:w="0" w:type="dxa"/>
          </w:tblCellMar>
        </w:tblPrEx>
        <w:tc>
          <w:tcPr>
            <w:tcW w:w="1083" w:type="dxa"/>
            <w:shd w:val="clear" w:color="auto" w:fill="F2F5FA"/>
            <w:tcMar>
              <w:top w:w="60" w:type="dxa"/>
              <w:left w:w="90" w:type="dxa"/>
              <w:bottom w:w="60" w:type="dxa"/>
              <w:right w:w="90" w:type="dxa"/>
            </w:tcMar>
          </w:tcPr>
          <w:p w:rsidR="61A299AE" w:rsidP="5A4BD1C8" w:rsidRDefault="61A299AE" w14:paraId="0B0EC2AF" w14:textId="4C97FCEA">
            <w:pPr>
              <w:pStyle w:val="Normal"/>
            </w:pPr>
            <w:r w:rsidRPr="5A4BD1C8" w:rsidR="61A299AE">
              <w:rPr>
                <w:rFonts w:ascii="Times New Roman" w:hAnsi="Times New Roman" w:cs="Times New Roman" w:asciiTheme="majorBidi" w:hAnsiTheme="majorBidi" w:cstheme="majorBidi"/>
                <w:i w:val="0"/>
                <w:iCs w:val="0"/>
                <w:sz w:val="19"/>
                <w:szCs w:val="19"/>
              </w:rPr>
              <w:t>KI-05 (new — not in original handoff)</w:t>
            </w:r>
          </w:p>
        </w:tc>
        <w:tc>
          <w:tcPr>
            <w:tcW w:w="1614" w:type="dxa"/>
            <w:shd w:val="clear" w:color="auto" w:fill="F2F5FA"/>
            <w:tcMar>
              <w:top w:w="60" w:type="dxa"/>
              <w:left w:w="90" w:type="dxa"/>
              <w:bottom w:w="60" w:type="dxa"/>
              <w:right w:w="90" w:type="dxa"/>
            </w:tcMar>
          </w:tcPr>
          <w:p w:rsidR="61A299AE" w:rsidP="5A4BD1C8" w:rsidRDefault="61A299AE" w14:paraId="1E558F57" w14:textId="4918F71F">
            <w:pPr>
              <w:pStyle w:val="Normal"/>
            </w:pPr>
            <w:r w:rsidRPr="5A4BD1C8" w:rsidR="61A299AE">
              <w:rPr>
                <w:rFonts w:ascii="Times New Roman" w:hAnsi="Times New Roman" w:cs="Times New Roman" w:asciiTheme="majorBidi" w:hAnsiTheme="majorBidi" w:cstheme="majorBidi"/>
                <w:i w:val="0"/>
                <w:iCs w:val="0"/>
                <w:sz w:val="19"/>
                <w:szCs w:val="19"/>
              </w:rPr>
              <w:t>Defect — live in delivered code</w:t>
            </w:r>
          </w:p>
        </w:tc>
        <w:tc>
          <w:tcPr>
            <w:tcW w:w="2235" w:type="dxa"/>
            <w:shd w:val="clear" w:color="auto" w:fill="F2F5FA"/>
            <w:tcMar>
              <w:top w:w="60" w:type="dxa"/>
              <w:left w:w="90" w:type="dxa"/>
              <w:bottom w:w="60" w:type="dxa"/>
              <w:right w:w="90" w:type="dxa"/>
            </w:tcMar>
          </w:tcPr>
          <w:p w:rsidR="61A299AE" w:rsidP="5A4BD1C8" w:rsidRDefault="61A299AE" w14:paraId="33EF93C9" w14:textId="69DEA523">
            <w:pPr>
              <w:pStyle w:val="Normal"/>
            </w:pPr>
            <w:r w:rsidRPr="5A4BD1C8" w:rsidR="61A299AE">
              <w:rPr>
                <w:rFonts w:ascii="Times New Roman" w:hAnsi="Times New Roman" w:cs="Times New Roman" w:asciiTheme="majorBidi" w:hAnsiTheme="majorBidi" w:cstheme="majorBidi"/>
                <w:i w:val="0"/>
                <w:iCs w:val="0"/>
                <w:sz w:val="19"/>
                <w:szCs w:val="19"/>
              </w:rPr>
              <w:t>The backend MedicationType enum (Medication.java, PRESCRIPTION / OVER_THE_COUNTER / SUPPLEMENT / HERBAL / EMERGENCY) and the frontend MedicationType enum (medication-model.dart, PRESCRIPTION / OTC / SUPPLEMENT) do not match — the frontend is missing HERBAL and EMERGENCY, and uses OTC where the backend uses OVER_THE_COUNTER.</w:t>
            </w:r>
          </w:p>
        </w:tc>
        <w:tc>
          <w:tcPr>
            <w:tcW w:w="1720" w:type="dxa"/>
            <w:shd w:val="clear" w:color="auto" w:fill="F2F5FA"/>
            <w:tcMar>
              <w:top w:w="60" w:type="dxa"/>
              <w:left w:w="90" w:type="dxa"/>
              <w:bottom w:w="60" w:type="dxa"/>
              <w:right w:w="90" w:type="dxa"/>
            </w:tcMar>
          </w:tcPr>
          <w:p w:rsidR="61A299AE" w:rsidP="5A4BD1C8" w:rsidRDefault="61A299AE" w14:paraId="565C61A8" w14:textId="067FEE95">
            <w:pPr>
              <w:pStyle w:val="Normal"/>
            </w:pPr>
            <w:r w:rsidRPr="5A4BD1C8" w:rsidR="61A299AE">
              <w:rPr>
                <w:rFonts w:ascii="Times New Roman" w:hAnsi="Times New Roman" w:cs="Times New Roman" w:asciiTheme="majorBidi" w:hAnsiTheme="majorBidi" w:cstheme="majorBidi"/>
                <w:i w:val="0"/>
                <w:iCs w:val="0"/>
                <w:sz w:val="19"/>
                <w:szCs w:val="19"/>
              </w:rPr>
              <w:t>Any backend value the frontend does not recognize is silently displayed as PRESCRIPTION. The frontend parses the field with MedicationType.values.firstWhere((e) =&gt; e.name == json['medicationType'], orElse: () =&gt; MedicationType.PRESCRIPTION) (medication-model.dart:55–58). There is no throw, no dropped field, and no crash — there is a wrong medication type rendered with full confidence. This affects three of the five backend constants today, with no photo feature involved: HERBAL and EMERGENCY have no frontend member, and OVER_THE_COUNTER never matches the frontend's OTC. All three display as Prescription.</w:t>
            </w:r>
          </w:p>
          <w:p w:rsidR="61A299AE" w:rsidP="5A4BD1C8" w:rsidRDefault="61A299AE" w14:paraId="49A283FF" w14:textId="14167935">
            <w:pPr>
              <w:pStyle w:val="Normal"/>
            </w:pPr>
            <w:r w:rsidRPr="5A4BD1C8" w:rsidR="61A299AE">
              <w:rPr>
                <w:rFonts w:ascii="Times New Roman" w:hAnsi="Times New Roman" w:cs="Times New Roman" w:asciiTheme="majorBidi" w:hAnsiTheme="majorBidi" w:cstheme="majorBidi"/>
                <w:i w:val="0"/>
                <w:iCs w:val="0"/>
                <w:sz w:val="19"/>
                <w:szCs w:val="19"/>
              </w:rPr>
              <w:t xml:space="preserve"> </w:t>
            </w:r>
          </w:p>
          <w:p w:rsidR="61A299AE" w:rsidP="5A4BD1C8" w:rsidRDefault="61A299AE" w14:paraId="7A5BFDC6" w14:textId="1BBF86BF">
            <w:pPr>
              <w:pStyle w:val="Normal"/>
            </w:pPr>
            <w:r w:rsidRPr="5A4BD1C8" w:rsidR="61A299AE">
              <w:rPr>
                <w:rFonts w:ascii="Times New Roman" w:hAnsi="Times New Roman" w:cs="Times New Roman" w:asciiTheme="majorBidi" w:hAnsiTheme="majorBidi" w:cstheme="majorBidi"/>
                <w:i w:val="0"/>
                <w:iCs w:val="0"/>
                <w:sz w:val="19"/>
                <w:szCs w:val="19"/>
              </w:rPr>
              <w:t>The write path is broken in the opposite direction: medication-add-input-form.dart:570 sends _selectedMedicationType.name — the literal string "OTC" — to a backend enum with no OTC constant and no @JsonCreator (Medication.java:92–97). Predicted: Jackson rejects the value and the add fails. This prediction has not been executed and is not recorded here as a test result.</w:t>
            </w:r>
          </w:p>
          <w:p w:rsidR="61A299AE" w:rsidP="5A4BD1C8" w:rsidRDefault="61A299AE" w14:paraId="446916E5" w14:textId="2806E71F">
            <w:pPr>
              <w:pStyle w:val="Normal"/>
            </w:pPr>
            <w:r w:rsidRPr="5A4BD1C8" w:rsidR="61A299AE">
              <w:rPr>
                <w:rFonts w:ascii="Times New Roman" w:hAnsi="Times New Roman" w:cs="Times New Roman" w:asciiTheme="majorBidi" w:hAnsiTheme="majorBidi" w:cstheme="majorBidi"/>
                <w:i w:val="0"/>
                <w:iCs w:val="0"/>
                <w:sz w:val="19"/>
                <w:szCs w:val="19"/>
              </w:rPr>
              <w:t xml:space="preserve"> </w:t>
            </w:r>
          </w:p>
          <w:p w:rsidR="61A299AE" w:rsidP="5A4BD1C8" w:rsidRDefault="61A299AE" w14:paraId="340849C9" w14:textId="2E11A1FF">
            <w:pPr>
              <w:pStyle w:val="Normal"/>
            </w:pPr>
            <w:r w:rsidRPr="5A4BD1C8" w:rsidR="61A299AE">
              <w:rPr>
                <w:rFonts w:ascii="Times New Roman" w:hAnsi="Times New Roman" w:cs="Times New Roman" w:asciiTheme="majorBidi" w:hAnsiTheme="majorBidi" w:cstheme="majorBidi"/>
                <w:i w:val="0"/>
                <w:iCs w:val="0"/>
                <w:sz w:val="19"/>
                <w:szCs w:val="19"/>
              </w:rPr>
              <w:t>The defect has not surfaced because frontend/test/features/health/medication_tracker/models/medication_model_test.dart:158 — test('medicationType falls back to PRESCRIPTION for unknown value', …) — asserts the coercion as correct behavior and passes. An identical duplicate of this assertion also exists at frontend/test/features/health/models/medication_model_test.dart:80, uncited elsewhere in this table.</w:t>
            </w:r>
          </w:p>
          <w:p w:rsidR="61A299AE" w:rsidP="5A4BD1C8" w:rsidRDefault="61A299AE" w14:paraId="513D083C" w14:textId="6B20EBA7">
            <w:pPr>
              <w:pStyle w:val="Normal"/>
            </w:pPr>
            <w:r w:rsidRPr="5A4BD1C8" w:rsidR="61A299AE">
              <w:rPr>
                <w:rFonts w:ascii="Times New Roman" w:hAnsi="Times New Roman" w:cs="Times New Roman" w:asciiTheme="majorBidi" w:hAnsiTheme="majorBidi" w:cstheme="majorBidi"/>
                <w:i w:val="0"/>
                <w:iCs w:val="0"/>
                <w:sz w:val="19"/>
                <w:szCs w:val="19"/>
              </w:rPr>
              <w:t xml:space="preserve"> </w:t>
            </w:r>
          </w:p>
          <w:p w:rsidR="61A299AE" w:rsidP="5A4BD1C8" w:rsidRDefault="61A299AE" w14:paraId="6F0599D8" w14:textId="769D0C4F">
            <w:pPr>
              <w:pStyle w:val="Normal"/>
            </w:pPr>
            <w:r w:rsidRPr="5A4BD1C8" w:rsidR="61A299AE">
              <w:rPr>
                <w:rFonts w:ascii="Times New Roman" w:hAnsi="Times New Roman" w:cs="Times New Roman" w:asciiTheme="majorBidi" w:hAnsiTheme="majorBidi" w:cstheme="majorBidi"/>
                <w:i w:val="0"/>
                <w:iCs w:val="0"/>
                <w:sz w:val="19"/>
                <w:szCs w:val="19"/>
              </w:rPr>
              <w:t>This does affect Handoff 1.10, since a photo-derived medication reading as herbal or emergency would hit the same gap — but the defect is not contingent on it and is present in delivered code today.</w:t>
            </w:r>
          </w:p>
          <w:p w:rsidR="5A4BD1C8" w:rsidP="5A4BD1C8" w:rsidRDefault="5A4BD1C8" w14:paraId="2D31E171" w14:textId="424DC308">
            <w:pPr>
              <w:pStyle w:val="Normal"/>
              <w:rPr>
                <w:rFonts w:ascii="Times New Roman" w:hAnsi="Times New Roman" w:cs="Times New Roman" w:asciiTheme="majorBidi" w:hAnsiTheme="majorBidi" w:cstheme="majorBidi"/>
                <w:i w:val="0"/>
                <w:iCs w:val="0"/>
                <w:sz w:val="19"/>
                <w:szCs w:val="19"/>
              </w:rPr>
            </w:pPr>
          </w:p>
          <w:p w:rsidR="5A4BD1C8" w:rsidP="5A4BD1C8" w:rsidRDefault="5A4BD1C8" w14:paraId="11BB466A" w14:textId="65715E3B">
            <w:pPr>
              <w:pStyle w:val="Normal"/>
              <w:rPr>
                <w:rFonts w:ascii="Times New Roman" w:hAnsi="Times New Roman" w:cs="Times New Roman" w:asciiTheme="majorBidi" w:hAnsiTheme="majorBidi" w:cstheme="majorBidi"/>
                <w:i w:val="0"/>
                <w:iCs w:val="0"/>
                <w:sz w:val="19"/>
                <w:szCs w:val="19"/>
              </w:rPr>
            </w:pPr>
          </w:p>
          <w:p w:rsidR="5A4BD1C8" w:rsidP="5A4BD1C8" w:rsidRDefault="5A4BD1C8" w14:paraId="4086EDF8" w14:textId="15616CC6">
            <w:pPr>
              <w:pStyle w:val="Normal"/>
              <w:rPr>
                <w:rFonts w:ascii="Times New Roman" w:hAnsi="Times New Roman" w:cs="Times New Roman" w:asciiTheme="majorBidi" w:hAnsiTheme="majorBidi" w:cstheme="majorBidi"/>
                <w:i w:val="0"/>
                <w:iCs w:val="0"/>
                <w:sz w:val="19"/>
                <w:szCs w:val="19"/>
              </w:rPr>
            </w:pPr>
          </w:p>
        </w:tc>
        <w:tc>
          <w:tcPr>
            <w:tcW w:w="1736" w:type="dxa"/>
            <w:shd w:val="clear" w:color="auto" w:fill="F2F5FA"/>
            <w:tcMar>
              <w:top w:w="60" w:type="dxa"/>
              <w:left w:w="90" w:type="dxa"/>
              <w:bottom w:w="60" w:type="dxa"/>
              <w:right w:w="90" w:type="dxa"/>
            </w:tcMar>
          </w:tcPr>
          <w:p w:rsidR="61A299AE" w:rsidP="5A4BD1C8" w:rsidRDefault="61A299AE" w14:paraId="649CBDFA" w14:textId="5F5DE6D0">
            <w:pPr>
              <w:pStyle w:val="Normal"/>
            </w:pPr>
            <w:r w:rsidRPr="5A4BD1C8" w:rsidR="61A299AE">
              <w:rPr>
                <w:rFonts w:ascii="Times New Roman" w:hAnsi="Times New Roman" w:cs="Times New Roman" w:asciiTheme="majorBidi" w:hAnsiTheme="majorBidi" w:cstheme="majorBidi"/>
                <w:i w:val="0"/>
                <w:iCs w:val="0"/>
                <w:sz w:val="19"/>
                <w:szCs w:val="19"/>
              </w:rPr>
              <w:t>Reconcile the two enums and remove the silent coercion. The reconciliation approach and the owner are [TBD-01] — that is the medication-tracker package owner's call, not this document's.</w:t>
            </w:r>
          </w:p>
          <w:p w:rsidR="61A299AE" w:rsidP="5A4BD1C8" w:rsidRDefault="61A299AE" w14:paraId="36D9973A" w14:textId="2BF6206D">
            <w:pPr>
              <w:pStyle w:val="Normal"/>
            </w:pPr>
            <w:r w:rsidRPr="5A4BD1C8" w:rsidR="61A299AE">
              <w:rPr>
                <w:rFonts w:ascii="Times New Roman" w:hAnsi="Times New Roman" w:cs="Times New Roman" w:asciiTheme="majorBidi" w:hAnsiTheme="majorBidi" w:cstheme="majorBidi"/>
                <w:i w:val="0"/>
                <w:iCs w:val="0"/>
                <w:sz w:val="19"/>
                <w:szCs w:val="19"/>
              </w:rPr>
              <w:t xml:space="preserve"> </w:t>
            </w:r>
          </w:p>
          <w:p w:rsidR="61A299AE" w:rsidP="5A4BD1C8" w:rsidRDefault="61A299AE" w14:paraId="6605A27B" w14:textId="1B20F2FA">
            <w:pPr>
              <w:pStyle w:val="Normal"/>
            </w:pPr>
            <w:r w:rsidRPr="5A4BD1C8" w:rsidR="61A299AE">
              <w:rPr>
                <w:rFonts w:ascii="Times New Roman" w:hAnsi="Times New Roman" w:cs="Times New Roman" w:asciiTheme="majorBidi" w:hAnsiTheme="majorBidi" w:cstheme="majorBidi"/>
                <w:i w:val="0"/>
                <w:iCs w:val="0"/>
                <w:sz w:val="19"/>
                <w:szCs w:val="19"/>
              </w:rPr>
              <w:t>Two constraints on whatever approach is chosen. First, medication_model_test.dart:158 — and an exact duplicate of the same assertion at frontend/test/features/health/models/medication_model_test.dart:80 — currently pin the defect: any fix turns both passing tests red, so re-baselining both is part of the same change rather than a follow-up. Second, separation of duties applies: the engineer who reconciles the enum may not be the sole approver of the re-baselined test.</w:t>
            </w:r>
          </w:p>
          <w:p w:rsidR="61A299AE" w:rsidP="5A4BD1C8" w:rsidRDefault="61A299AE" w14:paraId="48CE57C0" w14:textId="339D6722">
            <w:pPr>
              <w:pStyle w:val="Normal"/>
            </w:pPr>
            <w:r w:rsidRPr="5A4BD1C8" w:rsidR="61A299AE">
              <w:rPr>
                <w:rFonts w:ascii="Times New Roman" w:hAnsi="Times New Roman" w:cs="Times New Roman" w:asciiTheme="majorBidi" w:hAnsiTheme="majorBidi" w:cstheme="majorBidi"/>
                <w:i w:val="0"/>
                <w:iCs w:val="0"/>
                <w:sz w:val="19"/>
                <w:szCs w:val="19"/>
              </w:rPr>
              <w:t xml:space="preserve"> </w:t>
            </w:r>
          </w:p>
          <w:p w:rsidR="61A299AE" w:rsidP="5A4BD1C8" w:rsidRDefault="61A299AE" w14:paraId="73955F55" w14:textId="262647A7">
            <w:pPr>
              <w:pStyle w:val="Normal"/>
            </w:pPr>
            <w:r w:rsidRPr="5A4BD1C8" w:rsidR="61A299AE">
              <w:rPr>
                <w:rFonts w:ascii="Times New Roman" w:hAnsi="Times New Roman" w:cs="Times New Roman" w:asciiTheme="majorBidi" w:hAnsiTheme="majorBidi" w:cstheme="majorBidi"/>
                <w:i w:val="0"/>
                <w:iCs w:val="0"/>
                <w:sz w:val="19"/>
                <w:szCs w:val="19"/>
              </w:rPr>
              <w:t>Raised separately as a defect record against the medication-tracker package, independently of this document.</w:t>
            </w:r>
          </w:p>
        </w:tc>
        <w:tc>
          <w:tcPr>
            <w:tcW w:w="972" w:type="dxa"/>
            <w:shd w:val="clear" w:color="auto" w:fill="F2F5FA"/>
            <w:tcMar>
              <w:top w:w="60" w:type="dxa"/>
              <w:left w:w="90" w:type="dxa"/>
              <w:bottom w:w="60" w:type="dxa"/>
              <w:right w:w="90" w:type="dxa"/>
            </w:tcMar>
          </w:tcPr>
          <w:p w:rsidR="61A299AE" w:rsidP="5A4BD1C8" w:rsidRDefault="61A299AE" w14:paraId="190728EA" w14:textId="5CF0D35A">
            <w:pPr>
              <w:pStyle w:val="Normal"/>
            </w:pPr>
            <w:r w:rsidRPr="5A4BD1C8" w:rsidR="61A299AE">
              <w:rPr>
                <w:rFonts w:ascii="Times New Roman" w:hAnsi="Times New Roman" w:cs="Times New Roman" w:asciiTheme="majorBidi" w:hAnsiTheme="majorBidi" w:cstheme="majorBidi"/>
                <w:i w:val="0"/>
                <w:iCs w:val="0"/>
                <w:sz w:val="19"/>
                <w:szCs w:val="19"/>
              </w:rPr>
              <w:t>1 — corrective</w:t>
            </w:r>
          </w:p>
        </w:tc>
      </w:tr>
    </w:tbl>
    <w:p w:rsidRPr="003453EB" w:rsidR="000F345D" w:rsidRDefault="000F345D" w14:paraId="1C7B02D0" w14:textId="77777777">
      <w:pPr>
        <w:spacing w:after="120" w:line="276" w:lineRule="auto"/>
        <w:rPr>
          <w:rFonts w:asciiTheme="majorBidi" w:hAnsiTheme="majorBidi" w:cstheme="majorBidi"/>
        </w:rPr>
      </w:pPr>
    </w:p>
    <w:p w:rsidRPr="003453EB" w:rsidR="000F345D" w:rsidRDefault="00000000" w14:paraId="36279EBC" w14:textId="77777777">
      <w:pPr>
        <w:pStyle w:val="Heading2"/>
        <w:spacing w:before="240" w:after="120"/>
        <w:rPr>
          <w:rFonts w:asciiTheme="majorBidi" w:hAnsiTheme="majorBidi" w:cstheme="majorBidi"/>
          <w:color w:val="auto"/>
        </w:rPr>
      </w:pPr>
      <w:bookmarkStart w:name="_Toc236658251" w:id="113"/>
      <w:r w:rsidRPr="5A4BD1C8" w:rsidR="396B9F0D">
        <w:rPr>
          <w:rFonts w:ascii="Times New Roman" w:hAnsi="Times New Roman" w:eastAsia="Calibri" w:cs="Times New Roman" w:asciiTheme="majorBidi" w:hAnsiTheme="majorBidi" w:cstheme="majorBidi"/>
          <w:b w:val="1"/>
          <w:bCs w:val="1"/>
          <w:color w:val="auto"/>
        </w:rPr>
        <w:t>17.1 Deferred Design Work</w:t>
      </w:r>
      <w:bookmarkEnd w:id="113"/>
    </w:p>
    <w:p w:rsidR="6F978E98" w:rsidP="5A4BD1C8" w:rsidRDefault="6F978E98" w14:paraId="0C8A6278" w14:textId="6D65DD20">
      <w:pPr>
        <w:spacing w:after="120" w:line="276" w:lineRule="auto"/>
        <w:rPr>
          <w:rFonts w:ascii="Times New Roman" w:hAnsi="Times New Roman" w:cs="Times New Roman" w:asciiTheme="majorBidi" w:hAnsiTheme="majorBidi" w:cstheme="majorBidi"/>
          <w:i w:val="0"/>
          <w:iCs w:val="0"/>
        </w:rPr>
      </w:pPr>
      <w:r w:rsidRPr="5A4BD1C8" w:rsidR="6F978E98">
        <w:rPr>
          <w:rFonts w:ascii="Times New Roman" w:hAnsi="Times New Roman" w:cs="Times New Roman" w:asciiTheme="majorBidi" w:hAnsiTheme="majorBidi" w:cstheme="majorBidi"/>
          <w:i w:val="0"/>
          <w:iCs w:val="0"/>
        </w:rPr>
        <w:t>A production-hardened telemetry pipeline is only partly out of scope for this excerpt, and the distinction matters to KI-01's impact analysis.</w:t>
      </w:r>
    </w:p>
    <w:p w:rsidR="6F978E98" w:rsidP="5A4BD1C8" w:rsidRDefault="6F978E98" w14:paraId="70D4A093" w14:textId="5496F3E3">
      <w:pPr>
        <w:pStyle w:val="Normal"/>
        <w:spacing w:after="120" w:line="276" w:lineRule="auto"/>
        <w:rPr>
          <w:rFonts w:ascii="Times New Roman" w:hAnsi="Times New Roman" w:cs="Times New Roman" w:asciiTheme="majorBidi" w:hAnsiTheme="majorBidi" w:cstheme="majorBidi"/>
          <w:i w:val="0"/>
          <w:iCs w:val="0"/>
        </w:rPr>
      </w:pPr>
      <w:r w:rsidRPr="5A4BD1C8" w:rsidR="6F978E98">
        <w:rPr>
          <w:rFonts w:ascii="Times New Roman" w:hAnsi="Times New Roman" w:cs="Times New Roman" w:asciiTheme="majorBidi" w:hAnsiTheme="majorBidi" w:cstheme="majorBidi"/>
          <w:i w:val="0"/>
          <w:iCs w:val="0"/>
        </w:rPr>
        <w:t>Client-side offline queueing and replay is not deferred — it already exists. Telemetry POSTs run through ApiServiceOffline.httpClient (api_service.dart:76) and the client reads the x-offline-queued response header (telemetry.dart:172). What is undocumented is its behavior — queue depth, retry cadence, and what happens against a permanently absent route — which is a characterization task recorded in §14.1, not deferred design work.</w:t>
      </w:r>
    </w:p>
    <w:p w:rsidR="6F978E98" w:rsidP="5A4BD1C8" w:rsidRDefault="6F978E98" w14:paraId="4D8A2028" w14:textId="179F0F17">
      <w:pPr>
        <w:pStyle w:val="Normal"/>
        <w:spacing w:after="120" w:line="276" w:lineRule="auto"/>
        <w:rPr>
          <w:rFonts w:ascii="Times New Roman" w:hAnsi="Times New Roman" w:cs="Times New Roman" w:asciiTheme="majorBidi" w:hAnsiTheme="majorBidi" w:cstheme="majorBidi"/>
          <w:i w:val="0"/>
          <w:iCs w:val="0"/>
        </w:rPr>
      </w:pPr>
      <w:r w:rsidRPr="5A4BD1C8" w:rsidR="6F978E98">
        <w:rPr>
          <w:rFonts w:ascii="Times New Roman" w:hAnsi="Times New Roman" w:cs="Times New Roman" w:asciiTheme="majorBidi" w:hAnsiTheme="majorBidi" w:cstheme="majorBidi"/>
          <w:i w:val="0"/>
          <w:iCs w:val="0"/>
        </w:rPr>
        <w:t>Genuinely deferred: client-side event batching; a shared schema layer that would remove the hand-maintained Dart/Java duplication described in ADR-03; server-side sampling or cardinality control on event names.</w:t>
      </w:r>
    </w:p>
    <w:p w:rsidR="6F978E98" w:rsidP="5A4BD1C8" w:rsidRDefault="6F978E98" w14:paraId="626E54CE" w14:textId="6EEAA306">
      <w:pPr>
        <w:pStyle w:val="Normal"/>
        <w:spacing w:after="120" w:line="276" w:lineRule="auto"/>
        <w:rPr>
          <w:rFonts w:ascii="Times New Roman" w:hAnsi="Times New Roman" w:cs="Times New Roman" w:asciiTheme="majorBidi" w:hAnsiTheme="majorBidi" w:cstheme="majorBidi"/>
          <w:i w:val="0"/>
          <w:iCs w:val="0"/>
        </w:rPr>
      </w:pPr>
      <w:r w:rsidRPr="5A4BD1C8" w:rsidR="6F978E98">
        <w:rPr>
          <w:rFonts w:ascii="Times New Roman" w:hAnsi="Times New Roman" w:cs="Times New Roman" w:asciiTheme="majorBidi" w:hAnsiTheme="majorBidi" w:cstheme="majorBidi"/>
          <w:i w:val="0"/>
          <w:iCs w:val="0"/>
        </w:rPr>
        <w:t>The handoff issues as written ask for ingestion to work at all in deployed environments, retention to exist, and server-side validation to exist, not for the pipeline to be optimized. Those are reasonable next-increment items once the basics above are in place.</w:t>
      </w:r>
    </w:p>
    <w:p w:rsidR="6F978E98" w:rsidP="5A4BD1C8" w:rsidRDefault="6F978E98" w14:paraId="41FC0720" w14:textId="04B80F3A">
      <w:pPr>
        <w:pStyle w:val="Normal"/>
        <w:spacing w:after="120" w:line="276" w:lineRule="auto"/>
        <w:rPr>
          <w:rFonts w:ascii="Times New Roman" w:hAnsi="Times New Roman" w:cs="Times New Roman" w:asciiTheme="majorBidi" w:hAnsiTheme="majorBidi" w:cstheme="majorBidi"/>
          <w:i w:val="0"/>
          <w:iCs w:val="0"/>
        </w:rPr>
      </w:pPr>
      <w:r w:rsidRPr="5A4BD1C8" w:rsidR="6F978E98">
        <w:rPr>
          <w:rFonts w:ascii="Times New Roman" w:hAnsi="Times New Roman" w:cs="Times New Roman" w:asciiTheme="majorBidi" w:hAnsiTheme="majorBidi" w:cstheme="majorBidi"/>
          <w:i w:val="0"/>
          <w:iCs w:val="0"/>
        </w:rPr>
        <w:t>Rate limiting and payload-size capping on the ingestion route (E12): the excerpt makes this route unauthenticated and public under ADR-01 while, in this section, deferring the only control that bounds abuse of it. That is a contradiction in the current draft, and it resolves either of two ways. This is the backend owner's decision, not the testing workstream's or the TDD author's alone.</w:t>
      </w:r>
    </w:p>
    <w:p w:rsidR="6F978E98" w:rsidP="5A4BD1C8" w:rsidRDefault="6F978E98" w14:paraId="084E37A6" w14:textId="7BCA6F8C">
      <w:pPr>
        <w:pStyle w:val="Normal"/>
        <w:spacing w:after="120" w:line="276" w:lineRule="auto"/>
        <w:rPr>
          <w:rFonts w:ascii="Times New Roman" w:hAnsi="Times New Roman" w:cs="Times New Roman" w:asciiTheme="majorBidi" w:hAnsiTheme="majorBidi" w:cstheme="majorBidi"/>
          <w:i w:val="0"/>
          <w:iCs w:val="0"/>
        </w:rPr>
      </w:pPr>
      <w:r w:rsidRPr="5A4BD1C8" w:rsidR="6F978E98">
        <w:rPr>
          <w:rFonts w:ascii="Times New Roman" w:hAnsi="Times New Roman" w:cs="Times New Roman" w:asciiTheme="majorBidi" w:hAnsiTheme="majorBidi" w:cstheme="majorBidi"/>
          <w:i w:val="0"/>
          <w:iCs w:val="0"/>
        </w:rPr>
        <w:t>Option A — bring the controls into ADR-01's scope: a request payload-size cap and a per-session or per-device rate limit on the ingestion route are in scope for the change ADR-01 describes, not deferred. ADR-01's own Consequences state that the endpoint becomes “a standing target for junk or malicious payloads”; template §6.8 (Rate Limiting) becomes applicable the moment that change lands. Values are [TBD-04].</w:t>
      </w:r>
    </w:p>
    <w:p w:rsidR="6F978E98" w:rsidP="5A4BD1C8" w:rsidRDefault="6F978E98" w14:paraId="15EEB2AF" w14:textId="693882A9">
      <w:pPr>
        <w:pStyle w:val="Normal"/>
        <w:spacing w:after="120" w:line="276" w:lineRule="auto"/>
      </w:pPr>
      <w:r w:rsidRPr="5A4BD1C8" w:rsidR="6F978E98">
        <w:rPr>
          <w:rFonts w:ascii="Times New Roman" w:hAnsi="Times New Roman" w:cs="Times New Roman" w:asciiTheme="majorBidi" w:hAnsiTheme="majorBidi" w:cstheme="majorBidi"/>
          <w:i w:val="0"/>
          <w:iCs w:val="0"/>
        </w:rPr>
        <w:t>Option B — accept the risk explicitly: backend rate limiting and payload-size capping on the ingestion route are deferred, and the team accepts the resulting exposure for this increment: an unauthenticated public POST endpoint with no bound on request volume or size. Accepted by [TBD-04] on [date]. Revisit before any production deployment.</w:t>
      </w:r>
    </w:p>
    <w:p w:rsidR="5A4BD1C8" w:rsidP="5A4BD1C8" w:rsidRDefault="5A4BD1C8" w14:paraId="156E146E" w14:textId="1ED7566F">
      <w:pPr>
        <w:spacing w:after="120" w:line="276" w:lineRule="auto"/>
        <w:rPr>
          <w:rFonts w:ascii="Times New Roman" w:hAnsi="Times New Roman" w:cs="Times New Roman" w:asciiTheme="majorBidi" w:hAnsiTheme="majorBidi" w:cstheme="majorBidi"/>
          <w:i w:val="1"/>
          <w:iCs w:val="1"/>
        </w:rPr>
      </w:pPr>
    </w:p>
    <w:p w:rsidRPr="003453EB" w:rsidR="000F345D" w:rsidRDefault="00000000" w14:paraId="3445876B" w14:textId="77777777">
      <w:pPr>
        <w:pStyle w:val="Heading2"/>
        <w:spacing w:before="240" w:after="120"/>
        <w:rPr>
          <w:rFonts w:asciiTheme="majorBidi" w:hAnsiTheme="majorBidi" w:cstheme="majorBidi"/>
          <w:color w:val="auto"/>
        </w:rPr>
      </w:pPr>
      <w:bookmarkStart w:name="_Toc236658252" w:id="114"/>
      <w:r w:rsidRPr="5A4BD1C8" w:rsidR="396B9F0D">
        <w:rPr>
          <w:rFonts w:ascii="Times New Roman" w:hAnsi="Times New Roman" w:eastAsia="Calibri" w:cs="Times New Roman" w:asciiTheme="majorBidi" w:hAnsiTheme="majorBidi" w:cstheme="majorBidi"/>
          <w:b w:val="1"/>
          <w:bCs w:val="1"/>
          <w:color w:val="auto"/>
        </w:rPr>
        <w:t>17.2 Recommendations for the Next Increment or the Next Cohort</w:t>
      </w:r>
      <w:bookmarkEnd w:id="114"/>
    </w:p>
    <w:p w:rsidRPr="003453EB" w:rsidR="000F345D" w:rsidP="5A4BD1C8" w:rsidRDefault="00000000" w14:paraId="533B35E8" w14:textId="68D9500B">
      <w:pPr>
        <w:pStyle w:val="Normal"/>
        <w:rPr>
          <w:rFonts w:ascii="Times New Roman" w:hAnsi="Times New Roman" w:cs="Times New Roman" w:asciiTheme="majorBidi" w:hAnsiTheme="majorBidi" w:cstheme="majorBidi"/>
        </w:rPr>
      </w:pPr>
      <w:r w:rsidRPr="5A4BD1C8" w:rsidR="6BE9BAD4">
        <w:rPr>
          <w:rFonts w:ascii="Times New Roman" w:hAnsi="Times New Roman" w:cs="Times New Roman" w:asciiTheme="majorBidi" w:hAnsiTheme="majorBidi" w:cstheme="majorBidi"/>
        </w:rPr>
        <w:t>Resolve KI-01 and KI-03 together where possible — the same PR that promotes DevTelemetryController out of the dev-only profile is a natural place to add server-side payload validation, since both changes touch the same request path. Resolve KI-05 before or during Handoff 1.10 implementation rather than after, since a mismatched enum will otherwise surface as a defect discovered late in medication-photo testing rather than caught in design.</w:t>
      </w:r>
      <w:r w:rsidRPr="5A4BD1C8">
        <w:rPr>
          <w:rFonts w:ascii="Times New Roman" w:hAnsi="Times New Roman" w:cs="Times New Roman" w:asciiTheme="majorBidi" w:hAnsiTheme="majorBidi" w:cstheme="majorBidi"/>
        </w:rPr>
        <w:br w:type="page"/>
      </w:r>
    </w:p>
    <w:p w:rsidRPr="003453EB" w:rsidR="000F345D" w:rsidRDefault="00000000" w14:paraId="218FD827" w14:textId="77777777">
      <w:pPr>
        <w:pStyle w:val="Heading1"/>
        <w:spacing w:before="320" w:after="160"/>
        <w:rPr>
          <w:rFonts w:asciiTheme="majorBidi" w:hAnsiTheme="majorBidi" w:cstheme="majorBidi"/>
          <w:color w:val="auto"/>
        </w:rPr>
      </w:pPr>
      <w:bookmarkStart w:name="_Toc236658253" w:id="115"/>
      <w:r w:rsidRPr="003453EB">
        <w:rPr>
          <w:rFonts w:eastAsia="Calibri" w:asciiTheme="majorBidi" w:hAnsiTheme="majorBidi" w:cstheme="majorBidi"/>
          <w:b/>
          <w:bCs/>
          <w:color w:val="auto"/>
          <w:sz w:val="30"/>
          <w:szCs w:val="30"/>
        </w:rPr>
        <w:lastRenderedPageBreak/>
        <w:t>18. Design Decision Log (Required)</w:t>
      </w:r>
      <w:bookmarkEnd w:id="115"/>
    </w:p>
    <w:p w:rsidRPr="003453EB" w:rsidR="000F345D" w:rsidRDefault="00000000" w14:paraId="266425F6" w14:textId="77777777">
      <w:pPr>
        <w:pBdr>
          <w:left w:val="single" w:color="BFBFBF" w:sz="12" w:space="8"/>
        </w:pBdr>
        <w:spacing w:after="120" w:line="276" w:lineRule="auto"/>
        <w:ind w:left="180"/>
        <w:rPr>
          <w:rFonts w:asciiTheme="majorBidi" w:hAnsiTheme="majorBidi" w:cstheme="majorBidi"/>
        </w:rPr>
      </w:pPr>
      <w:r w:rsidRPr="003453EB">
        <w:rPr>
          <w:rFonts w:asciiTheme="majorBidi" w:hAnsiTheme="majorBidi" w:cstheme="majorBidi"/>
          <w:i/>
          <w:iCs/>
          <w:sz w:val="20"/>
          <w:szCs w:val="20"/>
        </w:rPr>
        <w:t>One entry per significant decision, in the format below. Decisions are never deleted once recorded; a decision that is later reversed gets a new entry that supersedes it, so the reasoning history stays visible.</w:t>
      </w:r>
    </w:p>
    <w:p w:rsidRPr="003453EB" w:rsidR="000F345D" w:rsidRDefault="00000000" w14:paraId="6B112761" w14:textId="77777777">
      <w:pPr>
        <w:spacing w:before="200"/>
        <w:rPr>
          <w:rFonts w:asciiTheme="majorBidi" w:hAnsiTheme="majorBidi" w:cstheme="majorBidi"/>
        </w:rPr>
      </w:pPr>
      <w:r w:rsidRPr="003453EB">
        <w:rPr>
          <w:rFonts w:asciiTheme="majorBidi" w:hAnsiTheme="majorBidi" w:cstheme="majorBidi"/>
          <w:b/>
          <w:bCs/>
        </w:rPr>
        <w:t>Table 51</w:t>
      </w:r>
    </w:p>
    <w:p w:rsidRPr="003453EB" w:rsidR="000F345D" w:rsidRDefault="00000000" w14:paraId="0C20AC5A" w14:textId="77777777">
      <w:pPr>
        <w:spacing w:after="100"/>
        <w:rPr>
          <w:rFonts w:asciiTheme="majorBidi" w:hAnsiTheme="majorBidi" w:cstheme="majorBidi"/>
        </w:rPr>
      </w:pPr>
      <w:r w:rsidRPr="003453EB">
        <w:rPr>
          <w:rFonts w:asciiTheme="majorBidi" w:hAnsiTheme="majorBidi" w:cstheme="majorBidi"/>
          <w:i/>
          <w:iCs/>
        </w:rPr>
        <w:t>Design decision record (repeat for each decision)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360"/>
        <w:gridCol w:w="7000"/>
      </w:tblGrid>
      <w:tr w:rsidRPr="003453EB" w:rsidR="000F345D" w14:paraId="2F009DCD" w14:textId="77777777">
        <w:tblPrEx>
          <w:tblCellMar>
            <w:top w:w="0" w:type="dxa"/>
            <w:bottom w:w="0" w:type="dxa"/>
          </w:tblCellMar>
        </w:tblPrEx>
        <w:trPr>
          <w:tblHeader/>
        </w:trPr>
        <w:tc>
          <w:tcPr>
            <w:tcW w:w="2360" w:type="dxa"/>
            <w:shd w:val="clear" w:color="auto" w:fill="1F3864"/>
            <w:tcMar>
              <w:top w:w="60" w:type="dxa"/>
              <w:left w:w="90" w:type="dxa"/>
              <w:bottom w:w="60" w:type="dxa"/>
              <w:right w:w="90" w:type="dxa"/>
            </w:tcMar>
          </w:tcPr>
          <w:p w:rsidRPr="003453EB" w:rsidR="000F345D" w:rsidRDefault="00000000" w14:paraId="5C80B2C3" w14:textId="77777777">
            <w:pPr>
              <w:spacing w:before="40" w:after="40"/>
              <w:rPr>
                <w:rFonts w:asciiTheme="majorBidi" w:hAnsiTheme="majorBidi" w:cstheme="majorBidi"/>
              </w:rPr>
            </w:pPr>
            <w:r w:rsidRPr="003453EB">
              <w:rPr>
                <w:rFonts w:asciiTheme="majorBidi" w:hAnsiTheme="majorBidi" w:cstheme="majorBidi"/>
                <w:b/>
                <w:bCs/>
                <w:sz w:val="19"/>
                <w:szCs w:val="19"/>
              </w:rPr>
              <w:t>Field</w:t>
            </w:r>
          </w:p>
        </w:tc>
        <w:tc>
          <w:tcPr>
            <w:tcW w:w="7000" w:type="dxa"/>
            <w:shd w:val="clear" w:color="auto" w:fill="1F3864"/>
            <w:tcMar>
              <w:top w:w="60" w:type="dxa"/>
              <w:left w:w="90" w:type="dxa"/>
              <w:bottom w:w="60" w:type="dxa"/>
              <w:right w:w="90" w:type="dxa"/>
            </w:tcMar>
          </w:tcPr>
          <w:p w:rsidRPr="003453EB" w:rsidR="000F345D" w:rsidRDefault="00000000" w14:paraId="5056DA46" w14:textId="77777777">
            <w:pPr>
              <w:spacing w:before="40" w:after="40"/>
              <w:rPr>
                <w:rFonts w:asciiTheme="majorBidi" w:hAnsiTheme="majorBidi" w:cstheme="majorBidi"/>
              </w:rPr>
            </w:pPr>
            <w:r w:rsidRPr="003453EB">
              <w:rPr>
                <w:rFonts w:asciiTheme="majorBidi" w:hAnsiTheme="majorBidi" w:cstheme="majorBidi"/>
                <w:b/>
                <w:bCs/>
                <w:sz w:val="19"/>
                <w:szCs w:val="19"/>
              </w:rPr>
              <w:t>Entry</w:t>
            </w:r>
          </w:p>
        </w:tc>
      </w:tr>
      <w:tr w:rsidRPr="003453EB" w:rsidR="000F345D" w14:paraId="13FAA982" w14:textId="77777777">
        <w:tblPrEx>
          <w:tblCellMar>
            <w:top w:w="0" w:type="dxa"/>
            <w:bottom w:w="0" w:type="dxa"/>
          </w:tblCellMar>
        </w:tblPrEx>
        <w:trPr>
          <w:cantSplit/>
        </w:trPr>
        <w:tc>
          <w:tcPr>
            <w:tcW w:w="2360" w:type="dxa"/>
            <w:shd w:val="clear" w:color="auto" w:fill="FFFFFF"/>
            <w:tcMar>
              <w:top w:w="60" w:type="dxa"/>
              <w:left w:w="90" w:type="dxa"/>
              <w:bottom w:w="60" w:type="dxa"/>
              <w:right w:w="90" w:type="dxa"/>
            </w:tcMar>
          </w:tcPr>
          <w:p w:rsidRPr="003453EB" w:rsidR="000F345D" w:rsidRDefault="00000000" w14:paraId="45B28A4E" w14:textId="77777777">
            <w:pPr>
              <w:spacing w:before="40" w:after="40"/>
              <w:rPr>
                <w:rFonts w:asciiTheme="majorBidi" w:hAnsiTheme="majorBidi" w:cstheme="majorBidi"/>
              </w:rPr>
            </w:pPr>
            <w:r w:rsidRPr="003453EB">
              <w:rPr>
                <w:rFonts w:asciiTheme="majorBidi" w:hAnsiTheme="majorBidi" w:cstheme="majorBidi"/>
                <w:sz w:val="19"/>
                <w:szCs w:val="19"/>
              </w:rPr>
              <w:t>Identifier</w:t>
            </w:r>
          </w:p>
        </w:tc>
        <w:tc>
          <w:tcPr>
            <w:tcW w:w="7000" w:type="dxa"/>
            <w:shd w:val="clear" w:color="auto" w:fill="FFFFFF"/>
            <w:tcMar>
              <w:top w:w="60" w:type="dxa"/>
              <w:left w:w="90" w:type="dxa"/>
              <w:bottom w:w="60" w:type="dxa"/>
              <w:right w:w="90" w:type="dxa"/>
            </w:tcMar>
          </w:tcPr>
          <w:p w:rsidRPr="003453EB" w:rsidR="000F345D" w:rsidRDefault="00000000" w14:paraId="6D709B17" w14:textId="77777777">
            <w:pPr>
              <w:spacing w:before="40" w:after="40"/>
              <w:rPr>
                <w:rFonts w:asciiTheme="majorBidi" w:hAnsiTheme="majorBidi" w:cstheme="majorBidi"/>
              </w:rPr>
            </w:pPr>
            <w:r w:rsidRPr="003453EB">
              <w:rPr>
                <w:rFonts w:asciiTheme="majorBidi" w:hAnsiTheme="majorBidi" w:cstheme="majorBidi"/>
                <w:i/>
                <w:iCs/>
                <w:sz w:val="19"/>
                <w:szCs w:val="19"/>
              </w:rPr>
              <w:t>&lt;ADR-</w:t>
            </w:r>
            <w:proofErr w:type="spellStart"/>
            <w:r w:rsidRPr="003453EB">
              <w:rPr>
                <w:rFonts w:asciiTheme="majorBidi" w:hAnsiTheme="majorBidi" w:cstheme="majorBidi"/>
                <w:i/>
                <w:iCs/>
                <w:sz w:val="19"/>
                <w:szCs w:val="19"/>
              </w:rPr>
              <w:t>nn</w:t>
            </w:r>
            <w:proofErr w:type="spellEnd"/>
            <w:r w:rsidRPr="003453EB">
              <w:rPr>
                <w:rFonts w:asciiTheme="majorBidi" w:hAnsiTheme="majorBidi" w:cstheme="majorBidi"/>
                <w:i/>
                <w:iCs/>
                <w:sz w:val="19"/>
                <w:szCs w:val="19"/>
              </w:rPr>
              <w:t>&gt;</w:t>
            </w:r>
          </w:p>
        </w:tc>
      </w:tr>
      <w:tr w:rsidRPr="003453EB" w:rsidR="000F345D" w14:paraId="1803FE17" w14:textId="77777777">
        <w:tblPrEx>
          <w:tblCellMar>
            <w:top w:w="0" w:type="dxa"/>
            <w:bottom w:w="0" w:type="dxa"/>
          </w:tblCellMar>
        </w:tblPrEx>
        <w:trPr>
          <w:cantSplit/>
        </w:trPr>
        <w:tc>
          <w:tcPr>
            <w:tcW w:w="2360" w:type="dxa"/>
            <w:shd w:val="clear" w:color="auto" w:fill="F2F5FA"/>
            <w:tcMar>
              <w:top w:w="60" w:type="dxa"/>
              <w:left w:w="90" w:type="dxa"/>
              <w:bottom w:w="60" w:type="dxa"/>
              <w:right w:w="90" w:type="dxa"/>
            </w:tcMar>
          </w:tcPr>
          <w:p w:rsidRPr="003453EB" w:rsidR="000F345D" w:rsidRDefault="00000000" w14:paraId="1245A64A" w14:textId="77777777">
            <w:pPr>
              <w:spacing w:before="40" w:after="40"/>
              <w:rPr>
                <w:rFonts w:asciiTheme="majorBidi" w:hAnsiTheme="majorBidi" w:cstheme="majorBidi"/>
              </w:rPr>
            </w:pPr>
            <w:r w:rsidRPr="003453EB">
              <w:rPr>
                <w:rFonts w:asciiTheme="majorBidi" w:hAnsiTheme="majorBidi" w:cstheme="majorBidi"/>
                <w:sz w:val="19"/>
                <w:szCs w:val="19"/>
              </w:rPr>
              <w:t>Title</w:t>
            </w:r>
          </w:p>
        </w:tc>
        <w:tc>
          <w:tcPr>
            <w:tcW w:w="7000" w:type="dxa"/>
            <w:shd w:val="clear" w:color="auto" w:fill="F2F5FA"/>
            <w:tcMar>
              <w:top w:w="60" w:type="dxa"/>
              <w:left w:w="90" w:type="dxa"/>
              <w:bottom w:w="60" w:type="dxa"/>
              <w:right w:w="90" w:type="dxa"/>
            </w:tcMar>
          </w:tcPr>
          <w:p w:rsidRPr="003453EB" w:rsidR="000F345D" w:rsidRDefault="00000000" w14:paraId="150911FE" w14:textId="77777777">
            <w:pPr>
              <w:spacing w:before="40" w:after="40"/>
              <w:rPr>
                <w:rFonts w:asciiTheme="majorBidi" w:hAnsiTheme="majorBidi" w:cstheme="majorBidi"/>
              </w:rPr>
            </w:pPr>
            <w:r w:rsidRPr="003453EB">
              <w:rPr>
                <w:rFonts w:asciiTheme="majorBidi" w:hAnsiTheme="majorBidi" w:cstheme="majorBidi"/>
                <w:i/>
                <w:iCs/>
                <w:sz w:val="19"/>
                <w:szCs w:val="19"/>
              </w:rPr>
              <w:t>&lt;short decision title&gt;</w:t>
            </w:r>
          </w:p>
        </w:tc>
      </w:tr>
      <w:tr w:rsidRPr="003453EB" w:rsidR="000F345D" w14:paraId="1BA6B385" w14:textId="77777777">
        <w:tblPrEx>
          <w:tblCellMar>
            <w:top w:w="0" w:type="dxa"/>
            <w:bottom w:w="0" w:type="dxa"/>
          </w:tblCellMar>
        </w:tblPrEx>
        <w:trPr>
          <w:cantSplit/>
        </w:trPr>
        <w:tc>
          <w:tcPr>
            <w:tcW w:w="2360" w:type="dxa"/>
            <w:shd w:val="clear" w:color="auto" w:fill="FFFFFF"/>
            <w:tcMar>
              <w:top w:w="60" w:type="dxa"/>
              <w:left w:w="90" w:type="dxa"/>
              <w:bottom w:w="60" w:type="dxa"/>
              <w:right w:w="90" w:type="dxa"/>
            </w:tcMar>
          </w:tcPr>
          <w:p w:rsidRPr="003453EB" w:rsidR="000F345D" w:rsidRDefault="00000000" w14:paraId="6C377066" w14:textId="77777777">
            <w:pPr>
              <w:spacing w:before="40" w:after="40"/>
              <w:rPr>
                <w:rFonts w:asciiTheme="majorBidi" w:hAnsiTheme="majorBidi" w:cstheme="majorBidi"/>
              </w:rPr>
            </w:pPr>
            <w:r w:rsidRPr="003453EB">
              <w:rPr>
                <w:rFonts w:asciiTheme="majorBidi" w:hAnsiTheme="majorBidi" w:cstheme="majorBidi"/>
                <w:sz w:val="19"/>
                <w:szCs w:val="19"/>
              </w:rPr>
              <w:t>Date and milestone</w:t>
            </w:r>
          </w:p>
        </w:tc>
        <w:tc>
          <w:tcPr>
            <w:tcW w:w="7000" w:type="dxa"/>
            <w:shd w:val="clear" w:color="auto" w:fill="FFFFFF"/>
            <w:tcMar>
              <w:top w:w="60" w:type="dxa"/>
              <w:left w:w="90" w:type="dxa"/>
              <w:bottom w:w="60" w:type="dxa"/>
              <w:right w:w="90" w:type="dxa"/>
            </w:tcMar>
          </w:tcPr>
          <w:p w:rsidRPr="003453EB" w:rsidR="000F345D" w:rsidRDefault="00000000" w14:paraId="25DFF42A" w14:textId="77777777">
            <w:pPr>
              <w:spacing w:before="40" w:after="40"/>
              <w:rPr>
                <w:rFonts w:asciiTheme="majorBidi" w:hAnsiTheme="majorBidi" w:cstheme="majorBidi"/>
              </w:rPr>
            </w:pPr>
            <w:r w:rsidRPr="003453EB">
              <w:rPr>
                <w:rFonts w:asciiTheme="majorBidi" w:hAnsiTheme="majorBidi" w:cstheme="majorBidi"/>
                <w:i/>
                <w:iCs/>
                <w:sz w:val="19"/>
                <w:szCs w:val="19"/>
              </w:rPr>
              <w:t>&lt;date, milestone n&gt;</w:t>
            </w:r>
          </w:p>
        </w:tc>
      </w:tr>
      <w:tr w:rsidRPr="003453EB" w:rsidR="000F345D" w14:paraId="634B76B1" w14:textId="77777777">
        <w:tblPrEx>
          <w:tblCellMar>
            <w:top w:w="0" w:type="dxa"/>
            <w:bottom w:w="0" w:type="dxa"/>
          </w:tblCellMar>
        </w:tblPrEx>
        <w:trPr>
          <w:cantSplit/>
        </w:trPr>
        <w:tc>
          <w:tcPr>
            <w:tcW w:w="2360" w:type="dxa"/>
            <w:shd w:val="clear" w:color="auto" w:fill="F2F5FA"/>
            <w:tcMar>
              <w:top w:w="60" w:type="dxa"/>
              <w:left w:w="90" w:type="dxa"/>
              <w:bottom w:w="60" w:type="dxa"/>
              <w:right w:w="90" w:type="dxa"/>
            </w:tcMar>
          </w:tcPr>
          <w:p w:rsidRPr="003453EB" w:rsidR="000F345D" w:rsidRDefault="00000000" w14:paraId="6541BAFF" w14:textId="77777777">
            <w:pPr>
              <w:spacing w:before="40" w:after="40"/>
              <w:rPr>
                <w:rFonts w:asciiTheme="majorBidi" w:hAnsiTheme="majorBidi" w:cstheme="majorBidi"/>
              </w:rPr>
            </w:pPr>
            <w:r w:rsidRPr="003453EB">
              <w:rPr>
                <w:rFonts w:asciiTheme="majorBidi" w:hAnsiTheme="majorBidi" w:cstheme="majorBidi"/>
                <w:sz w:val="19"/>
                <w:szCs w:val="19"/>
              </w:rPr>
              <w:t>Status</w:t>
            </w:r>
          </w:p>
        </w:tc>
        <w:tc>
          <w:tcPr>
            <w:tcW w:w="7000" w:type="dxa"/>
            <w:shd w:val="clear" w:color="auto" w:fill="F2F5FA"/>
            <w:tcMar>
              <w:top w:w="60" w:type="dxa"/>
              <w:left w:w="90" w:type="dxa"/>
              <w:bottom w:w="60" w:type="dxa"/>
              <w:right w:w="90" w:type="dxa"/>
            </w:tcMar>
          </w:tcPr>
          <w:p w:rsidRPr="003453EB" w:rsidR="000F345D" w:rsidRDefault="00000000" w14:paraId="25AFC5FE" w14:textId="77777777">
            <w:pPr>
              <w:spacing w:before="40" w:after="40"/>
              <w:rPr>
                <w:rFonts w:asciiTheme="majorBidi" w:hAnsiTheme="majorBidi" w:cstheme="majorBidi"/>
              </w:rPr>
            </w:pPr>
            <w:r w:rsidRPr="003453EB">
              <w:rPr>
                <w:rFonts w:asciiTheme="majorBidi" w:hAnsiTheme="majorBidi" w:cstheme="majorBidi"/>
                <w:i/>
                <w:iCs/>
                <w:sz w:val="19"/>
                <w:szCs w:val="19"/>
              </w:rPr>
              <w:t>&lt;proposed, accepted, superseded by ADR-</w:t>
            </w:r>
            <w:proofErr w:type="spellStart"/>
            <w:r w:rsidRPr="003453EB">
              <w:rPr>
                <w:rFonts w:asciiTheme="majorBidi" w:hAnsiTheme="majorBidi" w:cstheme="majorBidi"/>
                <w:i/>
                <w:iCs/>
                <w:sz w:val="19"/>
                <w:szCs w:val="19"/>
              </w:rPr>
              <w:t>nn</w:t>
            </w:r>
            <w:proofErr w:type="spellEnd"/>
            <w:r w:rsidRPr="003453EB">
              <w:rPr>
                <w:rFonts w:asciiTheme="majorBidi" w:hAnsiTheme="majorBidi" w:cstheme="majorBidi"/>
                <w:i/>
                <w:iCs/>
                <w:sz w:val="19"/>
                <w:szCs w:val="19"/>
              </w:rPr>
              <w:t>&gt;</w:t>
            </w:r>
          </w:p>
        </w:tc>
      </w:tr>
      <w:tr w:rsidRPr="003453EB" w:rsidR="000F345D" w14:paraId="5125CF34" w14:textId="77777777">
        <w:tblPrEx>
          <w:tblCellMar>
            <w:top w:w="0" w:type="dxa"/>
            <w:bottom w:w="0" w:type="dxa"/>
          </w:tblCellMar>
        </w:tblPrEx>
        <w:trPr>
          <w:cantSplit/>
        </w:trPr>
        <w:tc>
          <w:tcPr>
            <w:tcW w:w="2360" w:type="dxa"/>
            <w:shd w:val="clear" w:color="auto" w:fill="FFFFFF"/>
            <w:tcMar>
              <w:top w:w="60" w:type="dxa"/>
              <w:left w:w="90" w:type="dxa"/>
              <w:bottom w:w="60" w:type="dxa"/>
              <w:right w:w="90" w:type="dxa"/>
            </w:tcMar>
          </w:tcPr>
          <w:p w:rsidRPr="003453EB" w:rsidR="000F345D" w:rsidRDefault="00000000" w14:paraId="611540D6" w14:textId="77777777">
            <w:pPr>
              <w:spacing w:before="40" w:after="40"/>
              <w:rPr>
                <w:rFonts w:asciiTheme="majorBidi" w:hAnsiTheme="majorBidi" w:cstheme="majorBidi"/>
              </w:rPr>
            </w:pPr>
            <w:r w:rsidRPr="003453EB">
              <w:rPr>
                <w:rFonts w:asciiTheme="majorBidi" w:hAnsiTheme="majorBidi" w:cstheme="majorBidi"/>
                <w:sz w:val="19"/>
                <w:szCs w:val="19"/>
              </w:rPr>
              <w:t>Context</w:t>
            </w:r>
          </w:p>
        </w:tc>
        <w:tc>
          <w:tcPr>
            <w:tcW w:w="7000" w:type="dxa"/>
            <w:shd w:val="clear" w:color="auto" w:fill="FFFFFF"/>
            <w:tcMar>
              <w:top w:w="60" w:type="dxa"/>
              <w:left w:w="90" w:type="dxa"/>
              <w:bottom w:w="60" w:type="dxa"/>
              <w:right w:w="90" w:type="dxa"/>
            </w:tcMar>
          </w:tcPr>
          <w:p w:rsidRPr="003453EB" w:rsidR="000F345D" w:rsidRDefault="00000000" w14:paraId="07653819" w14:textId="77777777">
            <w:pPr>
              <w:spacing w:before="40" w:after="40"/>
              <w:rPr>
                <w:rFonts w:asciiTheme="majorBidi" w:hAnsiTheme="majorBidi" w:cstheme="majorBidi"/>
              </w:rPr>
            </w:pPr>
            <w:r w:rsidRPr="003453EB">
              <w:rPr>
                <w:rFonts w:asciiTheme="majorBidi" w:hAnsiTheme="majorBidi" w:cstheme="majorBidi"/>
                <w:i/>
                <w:iCs/>
                <w:sz w:val="19"/>
                <w:szCs w:val="19"/>
              </w:rPr>
              <w:t>&lt;the forces at play: constraints, requirements, team capability, schedule&gt;</w:t>
            </w:r>
          </w:p>
        </w:tc>
      </w:tr>
      <w:tr w:rsidRPr="003453EB" w:rsidR="000F345D" w14:paraId="668254F6" w14:textId="77777777">
        <w:tblPrEx>
          <w:tblCellMar>
            <w:top w:w="0" w:type="dxa"/>
            <w:bottom w:w="0" w:type="dxa"/>
          </w:tblCellMar>
        </w:tblPrEx>
        <w:trPr>
          <w:cantSplit/>
        </w:trPr>
        <w:tc>
          <w:tcPr>
            <w:tcW w:w="2360" w:type="dxa"/>
            <w:shd w:val="clear" w:color="auto" w:fill="F2F5FA"/>
            <w:tcMar>
              <w:top w:w="60" w:type="dxa"/>
              <w:left w:w="90" w:type="dxa"/>
              <w:bottom w:w="60" w:type="dxa"/>
              <w:right w:w="90" w:type="dxa"/>
            </w:tcMar>
          </w:tcPr>
          <w:p w:rsidRPr="003453EB" w:rsidR="000F345D" w:rsidRDefault="00000000" w14:paraId="328AD99B" w14:textId="77777777">
            <w:pPr>
              <w:spacing w:before="40" w:after="40"/>
              <w:rPr>
                <w:rFonts w:asciiTheme="majorBidi" w:hAnsiTheme="majorBidi" w:cstheme="majorBidi"/>
              </w:rPr>
            </w:pPr>
            <w:r w:rsidRPr="003453EB">
              <w:rPr>
                <w:rFonts w:asciiTheme="majorBidi" w:hAnsiTheme="majorBidi" w:cstheme="majorBidi"/>
                <w:sz w:val="19"/>
                <w:szCs w:val="19"/>
              </w:rPr>
              <w:t>Options considered</w:t>
            </w:r>
          </w:p>
        </w:tc>
        <w:tc>
          <w:tcPr>
            <w:tcW w:w="7000" w:type="dxa"/>
            <w:shd w:val="clear" w:color="auto" w:fill="F2F5FA"/>
            <w:tcMar>
              <w:top w:w="60" w:type="dxa"/>
              <w:left w:w="90" w:type="dxa"/>
              <w:bottom w:w="60" w:type="dxa"/>
              <w:right w:w="90" w:type="dxa"/>
            </w:tcMar>
          </w:tcPr>
          <w:p w:rsidRPr="003453EB" w:rsidR="000F345D" w:rsidRDefault="00000000" w14:paraId="13CACF60" w14:textId="77777777">
            <w:pPr>
              <w:spacing w:before="40" w:after="40"/>
              <w:rPr>
                <w:rFonts w:asciiTheme="majorBidi" w:hAnsiTheme="majorBidi" w:cstheme="majorBidi"/>
              </w:rPr>
            </w:pPr>
            <w:r w:rsidRPr="003453EB">
              <w:rPr>
                <w:rFonts w:asciiTheme="majorBidi" w:hAnsiTheme="majorBidi" w:cstheme="majorBidi"/>
                <w:i/>
                <w:iCs/>
                <w:sz w:val="19"/>
                <w:szCs w:val="19"/>
              </w:rPr>
              <w:t>&lt;option A, option B, option C with the main property of each&gt;</w:t>
            </w:r>
          </w:p>
        </w:tc>
      </w:tr>
      <w:tr w:rsidRPr="003453EB" w:rsidR="000F345D" w14:paraId="4C6989C9" w14:textId="77777777">
        <w:tblPrEx>
          <w:tblCellMar>
            <w:top w:w="0" w:type="dxa"/>
            <w:bottom w:w="0" w:type="dxa"/>
          </w:tblCellMar>
        </w:tblPrEx>
        <w:trPr>
          <w:cantSplit/>
        </w:trPr>
        <w:tc>
          <w:tcPr>
            <w:tcW w:w="2360" w:type="dxa"/>
            <w:shd w:val="clear" w:color="auto" w:fill="FFFFFF"/>
            <w:tcMar>
              <w:top w:w="60" w:type="dxa"/>
              <w:left w:w="90" w:type="dxa"/>
              <w:bottom w:w="60" w:type="dxa"/>
              <w:right w:w="90" w:type="dxa"/>
            </w:tcMar>
          </w:tcPr>
          <w:p w:rsidRPr="003453EB" w:rsidR="000F345D" w:rsidRDefault="00000000" w14:paraId="31025F53" w14:textId="77777777">
            <w:pPr>
              <w:spacing w:before="40" w:after="40"/>
              <w:rPr>
                <w:rFonts w:asciiTheme="majorBidi" w:hAnsiTheme="majorBidi" w:cstheme="majorBidi"/>
              </w:rPr>
            </w:pPr>
            <w:r w:rsidRPr="003453EB">
              <w:rPr>
                <w:rFonts w:asciiTheme="majorBidi" w:hAnsiTheme="majorBidi" w:cstheme="majorBidi"/>
                <w:sz w:val="19"/>
                <w:szCs w:val="19"/>
              </w:rPr>
              <w:t>Decision</w:t>
            </w:r>
          </w:p>
        </w:tc>
        <w:tc>
          <w:tcPr>
            <w:tcW w:w="7000" w:type="dxa"/>
            <w:shd w:val="clear" w:color="auto" w:fill="FFFFFF"/>
            <w:tcMar>
              <w:top w:w="60" w:type="dxa"/>
              <w:left w:w="90" w:type="dxa"/>
              <w:bottom w:w="60" w:type="dxa"/>
              <w:right w:w="90" w:type="dxa"/>
            </w:tcMar>
          </w:tcPr>
          <w:p w:rsidRPr="003453EB" w:rsidR="000F345D" w:rsidRDefault="00000000" w14:paraId="430FB397" w14:textId="77777777">
            <w:pPr>
              <w:spacing w:before="40" w:after="40"/>
              <w:rPr>
                <w:rFonts w:asciiTheme="majorBidi" w:hAnsiTheme="majorBidi" w:cstheme="majorBidi"/>
              </w:rPr>
            </w:pPr>
            <w:r w:rsidRPr="003453EB">
              <w:rPr>
                <w:rFonts w:asciiTheme="majorBidi" w:hAnsiTheme="majorBidi" w:cstheme="majorBidi"/>
                <w:i/>
                <w:iCs/>
                <w:sz w:val="19"/>
                <w:szCs w:val="19"/>
              </w:rPr>
              <w:t>&lt;what was chosen&gt;</w:t>
            </w:r>
          </w:p>
        </w:tc>
      </w:tr>
      <w:tr w:rsidRPr="003453EB" w:rsidR="000F345D" w14:paraId="6377A9F9" w14:textId="77777777">
        <w:tblPrEx>
          <w:tblCellMar>
            <w:top w:w="0" w:type="dxa"/>
            <w:bottom w:w="0" w:type="dxa"/>
          </w:tblCellMar>
        </w:tblPrEx>
        <w:trPr>
          <w:cantSplit/>
        </w:trPr>
        <w:tc>
          <w:tcPr>
            <w:tcW w:w="2360" w:type="dxa"/>
            <w:shd w:val="clear" w:color="auto" w:fill="F2F5FA"/>
            <w:tcMar>
              <w:top w:w="60" w:type="dxa"/>
              <w:left w:w="90" w:type="dxa"/>
              <w:bottom w:w="60" w:type="dxa"/>
              <w:right w:w="90" w:type="dxa"/>
            </w:tcMar>
          </w:tcPr>
          <w:p w:rsidRPr="003453EB" w:rsidR="000F345D" w:rsidRDefault="00000000" w14:paraId="07D7CD5F" w14:textId="77777777">
            <w:pPr>
              <w:spacing w:before="40" w:after="40"/>
              <w:rPr>
                <w:rFonts w:asciiTheme="majorBidi" w:hAnsiTheme="majorBidi" w:cstheme="majorBidi"/>
              </w:rPr>
            </w:pPr>
            <w:r w:rsidRPr="003453EB">
              <w:rPr>
                <w:rFonts w:asciiTheme="majorBidi" w:hAnsiTheme="majorBidi" w:cstheme="majorBidi"/>
                <w:sz w:val="19"/>
                <w:szCs w:val="19"/>
              </w:rPr>
              <w:t>Rationale</w:t>
            </w:r>
          </w:p>
        </w:tc>
        <w:tc>
          <w:tcPr>
            <w:tcW w:w="7000" w:type="dxa"/>
            <w:shd w:val="clear" w:color="auto" w:fill="F2F5FA"/>
            <w:tcMar>
              <w:top w:w="60" w:type="dxa"/>
              <w:left w:w="90" w:type="dxa"/>
              <w:bottom w:w="60" w:type="dxa"/>
              <w:right w:w="90" w:type="dxa"/>
            </w:tcMar>
          </w:tcPr>
          <w:p w:rsidRPr="003453EB" w:rsidR="000F345D" w:rsidRDefault="00000000" w14:paraId="7CEE77D2" w14:textId="77777777">
            <w:pPr>
              <w:spacing w:before="40" w:after="40"/>
              <w:rPr>
                <w:rFonts w:asciiTheme="majorBidi" w:hAnsiTheme="majorBidi" w:cstheme="majorBidi"/>
              </w:rPr>
            </w:pPr>
            <w:r w:rsidRPr="003453EB">
              <w:rPr>
                <w:rFonts w:asciiTheme="majorBidi" w:hAnsiTheme="majorBidi" w:cstheme="majorBidi"/>
                <w:i/>
                <w:iCs/>
                <w:sz w:val="19"/>
                <w:szCs w:val="19"/>
              </w:rPr>
              <w:t>&lt;why, against the criteria stated&gt;</w:t>
            </w:r>
          </w:p>
        </w:tc>
      </w:tr>
      <w:tr w:rsidRPr="003453EB" w:rsidR="000F345D" w14:paraId="01BC6351" w14:textId="77777777">
        <w:tblPrEx>
          <w:tblCellMar>
            <w:top w:w="0" w:type="dxa"/>
            <w:bottom w:w="0" w:type="dxa"/>
          </w:tblCellMar>
        </w:tblPrEx>
        <w:trPr>
          <w:cantSplit/>
        </w:trPr>
        <w:tc>
          <w:tcPr>
            <w:tcW w:w="2360" w:type="dxa"/>
            <w:shd w:val="clear" w:color="auto" w:fill="FFFFFF"/>
            <w:tcMar>
              <w:top w:w="60" w:type="dxa"/>
              <w:left w:w="90" w:type="dxa"/>
              <w:bottom w:w="60" w:type="dxa"/>
              <w:right w:w="90" w:type="dxa"/>
            </w:tcMar>
          </w:tcPr>
          <w:p w:rsidRPr="003453EB" w:rsidR="000F345D" w:rsidRDefault="00000000" w14:paraId="00C0AAE0" w14:textId="77777777">
            <w:pPr>
              <w:spacing w:before="40" w:after="40"/>
              <w:rPr>
                <w:rFonts w:asciiTheme="majorBidi" w:hAnsiTheme="majorBidi" w:cstheme="majorBidi"/>
              </w:rPr>
            </w:pPr>
            <w:r w:rsidRPr="003453EB">
              <w:rPr>
                <w:rFonts w:asciiTheme="majorBidi" w:hAnsiTheme="majorBidi" w:cstheme="majorBidi"/>
                <w:sz w:val="19"/>
                <w:szCs w:val="19"/>
              </w:rPr>
              <w:t>Consequences</w:t>
            </w:r>
          </w:p>
        </w:tc>
        <w:tc>
          <w:tcPr>
            <w:tcW w:w="7000" w:type="dxa"/>
            <w:shd w:val="clear" w:color="auto" w:fill="FFFFFF"/>
            <w:tcMar>
              <w:top w:w="60" w:type="dxa"/>
              <w:left w:w="90" w:type="dxa"/>
              <w:bottom w:w="60" w:type="dxa"/>
              <w:right w:w="90" w:type="dxa"/>
            </w:tcMar>
          </w:tcPr>
          <w:p w:rsidRPr="003453EB" w:rsidR="000F345D" w:rsidRDefault="00000000" w14:paraId="7A67F8B0" w14:textId="77777777">
            <w:pPr>
              <w:spacing w:before="40" w:after="40"/>
              <w:rPr>
                <w:rFonts w:asciiTheme="majorBidi" w:hAnsiTheme="majorBidi" w:cstheme="majorBidi"/>
              </w:rPr>
            </w:pPr>
            <w:r w:rsidRPr="003453EB">
              <w:rPr>
                <w:rFonts w:asciiTheme="majorBidi" w:hAnsiTheme="majorBidi" w:cstheme="majorBidi"/>
                <w:i/>
                <w:iCs/>
                <w:sz w:val="19"/>
                <w:szCs w:val="19"/>
              </w:rPr>
              <w:t>&lt;what becomes easier, what becomes harder, what is now locked in&gt;</w:t>
            </w:r>
          </w:p>
        </w:tc>
      </w:tr>
      <w:tr w:rsidRPr="003453EB" w:rsidR="000F345D" w14:paraId="0226CFFE" w14:textId="77777777">
        <w:tblPrEx>
          <w:tblCellMar>
            <w:top w:w="0" w:type="dxa"/>
            <w:bottom w:w="0" w:type="dxa"/>
          </w:tblCellMar>
        </w:tblPrEx>
        <w:trPr>
          <w:cantSplit/>
        </w:trPr>
        <w:tc>
          <w:tcPr>
            <w:tcW w:w="2360" w:type="dxa"/>
            <w:shd w:val="clear" w:color="auto" w:fill="F2F5FA"/>
            <w:tcMar>
              <w:top w:w="60" w:type="dxa"/>
              <w:left w:w="90" w:type="dxa"/>
              <w:bottom w:w="60" w:type="dxa"/>
              <w:right w:w="90" w:type="dxa"/>
            </w:tcMar>
          </w:tcPr>
          <w:p w:rsidRPr="003453EB" w:rsidR="000F345D" w:rsidRDefault="00000000" w14:paraId="333ABE51" w14:textId="77777777">
            <w:pPr>
              <w:spacing w:before="40" w:after="40"/>
              <w:rPr>
                <w:rFonts w:asciiTheme="majorBidi" w:hAnsiTheme="majorBidi" w:cstheme="majorBidi"/>
              </w:rPr>
            </w:pPr>
            <w:r w:rsidRPr="003453EB">
              <w:rPr>
                <w:rFonts w:asciiTheme="majorBidi" w:hAnsiTheme="majorBidi" w:cstheme="majorBidi"/>
                <w:sz w:val="19"/>
                <w:szCs w:val="19"/>
              </w:rPr>
              <w:t>Affected sections</w:t>
            </w:r>
          </w:p>
        </w:tc>
        <w:tc>
          <w:tcPr>
            <w:tcW w:w="7000" w:type="dxa"/>
            <w:shd w:val="clear" w:color="auto" w:fill="F2F5FA"/>
            <w:tcMar>
              <w:top w:w="60" w:type="dxa"/>
              <w:left w:w="90" w:type="dxa"/>
              <w:bottom w:w="60" w:type="dxa"/>
              <w:right w:w="90" w:type="dxa"/>
            </w:tcMar>
          </w:tcPr>
          <w:p w:rsidRPr="003453EB" w:rsidR="000F345D" w:rsidRDefault="00000000" w14:paraId="6FA4037D" w14:textId="77777777">
            <w:pPr>
              <w:spacing w:before="40" w:after="40"/>
              <w:rPr>
                <w:rFonts w:asciiTheme="majorBidi" w:hAnsiTheme="majorBidi" w:cstheme="majorBidi"/>
              </w:rPr>
            </w:pPr>
            <w:r w:rsidRPr="003453EB">
              <w:rPr>
                <w:rFonts w:asciiTheme="majorBidi" w:hAnsiTheme="majorBidi" w:cstheme="majorBidi"/>
                <w:i/>
                <w:iCs/>
                <w:sz w:val="19"/>
                <w:szCs w:val="19"/>
              </w:rPr>
              <w:t>&lt;sections of this document&gt;</w:t>
            </w:r>
          </w:p>
        </w:tc>
      </w:tr>
    </w:tbl>
    <w:p w:rsidRPr="003453EB" w:rsidR="000F345D" w:rsidRDefault="000F345D" w14:paraId="2606073C" w14:textId="77777777">
      <w:pPr>
        <w:spacing w:after="120" w:line="276" w:lineRule="auto"/>
        <w:rPr>
          <w:rFonts w:asciiTheme="majorBidi" w:hAnsiTheme="majorBidi" w:cstheme="majorBidi"/>
        </w:rPr>
      </w:pPr>
    </w:p>
    <w:p w:rsidRPr="003453EB" w:rsidR="000F345D" w:rsidRDefault="00000000" w14:paraId="505058F9" w14:textId="77777777">
      <w:pPr>
        <w:spacing w:before="200"/>
        <w:rPr>
          <w:rFonts w:asciiTheme="majorBidi" w:hAnsiTheme="majorBidi" w:cstheme="majorBidi"/>
        </w:rPr>
      </w:pPr>
      <w:r w:rsidRPr="003453EB">
        <w:rPr>
          <w:rFonts w:asciiTheme="majorBidi" w:hAnsiTheme="majorBidi" w:cstheme="majorBidi"/>
          <w:b/>
          <w:bCs/>
        </w:rPr>
        <w:t>Table 52</w:t>
      </w:r>
    </w:p>
    <w:p w:rsidRPr="003453EB" w:rsidR="000F345D" w:rsidRDefault="00000000" w14:paraId="35722093" w14:textId="77777777">
      <w:pPr>
        <w:spacing w:after="100"/>
        <w:rPr>
          <w:rFonts w:asciiTheme="majorBidi" w:hAnsiTheme="majorBidi" w:cstheme="majorBidi"/>
        </w:rPr>
      </w:pPr>
      <w:r w:rsidRPr="5A4BD1C8" w:rsidR="396B9F0D">
        <w:rPr>
          <w:rFonts w:ascii="Times New Roman" w:hAnsi="Times New Roman" w:cs="Times New Roman" w:asciiTheme="majorBidi" w:hAnsiTheme="majorBidi" w:cstheme="majorBidi"/>
          <w:i w:val="1"/>
          <w:iCs w:val="1"/>
        </w:rPr>
        <w:t xml:space="preserve">Decision </w:t>
      </w:r>
      <w:proofErr w:type="gramStart"/>
      <w:r w:rsidRPr="5A4BD1C8" w:rsidR="396B9F0D">
        <w:rPr>
          <w:rFonts w:ascii="Times New Roman" w:hAnsi="Times New Roman" w:cs="Times New Roman" w:asciiTheme="majorBidi" w:hAnsiTheme="majorBidi" w:cstheme="majorBidi"/>
          <w:i w:val="1"/>
          <w:iCs w:val="1"/>
        </w:rPr>
        <w:t>log</w:t>
      </w:r>
      <w:proofErr w:type="gramEnd"/>
      <w:r w:rsidRPr="5A4BD1C8" w:rsidR="396B9F0D">
        <w:rPr>
          <w:rFonts w:ascii="Times New Roman" w:hAnsi="Times New Roman" w:cs="Times New Roman" w:asciiTheme="majorBidi" w:hAnsiTheme="majorBidi" w:cstheme="majorBidi"/>
          <w:i w:val="1"/>
          <w:iCs w:val="1"/>
        </w:rPr>
        <w:t xml:space="preserve"> index</w:t>
      </w:r>
    </w:p>
    <w:p w:rsidRPr="003453EB" w:rsidR="000F345D" w:rsidP="5A4BD1C8" w:rsidRDefault="000F345D" w14:paraId="0AE5ED0D" w14:textId="469C5842">
      <w:pPr>
        <w:pStyle w:val="Heading3"/>
        <w:spacing w:before="200" w:beforeAutospacing="off" w:after="100" w:afterAutospacing="off" w:line="276" w:lineRule="auto"/>
      </w:pPr>
      <w:r w:rsidRPr="5A4BD1C8" w:rsidR="12A46236">
        <w:rPr>
          <w:rFonts w:ascii="Times New Roman" w:hAnsi="Times New Roman" w:eastAsia="Times New Roman" w:cs="Times New Roman"/>
          <w:b w:val="0"/>
          <w:bCs w:val="0"/>
          <w:i w:val="0"/>
          <w:iCs w:val="0"/>
          <w:strike w:val="0"/>
          <w:dstrike w:val="0"/>
          <w:noProof w:val="0"/>
          <w:color w:val="1F4D78"/>
          <w:sz w:val="24"/>
          <w:szCs w:val="24"/>
          <w:u w:val="none"/>
          <w:lang w:val="en-US"/>
        </w:rPr>
        <w:t>ADR-01</w:t>
      </w:r>
    </w:p>
    <w:tbl>
      <w:tblPr>
        <w:tblStyle w:val="TableNormal"/>
        <w:bidiVisual w:val="0"/>
        <w:tblW w:w="0" w:type="auto"/>
        <w:tblLook w:val="06A0" w:firstRow="1" w:lastRow="0" w:firstColumn="1" w:lastColumn="0" w:noHBand="1" w:noVBand="1"/>
      </w:tblPr>
      <w:tblGrid>
        <w:gridCol w:w="2225"/>
        <w:gridCol w:w="6785"/>
      </w:tblGrid>
      <w:tr w:rsidR="5A4BD1C8" w:rsidTr="5A4BD1C8" w14:paraId="5C48F153">
        <w:trPr>
          <w:trHeight w:val="300"/>
        </w:trPr>
        <w:tc>
          <w:tcPr>
            <w:tcW w:w="222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141BAC8A" w14:textId="497C8013">
            <w:pPr>
              <w:spacing w:before="0" w:beforeAutospacing="off" w:after="0" w:afterAutospacing="off"/>
            </w:pPr>
            <w:r w:rsidRPr="5A4BD1C8" w:rsidR="5A4BD1C8">
              <w:rPr>
                <w:rFonts w:ascii="Times New Roman" w:hAnsi="Times New Roman" w:eastAsia="Times New Roman" w:cs="Times New Roman"/>
                <w:b w:val="1"/>
                <w:bCs w:val="1"/>
                <w:i w:val="0"/>
                <w:iCs w:val="0"/>
                <w:strike w:val="0"/>
                <w:dstrike w:val="0"/>
                <w:color w:val="000000" w:themeColor="text1" w:themeTint="FF" w:themeShade="FF"/>
                <w:sz w:val="19"/>
                <w:szCs w:val="19"/>
                <w:u w:val="none"/>
              </w:rPr>
              <w:t>Identifier</w:t>
            </w:r>
          </w:p>
        </w:tc>
        <w:tc>
          <w:tcPr>
            <w:tcW w:w="678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7BFA15CA" w14:textId="3C4B7CC6">
            <w:pPr>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ADR-01</w:t>
            </w:r>
          </w:p>
        </w:tc>
      </w:tr>
      <w:tr w:rsidR="5A4BD1C8" w:rsidTr="5A4BD1C8" w14:paraId="36AF48AD">
        <w:trPr>
          <w:trHeight w:val="300"/>
        </w:trPr>
        <w:tc>
          <w:tcPr>
            <w:tcW w:w="222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69843D48" w14:textId="4FAD7B6C">
            <w:pPr>
              <w:spacing w:before="0" w:beforeAutospacing="off" w:after="0" w:afterAutospacing="off"/>
            </w:pPr>
            <w:r w:rsidRPr="5A4BD1C8" w:rsidR="5A4BD1C8">
              <w:rPr>
                <w:rFonts w:ascii="Times New Roman" w:hAnsi="Times New Roman" w:eastAsia="Times New Roman" w:cs="Times New Roman"/>
                <w:b w:val="1"/>
                <w:bCs w:val="1"/>
                <w:i w:val="0"/>
                <w:iCs w:val="0"/>
                <w:strike w:val="0"/>
                <w:dstrike w:val="0"/>
                <w:color w:val="000000" w:themeColor="text1" w:themeTint="FF" w:themeShade="FF"/>
                <w:sz w:val="19"/>
                <w:szCs w:val="19"/>
                <w:u w:val="none"/>
              </w:rPr>
              <w:t>Title</w:t>
            </w:r>
          </w:p>
        </w:tc>
        <w:tc>
          <w:tcPr>
            <w:tcW w:w="678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2687A02D" w14:textId="1224BEAB">
            <w:pPr>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Promote telemetry ingestion out of the dev-only profile</w:t>
            </w:r>
          </w:p>
        </w:tc>
      </w:tr>
      <w:tr w:rsidR="5A4BD1C8" w:rsidTr="5A4BD1C8" w14:paraId="403232BA">
        <w:trPr>
          <w:trHeight w:val="300"/>
        </w:trPr>
        <w:tc>
          <w:tcPr>
            <w:tcW w:w="222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095D3A80" w14:textId="3D9A6119">
            <w:pPr>
              <w:spacing w:before="0" w:beforeAutospacing="off" w:after="0" w:afterAutospacing="off"/>
            </w:pPr>
            <w:r w:rsidRPr="5A4BD1C8" w:rsidR="5A4BD1C8">
              <w:rPr>
                <w:rFonts w:ascii="Times New Roman" w:hAnsi="Times New Roman" w:eastAsia="Times New Roman" w:cs="Times New Roman"/>
                <w:b w:val="1"/>
                <w:bCs w:val="1"/>
                <w:i w:val="0"/>
                <w:iCs w:val="0"/>
                <w:strike w:val="0"/>
                <w:dstrike w:val="0"/>
                <w:color w:val="000000" w:themeColor="text1" w:themeTint="FF" w:themeShade="FF"/>
                <w:sz w:val="19"/>
                <w:szCs w:val="19"/>
                <w:u w:val="none"/>
              </w:rPr>
              <w:t>Date and milestone</w:t>
            </w:r>
          </w:p>
        </w:tc>
        <w:tc>
          <w:tcPr>
            <w:tcW w:w="678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78ECC874" w14:textId="40A42D98">
            <w:pPr>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2026-08-16, Milestone 1 (WBS 1.5.1)</w:t>
            </w:r>
          </w:p>
        </w:tc>
      </w:tr>
      <w:tr w:rsidR="5A4BD1C8" w:rsidTr="5A4BD1C8" w14:paraId="326B38F6">
        <w:trPr>
          <w:trHeight w:val="300"/>
        </w:trPr>
        <w:tc>
          <w:tcPr>
            <w:tcW w:w="222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7B2B0D53" w14:textId="1DC5344D">
            <w:pPr>
              <w:spacing w:before="0" w:beforeAutospacing="off" w:after="0" w:afterAutospacing="off"/>
            </w:pPr>
            <w:r w:rsidRPr="5A4BD1C8" w:rsidR="5A4BD1C8">
              <w:rPr>
                <w:rFonts w:ascii="Times New Roman" w:hAnsi="Times New Roman" w:eastAsia="Times New Roman" w:cs="Times New Roman"/>
                <w:b w:val="1"/>
                <w:bCs w:val="1"/>
                <w:i w:val="0"/>
                <w:iCs w:val="0"/>
                <w:strike w:val="0"/>
                <w:dstrike w:val="0"/>
                <w:color w:val="000000" w:themeColor="text1" w:themeTint="FF" w:themeShade="FF"/>
                <w:sz w:val="19"/>
                <w:szCs w:val="19"/>
                <w:u w:val="none"/>
              </w:rPr>
              <w:t>Status</w:t>
            </w:r>
          </w:p>
        </w:tc>
        <w:tc>
          <w:tcPr>
            <w:tcW w:w="678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200416B8" w14:textId="71A0E617">
            <w:pPr>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Proposed</w:t>
            </w:r>
          </w:p>
        </w:tc>
      </w:tr>
      <w:tr w:rsidR="5A4BD1C8" w:rsidTr="5A4BD1C8" w14:paraId="5552665F">
        <w:trPr>
          <w:trHeight w:val="300"/>
        </w:trPr>
        <w:tc>
          <w:tcPr>
            <w:tcW w:w="222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063DD155" w14:textId="283821C8">
            <w:pPr>
              <w:spacing w:before="0" w:beforeAutospacing="off" w:after="0" w:afterAutospacing="off"/>
            </w:pPr>
            <w:r w:rsidRPr="5A4BD1C8" w:rsidR="5A4BD1C8">
              <w:rPr>
                <w:rFonts w:ascii="Times New Roman" w:hAnsi="Times New Roman" w:eastAsia="Times New Roman" w:cs="Times New Roman"/>
                <w:b w:val="1"/>
                <w:bCs w:val="1"/>
                <w:i w:val="0"/>
                <w:iCs w:val="0"/>
                <w:strike w:val="0"/>
                <w:dstrike w:val="0"/>
                <w:color w:val="000000" w:themeColor="text1" w:themeTint="FF" w:themeShade="FF"/>
                <w:sz w:val="19"/>
                <w:szCs w:val="19"/>
                <w:u w:val="none"/>
              </w:rPr>
              <w:t>Context</w:t>
            </w:r>
          </w:p>
        </w:tc>
        <w:tc>
          <w:tcPr>
            <w:tcW w:w="678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7FEF9B65" w14:textId="45BEDB93">
            <w:pPr>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DevTelemetryController is the only telemetry ingestion endpoint in the codebase and is gated with @Profile("dev"), wired into a separate Spring Security filter chain (devChain, @Order(0)) that permits unauthenticated POSTs to it. The client (telemetry.dart) has no alternate endpoint configured. The client's own comments and the handoff item both indicate the intent was for telemetry to work in real (deployed) environments, not just local dev. Some telemetry events fire from pre-login screens (per the client-side whitelist including session_start/session_end and screen_view, which are not gated behind authentication in the UI), which constrains the auth options below.</w:t>
            </w:r>
          </w:p>
          <w:p w:rsidR="5A4BD1C8" w:rsidP="5A4BD1C8" w:rsidRDefault="5A4BD1C8" w14:paraId="0498175C" w14:textId="0C2F03FD">
            <w:pPr>
              <w:spacing w:before="0" w:beforeAutospacing="off" w:after="0" w:afterAutospacing="off"/>
            </w:pPr>
          </w:p>
          <w:p w:rsidR="5A4BD1C8" w:rsidP="5A4BD1C8" w:rsidRDefault="5A4BD1C8" w14:paraId="2BE37B1B" w14:textId="3D69125A">
            <w:pPr>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devChain is @Order(0), @Profile("dev"), securityMatcher("/v1/api/dev/**"), and terminates in .anyRequest().denyAll() (SecurityConfig.java:30–55). This constrains the options below: if the ingestion route keeps its /v1/api/dev/ path and is also declared in apiChain, then under the dev profile devChain matches first and the apiChain rules never apply — two chains claiming one path, with the effective policy depending on which profile is active. </w:t>
            </w:r>
            <w:r w:rsidRPr="5A4BD1C8" w:rsidR="5A4BD1C8">
              <w:rPr>
                <w:rFonts w:ascii="Times New Roman" w:hAnsi="Times New Roman" w:eastAsia="Times New Roman" w:cs="Times New Roman"/>
                <w:b w:val="1"/>
                <w:bCs w:val="1"/>
                <w:i w:val="0"/>
                <w:iCs w:val="0"/>
                <w:strike w:val="0"/>
                <w:dstrike w:val="0"/>
                <w:color w:val="000000" w:themeColor="text1" w:themeTint="FF" w:themeShade="FF"/>
                <w:sz w:val="20"/>
                <w:szCs w:val="20"/>
                <w:u w:val="none"/>
              </w:rPr>
              <w:t>This decision must state whether the path changes.</w:t>
            </w:r>
            <w:r w:rsidRPr="5A4BD1C8" w:rsidR="5A4BD1C8">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If it does, both client constants named in KI-01 change with it.</w:t>
            </w:r>
          </w:p>
        </w:tc>
      </w:tr>
      <w:tr w:rsidR="5A4BD1C8" w:rsidTr="5A4BD1C8" w14:paraId="4DA9FCD2">
        <w:trPr>
          <w:trHeight w:val="300"/>
        </w:trPr>
        <w:tc>
          <w:tcPr>
            <w:tcW w:w="222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453AB000" w14:textId="05AD1CF6">
            <w:pPr>
              <w:spacing w:before="0" w:beforeAutospacing="off" w:after="0" w:afterAutospacing="off"/>
            </w:pPr>
            <w:r w:rsidRPr="5A4BD1C8" w:rsidR="5A4BD1C8">
              <w:rPr>
                <w:rFonts w:ascii="Times New Roman" w:hAnsi="Times New Roman" w:eastAsia="Times New Roman" w:cs="Times New Roman"/>
                <w:b w:val="1"/>
                <w:bCs w:val="1"/>
                <w:i w:val="0"/>
                <w:iCs w:val="0"/>
                <w:strike w:val="0"/>
                <w:dstrike w:val="0"/>
                <w:color w:val="000000" w:themeColor="text1" w:themeTint="FF" w:themeShade="FF"/>
                <w:sz w:val="19"/>
                <w:szCs w:val="19"/>
                <w:u w:val="none"/>
              </w:rPr>
              <w:t>Options considered</w:t>
            </w:r>
          </w:p>
        </w:tc>
        <w:tc>
          <w:tcPr>
            <w:tcW w:w="678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228A6859" w14:textId="5D4F9161">
            <w:pPr>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(A) Leave as-is and treat telemetry as dev-only tooling. Rejected — contradicts the explicit handoff ask and the fact the client already ships telemetry-emitting code to all environments. (B) Remove the @Profile("dev") restriction and move the endpoint into the main (non-dev) filter chain (apiChain) as an authenticated route. Simple, but breaks pre-login telemetry (session_start, screen_view before login) since the user has no session yet. (C) Remove the @Profile("dev") restriction, move the endpoint into apiChain, and permitAll it specifically for the ingestion POST while keeping the existing admin-only GET /recent and PUT /enabled routes authenticated — mirroring how apiChain already permitAll's other unauthenticated-by-design routes (e.g. /v1/api/invite/*, /actuator/health).</w:t>
            </w:r>
          </w:p>
        </w:tc>
      </w:tr>
      <w:tr w:rsidR="5A4BD1C8" w:rsidTr="5A4BD1C8" w14:paraId="69074207">
        <w:trPr>
          <w:trHeight w:val="300"/>
        </w:trPr>
        <w:tc>
          <w:tcPr>
            <w:tcW w:w="222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3458B5AC" w14:textId="1DDF7339">
            <w:pPr>
              <w:spacing w:before="0" w:beforeAutospacing="off" w:after="0" w:afterAutospacing="off"/>
            </w:pPr>
            <w:r w:rsidRPr="5A4BD1C8" w:rsidR="5A4BD1C8">
              <w:rPr>
                <w:rFonts w:ascii="Times New Roman" w:hAnsi="Times New Roman" w:eastAsia="Times New Roman" w:cs="Times New Roman"/>
                <w:b w:val="1"/>
                <w:bCs w:val="1"/>
                <w:i w:val="0"/>
                <w:iCs w:val="0"/>
                <w:strike w:val="0"/>
                <w:dstrike w:val="0"/>
                <w:color w:val="000000" w:themeColor="text1" w:themeTint="FF" w:themeShade="FF"/>
                <w:sz w:val="19"/>
                <w:szCs w:val="19"/>
                <w:u w:val="none"/>
              </w:rPr>
              <w:t>Decision</w:t>
            </w:r>
          </w:p>
        </w:tc>
        <w:tc>
          <w:tcPr>
            <w:tcW w:w="678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15CEFFC9" w14:textId="67C847A9">
            <w:pPr>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Option C: make the controller profile-independent, keep it in (or move it to) the main filter chain, and permitAll only the ingestion POST route. Keep the existing role-gated behavior for /recent and /enabled unchanged.</w:t>
            </w:r>
          </w:p>
        </w:tc>
      </w:tr>
      <w:tr w:rsidR="5A4BD1C8" w:rsidTr="5A4BD1C8" w14:paraId="101411CF">
        <w:trPr>
          <w:trHeight w:val="300"/>
        </w:trPr>
        <w:tc>
          <w:tcPr>
            <w:tcW w:w="222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7BBB7548" w14:textId="5B34EEF7">
            <w:pPr>
              <w:spacing w:before="0" w:beforeAutospacing="off" w:after="0" w:afterAutospacing="off"/>
            </w:pPr>
            <w:r w:rsidRPr="5A4BD1C8" w:rsidR="5A4BD1C8">
              <w:rPr>
                <w:rFonts w:ascii="Times New Roman" w:hAnsi="Times New Roman" w:eastAsia="Times New Roman" w:cs="Times New Roman"/>
                <w:b w:val="1"/>
                <w:bCs w:val="1"/>
                <w:i w:val="0"/>
                <w:iCs w:val="0"/>
                <w:strike w:val="0"/>
                <w:dstrike w:val="0"/>
                <w:color w:val="000000" w:themeColor="text1" w:themeTint="FF" w:themeShade="FF"/>
                <w:sz w:val="19"/>
                <w:szCs w:val="19"/>
                <w:u w:val="none"/>
              </w:rPr>
              <w:t>Rationale</w:t>
            </w:r>
          </w:p>
        </w:tc>
        <w:tc>
          <w:tcPr>
            <w:tcW w:w="678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491F655A" w14:textId="49321040">
            <w:pPr>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This is the only option that satisfies both constraints already present in the code: telemetry must work before login (proven by the existing whitelist), and the admin-facing read/toggle endpoints must stay protected (already enforced today and should not regress). It also follows an existing precedent in the same SecurityConfig file — permitAll is already used for other intentionally-open, write-light routes.</w:t>
            </w:r>
          </w:p>
        </w:tc>
      </w:tr>
      <w:tr w:rsidR="5A4BD1C8" w:rsidTr="5A4BD1C8" w14:paraId="233ECD31">
        <w:trPr>
          <w:trHeight w:val="300"/>
        </w:trPr>
        <w:tc>
          <w:tcPr>
            <w:tcW w:w="222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40D1D6BF" w14:textId="7E970607">
            <w:pPr>
              <w:spacing w:before="0" w:beforeAutospacing="off" w:after="0" w:afterAutospacing="off"/>
            </w:pPr>
            <w:r w:rsidRPr="5A4BD1C8" w:rsidR="5A4BD1C8">
              <w:rPr>
                <w:rFonts w:ascii="Times New Roman" w:hAnsi="Times New Roman" w:eastAsia="Times New Roman" w:cs="Times New Roman"/>
                <w:b w:val="1"/>
                <w:bCs w:val="1"/>
                <w:i w:val="0"/>
                <w:iCs w:val="0"/>
                <w:strike w:val="0"/>
                <w:dstrike w:val="0"/>
                <w:color w:val="000000" w:themeColor="text1" w:themeTint="FF" w:themeShade="FF"/>
                <w:sz w:val="19"/>
                <w:szCs w:val="19"/>
                <w:u w:val="none"/>
              </w:rPr>
              <w:t>Consequences</w:t>
            </w:r>
          </w:p>
        </w:tc>
        <w:tc>
          <w:tcPr>
            <w:tcW w:w="678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326EF8E5" w14:textId="52ED89AA">
            <w:pPr>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Easier: telemetry actually functions once deployed outside a dev profile, which is the entire point of Handoff 1.6. Harder / now locked in: an unauthenticated POST endpoint is a standing target for junk or malicious payloads, which is exactly why KI-03 / ADR-03 (server-side validation) must land in the same change, not as a separate future task — shipping ADR-01 without ADR-03 would open the data-integrity gap described in KI-03 to the public internet instead of just to dev-profile testers.</w:t>
            </w:r>
          </w:p>
          <w:p w:rsidR="5A4BD1C8" w:rsidP="5A4BD1C8" w:rsidRDefault="5A4BD1C8" w14:paraId="040A7A57" w14:textId="5C149136">
            <w:pPr>
              <w:spacing w:before="0" w:beforeAutospacing="off" w:after="0" w:afterAutospacing="off"/>
            </w:pPr>
          </w:p>
          <w:p w:rsidR="5A4BD1C8" w:rsidP="5A4BD1C8" w:rsidRDefault="5A4BD1C8" w14:paraId="13E2B5AF" w14:textId="7E26286C">
            <w:pPr>
              <w:spacing w:before="0" w:beforeAutospacing="off" w:after="0" w:afterAutospacing="off"/>
            </w:pPr>
            <w:r w:rsidRPr="5A4BD1C8" w:rsidR="5A4BD1C8">
              <w:rPr>
                <w:rFonts w:ascii="Times New Roman" w:hAnsi="Times New Roman" w:eastAsia="Times New Roman" w:cs="Times New Roman"/>
                <w:b w:val="1"/>
                <w:bCs w:val="1"/>
                <w:i w:val="0"/>
                <w:iCs w:val="0"/>
                <w:strike w:val="0"/>
                <w:dstrike w:val="0"/>
                <w:color w:val="000000" w:themeColor="text1" w:themeTint="FF" w:themeShade="FF"/>
                <w:sz w:val="20"/>
                <w:szCs w:val="20"/>
                <w:u w:val="none"/>
              </w:rPr>
              <w:t>Client-side consequence:</w:t>
            </w:r>
            <w:r w:rsidRPr="5A4BD1C8" w:rsidR="5A4BD1C8">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both hardcoded client constants change together — ApiConstants.telemetryV3 (api_service.dart:64), which governs event delivery, and Telemetry._devEndpoint (telemetry.dart:15), which governs the /enabled toggle calls. Changing only the second compiles, passes review, and delivers nothing; because the client posts through the offline queue, the mismatch does not fail loudly — it queues.</w:t>
            </w:r>
          </w:p>
          <w:p w:rsidR="5A4BD1C8" w:rsidP="5A4BD1C8" w:rsidRDefault="5A4BD1C8" w14:paraId="031DE937" w14:textId="63289962">
            <w:pPr>
              <w:spacing w:before="0" w:beforeAutospacing="off" w:after="0" w:afterAutospacing="off"/>
            </w:pPr>
            <w:r w:rsidRPr="5A4BD1C8" w:rsidR="5A4BD1C8">
              <w:rPr>
                <w:rFonts w:ascii="Times New Roman" w:hAnsi="Times New Roman" w:eastAsia="Times New Roman" w:cs="Times New Roman"/>
                <w:b w:val="1"/>
                <w:bCs w:val="1"/>
                <w:i w:val="0"/>
                <w:iCs w:val="0"/>
                <w:strike w:val="0"/>
                <w:dstrike w:val="0"/>
                <w:color w:val="000000" w:themeColor="text1" w:themeTint="FF" w:themeShade="FF"/>
                <w:sz w:val="20"/>
                <w:szCs w:val="20"/>
                <w:u w:val="none"/>
              </w:rPr>
              <w:t>Rollout ordering:</w:t>
            </w:r>
            <w:r w:rsidRPr="5A4BD1C8" w:rsidR="5A4BD1C8">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the backend route must exist before the client is repointed, or queued events accumulate against a 404. State the deployment order in §15.5.</w:t>
            </w:r>
          </w:p>
        </w:tc>
      </w:tr>
      <w:tr w:rsidR="5A4BD1C8" w:rsidTr="5A4BD1C8" w14:paraId="6C6021A5">
        <w:trPr>
          <w:trHeight w:val="300"/>
        </w:trPr>
        <w:tc>
          <w:tcPr>
            <w:tcW w:w="222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49002D93" w14:textId="578A656C">
            <w:pPr>
              <w:spacing w:before="0" w:beforeAutospacing="off" w:after="0" w:afterAutospacing="off"/>
            </w:pPr>
            <w:r w:rsidRPr="5A4BD1C8" w:rsidR="5A4BD1C8">
              <w:rPr>
                <w:rFonts w:ascii="Times New Roman" w:hAnsi="Times New Roman" w:eastAsia="Times New Roman" w:cs="Times New Roman"/>
                <w:b w:val="1"/>
                <w:bCs w:val="1"/>
                <w:i w:val="0"/>
                <w:iCs w:val="0"/>
                <w:strike w:val="0"/>
                <w:dstrike w:val="0"/>
                <w:color w:val="000000" w:themeColor="text1" w:themeTint="FF" w:themeShade="FF"/>
                <w:sz w:val="19"/>
                <w:szCs w:val="19"/>
                <w:u w:val="none"/>
              </w:rPr>
              <w:t>Affected sections</w:t>
            </w:r>
          </w:p>
        </w:tc>
        <w:tc>
          <w:tcPr>
            <w:tcW w:w="678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5BEEDCD1" w14:textId="4E50170C">
            <w:pPr>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 xml:space="preserve">Section 6.2 and </w:t>
            </w:r>
            <w:r w:rsidRPr="5A4BD1C8" w:rsidR="5A4BD1C8">
              <w:rPr>
                <w:rFonts w:ascii="Times New Roman" w:hAnsi="Times New Roman" w:eastAsia="Times New Roman" w:cs="Times New Roman"/>
                <w:b w:val="1"/>
                <w:bCs w:val="1"/>
                <w:i w:val="0"/>
                <w:iCs w:val="0"/>
                <w:strike w:val="0"/>
                <w:dstrike w:val="0"/>
                <w:color w:val="000000" w:themeColor="text1" w:themeTint="FF" w:themeShade="FF"/>
                <w:sz w:val="19"/>
                <w:szCs w:val="19"/>
                <w:u w:val="none"/>
              </w:rPr>
              <w:t>Table 26</w:t>
            </w: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 xml:space="preserve"> (Authorization Model — this decision edits it), Section 6.3 Table 27 (Interface Catalog), Section 6.5 (Error Model — see ADR-03), Section 6.8 (Rate Limiting — becomes applicable), Section 11.2 (Authentication and Identity), Section 11.3 (Authorization Model), Section 15.5 (rollout ordering), Section 17 KI-01, KI-03</w:t>
            </w:r>
          </w:p>
        </w:tc>
      </w:tr>
    </w:tbl>
    <w:p w:rsidRPr="003453EB" w:rsidR="000F345D" w:rsidP="5A4BD1C8" w:rsidRDefault="000F345D" w14:paraId="048EE34E" w14:textId="366E8682">
      <w:pPr>
        <w:pStyle w:val="Heading3"/>
        <w:bidi w:val="0"/>
        <w:spacing w:before="200" w:beforeAutospacing="off" w:after="100" w:afterAutospacing="off" w:line="276" w:lineRule="auto"/>
      </w:pPr>
      <w:r w:rsidRPr="5A4BD1C8" w:rsidR="12A46236">
        <w:rPr>
          <w:rFonts w:ascii="Times New Roman" w:hAnsi="Times New Roman" w:eastAsia="Times New Roman" w:cs="Times New Roman"/>
          <w:b w:val="0"/>
          <w:bCs w:val="0"/>
          <w:i w:val="0"/>
          <w:iCs w:val="0"/>
          <w:strike w:val="0"/>
          <w:dstrike w:val="0"/>
          <w:noProof w:val="0"/>
          <w:color w:val="1F4D78"/>
          <w:sz w:val="24"/>
          <w:szCs w:val="24"/>
          <w:u w:val="none"/>
          <w:lang w:val="en-US"/>
        </w:rPr>
        <w:t>ADR-02</w:t>
      </w:r>
    </w:p>
    <w:tbl>
      <w:tblPr>
        <w:tblStyle w:val="TableNormal"/>
        <w:bidiVisual w:val="0"/>
        <w:tblW w:w="0" w:type="auto"/>
        <w:tblLook w:val="06A0" w:firstRow="1" w:lastRow="0" w:firstColumn="1" w:lastColumn="0" w:noHBand="1" w:noVBand="1"/>
      </w:tblPr>
      <w:tblGrid>
        <w:gridCol w:w="2225"/>
        <w:gridCol w:w="6785"/>
      </w:tblGrid>
      <w:tr w:rsidR="5A4BD1C8" w:rsidTr="5A4BD1C8" w14:paraId="44A9216F">
        <w:trPr>
          <w:trHeight w:val="300"/>
        </w:trPr>
        <w:tc>
          <w:tcPr>
            <w:tcW w:w="222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4403CF3B" w14:textId="1E2C2AB4">
            <w:pPr>
              <w:bidi w:val="0"/>
              <w:spacing w:before="0" w:beforeAutospacing="off" w:after="0" w:afterAutospacing="off"/>
            </w:pPr>
            <w:r w:rsidRPr="5A4BD1C8" w:rsidR="5A4BD1C8">
              <w:rPr>
                <w:rFonts w:ascii="Times New Roman" w:hAnsi="Times New Roman" w:eastAsia="Times New Roman" w:cs="Times New Roman"/>
                <w:b w:val="1"/>
                <w:bCs w:val="1"/>
                <w:i w:val="0"/>
                <w:iCs w:val="0"/>
                <w:strike w:val="0"/>
                <w:dstrike w:val="0"/>
                <w:color w:val="000000" w:themeColor="text1" w:themeTint="FF" w:themeShade="FF"/>
                <w:sz w:val="19"/>
                <w:szCs w:val="19"/>
                <w:u w:val="none"/>
              </w:rPr>
              <w:t>Identifier</w:t>
            </w:r>
          </w:p>
        </w:tc>
        <w:tc>
          <w:tcPr>
            <w:tcW w:w="678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0C0E0BFF" w14:textId="3D333276">
            <w:pPr>
              <w:bidi w:val="0"/>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ADR-02</w:t>
            </w:r>
          </w:p>
        </w:tc>
      </w:tr>
      <w:tr w:rsidR="5A4BD1C8" w:rsidTr="5A4BD1C8" w14:paraId="4DC7E793">
        <w:trPr>
          <w:trHeight w:val="300"/>
        </w:trPr>
        <w:tc>
          <w:tcPr>
            <w:tcW w:w="222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266DEDD1" w14:textId="6BBD02CF">
            <w:pPr>
              <w:bidi w:val="0"/>
              <w:spacing w:before="0" w:beforeAutospacing="off" w:after="0" w:afterAutospacing="off"/>
            </w:pPr>
            <w:r w:rsidRPr="5A4BD1C8" w:rsidR="5A4BD1C8">
              <w:rPr>
                <w:rFonts w:ascii="Times New Roman" w:hAnsi="Times New Roman" w:eastAsia="Times New Roman" w:cs="Times New Roman"/>
                <w:b w:val="1"/>
                <w:bCs w:val="1"/>
                <w:i w:val="0"/>
                <w:iCs w:val="0"/>
                <w:strike w:val="0"/>
                <w:dstrike w:val="0"/>
                <w:color w:val="000000" w:themeColor="text1" w:themeTint="FF" w:themeShade="FF"/>
                <w:sz w:val="19"/>
                <w:szCs w:val="19"/>
                <w:u w:val="none"/>
              </w:rPr>
              <w:t>Title</w:t>
            </w:r>
          </w:p>
        </w:tc>
        <w:tc>
          <w:tcPr>
            <w:tcW w:w="678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57F3F34C" w14:textId="35B79380">
            <w:pPr>
              <w:bidi w:val="0"/>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Telemetry event retention policy</w:t>
            </w:r>
          </w:p>
        </w:tc>
      </w:tr>
      <w:tr w:rsidR="5A4BD1C8" w:rsidTr="5A4BD1C8" w14:paraId="4D57AA25">
        <w:trPr>
          <w:trHeight w:val="300"/>
        </w:trPr>
        <w:tc>
          <w:tcPr>
            <w:tcW w:w="222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25C8AD79" w14:textId="12886B9C">
            <w:pPr>
              <w:bidi w:val="0"/>
              <w:spacing w:before="0" w:beforeAutospacing="off" w:after="0" w:afterAutospacing="off"/>
            </w:pPr>
            <w:r w:rsidRPr="5A4BD1C8" w:rsidR="5A4BD1C8">
              <w:rPr>
                <w:rFonts w:ascii="Times New Roman" w:hAnsi="Times New Roman" w:eastAsia="Times New Roman" w:cs="Times New Roman"/>
                <w:b w:val="1"/>
                <w:bCs w:val="1"/>
                <w:i w:val="0"/>
                <w:iCs w:val="0"/>
                <w:strike w:val="0"/>
                <w:dstrike w:val="0"/>
                <w:color w:val="000000" w:themeColor="text1" w:themeTint="FF" w:themeShade="FF"/>
                <w:sz w:val="19"/>
                <w:szCs w:val="19"/>
                <w:u w:val="none"/>
              </w:rPr>
              <w:t>Date and milestone</w:t>
            </w:r>
          </w:p>
        </w:tc>
        <w:tc>
          <w:tcPr>
            <w:tcW w:w="678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61DD797F" w14:textId="17BD6529">
            <w:pPr>
              <w:bidi w:val="0"/>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2026-08-16, Milestone 2 (WBS 2.4.1)</w:t>
            </w:r>
          </w:p>
        </w:tc>
      </w:tr>
      <w:tr w:rsidR="5A4BD1C8" w:rsidTr="5A4BD1C8" w14:paraId="56B4BCC7">
        <w:trPr>
          <w:trHeight w:val="300"/>
        </w:trPr>
        <w:tc>
          <w:tcPr>
            <w:tcW w:w="222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02B8FA20" w14:textId="3C6C44DC">
            <w:pPr>
              <w:bidi w:val="0"/>
              <w:spacing w:before="0" w:beforeAutospacing="off" w:after="0" w:afterAutospacing="off"/>
            </w:pPr>
            <w:r w:rsidRPr="5A4BD1C8" w:rsidR="5A4BD1C8">
              <w:rPr>
                <w:rFonts w:ascii="Times New Roman" w:hAnsi="Times New Roman" w:eastAsia="Times New Roman" w:cs="Times New Roman"/>
                <w:b w:val="1"/>
                <w:bCs w:val="1"/>
                <w:i w:val="0"/>
                <w:iCs w:val="0"/>
                <w:strike w:val="0"/>
                <w:dstrike w:val="0"/>
                <w:color w:val="000000" w:themeColor="text1" w:themeTint="FF" w:themeShade="FF"/>
                <w:sz w:val="19"/>
                <w:szCs w:val="19"/>
                <w:u w:val="none"/>
              </w:rPr>
              <w:t>Status</w:t>
            </w:r>
          </w:p>
        </w:tc>
        <w:tc>
          <w:tcPr>
            <w:tcW w:w="678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0EBF2748" w14:textId="5AB82FBF">
            <w:pPr>
              <w:bidi w:val="0"/>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Proposed</w:t>
            </w:r>
          </w:p>
        </w:tc>
      </w:tr>
      <w:tr w:rsidR="5A4BD1C8" w:rsidTr="5A4BD1C8" w14:paraId="177F9F17">
        <w:trPr>
          <w:trHeight w:val="300"/>
        </w:trPr>
        <w:tc>
          <w:tcPr>
            <w:tcW w:w="222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446BAC48" w14:textId="02B4B243">
            <w:pPr>
              <w:bidi w:val="0"/>
              <w:spacing w:before="0" w:beforeAutospacing="off" w:after="0" w:afterAutospacing="off"/>
            </w:pPr>
            <w:r w:rsidRPr="5A4BD1C8" w:rsidR="5A4BD1C8">
              <w:rPr>
                <w:rFonts w:ascii="Times New Roman" w:hAnsi="Times New Roman" w:eastAsia="Times New Roman" w:cs="Times New Roman"/>
                <w:b w:val="1"/>
                <w:bCs w:val="1"/>
                <w:i w:val="0"/>
                <w:iCs w:val="0"/>
                <w:strike w:val="0"/>
                <w:dstrike w:val="0"/>
                <w:color w:val="000000" w:themeColor="text1" w:themeTint="FF" w:themeShade="FF"/>
                <w:sz w:val="19"/>
                <w:szCs w:val="19"/>
                <w:u w:val="none"/>
              </w:rPr>
              <w:t>Context</w:t>
            </w:r>
          </w:p>
        </w:tc>
        <w:tc>
          <w:tcPr>
            <w:tcW w:w="678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1FE201DE" w14:textId="7BDA9D11">
            <w:pPr>
              <w:bidi w:val="0"/>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telemetry_events has no retention mechanism today; every event persists indefinitely. The codebase already has an established, working retention pattern in ChatCleanupService (hourly @Scheduled job, configurable cutoff via chatMemoryConfig.getCleanupAfterDays(), default documented in-code as 30 days for “Healthcare Compliance” reasons) and in LinkMaintenanceService (multiple @Scheduled jobs at different cadences, including a daily cron job). Whether HIPAA applies to CareConnect's data at all is still an open question in the Milestone 1 SRS draft (OQ-01) — telemetry events are designed to be de-identified analytics (per TelemetryGuardrails' blocklist), which is a materially different data class than chat message content, so the same 30-day figure used for chat is not automatically the right number here.</w:t>
            </w:r>
          </w:p>
          <w:p w:rsidR="5A4BD1C8" w:rsidP="5A4BD1C8" w:rsidRDefault="5A4BD1C8" w14:paraId="06DC8680" w14:textId="03CC9EC3">
            <w:pPr>
              <w:bidi w:val="0"/>
              <w:spacing w:before="0" w:beforeAutospacing="off" w:after="0" w:afterAutospacing="off"/>
            </w:pPr>
          </w:p>
          <w:p w:rsidR="5A4BD1C8" w:rsidP="5A4BD1C8" w:rsidRDefault="5A4BD1C8" w14:paraId="59FECBA9" w14:textId="7CBD46A7">
            <w:pPr>
              <w:bidi w:val="0"/>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20"/>
                <w:szCs w:val="20"/>
                <w:u w:val="none"/>
              </w:rPr>
              <w:t>CallController already exposes DELETE /{callId}/telemetry and DELETE /patients/{patientUserId}/telemetry — an existing in-repo mechanism for subject-scoped telemetry deletion, on a different table.</w:t>
            </w:r>
          </w:p>
        </w:tc>
      </w:tr>
      <w:tr w:rsidR="5A4BD1C8" w:rsidTr="5A4BD1C8" w14:paraId="6C2F77FE">
        <w:trPr>
          <w:trHeight w:val="300"/>
        </w:trPr>
        <w:tc>
          <w:tcPr>
            <w:tcW w:w="222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65AE31A8" w14:textId="38655503">
            <w:pPr>
              <w:bidi w:val="0"/>
              <w:spacing w:before="0" w:beforeAutospacing="off" w:after="0" w:afterAutospacing="off"/>
            </w:pPr>
            <w:r w:rsidRPr="5A4BD1C8" w:rsidR="5A4BD1C8">
              <w:rPr>
                <w:rFonts w:ascii="Times New Roman" w:hAnsi="Times New Roman" w:eastAsia="Times New Roman" w:cs="Times New Roman"/>
                <w:b w:val="1"/>
                <w:bCs w:val="1"/>
                <w:i w:val="0"/>
                <w:iCs w:val="0"/>
                <w:strike w:val="0"/>
                <w:dstrike w:val="0"/>
                <w:color w:val="000000" w:themeColor="text1" w:themeTint="FF" w:themeShade="FF"/>
                <w:sz w:val="19"/>
                <w:szCs w:val="19"/>
                <w:u w:val="none"/>
              </w:rPr>
              <w:t>Options considered</w:t>
            </w:r>
          </w:p>
        </w:tc>
        <w:tc>
          <w:tcPr>
            <w:tcW w:w="678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0F6B151B" w14:textId="1C9DBB05">
            <w:pPr>
              <w:bidi w:val="0"/>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(A) No retention policy (status quo). Rejected — this is the issue being resolved. (B) Reuse ChatCleanupService's exact 30-day window for telemetry_events on the reasoning that it is an existing, reviewed precedent. (C) Define a separate, telemetry-specific retention window and scheduled job, following the same @Scheduled pattern but not necessarily the same duration, since telemetry data (de-identified, high-volume, operational) has different retention drivers than chat content (potentially clinically relevant, lower volume).</w:t>
            </w:r>
          </w:p>
        </w:tc>
      </w:tr>
      <w:tr w:rsidR="5A4BD1C8" w:rsidTr="5A4BD1C8" w14:paraId="012EEE52">
        <w:trPr>
          <w:trHeight w:val="300"/>
        </w:trPr>
        <w:tc>
          <w:tcPr>
            <w:tcW w:w="222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6B2F41AE" w14:textId="4DC590D3">
            <w:pPr>
              <w:bidi w:val="0"/>
              <w:spacing w:before="0" w:beforeAutospacing="off" w:after="0" w:afterAutospacing="off"/>
            </w:pPr>
            <w:r w:rsidRPr="5A4BD1C8" w:rsidR="5A4BD1C8">
              <w:rPr>
                <w:rFonts w:ascii="Times New Roman" w:hAnsi="Times New Roman" w:eastAsia="Times New Roman" w:cs="Times New Roman"/>
                <w:b w:val="1"/>
                <w:bCs w:val="1"/>
                <w:i w:val="0"/>
                <w:iCs w:val="0"/>
                <w:strike w:val="0"/>
                <w:dstrike w:val="0"/>
                <w:color w:val="000000" w:themeColor="text1" w:themeTint="FF" w:themeShade="FF"/>
                <w:sz w:val="19"/>
                <w:szCs w:val="19"/>
                <w:u w:val="none"/>
              </w:rPr>
              <w:t>Decision</w:t>
            </w:r>
          </w:p>
        </w:tc>
        <w:tc>
          <w:tcPr>
            <w:tcW w:w="678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49924B20" w14:textId="55ACBBF2">
            <w:pPr>
              <w:bidi w:val="0"/>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Option C: implement a dedicated TelemetryCleanupService following the ChatCleanupService pattern (configurable cutoff, @Scheduled job, log the count of deleted rows), but leave the actual retention period as a configurable value with no default asserted in this document.</w:t>
            </w:r>
          </w:p>
        </w:tc>
      </w:tr>
      <w:tr w:rsidR="5A4BD1C8" w:rsidTr="5A4BD1C8" w14:paraId="14562FC7">
        <w:trPr>
          <w:trHeight w:val="300"/>
        </w:trPr>
        <w:tc>
          <w:tcPr>
            <w:tcW w:w="222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41157500" w14:textId="0324013D">
            <w:pPr>
              <w:bidi w:val="0"/>
              <w:spacing w:before="0" w:beforeAutospacing="off" w:after="0" w:afterAutospacing="off"/>
            </w:pPr>
            <w:r w:rsidRPr="5A4BD1C8" w:rsidR="5A4BD1C8">
              <w:rPr>
                <w:rFonts w:ascii="Times New Roman" w:hAnsi="Times New Roman" w:eastAsia="Times New Roman" w:cs="Times New Roman"/>
                <w:b w:val="1"/>
                <w:bCs w:val="1"/>
                <w:i w:val="0"/>
                <w:iCs w:val="0"/>
                <w:strike w:val="0"/>
                <w:dstrike w:val="0"/>
                <w:color w:val="000000" w:themeColor="text1" w:themeTint="FF" w:themeShade="FF"/>
                <w:sz w:val="19"/>
                <w:szCs w:val="19"/>
                <w:u w:val="none"/>
              </w:rPr>
              <w:t>Rationale</w:t>
            </w:r>
          </w:p>
        </w:tc>
        <w:tc>
          <w:tcPr>
            <w:tcW w:w="678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5686EB12" w14:textId="6C9E5669">
            <w:pPr>
              <w:bidi w:val="0"/>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Following the existing @Scheduled + configurable-cutoff pattern is a low-risk, precedented implementation approach the team already has working code and tests for (ChatCleanupService, LinkMaintenanceService). But asserting a specific number of days here would be inventing a compliance-relevant figure without authority to do so — that number depends on the still-open HIPAA-applicability question (SRS OQ-01) and on whatever data classification the team ultimately assigns telemetry data in Section 7.6. Making it configurable means the number can be set correctly later without a code change once that question is answered.</w:t>
            </w:r>
          </w:p>
        </w:tc>
      </w:tr>
      <w:tr w:rsidR="5A4BD1C8" w:rsidTr="5A4BD1C8" w14:paraId="3A9E60AD">
        <w:trPr>
          <w:trHeight w:val="300"/>
        </w:trPr>
        <w:tc>
          <w:tcPr>
            <w:tcW w:w="222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2F59F3F3" w14:textId="5952E530">
            <w:pPr>
              <w:bidi w:val="0"/>
              <w:spacing w:before="0" w:beforeAutospacing="off" w:after="0" w:afterAutospacing="off"/>
            </w:pPr>
            <w:r w:rsidRPr="5A4BD1C8" w:rsidR="5A4BD1C8">
              <w:rPr>
                <w:rFonts w:ascii="Times New Roman" w:hAnsi="Times New Roman" w:eastAsia="Times New Roman" w:cs="Times New Roman"/>
                <w:b w:val="1"/>
                <w:bCs w:val="1"/>
                <w:i w:val="0"/>
                <w:iCs w:val="0"/>
                <w:strike w:val="0"/>
                <w:dstrike w:val="0"/>
                <w:color w:val="000000" w:themeColor="text1" w:themeTint="FF" w:themeShade="FF"/>
                <w:sz w:val="19"/>
                <w:szCs w:val="19"/>
                <w:u w:val="none"/>
              </w:rPr>
              <w:t>Consequences</w:t>
            </w:r>
          </w:p>
        </w:tc>
        <w:tc>
          <w:tcPr>
            <w:tcW w:w="678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276DB4EF" w14:textId="170829EE">
            <w:pPr>
              <w:bidi w:val="0"/>
              <w:spacing w:before="0" w:beforeAutospacing="off" w:after="0" w:afterAutospacing="off"/>
            </w:pPr>
            <w:r w:rsidRPr="5A4BD1C8" w:rsidR="5A4BD1C8">
              <w:rPr>
                <w:rFonts w:ascii="Times New Roman" w:hAnsi="Times New Roman" w:eastAsia="Times New Roman" w:cs="Times New Roman"/>
                <w:b w:val="1"/>
                <w:bCs w:val="1"/>
                <w:i w:val="0"/>
                <w:iCs w:val="0"/>
                <w:strike w:val="0"/>
                <w:dstrike w:val="0"/>
                <w:color w:val="000000" w:themeColor="text1" w:themeTint="FF" w:themeShade="FF"/>
                <w:sz w:val="19"/>
                <w:szCs w:val="19"/>
                <w:u w:val="none"/>
              </w:rPr>
              <w:t>Easier</w:t>
            </w: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 unbounded growth stops, and the mechanism is ready to receive a real number as soon as the team (or the client) supplies one. Harder: this ADR is incomplete by design — it must be revisited (a new ADR, not an edit to this one, per the template's decision-log convention) once a retention period is actually confirmed, and the table in Section 7.6 below is written the same way (period left as a placeholder, not guessed).</w:t>
            </w:r>
          </w:p>
          <w:p w:rsidR="5A4BD1C8" w:rsidP="5A4BD1C8" w:rsidRDefault="5A4BD1C8" w14:paraId="08B416DD" w14:textId="7536E7C6">
            <w:pPr>
              <w:bidi w:val="0"/>
              <w:spacing w:before="0" w:beforeAutospacing="off" w:after="0" w:afterAutospacing="off"/>
            </w:pPr>
            <w:r w:rsidRPr="5A4BD1C8" w:rsidR="5A4BD1C8">
              <w:rPr>
                <w:rFonts w:ascii="Times New Roman" w:hAnsi="Times New Roman" w:eastAsia="Times New Roman" w:cs="Times New Roman"/>
                <w:b w:val="1"/>
                <w:bCs w:val="1"/>
                <w:i w:val="0"/>
                <w:iCs w:val="0"/>
                <w:strike w:val="0"/>
                <w:dstrike w:val="0"/>
                <w:color w:val="000000" w:themeColor="text1" w:themeTint="FF" w:themeShade="FF"/>
                <w:sz w:val="20"/>
                <w:szCs w:val="20"/>
                <w:u w:val="none"/>
              </w:rPr>
              <w:t>Escalation:</w:t>
            </w:r>
            <w:r w:rsidRPr="5A4BD1C8" w:rsidR="5A4BD1C8">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SRS OQ-01 (HIPAA applicability) is now on the critical path for a Milestone 2 deliverable. It should be escalated as a blocking open question with a named owner and a date, not carried as a cross-reference. Until it resolves, the cleanup job can be built and tested against a configured value but cannot be given a defensible production value.</w:t>
            </w:r>
          </w:p>
          <w:p w:rsidR="5A4BD1C8" w:rsidP="5A4BD1C8" w:rsidRDefault="5A4BD1C8" w14:paraId="4ED6AFC8" w14:textId="20EC4884">
            <w:pPr>
              <w:bidi w:val="0"/>
              <w:spacing w:before="0" w:beforeAutospacing="off" w:after="0" w:afterAutospacing="off"/>
            </w:pPr>
            <w:r w:rsidRPr="5A4BD1C8" w:rsidR="5A4BD1C8">
              <w:rPr>
                <w:rFonts w:ascii="Times New Roman" w:hAnsi="Times New Roman" w:eastAsia="Times New Roman" w:cs="Times New Roman"/>
                <w:b w:val="1"/>
                <w:bCs w:val="1"/>
                <w:i w:val="0"/>
                <w:iCs w:val="0"/>
                <w:strike w:val="0"/>
                <w:dstrike w:val="0"/>
                <w:color w:val="000000" w:themeColor="text1" w:themeTint="FF" w:themeShade="FF"/>
                <w:sz w:val="20"/>
                <w:szCs w:val="20"/>
                <w:u w:val="none"/>
              </w:rPr>
              <w:t>Testability:</w:t>
            </w:r>
            <w:r w:rsidRPr="5A4BD1C8" w:rsidR="5A4BD1C8">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a @Scheduled job with a time-based cutoff is not testable against wall-clock time. The cutoff boundary must be exercisable deterministically, and the deletion work must be invocable independently of the scheduler. See §14.1.</w:t>
            </w:r>
          </w:p>
        </w:tc>
      </w:tr>
      <w:tr w:rsidR="5A4BD1C8" w:rsidTr="5A4BD1C8" w14:paraId="45BD9708">
        <w:trPr>
          <w:trHeight w:val="300"/>
        </w:trPr>
        <w:tc>
          <w:tcPr>
            <w:tcW w:w="222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7D74C8A2" w14:textId="42C2DE1B">
            <w:pPr>
              <w:bidi w:val="0"/>
              <w:spacing w:before="0" w:beforeAutospacing="off" w:after="0" w:afterAutospacing="off"/>
            </w:pPr>
            <w:r w:rsidRPr="5A4BD1C8" w:rsidR="5A4BD1C8">
              <w:rPr>
                <w:rFonts w:ascii="Times New Roman" w:hAnsi="Times New Roman" w:eastAsia="Times New Roman" w:cs="Times New Roman"/>
                <w:b w:val="1"/>
                <w:bCs w:val="1"/>
                <w:i w:val="0"/>
                <w:iCs w:val="0"/>
                <w:strike w:val="0"/>
                <w:dstrike w:val="0"/>
                <w:color w:val="000000" w:themeColor="text1" w:themeTint="FF" w:themeShade="FF"/>
                <w:sz w:val="19"/>
                <w:szCs w:val="19"/>
                <w:u w:val="none"/>
              </w:rPr>
              <w:t>Affected sections</w:t>
            </w:r>
          </w:p>
        </w:tc>
        <w:tc>
          <w:tcPr>
            <w:tcW w:w="678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2A73E75C" w14:textId="37ADEF65">
            <w:pPr>
              <w:bidi w:val="0"/>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Section 7.6 (Data Retention), Section 15.4 (Configuration and Secrets Management), Section 17 KI-02, SRS OQ-01</w:t>
            </w:r>
          </w:p>
        </w:tc>
      </w:tr>
    </w:tbl>
    <w:p w:rsidRPr="003453EB" w:rsidR="000F345D" w:rsidP="5A4BD1C8" w:rsidRDefault="000F345D" w14:paraId="3FC4F8F6" w14:textId="6138DF5D">
      <w:pPr>
        <w:pStyle w:val="Heading3"/>
        <w:bidi w:val="0"/>
        <w:spacing w:before="200" w:beforeAutospacing="off" w:after="100" w:afterAutospacing="off" w:line="276" w:lineRule="auto"/>
      </w:pPr>
      <w:r w:rsidRPr="5A4BD1C8" w:rsidR="12A46236">
        <w:rPr>
          <w:rFonts w:ascii="Times New Roman" w:hAnsi="Times New Roman" w:eastAsia="Times New Roman" w:cs="Times New Roman"/>
          <w:b w:val="0"/>
          <w:bCs w:val="0"/>
          <w:i w:val="0"/>
          <w:iCs w:val="0"/>
          <w:strike w:val="0"/>
          <w:dstrike w:val="0"/>
          <w:noProof w:val="0"/>
          <w:color w:val="1F4D78"/>
          <w:sz w:val="24"/>
          <w:szCs w:val="24"/>
          <w:u w:val="none"/>
          <w:lang w:val="en-US"/>
        </w:rPr>
        <w:t>ADR-03</w:t>
      </w:r>
    </w:p>
    <w:tbl>
      <w:tblPr>
        <w:tblStyle w:val="TableNormal"/>
        <w:bidiVisual w:val="0"/>
        <w:tblW w:w="0" w:type="auto"/>
        <w:tblLook w:val="06A0" w:firstRow="1" w:lastRow="0" w:firstColumn="1" w:lastColumn="0" w:noHBand="1" w:noVBand="1"/>
      </w:tblPr>
      <w:tblGrid>
        <w:gridCol w:w="2225"/>
        <w:gridCol w:w="6785"/>
      </w:tblGrid>
      <w:tr w:rsidR="5A4BD1C8" w:rsidTr="5A4BD1C8" w14:paraId="08CD9281">
        <w:trPr>
          <w:trHeight w:val="300"/>
        </w:trPr>
        <w:tc>
          <w:tcPr>
            <w:tcW w:w="222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083C9DAC" w14:textId="0D523221">
            <w:pPr>
              <w:bidi w:val="0"/>
              <w:spacing w:before="0" w:beforeAutospacing="off" w:after="0" w:afterAutospacing="off"/>
            </w:pPr>
            <w:r w:rsidRPr="5A4BD1C8" w:rsidR="5A4BD1C8">
              <w:rPr>
                <w:rFonts w:ascii="Times New Roman" w:hAnsi="Times New Roman" w:eastAsia="Times New Roman" w:cs="Times New Roman"/>
                <w:b w:val="1"/>
                <w:bCs w:val="1"/>
                <w:i w:val="0"/>
                <w:iCs w:val="0"/>
                <w:strike w:val="0"/>
                <w:dstrike w:val="0"/>
                <w:color w:val="000000" w:themeColor="text1" w:themeTint="FF" w:themeShade="FF"/>
                <w:sz w:val="19"/>
                <w:szCs w:val="19"/>
                <w:u w:val="none"/>
              </w:rPr>
              <w:t>Identifier</w:t>
            </w:r>
          </w:p>
        </w:tc>
        <w:tc>
          <w:tcPr>
            <w:tcW w:w="678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7AA68E4E" w14:textId="38FED078">
            <w:pPr>
              <w:bidi w:val="0"/>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ADR-03</w:t>
            </w:r>
          </w:p>
        </w:tc>
      </w:tr>
      <w:tr w:rsidR="5A4BD1C8" w:rsidTr="5A4BD1C8" w14:paraId="780C9B04">
        <w:trPr>
          <w:trHeight w:val="300"/>
        </w:trPr>
        <w:tc>
          <w:tcPr>
            <w:tcW w:w="222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442EE95B" w14:textId="7BE2CEAE">
            <w:pPr>
              <w:bidi w:val="0"/>
              <w:spacing w:before="0" w:beforeAutospacing="off" w:after="0" w:afterAutospacing="off"/>
            </w:pPr>
            <w:r w:rsidRPr="5A4BD1C8" w:rsidR="5A4BD1C8">
              <w:rPr>
                <w:rFonts w:ascii="Times New Roman" w:hAnsi="Times New Roman" w:eastAsia="Times New Roman" w:cs="Times New Roman"/>
                <w:b w:val="1"/>
                <w:bCs w:val="1"/>
                <w:i w:val="0"/>
                <w:iCs w:val="0"/>
                <w:strike w:val="0"/>
                <w:dstrike w:val="0"/>
                <w:color w:val="000000" w:themeColor="text1" w:themeTint="FF" w:themeShade="FF"/>
                <w:sz w:val="19"/>
                <w:szCs w:val="19"/>
                <w:u w:val="none"/>
              </w:rPr>
              <w:t>Title</w:t>
            </w:r>
          </w:p>
        </w:tc>
        <w:tc>
          <w:tcPr>
            <w:tcW w:w="678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386F705B" w14:textId="11B8769D">
            <w:pPr>
              <w:bidi w:val="0"/>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Server-side re-validation of telemetry payloads</w:t>
            </w:r>
          </w:p>
        </w:tc>
      </w:tr>
      <w:tr w:rsidR="5A4BD1C8" w:rsidTr="5A4BD1C8" w14:paraId="2F384B90">
        <w:trPr>
          <w:trHeight w:val="300"/>
        </w:trPr>
        <w:tc>
          <w:tcPr>
            <w:tcW w:w="222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4AD047C8" w14:textId="3EAD9311">
            <w:pPr>
              <w:bidi w:val="0"/>
              <w:spacing w:before="0" w:beforeAutospacing="off" w:after="0" w:afterAutospacing="off"/>
            </w:pPr>
            <w:r w:rsidRPr="5A4BD1C8" w:rsidR="5A4BD1C8">
              <w:rPr>
                <w:rFonts w:ascii="Times New Roman" w:hAnsi="Times New Roman" w:eastAsia="Times New Roman" w:cs="Times New Roman"/>
                <w:b w:val="1"/>
                <w:bCs w:val="1"/>
                <w:i w:val="0"/>
                <w:iCs w:val="0"/>
                <w:strike w:val="0"/>
                <w:dstrike w:val="0"/>
                <w:color w:val="000000" w:themeColor="text1" w:themeTint="FF" w:themeShade="FF"/>
                <w:sz w:val="19"/>
                <w:szCs w:val="19"/>
                <w:u w:val="none"/>
              </w:rPr>
              <w:t>Date and milestone</w:t>
            </w:r>
          </w:p>
        </w:tc>
        <w:tc>
          <w:tcPr>
            <w:tcW w:w="678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5A0B99DF" w14:textId="35A09BA0">
            <w:pPr>
              <w:bidi w:val="0"/>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2026-08-16, Milestone 1 (WBS 1.5.2)</w:t>
            </w:r>
          </w:p>
        </w:tc>
      </w:tr>
      <w:tr w:rsidR="5A4BD1C8" w:rsidTr="5A4BD1C8" w14:paraId="3530B086">
        <w:trPr>
          <w:trHeight w:val="300"/>
        </w:trPr>
        <w:tc>
          <w:tcPr>
            <w:tcW w:w="222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315184D3" w14:textId="32A705E3">
            <w:pPr>
              <w:bidi w:val="0"/>
              <w:spacing w:before="0" w:beforeAutospacing="off" w:after="0" w:afterAutospacing="off"/>
            </w:pPr>
            <w:r w:rsidRPr="5A4BD1C8" w:rsidR="5A4BD1C8">
              <w:rPr>
                <w:rFonts w:ascii="Times New Roman" w:hAnsi="Times New Roman" w:eastAsia="Times New Roman" w:cs="Times New Roman"/>
                <w:b w:val="1"/>
                <w:bCs w:val="1"/>
                <w:i w:val="0"/>
                <w:iCs w:val="0"/>
                <w:strike w:val="0"/>
                <w:dstrike w:val="0"/>
                <w:color w:val="000000" w:themeColor="text1" w:themeTint="FF" w:themeShade="FF"/>
                <w:sz w:val="19"/>
                <w:szCs w:val="19"/>
                <w:u w:val="none"/>
              </w:rPr>
              <w:t>Status</w:t>
            </w:r>
          </w:p>
        </w:tc>
        <w:tc>
          <w:tcPr>
            <w:tcW w:w="678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01439B73" w14:textId="4202D612">
            <w:pPr>
              <w:bidi w:val="0"/>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Proposed</w:t>
            </w:r>
          </w:p>
        </w:tc>
      </w:tr>
      <w:tr w:rsidR="5A4BD1C8" w:rsidTr="5A4BD1C8" w14:paraId="4DD4CBCB">
        <w:trPr>
          <w:trHeight w:val="300"/>
        </w:trPr>
        <w:tc>
          <w:tcPr>
            <w:tcW w:w="222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51A6FAB2" w14:textId="009BFB69">
            <w:pPr>
              <w:bidi w:val="0"/>
              <w:spacing w:before="0" w:beforeAutospacing="off" w:after="0" w:afterAutospacing="off"/>
            </w:pPr>
            <w:r w:rsidRPr="5A4BD1C8" w:rsidR="5A4BD1C8">
              <w:rPr>
                <w:rFonts w:ascii="Times New Roman" w:hAnsi="Times New Roman" w:eastAsia="Times New Roman" w:cs="Times New Roman"/>
                <w:b w:val="1"/>
                <w:bCs w:val="1"/>
                <w:i w:val="0"/>
                <w:iCs w:val="0"/>
                <w:strike w:val="0"/>
                <w:dstrike w:val="0"/>
                <w:color w:val="000000" w:themeColor="text1" w:themeTint="FF" w:themeShade="FF"/>
                <w:sz w:val="19"/>
                <w:szCs w:val="19"/>
                <w:u w:val="none"/>
              </w:rPr>
              <w:t>Context</w:t>
            </w:r>
          </w:p>
        </w:tc>
        <w:tc>
          <w:tcPr>
            <w:tcW w:w="678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032B01BF" w14:textId="2815C5B6">
            <w:pPr>
              <w:bidi w:val="0"/>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TelemetryGuardrails.sanitize() (frontend/lib/features/telemetry/telemetry_guardrails.dart) is a well-designed client-side filter: an event-name allowlist, a property-key blocklist explicitly covering PII/PHI-shaped keys (name, dob, ssn, mrn, diagnosis, medication, freetext, etc.), a type restriction to primitives, and a 64-character length cap intended to catch leaked free text. None of this logic is duplicated on the server; TelemetryService.record() persists whatever TelemetryEvent object it receives.</w:t>
            </w:r>
          </w:p>
          <w:p w:rsidR="5A4BD1C8" w:rsidP="5A4BD1C8" w:rsidRDefault="5A4BD1C8" w14:paraId="01AB6E5F" w14:textId="7A5818BD">
            <w:pPr>
              <w:bidi w:val="0"/>
              <w:spacing w:before="0" w:beforeAutospacing="off" w:after="0" w:afterAutospacing="off"/>
            </w:pPr>
          </w:p>
          <w:p w:rsidR="5A4BD1C8" w:rsidP="5A4BD1C8" w:rsidRDefault="5A4BD1C8" w14:paraId="528522E4" w14:textId="0AAB7F15">
            <w:pPr>
              <w:bidi w:val="0"/>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20"/>
                <w:szCs w:val="20"/>
                <w:u w:val="none"/>
              </w:rPr>
              <w:t>TelemetryService has two persistence paths, not one: record() (lines 28–34) and recordAnonymous() (lines 67–84), the latter calling repository.save() directly and bypassing record() entirely. A validation change scoped to record() alone leaves recordAnonymous() a wide-open write into telemetry_events. There is currently no TelemetryServiceTest anywhere under backend/core/src/test/.</w:t>
            </w:r>
          </w:p>
        </w:tc>
      </w:tr>
      <w:tr w:rsidR="5A4BD1C8" w:rsidTr="5A4BD1C8" w14:paraId="59ADBD2D">
        <w:trPr>
          <w:trHeight w:val="300"/>
        </w:trPr>
        <w:tc>
          <w:tcPr>
            <w:tcW w:w="222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5DE0BC3A" w14:textId="4E06800D">
            <w:pPr>
              <w:bidi w:val="0"/>
              <w:spacing w:before="0" w:beforeAutospacing="off" w:after="0" w:afterAutospacing="off"/>
            </w:pPr>
            <w:r w:rsidRPr="5A4BD1C8" w:rsidR="5A4BD1C8">
              <w:rPr>
                <w:rFonts w:ascii="Times New Roman" w:hAnsi="Times New Roman" w:eastAsia="Times New Roman" w:cs="Times New Roman"/>
                <w:b w:val="1"/>
                <w:bCs w:val="1"/>
                <w:i w:val="0"/>
                <w:iCs w:val="0"/>
                <w:strike w:val="0"/>
                <w:dstrike w:val="0"/>
                <w:color w:val="000000" w:themeColor="text1" w:themeTint="FF" w:themeShade="FF"/>
                <w:sz w:val="19"/>
                <w:szCs w:val="19"/>
                <w:u w:val="none"/>
              </w:rPr>
              <w:t>Options considered</w:t>
            </w:r>
          </w:p>
        </w:tc>
        <w:tc>
          <w:tcPr>
            <w:tcW w:w="678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5571FA2B" w14:textId="750BB761">
            <w:pPr>
              <w:bidi w:val="0"/>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(A) Leave validation client-only. Rejected — this is the issue being resolved, and client-only validation cannot be trusted once ADR-01 makes the endpoint reachable from outside the shipped Flutter app. (B) Add a generic bean-validation annotation layer (e.g. size limits via Jakarta Validation) without porting the specific allowlist/blocklist semantics. Simpler, but does not actually close the gap the client-side guardrails were built to close — an attacker or buggy client could still send blocked keys or non-whitelisted event names, just within size limits. (C) Port TelemetryGuardrails' allowlist/blocklist/type/length logic into TelemetryService.record() (or a new TelemetryValidationService it calls) so the same rules are enforced twice, once for UX (client) and once for integrity (server).</w:t>
            </w:r>
          </w:p>
        </w:tc>
      </w:tr>
      <w:tr w:rsidR="5A4BD1C8" w:rsidTr="5A4BD1C8" w14:paraId="6960CB38">
        <w:trPr>
          <w:trHeight w:val="300"/>
        </w:trPr>
        <w:tc>
          <w:tcPr>
            <w:tcW w:w="222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50950A1C" w14:textId="003BF926">
            <w:pPr>
              <w:bidi w:val="0"/>
              <w:spacing w:before="0" w:beforeAutospacing="off" w:after="0" w:afterAutospacing="off"/>
            </w:pPr>
            <w:r w:rsidRPr="5A4BD1C8" w:rsidR="5A4BD1C8">
              <w:rPr>
                <w:rFonts w:ascii="Times New Roman" w:hAnsi="Times New Roman" w:eastAsia="Times New Roman" w:cs="Times New Roman"/>
                <w:b w:val="1"/>
                <w:bCs w:val="1"/>
                <w:i w:val="0"/>
                <w:iCs w:val="0"/>
                <w:strike w:val="0"/>
                <w:dstrike w:val="0"/>
                <w:color w:val="000000" w:themeColor="text1" w:themeTint="FF" w:themeShade="FF"/>
                <w:sz w:val="19"/>
                <w:szCs w:val="19"/>
                <w:u w:val="none"/>
              </w:rPr>
              <w:t>Decision</w:t>
            </w:r>
          </w:p>
        </w:tc>
        <w:tc>
          <w:tcPr>
            <w:tcW w:w="678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7D8B090F" w14:textId="1A9F09FE">
            <w:pPr>
              <w:bidi w:val="0"/>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Option C: mirror the client-side allowlist and blocklist server-side, with the same reject-vs-strip semantics the client already uses (unknown event name → drop the whole event; blocked property key → strip that key and keep the rest).</w:t>
            </w:r>
          </w:p>
          <w:p w:rsidR="5A4BD1C8" w:rsidP="5A4BD1C8" w:rsidRDefault="5A4BD1C8" w14:paraId="197F6E16" w14:textId="0BF34BE8">
            <w:pPr>
              <w:bidi w:val="0"/>
              <w:spacing w:before="0" w:beforeAutospacing="off" w:after="0" w:afterAutospacing="off"/>
            </w:pPr>
            <w:r w:rsidRPr="5A4BD1C8" w:rsidR="5A4BD1C8">
              <w:rPr>
                <w:rFonts w:ascii="Times New Roman" w:hAnsi="Times New Roman" w:eastAsia="Times New Roman" w:cs="Times New Roman"/>
                <w:b w:val="1"/>
                <w:bCs w:val="1"/>
                <w:i w:val="0"/>
                <w:iCs w:val="0"/>
                <w:strike w:val="0"/>
                <w:dstrike w:val="0"/>
                <w:color w:val="000000" w:themeColor="text1" w:themeTint="FF" w:themeShade="FF"/>
                <w:sz w:val="20"/>
                <w:szCs w:val="20"/>
                <w:u w:val="none"/>
              </w:rPr>
              <w:t>Response contract:</w:t>
            </w:r>
            <w:r w:rsidRPr="5A4BD1C8" w:rsidR="5A4BD1C8">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[TBD-03]. This decision specifies semantics (unknown event → drop the whole event; blocked property key → strip that key and keep the rest) but not what the caller receives — status code, body, and whether the client can tell that anything was dropped or stripped. A row set in §6.5 (Error Model) is owed as part of this decision.</w:t>
            </w:r>
          </w:p>
        </w:tc>
      </w:tr>
      <w:tr w:rsidR="5A4BD1C8" w:rsidTr="5A4BD1C8" w14:paraId="06AA876F">
        <w:trPr>
          <w:trHeight w:val="300"/>
        </w:trPr>
        <w:tc>
          <w:tcPr>
            <w:tcW w:w="222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0994394E" w14:textId="55C38F9C">
            <w:pPr>
              <w:bidi w:val="0"/>
              <w:spacing w:before="0" w:beforeAutospacing="off" w:after="0" w:afterAutospacing="off"/>
            </w:pPr>
            <w:r w:rsidRPr="5A4BD1C8" w:rsidR="5A4BD1C8">
              <w:rPr>
                <w:rFonts w:ascii="Times New Roman" w:hAnsi="Times New Roman" w:eastAsia="Times New Roman" w:cs="Times New Roman"/>
                <w:b w:val="1"/>
                <w:bCs w:val="1"/>
                <w:i w:val="0"/>
                <w:iCs w:val="0"/>
                <w:strike w:val="0"/>
                <w:dstrike w:val="0"/>
                <w:color w:val="000000" w:themeColor="text1" w:themeTint="FF" w:themeShade="FF"/>
                <w:sz w:val="19"/>
                <w:szCs w:val="19"/>
                <w:u w:val="none"/>
              </w:rPr>
              <w:t>Rationale</w:t>
            </w:r>
          </w:p>
        </w:tc>
        <w:tc>
          <w:tcPr>
            <w:tcW w:w="678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44F289C0" w14:textId="374D0219">
            <w:pPr>
              <w:bidi w:val="0"/>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Duplicating the same semantics keeps behavior predictable for whoever reads both sides of the code, and keeps a single source of truth for “what is an allowed telemetry event” in spirit even though it must exist as two lists (Dart and Java) given the current architecture (no shared schema layer between frontend and backend was found in this investigation). Option B was rejected because it would give a false sense that the gap was closed while leaving the actual PII/PHI-shaped-key risk (the reason the client-side blocklist exists at all) open.</w:t>
            </w:r>
          </w:p>
        </w:tc>
      </w:tr>
      <w:tr w:rsidR="5A4BD1C8" w:rsidTr="5A4BD1C8" w14:paraId="021DD62C">
        <w:trPr>
          <w:trHeight w:val="300"/>
        </w:trPr>
        <w:tc>
          <w:tcPr>
            <w:tcW w:w="222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210CA584" w14:textId="76AD77D4">
            <w:pPr>
              <w:bidi w:val="0"/>
              <w:spacing w:before="0" w:beforeAutospacing="off" w:after="0" w:afterAutospacing="off"/>
            </w:pPr>
            <w:r w:rsidRPr="5A4BD1C8" w:rsidR="5A4BD1C8">
              <w:rPr>
                <w:rFonts w:ascii="Times New Roman" w:hAnsi="Times New Roman" w:eastAsia="Times New Roman" w:cs="Times New Roman"/>
                <w:b w:val="1"/>
                <w:bCs w:val="1"/>
                <w:i w:val="0"/>
                <w:iCs w:val="0"/>
                <w:strike w:val="0"/>
                <w:dstrike w:val="0"/>
                <w:color w:val="000000" w:themeColor="text1" w:themeTint="FF" w:themeShade="FF"/>
                <w:sz w:val="19"/>
                <w:szCs w:val="19"/>
                <w:u w:val="none"/>
              </w:rPr>
              <w:t>Consequences</w:t>
            </w:r>
          </w:p>
        </w:tc>
        <w:tc>
          <w:tcPr>
            <w:tcW w:w="678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4EB12A68" w14:textId="7A609BF2">
            <w:pPr>
              <w:bidi w:val="0"/>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 xml:space="preserve">Easier: the ingestion endpoint from ADR-01 can be safely exposed outside the dev profile. Harder: the two lists (Dart allowedEvents/blockedKeys and their Java mirror) must be kept in sync by hand going forward — and a code comment is not sufficient to keep them in sync — a comment is documentation and it will drift silently. A control that </w:t>
            </w:r>
            <w:r w:rsidRPr="5A4BD1C8" w:rsidR="5A4BD1C8">
              <w:rPr>
                <w:rFonts w:ascii="Times New Roman" w:hAnsi="Times New Roman" w:eastAsia="Times New Roman" w:cs="Times New Roman"/>
                <w:b w:val="1"/>
                <w:bCs w:val="1"/>
                <w:i w:val="0"/>
                <w:iCs w:val="0"/>
                <w:strike w:val="0"/>
                <w:dstrike w:val="0"/>
                <w:color w:val="000000" w:themeColor="text1" w:themeTint="FF" w:themeShade="FF"/>
                <w:sz w:val="19"/>
                <w:szCs w:val="19"/>
                <w:u w:val="none"/>
              </w:rPr>
              <w:t>fails the build</w:t>
            </w: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 xml:space="preserve"> on divergence is owed: a shared fixture both suites read, or a test that fails when the two sets differ, so drift is caught by .github/workflows/team-b-ci.yml rather than by a reader. Mechanism is [TBD-08]. A shared-schema refactor remains a candidate for a future increment and is noted in Section 17.1, not undertaken here.</w:t>
            </w:r>
          </w:p>
          <w:p w:rsidR="5A4BD1C8" w:rsidP="5A4BD1C8" w:rsidRDefault="5A4BD1C8" w14:paraId="7AD17CAA" w14:textId="677F51B7">
            <w:pPr>
              <w:bidi w:val="0"/>
              <w:spacing w:before="0" w:beforeAutospacing="off" w:after="0" w:afterAutospacing="off"/>
            </w:pPr>
            <w:r w:rsidRPr="5A4BD1C8" w:rsidR="5A4BD1C8">
              <w:rPr>
                <w:rFonts w:ascii="Times New Roman" w:hAnsi="Times New Roman" w:eastAsia="Times New Roman" w:cs="Times New Roman"/>
                <w:b w:val="1"/>
                <w:bCs w:val="1"/>
                <w:i w:val="0"/>
                <w:iCs w:val="0"/>
                <w:strike w:val="0"/>
                <w:dstrike w:val="0"/>
                <w:color w:val="000000" w:themeColor="text1" w:themeTint="FF" w:themeShade="FF"/>
                <w:sz w:val="19"/>
                <w:szCs w:val="19"/>
                <w:u w:val="none"/>
              </w:rPr>
              <w:t>Coverage interaction:</w:t>
            </w: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 xml:space="preserve"> there is no TelemetryServiceTest today, so this is net-new backend test surface. New uncovered production code moves the JaCoCo ratio in scripts/coverage-gate.sh — land the tests with the code, or the gate fails on the same PR.</w:t>
            </w:r>
          </w:p>
        </w:tc>
      </w:tr>
      <w:tr w:rsidR="5A4BD1C8" w:rsidTr="5A4BD1C8" w14:paraId="4051C8DD">
        <w:trPr>
          <w:trHeight w:val="300"/>
        </w:trPr>
        <w:tc>
          <w:tcPr>
            <w:tcW w:w="222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1A505C7D" w14:textId="5483BF7B">
            <w:pPr>
              <w:bidi w:val="0"/>
              <w:spacing w:before="0" w:beforeAutospacing="off" w:after="0" w:afterAutospacing="off"/>
            </w:pPr>
            <w:r w:rsidRPr="5A4BD1C8" w:rsidR="5A4BD1C8">
              <w:rPr>
                <w:rFonts w:ascii="Times New Roman" w:hAnsi="Times New Roman" w:eastAsia="Times New Roman" w:cs="Times New Roman"/>
                <w:b w:val="1"/>
                <w:bCs w:val="1"/>
                <w:i w:val="0"/>
                <w:iCs w:val="0"/>
                <w:strike w:val="0"/>
                <w:dstrike w:val="0"/>
                <w:color w:val="000000" w:themeColor="text1" w:themeTint="FF" w:themeShade="FF"/>
                <w:sz w:val="19"/>
                <w:szCs w:val="19"/>
                <w:u w:val="none"/>
              </w:rPr>
              <w:t>Affected sections</w:t>
            </w:r>
          </w:p>
        </w:tc>
        <w:tc>
          <w:tcPr>
            <w:tcW w:w="678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0E91BE8C" w14:textId="67D7FEDD">
            <w:pPr>
              <w:bidi w:val="0"/>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Section 6.5 (Error Model and Status Codes), Section 11.4 (Data Protection), Section 17 KI-03</w:t>
            </w:r>
          </w:p>
        </w:tc>
      </w:tr>
    </w:tbl>
    <w:p w:rsidRPr="003453EB" w:rsidR="000F345D" w:rsidP="5A4BD1C8" w:rsidRDefault="000F345D" w14:paraId="741BC940" w14:textId="265978AA">
      <w:pPr>
        <w:pStyle w:val="Heading3"/>
        <w:bidi w:val="0"/>
        <w:spacing w:before="200" w:beforeAutospacing="off" w:after="100" w:afterAutospacing="off" w:line="276" w:lineRule="auto"/>
      </w:pPr>
      <w:r w:rsidRPr="5A4BD1C8" w:rsidR="12A46236">
        <w:rPr>
          <w:rFonts w:ascii="Times New Roman" w:hAnsi="Times New Roman" w:eastAsia="Times New Roman" w:cs="Times New Roman"/>
          <w:b w:val="0"/>
          <w:bCs w:val="0"/>
          <w:i w:val="0"/>
          <w:iCs w:val="0"/>
          <w:strike w:val="0"/>
          <w:dstrike w:val="0"/>
          <w:noProof w:val="0"/>
          <w:color w:val="1F4D78"/>
          <w:sz w:val="24"/>
          <w:szCs w:val="24"/>
          <w:u w:val="none"/>
          <w:lang w:val="en-US"/>
        </w:rPr>
        <w:t>ADR-04</w:t>
      </w:r>
    </w:p>
    <w:tbl>
      <w:tblPr>
        <w:tblStyle w:val="TableNormal"/>
        <w:bidiVisual w:val="0"/>
        <w:tblW w:w="0" w:type="auto"/>
        <w:tblLook w:val="06A0" w:firstRow="1" w:lastRow="0" w:firstColumn="1" w:lastColumn="0" w:noHBand="1" w:noVBand="1"/>
      </w:tblPr>
      <w:tblGrid>
        <w:gridCol w:w="2225"/>
        <w:gridCol w:w="6785"/>
      </w:tblGrid>
      <w:tr w:rsidR="5A4BD1C8" w:rsidTr="5A4BD1C8" w14:paraId="72A4B592">
        <w:trPr>
          <w:trHeight w:val="300"/>
        </w:trPr>
        <w:tc>
          <w:tcPr>
            <w:tcW w:w="222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5C865A8C" w14:textId="234FDF38">
            <w:pPr>
              <w:bidi w:val="0"/>
              <w:spacing w:before="0" w:beforeAutospacing="off" w:after="0" w:afterAutospacing="off"/>
            </w:pPr>
            <w:r w:rsidRPr="5A4BD1C8" w:rsidR="5A4BD1C8">
              <w:rPr>
                <w:rFonts w:ascii="Times New Roman" w:hAnsi="Times New Roman" w:eastAsia="Times New Roman" w:cs="Times New Roman"/>
                <w:b w:val="1"/>
                <w:bCs w:val="1"/>
                <w:i w:val="0"/>
                <w:iCs w:val="0"/>
                <w:strike w:val="0"/>
                <w:dstrike w:val="0"/>
                <w:color w:val="000000" w:themeColor="text1" w:themeTint="FF" w:themeShade="FF"/>
                <w:sz w:val="19"/>
                <w:szCs w:val="19"/>
                <w:u w:val="none"/>
              </w:rPr>
              <w:t>Identifier</w:t>
            </w:r>
          </w:p>
        </w:tc>
        <w:tc>
          <w:tcPr>
            <w:tcW w:w="678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14D642D8" w14:textId="7DA211AB">
            <w:pPr>
              <w:bidi w:val="0"/>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ADR-04</w:t>
            </w:r>
          </w:p>
        </w:tc>
      </w:tr>
      <w:tr w:rsidR="5A4BD1C8" w:rsidTr="5A4BD1C8" w14:paraId="6FFA400E">
        <w:trPr>
          <w:trHeight w:val="300"/>
        </w:trPr>
        <w:tc>
          <w:tcPr>
            <w:tcW w:w="222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38011F87" w14:textId="54E13F12">
            <w:pPr>
              <w:bidi w:val="0"/>
              <w:spacing w:before="0" w:beforeAutospacing="off" w:after="0" w:afterAutospacing="off"/>
            </w:pPr>
            <w:r w:rsidRPr="5A4BD1C8" w:rsidR="5A4BD1C8">
              <w:rPr>
                <w:rFonts w:ascii="Times New Roman" w:hAnsi="Times New Roman" w:eastAsia="Times New Roman" w:cs="Times New Roman"/>
                <w:b w:val="1"/>
                <w:bCs w:val="1"/>
                <w:i w:val="0"/>
                <w:iCs w:val="0"/>
                <w:strike w:val="0"/>
                <w:dstrike w:val="0"/>
                <w:color w:val="000000" w:themeColor="text1" w:themeTint="FF" w:themeShade="FF"/>
                <w:sz w:val="19"/>
                <w:szCs w:val="19"/>
                <w:u w:val="none"/>
              </w:rPr>
              <w:t>Title</w:t>
            </w:r>
          </w:p>
        </w:tc>
        <w:tc>
          <w:tcPr>
            <w:tcW w:w="678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346F58F3" w14:textId="13F071CB">
            <w:pPr>
              <w:bidi w:val="0"/>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Disposition of the seven unimplemented medication telemetry events</w:t>
            </w:r>
          </w:p>
        </w:tc>
      </w:tr>
      <w:tr w:rsidR="5A4BD1C8" w:rsidTr="5A4BD1C8" w14:paraId="1451EB81">
        <w:trPr>
          <w:trHeight w:val="300"/>
        </w:trPr>
        <w:tc>
          <w:tcPr>
            <w:tcW w:w="222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080028CE" w14:textId="208D6AF8">
            <w:pPr>
              <w:bidi w:val="0"/>
              <w:spacing w:before="0" w:beforeAutospacing="off" w:after="0" w:afterAutospacing="off"/>
            </w:pPr>
            <w:r w:rsidRPr="5A4BD1C8" w:rsidR="5A4BD1C8">
              <w:rPr>
                <w:rFonts w:ascii="Times New Roman" w:hAnsi="Times New Roman" w:eastAsia="Times New Roman" w:cs="Times New Roman"/>
                <w:b w:val="1"/>
                <w:bCs w:val="1"/>
                <w:i w:val="0"/>
                <w:iCs w:val="0"/>
                <w:strike w:val="0"/>
                <w:dstrike w:val="0"/>
                <w:color w:val="000000" w:themeColor="text1" w:themeTint="FF" w:themeShade="FF"/>
                <w:sz w:val="19"/>
                <w:szCs w:val="19"/>
                <w:u w:val="none"/>
              </w:rPr>
              <w:t>Date and milestone</w:t>
            </w:r>
          </w:p>
        </w:tc>
        <w:tc>
          <w:tcPr>
            <w:tcW w:w="678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65323998" w14:textId="4813CFA5">
            <w:pPr>
              <w:bidi w:val="0"/>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2026-08-16, Milestone 2 (WBS 2.4.3)</w:t>
            </w:r>
          </w:p>
        </w:tc>
      </w:tr>
      <w:tr w:rsidR="5A4BD1C8" w:rsidTr="5A4BD1C8" w14:paraId="2D56D8AD">
        <w:trPr>
          <w:trHeight w:val="300"/>
        </w:trPr>
        <w:tc>
          <w:tcPr>
            <w:tcW w:w="222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0CCEDC98" w14:textId="73505C07">
            <w:pPr>
              <w:bidi w:val="0"/>
              <w:spacing w:before="0" w:beforeAutospacing="off" w:after="0" w:afterAutospacing="off"/>
            </w:pPr>
            <w:r w:rsidRPr="5A4BD1C8" w:rsidR="5A4BD1C8">
              <w:rPr>
                <w:rFonts w:ascii="Times New Roman" w:hAnsi="Times New Roman" w:eastAsia="Times New Roman" w:cs="Times New Roman"/>
                <w:b w:val="1"/>
                <w:bCs w:val="1"/>
                <w:i w:val="0"/>
                <w:iCs w:val="0"/>
                <w:strike w:val="0"/>
                <w:dstrike w:val="0"/>
                <w:color w:val="000000" w:themeColor="text1" w:themeTint="FF" w:themeShade="FF"/>
                <w:sz w:val="19"/>
                <w:szCs w:val="19"/>
                <w:u w:val="none"/>
              </w:rPr>
              <w:t>Status</w:t>
            </w:r>
          </w:p>
        </w:tc>
        <w:tc>
          <w:tcPr>
            <w:tcW w:w="678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041C0746" w14:textId="42BF43C9">
            <w:pPr>
              <w:bidi w:val="0"/>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Proposed — recommendation only, not a settled decision</w:t>
            </w:r>
          </w:p>
        </w:tc>
      </w:tr>
      <w:tr w:rsidR="5A4BD1C8" w:rsidTr="5A4BD1C8" w14:paraId="59603E7C">
        <w:trPr>
          <w:trHeight w:val="300"/>
        </w:trPr>
        <w:tc>
          <w:tcPr>
            <w:tcW w:w="222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4133B0DD" w14:textId="0AA76334">
            <w:pPr>
              <w:bidi w:val="0"/>
              <w:spacing w:before="0" w:beforeAutospacing="off" w:after="0" w:afterAutospacing="off"/>
            </w:pPr>
            <w:r w:rsidRPr="5A4BD1C8" w:rsidR="5A4BD1C8">
              <w:rPr>
                <w:rFonts w:ascii="Times New Roman" w:hAnsi="Times New Roman" w:eastAsia="Times New Roman" w:cs="Times New Roman"/>
                <w:b w:val="1"/>
                <w:bCs w:val="1"/>
                <w:i w:val="0"/>
                <w:iCs w:val="0"/>
                <w:strike w:val="0"/>
                <w:dstrike w:val="0"/>
                <w:color w:val="000000" w:themeColor="text1" w:themeTint="FF" w:themeShade="FF"/>
                <w:sz w:val="19"/>
                <w:szCs w:val="19"/>
                <w:u w:val="none"/>
              </w:rPr>
              <w:t>Context</w:t>
            </w:r>
          </w:p>
        </w:tc>
        <w:tc>
          <w:tcPr>
            <w:tcW w:w="678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4051C877" w14:textId="6923ED6C">
            <w:pPr>
              <w:bidi w:val="0"/>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TelemetryGuardrails.allowedEvents whitelists feature.medications.view_all, view_active, view_pending, add, approve, delete_soft, and delete_hard. A repository-wide search of frontend/lib found no call site emitting any of these seven names. The medication-tracker feature (frontend/lib/features/health/medication-tracker/) is fully implemented and in use — this is a gap in instrumentation, not a gap in the feature itself.</w:t>
            </w:r>
          </w:p>
        </w:tc>
      </w:tr>
      <w:tr w:rsidR="5A4BD1C8" w:rsidTr="5A4BD1C8" w14:paraId="5633CA17">
        <w:trPr>
          <w:trHeight w:val="300"/>
        </w:trPr>
        <w:tc>
          <w:tcPr>
            <w:tcW w:w="222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2E5255AB" w14:textId="38DB1B48">
            <w:pPr>
              <w:bidi w:val="0"/>
              <w:spacing w:before="0" w:beforeAutospacing="off" w:after="0" w:afterAutospacing="off"/>
            </w:pPr>
            <w:r w:rsidRPr="5A4BD1C8" w:rsidR="5A4BD1C8">
              <w:rPr>
                <w:rFonts w:ascii="Times New Roman" w:hAnsi="Times New Roman" w:eastAsia="Times New Roman" w:cs="Times New Roman"/>
                <w:b w:val="1"/>
                <w:bCs w:val="1"/>
                <w:i w:val="0"/>
                <w:iCs w:val="0"/>
                <w:strike w:val="0"/>
                <w:dstrike w:val="0"/>
                <w:color w:val="000000" w:themeColor="text1" w:themeTint="FF" w:themeShade="FF"/>
                <w:sz w:val="19"/>
                <w:szCs w:val="19"/>
                <w:u w:val="none"/>
              </w:rPr>
              <w:t>Options considered</w:t>
            </w:r>
          </w:p>
        </w:tc>
        <w:tc>
          <w:tcPr>
            <w:tcW w:w="678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02255D54" w14:textId="05580E34">
            <w:pPr>
              <w:bidi w:val="0"/>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(A) Implement emission at the corresponding seven call sites in the medication-tracker feature (list view load, filtered-view loads, add/approve/soft-delete/hard-delete actions). (B) Remove the seven unused entries from the whitelist so it accurately reflects what the app actually emits, and revisit instrumentation later if usage analytics on this feature become a stated priority. (C) Leave as-is.</w:t>
            </w:r>
          </w:p>
        </w:tc>
      </w:tr>
      <w:tr w:rsidR="5A4BD1C8" w:rsidTr="5A4BD1C8" w14:paraId="333DFB7A">
        <w:trPr>
          <w:trHeight w:val="300"/>
        </w:trPr>
        <w:tc>
          <w:tcPr>
            <w:tcW w:w="222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16E768CD" w14:textId="7B30A214">
            <w:pPr>
              <w:bidi w:val="0"/>
              <w:spacing w:before="0" w:beforeAutospacing="off" w:after="0" w:afterAutospacing="off"/>
            </w:pPr>
            <w:r w:rsidRPr="5A4BD1C8" w:rsidR="5A4BD1C8">
              <w:rPr>
                <w:rFonts w:ascii="Times New Roman" w:hAnsi="Times New Roman" w:eastAsia="Times New Roman" w:cs="Times New Roman"/>
                <w:b w:val="1"/>
                <w:bCs w:val="1"/>
                <w:i w:val="0"/>
                <w:iCs w:val="0"/>
                <w:strike w:val="0"/>
                <w:dstrike w:val="0"/>
                <w:color w:val="000000" w:themeColor="text1" w:themeTint="FF" w:themeShade="FF"/>
                <w:sz w:val="19"/>
                <w:szCs w:val="19"/>
                <w:u w:val="none"/>
              </w:rPr>
              <w:t>Decision</w:t>
            </w:r>
          </w:p>
        </w:tc>
        <w:tc>
          <w:tcPr>
            <w:tcW w:w="678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5935CCF9" w14:textId="17F4861D">
            <w:pPr>
              <w:bidi w:val="0"/>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Recommend Option A (implement emission), contingent on product/team confirmation — this ADR does not unilaterally commit the team to the work, since it affects WBS 2.4.3 which Rich is the named implementer for and should be scoped with Max as package owner.</w:t>
            </w:r>
          </w:p>
        </w:tc>
      </w:tr>
      <w:tr w:rsidR="5A4BD1C8" w:rsidTr="5A4BD1C8" w14:paraId="4997B710">
        <w:trPr>
          <w:trHeight w:val="300"/>
        </w:trPr>
        <w:tc>
          <w:tcPr>
            <w:tcW w:w="222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0AB5DF37" w14:textId="5EEF2D66">
            <w:pPr>
              <w:bidi w:val="0"/>
              <w:spacing w:before="0" w:beforeAutospacing="off" w:after="0" w:afterAutospacing="off"/>
            </w:pPr>
            <w:r w:rsidRPr="5A4BD1C8" w:rsidR="5A4BD1C8">
              <w:rPr>
                <w:rFonts w:ascii="Times New Roman" w:hAnsi="Times New Roman" w:eastAsia="Times New Roman" w:cs="Times New Roman"/>
                <w:b w:val="1"/>
                <w:bCs w:val="1"/>
                <w:i w:val="0"/>
                <w:iCs w:val="0"/>
                <w:strike w:val="0"/>
                <w:dstrike w:val="0"/>
                <w:color w:val="000000" w:themeColor="text1" w:themeTint="FF" w:themeShade="FF"/>
                <w:sz w:val="19"/>
                <w:szCs w:val="19"/>
                <w:u w:val="none"/>
              </w:rPr>
              <w:t>Rationale</w:t>
            </w:r>
          </w:p>
        </w:tc>
        <w:tc>
          <w:tcPr>
            <w:tcW w:w="678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690E13C0" w14:textId="2F75FAE1">
            <w:pPr>
              <w:bidi w:val="0"/>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The presence of a distinct delete_soft vs. delete_hard event pair suggests deliberate design intent to track medication-list hygiene and possibly data-loss-relevant actions (hard deletes), which is a reasonable thing to want analytics on for a health-adjacent feature. Removing the whitelist entries (Option B) is the lower-effort choice and is not unreasonable, but it discards signal the whitelist's own design implies was wanted, on the basis of absence-of-implementation rather than a decision that the signal isn't needed. Recommending implementation, subject to confirmation, keeps the door open without presuming the team's actual analytics priorities.</w:t>
            </w:r>
          </w:p>
        </w:tc>
      </w:tr>
      <w:tr w:rsidR="5A4BD1C8" w:rsidTr="5A4BD1C8" w14:paraId="5354E9E5">
        <w:trPr>
          <w:trHeight w:val="300"/>
        </w:trPr>
        <w:tc>
          <w:tcPr>
            <w:tcW w:w="222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0E131398" w14:textId="399849E5">
            <w:pPr>
              <w:bidi w:val="0"/>
              <w:spacing w:before="0" w:beforeAutospacing="off" w:after="0" w:afterAutospacing="off"/>
            </w:pPr>
            <w:r w:rsidRPr="5A4BD1C8" w:rsidR="5A4BD1C8">
              <w:rPr>
                <w:rFonts w:ascii="Times New Roman" w:hAnsi="Times New Roman" w:eastAsia="Times New Roman" w:cs="Times New Roman"/>
                <w:b w:val="1"/>
                <w:bCs w:val="1"/>
                <w:i w:val="0"/>
                <w:iCs w:val="0"/>
                <w:strike w:val="0"/>
                <w:dstrike w:val="0"/>
                <w:color w:val="000000" w:themeColor="text1" w:themeTint="FF" w:themeShade="FF"/>
                <w:sz w:val="19"/>
                <w:szCs w:val="19"/>
                <w:u w:val="none"/>
              </w:rPr>
              <w:t>Consequences</w:t>
            </w:r>
          </w:p>
        </w:tc>
        <w:tc>
          <w:tcPr>
            <w:tcW w:w="678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708EFDDB" w14:textId="56C627DF">
            <w:pPr>
              <w:bidi w:val="0"/>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Easier: once implemented, the medication-tracker feature gets the same usage visibility other instrumented features already have. Harder: this is seven distinct emission call sites to add, review, and test, and each must be checked against ADR-03's server-side validation once that lands, plus KI-05's enum mismatch should be resolved first so any properties attached to these events (e.g. medication type) don't propagate a known-bad value.</w:t>
            </w:r>
          </w:p>
          <w:p w:rsidR="5A4BD1C8" w:rsidP="5A4BD1C8" w:rsidRDefault="5A4BD1C8" w14:paraId="0529CB14" w14:textId="3EECA780">
            <w:pPr>
              <w:bidi w:val="0"/>
              <w:spacing w:before="0" w:beforeAutospacing="off" w:after="0" w:afterAutospacing="off"/>
            </w:pPr>
          </w:p>
          <w:p w:rsidR="5A4BD1C8" w:rsidP="5A4BD1C8" w:rsidRDefault="5A4BD1C8" w14:paraId="34A81C37" w14:textId="3D63F2D6">
            <w:pPr>
              <w:bidi w:val="0"/>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20"/>
                <w:szCs w:val="20"/>
                <w:u w:val="none"/>
              </w:rPr>
              <w:t>Whichever direction is chosen, telemetry_guardrails_test.dart:147–149 moves with it in the same PR. That test asserts feature.medications.add passes the guardrail — today it verifies an allowlist entry with no producer, which is coverage of nothing.</w:t>
            </w:r>
          </w:p>
        </w:tc>
      </w:tr>
      <w:tr w:rsidR="5A4BD1C8" w:rsidTr="5A4BD1C8" w14:paraId="01EE8954">
        <w:trPr>
          <w:trHeight w:val="300"/>
        </w:trPr>
        <w:tc>
          <w:tcPr>
            <w:tcW w:w="222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20A38EAD" w14:textId="070413FC">
            <w:pPr>
              <w:bidi w:val="0"/>
              <w:spacing w:before="0" w:beforeAutospacing="off" w:after="0" w:afterAutospacing="off"/>
            </w:pPr>
            <w:r w:rsidRPr="5A4BD1C8" w:rsidR="5A4BD1C8">
              <w:rPr>
                <w:rFonts w:ascii="Times New Roman" w:hAnsi="Times New Roman" w:eastAsia="Times New Roman" w:cs="Times New Roman"/>
                <w:b w:val="1"/>
                <w:bCs w:val="1"/>
                <w:i w:val="0"/>
                <w:iCs w:val="0"/>
                <w:strike w:val="0"/>
                <w:dstrike w:val="0"/>
                <w:color w:val="000000" w:themeColor="text1" w:themeTint="FF" w:themeShade="FF"/>
                <w:sz w:val="19"/>
                <w:szCs w:val="19"/>
                <w:u w:val="none"/>
              </w:rPr>
              <w:t>Affected sections</w:t>
            </w:r>
          </w:p>
        </w:tc>
        <w:tc>
          <w:tcPr>
            <w:tcW w:w="678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130959B5" w14:textId="66540D34">
            <w:pPr>
              <w:bidi w:val="0"/>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Section 5 (feature design, medication-tracker if it gains its own 5.n block in a future increment), Section 17 KI-04, KI-05</w:t>
            </w:r>
          </w:p>
        </w:tc>
      </w:tr>
    </w:tbl>
    <w:p w:rsidRPr="003453EB" w:rsidR="000F345D" w:rsidP="5A4BD1C8" w:rsidRDefault="000F345D" w14:paraId="6A0D0B5A" w14:textId="5BE23F8C">
      <w:pPr>
        <w:bidi w:val="0"/>
        <w:spacing w:before="200" w:beforeAutospacing="off" w:after="80" w:afterAutospacing="off" w:line="276" w:lineRule="auto"/>
      </w:pPr>
      <w:r w:rsidRPr="5A4BD1C8" w:rsidR="12A46236">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Table 52.  </w:t>
      </w:r>
      <w:r w:rsidRPr="5A4BD1C8" w:rsidR="12A46236">
        <w:rPr>
          <w:rFonts w:ascii="Times New Roman" w:hAnsi="Times New Roman" w:eastAsia="Times New Roman" w:cs="Times New Roman"/>
          <w:b w:val="0"/>
          <w:bCs w:val="0"/>
          <w:i w:val="1"/>
          <w:iCs w:val="1"/>
          <w:strike w:val="0"/>
          <w:dstrike w:val="0"/>
          <w:noProof w:val="0"/>
          <w:color w:val="000000" w:themeColor="text1" w:themeTint="FF" w:themeShade="FF"/>
          <w:sz w:val="20"/>
          <w:szCs w:val="20"/>
          <w:u w:val="none"/>
          <w:lang w:val="en-US"/>
        </w:rPr>
        <w:t>Decision log index (this excerpt)</w:t>
      </w:r>
    </w:p>
    <w:tbl>
      <w:tblPr>
        <w:tblStyle w:val="TableNormal"/>
        <w:bidiVisual w:val="0"/>
        <w:tblW w:w="0" w:type="auto"/>
        <w:tblLook w:val="06A0" w:firstRow="1" w:lastRow="0" w:firstColumn="1" w:lastColumn="0" w:noHBand="1" w:noVBand="1"/>
      </w:tblPr>
      <w:tblGrid>
        <w:gridCol w:w="830"/>
        <w:gridCol w:w="3830"/>
        <w:gridCol w:w="1880"/>
        <w:gridCol w:w="920"/>
        <w:gridCol w:w="1025"/>
      </w:tblGrid>
      <w:tr w:rsidR="5A4BD1C8" w:rsidTr="5A4BD1C8" w14:paraId="67FE0864">
        <w:trPr>
          <w:trHeight w:val="300"/>
        </w:trPr>
        <w:tc>
          <w:tcPr>
            <w:tcW w:w="830" w:type="dxa"/>
            <w:tcBorders>
              <w:top w:val="single" w:color="999999" w:sz="2"/>
              <w:left w:val="single" w:color="999999" w:sz="2"/>
              <w:bottom w:val="single" w:color="999999" w:sz="2"/>
              <w:right w:val="single" w:color="999999" w:sz="2"/>
            </w:tcBorders>
            <w:shd w:val="clear" w:color="auto" w:fill="2F5496"/>
            <w:tcMar>
              <w:top w:w="60" w:type="dxa"/>
              <w:left w:w="80" w:type="dxa"/>
              <w:bottom w:w="60" w:type="dxa"/>
              <w:right w:w="80" w:type="dxa"/>
            </w:tcMar>
            <w:vAlign w:val="top"/>
          </w:tcPr>
          <w:p w:rsidR="5A4BD1C8" w:rsidP="5A4BD1C8" w:rsidRDefault="5A4BD1C8" w14:paraId="7BE4DE82" w14:textId="666F78D4">
            <w:pPr>
              <w:bidi w:val="0"/>
              <w:spacing w:before="0" w:beforeAutospacing="off" w:after="0" w:afterAutospacing="off"/>
              <w:jc w:val="center"/>
            </w:pPr>
            <w:r w:rsidRPr="5A4BD1C8" w:rsidR="5A4BD1C8">
              <w:rPr>
                <w:rFonts w:ascii="Times New Roman" w:hAnsi="Times New Roman" w:eastAsia="Times New Roman" w:cs="Times New Roman"/>
                <w:b w:val="1"/>
                <w:bCs w:val="1"/>
                <w:i w:val="0"/>
                <w:iCs w:val="0"/>
                <w:strike w:val="0"/>
                <w:dstrike w:val="0"/>
                <w:color w:val="FFFFFF" w:themeColor="background1" w:themeTint="FF" w:themeShade="FF"/>
                <w:sz w:val="19"/>
                <w:szCs w:val="19"/>
                <w:u w:val="none"/>
              </w:rPr>
              <w:t>ID</w:t>
            </w:r>
          </w:p>
        </w:tc>
        <w:tc>
          <w:tcPr>
            <w:tcW w:w="3830" w:type="dxa"/>
            <w:tcBorders>
              <w:top w:val="single" w:color="999999" w:sz="2"/>
              <w:left w:val="single" w:color="999999" w:sz="2"/>
              <w:bottom w:val="single" w:color="999999" w:sz="2"/>
              <w:right w:val="single" w:color="999999" w:sz="2"/>
            </w:tcBorders>
            <w:shd w:val="clear" w:color="auto" w:fill="2F5496"/>
            <w:tcMar>
              <w:top w:w="60" w:type="dxa"/>
              <w:left w:w="80" w:type="dxa"/>
              <w:bottom w:w="60" w:type="dxa"/>
              <w:right w:w="80" w:type="dxa"/>
            </w:tcMar>
            <w:vAlign w:val="top"/>
          </w:tcPr>
          <w:p w:rsidR="5A4BD1C8" w:rsidP="5A4BD1C8" w:rsidRDefault="5A4BD1C8" w14:paraId="63F4FAF4" w14:textId="26658792">
            <w:pPr>
              <w:bidi w:val="0"/>
              <w:spacing w:before="0" w:beforeAutospacing="off" w:after="0" w:afterAutospacing="off"/>
              <w:jc w:val="center"/>
            </w:pPr>
            <w:r w:rsidRPr="5A4BD1C8" w:rsidR="5A4BD1C8">
              <w:rPr>
                <w:rFonts w:ascii="Times New Roman" w:hAnsi="Times New Roman" w:eastAsia="Times New Roman" w:cs="Times New Roman"/>
                <w:b w:val="1"/>
                <w:bCs w:val="1"/>
                <w:i w:val="0"/>
                <w:iCs w:val="0"/>
                <w:strike w:val="0"/>
                <w:dstrike w:val="0"/>
                <w:color w:val="FFFFFF" w:themeColor="background1" w:themeTint="FF" w:themeShade="FF"/>
                <w:sz w:val="19"/>
                <w:szCs w:val="19"/>
                <w:u w:val="none"/>
              </w:rPr>
              <w:t>Title</w:t>
            </w:r>
          </w:p>
        </w:tc>
        <w:tc>
          <w:tcPr>
            <w:tcW w:w="1880" w:type="dxa"/>
            <w:tcBorders>
              <w:top w:val="single" w:color="999999" w:sz="2"/>
              <w:left w:val="single" w:color="999999" w:sz="2"/>
              <w:bottom w:val="single" w:color="999999" w:sz="2"/>
              <w:right w:val="single" w:color="999999" w:sz="2"/>
            </w:tcBorders>
            <w:shd w:val="clear" w:color="auto" w:fill="2F5496"/>
            <w:tcMar>
              <w:top w:w="60" w:type="dxa"/>
              <w:left w:w="80" w:type="dxa"/>
              <w:bottom w:w="60" w:type="dxa"/>
              <w:right w:w="80" w:type="dxa"/>
            </w:tcMar>
            <w:vAlign w:val="top"/>
          </w:tcPr>
          <w:p w:rsidR="5A4BD1C8" w:rsidP="5A4BD1C8" w:rsidRDefault="5A4BD1C8" w14:paraId="0DD87925" w14:textId="7C65DCA3">
            <w:pPr>
              <w:bidi w:val="0"/>
              <w:spacing w:before="0" w:beforeAutospacing="off" w:after="0" w:afterAutospacing="off"/>
              <w:jc w:val="center"/>
            </w:pPr>
            <w:r w:rsidRPr="5A4BD1C8" w:rsidR="5A4BD1C8">
              <w:rPr>
                <w:rFonts w:ascii="Times New Roman" w:hAnsi="Times New Roman" w:eastAsia="Times New Roman" w:cs="Times New Roman"/>
                <w:b w:val="1"/>
                <w:bCs w:val="1"/>
                <w:i w:val="0"/>
                <w:iCs w:val="0"/>
                <w:strike w:val="0"/>
                <w:dstrike w:val="0"/>
                <w:color w:val="FFFFFF" w:themeColor="background1" w:themeTint="FF" w:themeShade="FF"/>
                <w:sz w:val="19"/>
                <w:szCs w:val="19"/>
                <w:u w:val="none"/>
              </w:rPr>
              <w:t>Status</w:t>
            </w:r>
          </w:p>
        </w:tc>
        <w:tc>
          <w:tcPr>
            <w:tcW w:w="920" w:type="dxa"/>
            <w:tcBorders>
              <w:top w:val="single" w:color="999999" w:sz="2"/>
              <w:left w:val="single" w:color="999999" w:sz="2"/>
              <w:bottom w:val="single" w:color="999999" w:sz="2"/>
              <w:right w:val="single" w:color="999999" w:sz="2"/>
            </w:tcBorders>
            <w:shd w:val="clear" w:color="auto" w:fill="2F5496"/>
            <w:tcMar>
              <w:top w:w="60" w:type="dxa"/>
              <w:left w:w="80" w:type="dxa"/>
              <w:bottom w:w="60" w:type="dxa"/>
              <w:right w:w="80" w:type="dxa"/>
            </w:tcMar>
            <w:vAlign w:val="top"/>
          </w:tcPr>
          <w:p w:rsidR="5A4BD1C8" w:rsidP="5A4BD1C8" w:rsidRDefault="5A4BD1C8" w14:paraId="56B24E9A" w14:textId="682AC681">
            <w:pPr>
              <w:bidi w:val="0"/>
              <w:spacing w:before="0" w:beforeAutospacing="off" w:after="0" w:afterAutospacing="off"/>
              <w:jc w:val="center"/>
            </w:pPr>
            <w:r w:rsidRPr="5A4BD1C8" w:rsidR="5A4BD1C8">
              <w:rPr>
                <w:rFonts w:ascii="Times New Roman" w:hAnsi="Times New Roman" w:eastAsia="Times New Roman" w:cs="Times New Roman"/>
                <w:b w:val="1"/>
                <w:bCs w:val="1"/>
                <w:i w:val="0"/>
                <w:iCs w:val="0"/>
                <w:strike w:val="0"/>
                <w:dstrike w:val="0"/>
                <w:color w:val="FFFFFF" w:themeColor="background1" w:themeTint="FF" w:themeShade="FF"/>
                <w:sz w:val="19"/>
                <w:szCs w:val="19"/>
                <w:u w:val="none"/>
              </w:rPr>
              <w:t>Milestone</w:t>
            </w:r>
          </w:p>
        </w:tc>
        <w:tc>
          <w:tcPr>
            <w:tcW w:w="1025" w:type="dxa"/>
            <w:tcBorders>
              <w:top w:val="single" w:color="999999" w:sz="2"/>
              <w:left w:val="single" w:color="999999" w:sz="2"/>
              <w:bottom w:val="single" w:color="999999" w:sz="2"/>
              <w:right w:val="single" w:color="999999" w:sz="2"/>
            </w:tcBorders>
            <w:shd w:val="clear" w:color="auto" w:fill="2F5496"/>
            <w:tcMar>
              <w:top w:w="60" w:type="dxa"/>
              <w:left w:w="80" w:type="dxa"/>
              <w:bottom w:w="60" w:type="dxa"/>
              <w:right w:w="80" w:type="dxa"/>
            </w:tcMar>
            <w:vAlign w:val="top"/>
          </w:tcPr>
          <w:p w:rsidR="5A4BD1C8" w:rsidP="5A4BD1C8" w:rsidRDefault="5A4BD1C8" w14:paraId="1ED0FAF1" w14:textId="191F128A">
            <w:pPr>
              <w:bidi w:val="0"/>
              <w:spacing w:before="0" w:beforeAutospacing="off" w:after="0" w:afterAutospacing="off"/>
              <w:jc w:val="center"/>
            </w:pPr>
            <w:r w:rsidRPr="5A4BD1C8" w:rsidR="5A4BD1C8">
              <w:rPr>
                <w:rFonts w:ascii="Times New Roman" w:hAnsi="Times New Roman" w:eastAsia="Times New Roman" w:cs="Times New Roman"/>
                <w:b w:val="1"/>
                <w:bCs w:val="1"/>
                <w:i w:val="0"/>
                <w:iCs w:val="0"/>
                <w:strike w:val="0"/>
                <w:dstrike w:val="0"/>
                <w:color w:val="FFFFFF" w:themeColor="background1" w:themeTint="FF" w:themeShade="FF"/>
                <w:sz w:val="19"/>
                <w:szCs w:val="19"/>
                <w:u w:val="none"/>
              </w:rPr>
              <w:t>Sections affected</w:t>
            </w:r>
          </w:p>
        </w:tc>
      </w:tr>
      <w:tr w:rsidR="5A4BD1C8" w:rsidTr="5A4BD1C8" w14:paraId="5618D3E6">
        <w:trPr>
          <w:trHeight w:val="300"/>
        </w:trPr>
        <w:tc>
          <w:tcPr>
            <w:tcW w:w="830"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4C3DA469" w14:textId="115CD939">
            <w:pPr>
              <w:bidi w:val="0"/>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ADR-01</w:t>
            </w:r>
          </w:p>
        </w:tc>
        <w:tc>
          <w:tcPr>
            <w:tcW w:w="3830"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25EE0D9C" w14:textId="6CEBD35A">
            <w:pPr>
              <w:bidi w:val="0"/>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Promote telemetry ingestion out of the dev-only profile</w:t>
            </w:r>
          </w:p>
        </w:tc>
        <w:tc>
          <w:tcPr>
            <w:tcW w:w="1880"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298FC8D5" w14:textId="52B6CA04">
            <w:pPr>
              <w:bidi w:val="0"/>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Proposed</w:t>
            </w:r>
          </w:p>
        </w:tc>
        <w:tc>
          <w:tcPr>
            <w:tcW w:w="920"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5AA9EB68" w14:textId="231FF2B2">
            <w:pPr>
              <w:bidi w:val="0"/>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1</w:t>
            </w:r>
          </w:p>
        </w:tc>
        <w:tc>
          <w:tcPr>
            <w:tcW w:w="102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220AF8D3" w14:textId="377D5AF6">
            <w:pPr>
              <w:bidi w:val="0"/>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6, 11.2, 11.3, 17</w:t>
            </w:r>
          </w:p>
        </w:tc>
      </w:tr>
      <w:tr w:rsidR="5A4BD1C8" w:rsidTr="5A4BD1C8" w14:paraId="001B30DB">
        <w:trPr>
          <w:trHeight w:val="300"/>
        </w:trPr>
        <w:tc>
          <w:tcPr>
            <w:tcW w:w="830"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065E6B5E" w14:textId="6AB0035A">
            <w:pPr>
              <w:bidi w:val="0"/>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ADR-02</w:t>
            </w:r>
          </w:p>
        </w:tc>
        <w:tc>
          <w:tcPr>
            <w:tcW w:w="3830"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32415369" w14:textId="6E56F07F">
            <w:pPr>
              <w:bidi w:val="0"/>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Telemetry event retention policy</w:t>
            </w:r>
          </w:p>
        </w:tc>
        <w:tc>
          <w:tcPr>
            <w:tcW w:w="1880"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2A1BAF1B" w14:textId="6E28FC21">
            <w:pPr>
              <w:bidi w:val="0"/>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Proposed</w:t>
            </w:r>
          </w:p>
        </w:tc>
        <w:tc>
          <w:tcPr>
            <w:tcW w:w="920"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6135F354" w14:textId="022829CF">
            <w:pPr>
              <w:bidi w:val="0"/>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2</w:t>
            </w:r>
          </w:p>
        </w:tc>
        <w:tc>
          <w:tcPr>
            <w:tcW w:w="102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44EE0089" w14:textId="0FD221C0">
            <w:pPr>
              <w:bidi w:val="0"/>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7.6, 15.4, 17</w:t>
            </w:r>
          </w:p>
        </w:tc>
      </w:tr>
      <w:tr w:rsidR="5A4BD1C8" w:rsidTr="5A4BD1C8" w14:paraId="371F0A0E">
        <w:trPr>
          <w:trHeight w:val="300"/>
        </w:trPr>
        <w:tc>
          <w:tcPr>
            <w:tcW w:w="830"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1346CCE1" w14:textId="66E83589">
            <w:pPr>
              <w:bidi w:val="0"/>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ADR-03</w:t>
            </w:r>
          </w:p>
        </w:tc>
        <w:tc>
          <w:tcPr>
            <w:tcW w:w="3830"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2EDB29D6" w14:textId="010A131F">
            <w:pPr>
              <w:bidi w:val="0"/>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Server-side re-validation of telemetry payloads</w:t>
            </w:r>
          </w:p>
        </w:tc>
        <w:tc>
          <w:tcPr>
            <w:tcW w:w="1880"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269D49B1" w14:textId="4AA53DD3">
            <w:pPr>
              <w:bidi w:val="0"/>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Proposed</w:t>
            </w:r>
          </w:p>
        </w:tc>
        <w:tc>
          <w:tcPr>
            <w:tcW w:w="920"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674E4431" w14:textId="07CB8ADE">
            <w:pPr>
              <w:bidi w:val="0"/>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1</w:t>
            </w:r>
          </w:p>
        </w:tc>
        <w:tc>
          <w:tcPr>
            <w:tcW w:w="102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71DBFFF1" w14:textId="051EF07D">
            <w:pPr>
              <w:bidi w:val="0"/>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6.5, 11.4, 17</w:t>
            </w:r>
          </w:p>
        </w:tc>
      </w:tr>
      <w:tr w:rsidR="5A4BD1C8" w:rsidTr="5A4BD1C8" w14:paraId="5C1B0C9D">
        <w:trPr>
          <w:trHeight w:val="300"/>
        </w:trPr>
        <w:tc>
          <w:tcPr>
            <w:tcW w:w="830"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2FE2E3FD" w14:textId="6FF9D15D">
            <w:pPr>
              <w:bidi w:val="0"/>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ADR-04</w:t>
            </w:r>
          </w:p>
        </w:tc>
        <w:tc>
          <w:tcPr>
            <w:tcW w:w="3830"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26EFE00B" w14:textId="7ED5758A">
            <w:pPr>
              <w:bidi w:val="0"/>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Disposition of the seven unimplemented medication telemetry events</w:t>
            </w:r>
          </w:p>
        </w:tc>
        <w:tc>
          <w:tcPr>
            <w:tcW w:w="1880"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513275A1" w14:textId="791CED23">
            <w:pPr>
              <w:bidi w:val="0"/>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Proposed (recommendation only)</w:t>
            </w:r>
          </w:p>
        </w:tc>
        <w:tc>
          <w:tcPr>
            <w:tcW w:w="920"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4F10665F" w14:textId="5427963B">
            <w:pPr>
              <w:bidi w:val="0"/>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2</w:t>
            </w:r>
          </w:p>
        </w:tc>
        <w:tc>
          <w:tcPr>
            <w:tcW w:w="102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4F1A4097" w14:textId="08A993DE">
            <w:pPr>
              <w:bidi w:val="0"/>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5, 17</w:t>
            </w:r>
          </w:p>
        </w:tc>
      </w:tr>
      <w:tr w:rsidR="5A4BD1C8" w:rsidTr="5A4BD1C8" w14:paraId="1E0C9B1F">
        <w:trPr>
          <w:trHeight w:val="300"/>
        </w:trPr>
        <w:tc>
          <w:tcPr>
            <w:tcW w:w="830"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2188AE82" w14:textId="470D3699">
            <w:pPr>
              <w:bidi w:val="0"/>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ADR-05</w:t>
            </w:r>
          </w:p>
        </w:tc>
        <w:tc>
          <w:tcPr>
            <w:tcW w:w="3830"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64879AC2" w14:textId="7831B6EC">
            <w:pPr>
              <w:bidi w:val="0"/>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Medication photo capture: OCR/LLM prefill pattern and in-memory image handling</w:t>
            </w:r>
          </w:p>
        </w:tc>
        <w:tc>
          <w:tcPr>
            <w:tcW w:w="1880"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008625FC" w14:textId="0A18ACB1">
            <w:pPr>
              <w:bidi w:val="0"/>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Proposed</w:t>
            </w:r>
          </w:p>
        </w:tc>
        <w:tc>
          <w:tcPr>
            <w:tcW w:w="920"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19A81AA2" w14:textId="54C5FC33">
            <w:pPr>
              <w:bidi w:val="0"/>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3</w:t>
            </w:r>
          </w:p>
        </w:tc>
        <w:tc>
          <w:tcPr>
            <w:tcW w:w="1025" w:type="dxa"/>
            <w:tcBorders>
              <w:top w:val="single" w:color="999999" w:sz="2"/>
              <w:left w:val="single" w:color="999999" w:sz="2"/>
              <w:bottom w:val="single" w:color="999999" w:sz="2"/>
              <w:right w:val="single" w:color="999999" w:sz="2"/>
            </w:tcBorders>
            <w:tcMar>
              <w:top w:w="60" w:type="dxa"/>
              <w:left w:w="80" w:type="dxa"/>
              <w:bottom w:w="60" w:type="dxa"/>
              <w:right w:w="80" w:type="dxa"/>
            </w:tcMar>
            <w:vAlign w:val="top"/>
          </w:tcPr>
          <w:p w:rsidR="5A4BD1C8" w:rsidP="5A4BD1C8" w:rsidRDefault="5A4BD1C8" w14:paraId="4A80434A" w14:textId="6AB9A087">
            <w:pPr>
              <w:bidi w:val="0"/>
              <w:spacing w:before="0" w:beforeAutospacing="off" w:after="0" w:afterAutospacing="off"/>
            </w:pPr>
            <w:r w:rsidRPr="5A4BD1C8" w:rsidR="5A4BD1C8">
              <w:rPr>
                <w:rFonts w:ascii="Times New Roman" w:hAnsi="Times New Roman" w:eastAsia="Times New Roman" w:cs="Times New Roman"/>
                <w:b w:val="0"/>
                <w:bCs w:val="0"/>
                <w:i w:val="0"/>
                <w:iCs w:val="0"/>
                <w:strike w:val="0"/>
                <w:dstrike w:val="0"/>
                <w:color w:val="000000" w:themeColor="text1" w:themeTint="FF" w:themeShade="FF"/>
                <w:sz w:val="19"/>
                <w:szCs w:val="19"/>
                <w:u w:val="none"/>
              </w:rPr>
              <w:t>5.n (F-01), 7.6, 8.3, 9, 10, 11.4</w:t>
            </w:r>
          </w:p>
        </w:tc>
      </w:tr>
    </w:tbl>
    <w:p w:rsidRPr="003453EB" w:rsidR="000F345D" w:rsidP="5A4BD1C8" w:rsidRDefault="000F345D" w14:paraId="7C31C6BF" w14:textId="02F7EA31">
      <w:pPr>
        <w:spacing w:after="120" w:line="276" w:lineRule="auto"/>
        <w:rPr>
          <w:rFonts w:ascii="Times New Roman" w:hAnsi="Times New Roman" w:cs="Times New Roman" w:asciiTheme="majorBidi" w:hAnsiTheme="majorBidi" w:cstheme="majorBidi"/>
        </w:rPr>
      </w:pPr>
    </w:p>
    <w:p w:rsidRPr="003453EB" w:rsidR="000F345D" w:rsidRDefault="00000000" w14:paraId="1CA290BD" w14:textId="77777777">
      <w:pPr>
        <w:rPr>
          <w:rFonts w:asciiTheme="majorBidi" w:hAnsiTheme="majorBidi" w:cstheme="majorBidi"/>
        </w:rPr>
      </w:pPr>
      <w:r w:rsidRPr="003453EB">
        <w:rPr>
          <w:rFonts w:asciiTheme="majorBidi" w:hAnsiTheme="majorBidi" w:cstheme="majorBidi"/>
        </w:rPr>
        <w:br w:type="page"/>
      </w:r>
    </w:p>
    <w:p w:rsidRPr="003453EB" w:rsidR="000F345D" w:rsidRDefault="00000000" w14:paraId="2397662C" w14:textId="77777777">
      <w:pPr>
        <w:pStyle w:val="Heading1"/>
        <w:spacing w:before="320" w:after="160"/>
        <w:rPr>
          <w:rFonts w:asciiTheme="majorBidi" w:hAnsiTheme="majorBidi" w:cstheme="majorBidi"/>
          <w:color w:val="auto"/>
        </w:rPr>
      </w:pPr>
      <w:bookmarkStart w:name="_Toc236658254" w:id="116"/>
      <w:r w:rsidRPr="003453EB">
        <w:rPr>
          <w:rFonts w:eastAsia="Calibri" w:asciiTheme="majorBidi" w:hAnsiTheme="majorBidi" w:cstheme="majorBidi"/>
          <w:b/>
          <w:bCs/>
          <w:color w:val="auto"/>
          <w:sz w:val="30"/>
          <w:szCs w:val="30"/>
        </w:rPr>
        <w:lastRenderedPageBreak/>
        <w:t>Appendix A. Milestone Submission Checklists</w:t>
      </w:r>
      <w:bookmarkEnd w:id="116"/>
    </w:p>
    <w:p w:rsidRPr="003453EB" w:rsidR="000F345D" w:rsidRDefault="00000000" w14:paraId="023772B7" w14:textId="77777777">
      <w:pPr>
        <w:pBdr>
          <w:left w:val="single" w:color="BFBFBF" w:sz="12" w:space="8"/>
        </w:pBdr>
        <w:spacing w:after="120" w:line="276" w:lineRule="auto"/>
        <w:ind w:left="180"/>
        <w:rPr>
          <w:rFonts w:asciiTheme="majorBidi" w:hAnsiTheme="majorBidi" w:cstheme="majorBidi"/>
        </w:rPr>
      </w:pPr>
      <w:r w:rsidRPr="003453EB">
        <w:rPr>
          <w:rFonts w:asciiTheme="majorBidi" w:hAnsiTheme="majorBidi" w:cstheme="majorBidi"/>
          <w:i/>
          <w:iCs/>
          <w:sz w:val="20"/>
          <w:szCs w:val="20"/>
        </w:rPr>
        <w:t>Complete the checklist for the milestone being submitted and include it in the document. The instructor uses the same list.</w:t>
      </w:r>
    </w:p>
    <w:p w:rsidRPr="003453EB" w:rsidR="000F345D" w:rsidRDefault="00000000" w14:paraId="243889F5" w14:textId="77777777">
      <w:pPr>
        <w:spacing w:before="200"/>
        <w:rPr>
          <w:rFonts w:asciiTheme="majorBidi" w:hAnsiTheme="majorBidi" w:cstheme="majorBidi"/>
        </w:rPr>
      </w:pPr>
      <w:r w:rsidRPr="003453EB">
        <w:rPr>
          <w:rFonts w:asciiTheme="majorBidi" w:hAnsiTheme="majorBidi" w:cstheme="majorBidi"/>
          <w:b/>
          <w:bCs/>
        </w:rPr>
        <w:t>Table 53</w:t>
      </w:r>
    </w:p>
    <w:p w:rsidRPr="003453EB" w:rsidR="000F345D" w:rsidRDefault="00000000" w14:paraId="28114DAE" w14:textId="77777777">
      <w:pPr>
        <w:spacing w:after="100"/>
        <w:rPr>
          <w:rFonts w:asciiTheme="majorBidi" w:hAnsiTheme="majorBidi" w:cstheme="majorBidi"/>
        </w:rPr>
      </w:pPr>
      <w:r w:rsidRPr="003453EB">
        <w:rPr>
          <w:rFonts w:asciiTheme="majorBidi" w:hAnsiTheme="majorBidi" w:cstheme="majorBidi"/>
          <w:i/>
          <w:iCs/>
        </w:rPr>
        <w:t>Milestone 1 checklist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5560"/>
        <w:gridCol w:w="1400"/>
        <w:gridCol w:w="2400"/>
      </w:tblGrid>
      <w:tr w:rsidRPr="003453EB" w:rsidR="000F345D" w14:paraId="590DC738" w14:textId="77777777">
        <w:tblPrEx>
          <w:tblCellMar>
            <w:top w:w="0" w:type="dxa"/>
            <w:bottom w:w="0" w:type="dxa"/>
          </w:tblCellMar>
        </w:tblPrEx>
        <w:trPr>
          <w:tblHeader/>
        </w:trPr>
        <w:tc>
          <w:tcPr>
            <w:tcW w:w="5560" w:type="dxa"/>
            <w:shd w:val="clear" w:color="auto" w:fill="1F3864"/>
            <w:tcMar>
              <w:top w:w="60" w:type="dxa"/>
              <w:left w:w="90" w:type="dxa"/>
              <w:bottom w:w="60" w:type="dxa"/>
              <w:right w:w="90" w:type="dxa"/>
            </w:tcMar>
          </w:tcPr>
          <w:p w:rsidRPr="003453EB" w:rsidR="000F345D" w:rsidRDefault="00000000" w14:paraId="3ADDD63E" w14:textId="77777777">
            <w:pPr>
              <w:spacing w:before="40" w:after="40"/>
              <w:rPr>
                <w:rFonts w:asciiTheme="majorBidi" w:hAnsiTheme="majorBidi" w:cstheme="majorBidi"/>
              </w:rPr>
            </w:pPr>
            <w:r w:rsidRPr="003453EB">
              <w:rPr>
                <w:rFonts w:asciiTheme="majorBidi" w:hAnsiTheme="majorBidi" w:cstheme="majorBidi"/>
                <w:b/>
                <w:bCs/>
                <w:sz w:val="19"/>
                <w:szCs w:val="19"/>
              </w:rPr>
              <w:t>Item</w:t>
            </w:r>
          </w:p>
        </w:tc>
        <w:tc>
          <w:tcPr>
            <w:tcW w:w="1400" w:type="dxa"/>
            <w:shd w:val="clear" w:color="auto" w:fill="1F3864"/>
            <w:tcMar>
              <w:top w:w="60" w:type="dxa"/>
              <w:left w:w="90" w:type="dxa"/>
              <w:bottom w:w="60" w:type="dxa"/>
              <w:right w:w="90" w:type="dxa"/>
            </w:tcMar>
          </w:tcPr>
          <w:p w:rsidRPr="003453EB" w:rsidR="000F345D" w:rsidRDefault="00000000" w14:paraId="6B70CDAE" w14:textId="77777777">
            <w:pPr>
              <w:spacing w:before="40" w:after="40"/>
              <w:rPr>
                <w:rFonts w:asciiTheme="majorBidi" w:hAnsiTheme="majorBidi" w:cstheme="majorBidi"/>
              </w:rPr>
            </w:pPr>
            <w:r w:rsidRPr="003453EB">
              <w:rPr>
                <w:rFonts w:asciiTheme="majorBidi" w:hAnsiTheme="majorBidi" w:cstheme="majorBidi"/>
                <w:b/>
                <w:bCs/>
                <w:sz w:val="19"/>
                <w:szCs w:val="19"/>
              </w:rPr>
              <w:t>Complete</w:t>
            </w:r>
          </w:p>
        </w:tc>
        <w:tc>
          <w:tcPr>
            <w:tcW w:w="2400" w:type="dxa"/>
            <w:shd w:val="clear" w:color="auto" w:fill="1F3864"/>
            <w:tcMar>
              <w:top w:w="60" w:type="dxa"/>
              <w:left w:w="90" w:type="dxa"/>
              <w:bottom w:w="60" w:type="dxa"/>
              <w:right w:w="90" w:type="dxa"/>
            </w:tcMar>
          </w:tcPr>
          <w:p w:rsidRPr="003453EB" w:rsidR="000F345D" w:rsidRDefault="00000000" w14:paraId="618F7F26" w14:textId="77777777">
            <w:pPr>
              <w:spacing w:before="40" w:after="40"/>
              <w:rPr>
                <w:rFonts w:asciiTheme="majorBidi" w:hAnsiTheme="majorBidi" w:cstheme="majorBidi"/>
              </w:rPr>
            </w:pPr>
            <w:r w:rsidRPr="003453EB">
              <w:rPr>
                <w:rFonts w:asciiTheme="majorBidi" w:hAnsiTheme="majorBidi" w:cstheme="majorBidi"/>
                <w:b/>
                <w:bCs/>
                <w:sz w:val="19"/>
                <w:szCs w:val="19"/>
              </w:rPr>
              <w:t>Location</w:t>
            </w:r>
          </w:p>
        </w:tc>
      </w:tr>
      <w:tr w:rsidRPr="003453EB" w:rsidR="000F345D" w14:paraId="72F842EF" w14:textId="77777777">
        <w:tblPrEx>
          <w:tblCellMar>
            <w:top w:w="0" w:type="dxa"/>
            <w:bottom w:w="0" w:type="dxa"/>
          </w:tblCellMar>
        </w:tblPrEx>
        <w:trPr>
          <w:cantSplit/>
        </w:trPr>
        <w:tc>
          <w:tcPr>
            <w:tcW w:w="5560" w:type="dxa"/>
            <w:shd w:val="clear" w:color="auto" w:fill="FFFFFF"/>
            <w:tcMar>
              <w:top w:w="60" w:type="dxa"/>
              <w:left w:w="90" w:type="dxa"/>
              <w:bottom w:w="60" w:type="dxa"/>
              <w:right w:w="90" w:type="dxa"/>
            </w:tcMar>
          </w:tcPr>
          <w:p w:rsidRPr="003453EB" w:rsidR="000F345D" w:rsidRDefault="00000000" w14:paraId="00A09733" w14:textId="77777777">
            <w:pPr>
              <w:spacing w:before="40" w:after="40"/>
              <w:rPr>
                <w:rFonts w:asciiTheme="majorBidi" w:hAnsiTheme="majorBidi" w:cstheme="majorBidi"/>
              </w:rPr>
            </w:pPr>
            <w:r w:rsidRPr="003453EB">
              <w:rPr>
                <w:rFonts w:asciiTheme="majorBidi" w:hAnsiTheme="majorBidi" w:cstheme="majorBidi"/>
                <w:sz w:val="19"/>
                <w:szCs w:val="19"/>
              </w:rPr>
              <w:t>Cover page, revision history, and sign-off completed</w:t>
            </w:r>
          </w:p>
        </w:tc>
        <w:tc>
          <w:tcPr>
            <w:tcW w:w="1400" w:type="dxa"/>
            <w:shd w:val="clear" w:color="auto" w:fill="FFFFFF"/>
            <w:tcMar>
              <w:top w:w="60" w:type="dxa"/>
              <w:left w:w="90" w:type="dxa"/>
              <w:bottom w:w="60" w:type="dxa"/>
              <w:right w:w="90" w:type="dxa"/>
            </w:tcMar>
          </w:tcPr>
          <w:p w:rsidRPr="003453EB" w:rsidR="000F345D" w:rsidRDefault="00000000" w14:paraId="2BD52990" w14:textId="77777777">
            <w:pPr>
              <w:spacing w:before="40" w:after="40"/>
              <w:rPr>
                <w:rFonts w:asciiTheme="majorBidi" w:hAnsiTheme="majorBidi" w:cstheme="majorBidi"/>
              </w:rPr>
            </w:pPr>
            <w:r w:rsidRPr="003453EB">
              <w:rPr>
                <w:rFonts w:asciiTheme="majorBidi" w:hAnsiTheme="majorBidi" w:cstheme="majorBidi"/>
                <w:i/>
                <w:iCs/>
                <w:sz w:val="19"/>
                <w:szCs w:val="19"/>
              </w:rPr>
              <w:t>&lt;yes or no&gt;</w:t>
            </w:r>
          </w:p>
        </w:tc>
        <w:tc>
          <w:tcPr>
            <w:tcW w:w="2400" w:type="dxa"/>
            <w:shd w:val="clear" w:color="auto" w:fill="FFFFFF"/>
            <w:tcMar>
              <w:top w:w="60" w:type="dxa"/>
              <w:left w:w="90" w:type="dxa"/>
              <w:bottom w:w="60" w:type="dxa"/>
              <w:right w:w="90" w:type="dxa"/>
            </w:tcMar>
          </w:tcPr>
          <w:p w:rsidRPr="003453EB" w:rsidR="000F345D" w:rsidRDefault="00000000" w14:paraId="2BA84F55" w14:textId="77777777">
            <w:pPr>
              <w:spacing w:before="40" w:after="40"/>
              <w:rPr>
                <w:rFonts w:asciiTheme="majorBidi" w:hAnsiTheme="majorBidi" w:cstheme="majorBidi"/>
              </w:rPr>
            </w:pPr>
            <w:r w:rsidRPr="003453EB">
              <w:rPr>
                <w:rFonts w:asciiTheme="majorBidi" w:hAnsiTheme="majorBidi" w:cstheme="majorBidi"/>
                <w:i/>
                <w:iCs/>
                <w:sz w:val="19"/>
                <w:szCs w:val="19"/>
              </w:rPr>
              <w:t>&lt;page&gt;</w:t>
            </w:r>
          </w:p>
        </w:tc>
      </w:tr>
      <w:tr w:rsidRPr="003453EB" w:rsidR="000F345D" w14:paraId="14F897F9" w14:textId="77777777">
        <w:tblPrEx>
          <w:tblCellMar>
            <w:top w:w="0" w:type="dxa"/>
            <w:bottom w:w="0" w:type="dxa"/>
          </w:tblCellMar>
        </w:tblPrEx>
        <w:trPr>
          <w:cantSplit/>
        </w:trPr>
        <w:tc>
          <w:tcPr>
            <w:tcW w:w="5560" w:type="dxa"/>
            <w:shd w:val="clear" w:color="auto" w:fill="F2F5FA"/>
            <w:tcMar>
              <w:top w:w="60" w:type="dxa"/>
              <w:left w:w="90" w:type="dxa"/>
              <w:bottom w:w="60" w:type="dxa"/>
              <w:right w:w="90" w:type="dxa"/>
            </w:tcMar>
          </w:tcPr>
          <w:p w:rsidRPr="003453EB" w:rsidR="000F345D" w:rsidRDefault="00000000" w14:paraId="392CC538" w14:textId="77777777">
            <w:pPr>
              <w:spacing w:before="40" w:after="40"/>
              <w:rPr>
                <w:rFonts w:asciiTheme="majorBidi" w:hAnsiTheme="majorBidi" w:cstheme="majorBidi"/>
              </w:rPr>
            </w:pPr>
            <w:r w:rsidRPr="003453EB">
              <w:rPr>
                <w:rFonts w:asciiTheme="majorBidi" w:hAnsiTheme="majorBidi" w:cstheme="majorBidi"/>
                <w:sz w:val="19"/>
                <w:szCs w:val="19"/>
              </w:rPr>
              <w:t>Sections 1 through 4 complete for the delivered increment</w:t>
            </w:r>
          </w:p>
        </w:tc>
        <w:tc>
          <w:tcPr>
            <w:tcW w:w="1400" w:type="dxa"/>
            <w:shd w:val="clear" w:color="auto" w:fill="F2F5FA"/>
            <w:tcMar>
              <w:top w:w="60" w:type="dxa"/>
              <w:left w:w="90" w:type="dxa"/>
              <w:bottom w:w="60" w:type="dxa"/>
              <w:right w:w="90" w:type="dxa"/>
            </w:tcMar>
          </w:tcPr>
          <w:p w:rsidRPr="003453EB" w:rsidR="000F345D" w:rsidRDefault="00000000" w14:paraId="0596D747" w14:textId="77777777">
            <w:pPr>
              <w:spacing w:before="40" w:after="40"/>
              <w:rPr>
                <w:rFonts w:asciiTheme="majorBidi" w:hAnsiTheme="majorBidi" w:cstheme="majorBidi"/>
              </w:rPr>
            </w:pPr>
            <w:r w:rsidRPr="003453EB">
              <w:rPr>
                <w:rFonts w:asciiTheme="majorBidi" w:hAnsiTheme="majorBidi" w:cstheme="majorBidi"/>
                <w:i/>
                <w:iCs/>
                <w:sz w:val="19"/>
                <w:szCs w:val="19"/>
              </w:rPr>
              <w:t>&lt;yes or no&gt;</w:t>
            </w:r>
          </w:p>
        </w:tc>
        <w:tc>
          <w:tcPr>
            <w:tcW w:w="2400" w:type="dxa"/>
            <w:shd w:val="clear" w:color="auto" w:fill="F2F5FA"/>
            <w:tcMar>
              <w:top w:w="60" w:type="dxa"/>
              <w:left w:w="90" w:type="dxa"/>
              <w:bottom w:w="60" w:type="dxa"/>
              <w:right w:w="90" w:type="dxa"/>
            </w:tcMar>
          </w:tcPr>
          <w:p w:rsidRPr="003453EB" w:rsidR="000F345D" w:rsidRDefault="00000000" w14:paraId="06CD81C8" w14:textId="77777777">
            <w:pPr>
              <w:spacing w:before="40" w:after="40"/>
              <w:rPr>
                <w:rFonts w:asciiTheme="majorBidi" w:hAnsiTheme="majorBidi" w:cstheme="majorBidi"/>
              </w:rPr>
            </w:pPr>
            <w:r w:rsidRPr="003453EB">
              <w:rPr>
                <w:rFonts w:asciiTheme="majorBidi" w:hAnsiTheme="majorBidi" w:cstheme="majorBidi"/>
                <w:i/>
                <w:iCs/>
                <w:sz w:val="19"/>
                <w:szCs w:val="19"/>
              </w:rPr>
              <w:t>&lt;page&gt;</w:t>
            </w:r>
          </w:p>
        </w:tc>
      </w:tr>
      <w:tr w:rsidRPr="003453EB" w:rsidR="000F345D" w14:paraId="440F8484" w14:textId="77777777">
        <w:tblPrEx>
          <w:tblCellMar>
            <w:top w:w="0" w:type="dxa"/>
            <w:bottom w:w="0" w:type="dxa"/>
          </w:tblCellMar>
        </w:tblPrEx>
        <w:trPr>
          <w:cantSplit/>
        </w:trPr>
        <w:tc>
          <w:tcPr>
            <w:tcW w:w="5560" w:type="dxa"/>
            <w:shd w:val="clear" w:color="auto" w:fill="FFFFFF"/>
            <w:tcMar>
              <w:top w:w="60" w:type="dxa"/>
              <w:left w:w="90" w:type="dxa"/>
              <w:bottom w:w="60" w:type="dxa"/>
              <w:right w:w="90" w:type="dxa"/>
            </w:tcMar>
          </w:tcPr>
          <w:p w:rsidRPr="003453EB" w:rsidR="000F345D" w:rsidRDefault="00000000" w14:paraId="1FEAD56B" w14:textId="77777777">
            <w:pPr>
              <w:spacing w:before="40" w:after="40"/>
              <w:rPr>
                <w:rFonts w:asciiTheme="majorBidi" w:hAnsiTheme="majorBidi" w:cstheme="majorBidi"/>
              </w:rPr>
            </w:pPr>
            <w:r w:rsidRPr="003453EB">
              <w:rPr>
                <w:rFonts w:asciiTheme="majorBidi" w:hAnsiTheme="majorBidi" w:cstheme="majorBidi"/>
                <w:sz w:val="19"/>
                <w:szCs w:val="19"/>
              </w:rPr>
              <w:t>Figures 1, 2, 3, 4, and 5 present, captioned, and legible</w:t>
            </w:r>
          </w:p>
        </w:tc>
        <w:tc>
          <w:tcPr>
            <w:tcW w:w="1400" w:type="dxa"/>
            <w:shd w:val="clear" w:color="auto" w:fill="FFFFFF"/>
            <w:tcMar>
              <w:top w:w="60" w:type="dxa"/>
              <w:left w:w="90" w:type="dxa"/>
              <w:bottom w:w="60" w:type="dxa"/>
              <w:right w:w="90" w:type="dxa"/>
            </w:tcMar>
          </w:tcPr>
          <w:p w:rsidRPr="003453EB" w:rsidR="000F345D" w:rsidRDefault="00000000" w14:paraId="0F0A38EC" w14:textId="77777777">
            <w:pPr>
              <w:spacing w:before="40" w:after="40"/>
              <w:rPr>
                <w:rFonts w:asciiTheme="majorBidi" w:hAnsiTheme="majorBidi" w:cstheme="majorBidi"/>
              </w:rPr>
            </w:pPr>
            <w:r w:rsidRPr="003453EB">
              <w:rPr>
                <w:rFonts w:asciiTheme="majorBidi" w:hAnsiTheme="majorBidi" w:cstheme="majorBidi"/>
                <w:i/>
                <w:iCs/>
                <w:sz w:val="19"/>
                <w:szCs w:val="19"/>
              </w:rPr>
              <w:t>&lt;yes or no&gt;</w:t>
            </w:r>
          </w:p>
        </w:tc>
        <w:tc>
          <w:tcPr>
            <w:tcW w:w="2400" w:type="dxa"/>
            <w:shd w:val="clear" w:color="auto" w:fill="FFFFFF"/>
            <w:tcMar>
              <w:top w:w="60" w:type="dxa"/>
              <w:left w:w="90" w:type="dxa"/>
              <w:bottom w:w="60" w:type="dxa"/>
              <w:right w:w="90" w:type="dxa"/>
            </w:tcMar>
          </w:tcPr>
          <w:p w:rsidRPr="003453EB" w:rsidR="000F345D" w:rsidRDefault="00000000" w14:paraId="1636816A" w14:textId="77777777">
            <w:pPr>
              <w:spacing w:before="40" w:after="40"/>
              <w:rPr>
                <w:rFonts w:asciiTheme="majorBidi" w:hAnsiTheme="majorBidi" w:cstheme="majorBidi"/>
              </w:rPr>
            </w:pPr>
            <w:r w:rsidRPr="003453EB">
              <w:rPr>
                <w:rFonts w:asciiTheme="majorBidi" w:hAnsiTheme="majorBidi" w:cstheme="majorBidi"/>
                <w:i/>
                <w:iCs/>
                <w:sz w:val="19"/>
                <w:szCs w:val="19"/>
              </w:rPr>
              <w:t>&lt;page&gt;</w:t>
            </w:r>
          </w:p>
        </w:tc>
      </w:tr>
      <w:tr w:rsidRPr="003453EB" w:rsidR="000F345D" w14:paraId="74B96EC6" w14:textId="77777777">
        <w:tblPrEx>
          <w:tblCellMar>
            <w:top w:w="0" w:type="dxa"/>
            <w:bottom w:w="0" w:type="dxa"/>
          </w:tblCellMar>
        </w:tblPrEx>
        <w:trPr>
          <w:cantSplit/>
        </w:trPr>
        <w:tc>
          <w:tcPr>
            <w:tcW w:w="5560" w:type="dxa"/>
            <w:shd w:val="clear" w:color="auto" w:fill="F2F5FA"/>
            <w:tcMar>
              <w:top w:w="60" w:type="dxa"/>
              <w:left w:w="90" w:type="dxa"/>
              <w:bottom w:w="60" w:type="dxa"/>
              <w:right w:w="90" w:type="dxa"/>
            </w:tcMar>
          </w:tcPr>
          <w:p w:rsidRPr="003453EB" w:rsidR="000F345D" w:rsidRDefault="00000000" w14:paraId="225BA0F5" w14:textId="77777777">
            <w:pPr>
              <w:spacing w:before="40" w:after="40"/>
              <w:rPr>
                <w:rFonts w:asciiTheme="majorBidi" w:hAnsiTheme="majorBidi" w:cstheme="majorBidi"/>
              </w:rPr>
            </w:pPr>
            <w:r w:rsidRPr="003453EB">
              <w:rPr>
                <w:rFonts w:asciiTheme="majorBidi" w:hAnsiTheme="majorBidi" w:cstheme="majorBidi"/>
                <w:sz w:val="19"/>
                <w:szCs w:val="19"/>
              </w:rPr>
              <w:t>Detailed design covers only features built and tested</w:t>
            </w:r>
          </w:p>
        </w:tc>
        <w:tc>
          <w:tcPr>
            <w:tcW w:w="1400" w:type="dxa"/>
            <w:shd w:val="clear" w:color="auto" w:fill="F2F5FA"/>
            <w:tcMar>
              <w:top w:w="60" w:type="dxa"/>
              <w:left w:w="90" w:type="dxa"/>
              <w:bottom w:w="60" w:type="dxa"/>
              <w:right w:w="90" w:type="dxa"/>
            </w:tcMar>
          </w:tcPr>
          <w:p w:rsidRPr="003453EB" w:rsidR="000F345D" w:rsidRDefault="00000000" w14:paraId="303AAB26" w14:textId="77777777">
            <w:pPr>
              <w:spacing w:before="40" w:after="40"/>
              <w:rPr>
                <w:rFonts w:asciiTheme="majorBidi" w:hAnsiTheme="majorBidi" w:cstheme="majorBidi"/>
              </w:rPr>
            </w:pPr>
            <w:r w:rsidRPr="003453EB">
              <w:rPr>
                <w:rFonts w:asciiTheme="majorBidi" w:hAnsiTheme="majorBidi" w:cstheme="majorBidi"/>
                <w:i/>
                <w:iCs/>
                <w:sz w:val="19"/>
                <w:szCs w:val="19"/>
              </w:rPr>
              <w:t>&lt;yes or no&gt;</w:t>
            </w:r>
          </w:p>
        </w:tc>
        <w:tc>
          <w:tcPr>
            <w:tcW w:w="2400" w:type="dxa"/>
            <w:shd w:val="clear" w:color="auto" w:fill="F2F5FA"/>
            <w:tcMar>
              <w:top w:w="60" w:type="dxa"/>
              <w:left w:w="90" w:type="dxa"/>
              <w:bottom w:w="60" w:type="dxa"/>
              <w:right w:w="90" w:type="dxa"/>
            </w:tcMar>
          </w:tcPr>
          <w:p w:rsidRPr="003453EB" w:rsidR="000F345D" w:rsidRDefault="00000000" w14:paraId="55C4A9F8" w14:textId="77777777">
            <w:pPr>
              <w:spacing w:before="40" w:after="40"/>
              <w:rPr>
                <w:rFonts w:asciiTheme="majorBidi" w:hAnsiTheme="majorBidi" w:cstheme="majorBidi"/>
              </w:rPr>
            </w:pPr>
            <w:r w:rsidRPr="003453EB">
              <w:rPr>
                <w:rFonts w:asciiTheme="majorBidi" w:hAnsiTheme="majorBidi" w:cstheme="majorBidi"/>
                <w:i/>
                <w:iCs/>
                <w:sz w:val="19"/>
                <w:szCs w:val="19"/>
              </w:rPr>
              <w:t>&lt;page&gt;</w:t>
            </w:r>
          </w:p>
        </w:tc>
      </w:tr>
      <w:tr w:rsidRPr="003453EB" w:rsidR="000F345D" w14:paraId="074CC1C1" w14:textId="77777777">
        <w:tblPrEx>
          <w:tblCellMar>
            <w:top w:w="0" w:type="dxa"/>
            <w:bottom w:w="0" w:type="dxa"/>
          </w:tblCellMar>
        </w:tblPrEx>
        <w:trPr>
          <w:cantSplit/>
        </w:trPr>
        <w:tc>
          <w:tcPr>
            <w:tcW w:w="5560" w:type="dxa"/>
            <w:shd w:val="clear" w:color="auto" w:fill="FFFFFF"/>
            <w:tcMar>
              <w:top w:w="60" w:type="dxa"/>
              <w:left w:w="90" w:type="dxa"/>
              <w:bottom w:w="60" w:type="dxa"/>
              <w:right w:w="90" w:type="dxa"/>
            </w:tcMar>
          </w:tcPr>
          <w:p w:rsidRPr="003453EB" w:rsidR="000F345D" w:rsidRDefault="00000000" w14:paraId="08DBA06A" w14:textId="77777777">
            <w:pPr>
              <w:spacing w:before="40" w:after="40"/>
              <w:rPr>
                <w:rFonts w:asciiTheme="majorBidi" w:hAnsiTheme="majorBidi" w:cstheme="majorBidi"/>
              </w:rPr>
            </w:pPr>
            <w:r w:rsidRPr="003453EB">
              <w:rPr>
                <w:rFonts w:asciiTheme="majorBidi" w:hAnsiTheme="majorBidi" w:cstheme="majorBidi"/>
                <w:sz w:val="19"/>
                <w:szCs w:val="19"/>
              </w:rPr>
              <w:t>Interface catalog matches the implemented endpoints</w:t>
            </w:r>
          </w:p>
        </w:tc>
        <w:tc>
          <w:tcPr>
            <w:tcW w:w="1400" w:type="dxa"/>
            <w:shd w:val="clear" w:color="auto" w:fill="FFFFFF"/>
            <w:tcMar>
              <w:top w:w="60" w:type="dxa"/>
              <w:left w:w="90" w:type="dxa"/>
              <w:bottom w:w="60" w:type="dxa"/>
              <w:right w:w="90" w:type="dxa"/>
            </w:tcMar>
          </w:tcPr>
          <w:p w:rsidRPr="003453EB" w:rsidR="000F345D" w:rsidRDefault="00000000" w14:paraId="6CA5A6FF" w14:textId="77777777">
            <w:pPr>
              <w:spacing w:before="40" w:after="40"/>
              <w:rPr>
                <w:rFonts w:asciiTheme="majorBidi" w:hAnsiTheme="majorBidi" w:cstheme="majorBidi"/>
              </w:rPr>
            </w:pPr>
            <w:r w:rsidRPr="003453EB">
              <w:rPr>
                <w:rFonts w:asciiTheme="majorBidi" w:hAnsiTheme="majorBidi" w:cstheme="majorBidi"/>
                <w:i/>
                <w:iCs/>
                <w:sz w:val="19"/>
                <w:szCs w:val="19"/>
              </w:rPr>
              <w:t>&lt;yes or no&gt;</w:t>
            </w:r>
          </w:p>
        </w:tc>
        <w:tc>
          <w:tcPr>
            <w:tcW w:w="2400" w:type="dxa"/>
            <w:shd w:val="clear" w:color="auto" w:fill="FFFFFF"/>
            <w:tcMar>
              <w:top w:w="60" w:type="dxa"/>
              <w:left w:w="90" w:type="dxa"/>
              <w:bottom w:w="60" w:type="dxa"/>
              <w:right w:w="90" w:type="dxa"/>
            </w:tcMar>
          </w:tcPr>
          <w:p w:rsidRPr="003453EB" w:rsidR="000F345D" w:rsidRDefault="00000000" w14:paraId="2A047016" w14:textId="77777777">
            <w:pPr>
              <w:spacing w:before="40" w:after="40"/>
              <w:rPr>
                <w:rFonts w:asciiTheme="majorBidi" w:hAnsiTheme="majorBidi" w:cstheme="majorBidi"/>
              </w:rPr>
            </w:pPr>
            <w:r w:rsidRPr="003453EB">
              <w:rPr>
                <w:rFonts w:asciiTheme="majorBidi" w:hAnsiTheme="majorBidi" w:cstheme="majorBidi"/>
                <w:i/>
                <w:iCs/>
                <w:sz w:val="19"/>
                <w:szCs w:val="19"/>
              </w:rPr>
              <w:t>&lt;page&gt;</w:t>
            </w:r>
          </w:p>
        </w:tc>
      </w:tr>
      <w:tr w:rsidRPr="003453EB" w:rsidR="000F345D" w14:paraId="2CD61DB4" w14:textId="77777777">
        <w:tblPrEx>
          <w:tblCellMar>
            <w:top w:w="0" w:type="dxa"/>
            <w:bottom w:w="0" w:type="dxa"/>
          </w:tblCellMar>
        </w:tblPrEx>
        <w:trPr>
          <w:cantSplit/>
        </w:trPr>
        <w:tc>
          <w:tcPr>
            <w:tcW w:w="5560" w:type="dxa"/>
            <w:shd w:val="clear" w:color="auto" w:fill="F2F5FA"/>
            <w:tcMar>
              <w:top w:w="60" w:type="dxa"/>
              <w:left w:w="90" w:type="dxa"/>
              <w:bottom w:w="60" w:type="dxa"/>
              <w:right w:w="90" w:type="dxa"/>
            </w:tcMar>
          </w:tcPr>
          <w:p w:rsidRPr="003453EB" w:rsidR="000F345D" w:rsidRDefault="00000000" w14:paraId="26B1C0B6" w14:textId="77777777">
            <w:pPr>
              <w:spacing w:before="40" w:after="40"/>
              <w:rPr>
                <w:rFonts w:asciiTheme="majorBidi" w:hAnsiTheme="majorBidi" w:cstheme="majorBidi"/>
              </w:rPr>
            </w:pPr>
            <w:r w:rsidRPr="003453EB">
              <w:rPr>
                <w:rFonts w:asciiTheme="majorBidi" w:hAnsiTheme="majorBidi" w:cstheme="majorBidi"/>
                <w:sz w:val="19"/>
                <w:szCs w:val="19"/>
              </w:rPr>
              <w:t>Data dictionary matches the implemented schema</w:t>
            </w:r>
          </w:p>
        </w:tc>
        <w:tc>
          <w:tcPr>
            <w:tcW w:w="1400" w:type="dxa"/>
            <w:shd w:val="clear" w:color="auto" w:fill="F2F5FA"/>
            <w:tcMar>
              <w:top w:w="60" w:type="dxa"/>
              <w:left w:w="90" w:type="dxa"/>
              <w:bottom w:w="60" w:type="dxa"/>
              <w:right w:w="90" w:type="dxa"/>
            </w:tcMar>
          </w:tcPr>
          <w:p w:rsidRPr="003453EB" w:rsidR="000F345D" w:rsidRDefault="00000000" w14:paraId="0C3AD76B" w14:textId="77777777">
            <w:pPr>
              <w:spacing w:before="40" w:after="40"/>
              <w:rPr>
                <w:rFonts w:asciiTheme="majorBidi" w:hAnsiTheme="majorBidi" w:cstheme="majorBidi"/>
              </w:rPr>
            </w:pPr>
            <w:r w:rsidRPr="003453EB">
              <w:rPr>
                <w:rFonts w:asciiTheme="majorBidi" w:hAnsiTheme="majorBidi" w:cstheme="majorBidi"/>
                <w:i/>
                <w:iCs/>
                <w:sz w:val="19"/>
                <w:szCs w:val="19"/>
              </w:rPr>
              <w:t>&lt;yes or no&gt;</w:t>
            </w:r>
          </w:p>
        </w:tc>
        <w:tc>
          <w:tcPr>
            <w:tcW w:w="2400" w:type="dxa"/>
            <w:shd w:val="clear" w:color="auto" w:fill="F2F5FA"/>
            <w:tcMar>
              <w:top w:w="60" w:type="dxa"/>
              <w:left w:w="90" w:type="dxa"/>
              <w:bottom w:w="60" w:type="dxa"/>
              <w:right w:w="90" w:type="dxa"/>
            </w:tcMar>
          </w:tcPr>
          <w:p w:rsidRPr="003453EB" w:rsidR="000F345D" w:rsidRDefault="00000000" w14:paraId="4866DA6B" w14:textId="77777777">
            <w:pPr>
              <w:spacing w:before="40" w:after="40"/>
              <w:rPr>
                <w:rFonts w:asciiTheme="majorBidi" w:hAnsiTheme="majorBidi" w:cstheme="majorBidi"/>
              </w:rPr>
            </w:pPr>
            <w:r w:rsidRPr="003453EB">
              <w:rPr>
                <w:rFonts w:asciiTheme="majorBidi" w:hAnsiTheme="majorBidi" w:cstheme="majorBidi"/>
                <w:i/>
                <w:iCs/>
                <w:sz w:val="19"/>
                <w:szCs w:val="19"/>
              </w:rPr>
              <w:t>&lt;page&gt;</w:t>
            </w:r>
          </w:p>
        </w:tc>
      </w:tr>
      <w:tr w:rsidRPr="003453EB" w:rsidR="000F345D" w14:paraId="7A95658F" w14:textId="77777777">
        <w:tblPrEx>
          <w:tblCellMar>
            <w:top w:w="0" w:type="dxa"/>
            <w:bottom w:w="0" w:type="dxa"/>
          </w:tblCellMar>
        </w:tblPrEx>
        <w:trPr>
          <w:cantSplit/>
        </w:trPr>
        <w:tc>
          <w:tcPr>
            <w:tcW w:w="5560" w:type="dxa"/>
            <w:shd w:val="clear" w:color="auto" w:fill="FFFFFF"/>
            <w:tcMar>
              <w:top w:w="60" w:type="dxa"/>
              <w:left w:w="90" w:type="dxa"/>
              <w:bottom w:w="60" w:type="dxa"/>
              <w:right w:w="90" w:type="dxa"/>
            </w:tcMar>
          </w:tcPr>
          <w:p w:rsidRPr="003453EB" w:rsidR="000F345D" w:rsidRDefault="00000000" w14:paraId="2D3E4C45" w14:textId="77777777">
            <w:pPr>
              <w:spacing w:before="40" w:after="40"/>
              <w:rPr>
                <w:rFonts w:asciiTheme="majorBidi" w:hAnsiTheme="majorBidi" w:cstheme="majorBidi"/>
              </w:rPr>
            </w:pPr>
            <w:r w:rsidRPr="003453EB">
              <w:rPr>
                <w:rFonts w:asciiTheme="majorBidi" w:hAnsiTheme="majorBidi" w:cstheme="majorBidi"/>
                <w:sz w:val="19"/>
                <w:szCs w:val="19"/>
              </w:rPr>
              <w:t>Security, accessibility, and observability sections have an initial position</w:t>
            </w:r>
          </w:p>
        </w:tc>
        <w:tc>
          <w:tcPr>
            <w:tcW w:w="1400" w:type="dxa"/>
            <w:shd w:val="clear" w:color="auto" w:fill="FFFFFF"/>
            <w:tcMar>
              <w:top w:w="60" w:type="dxa"/>
              <w:left w:w="90" w:type="dxa"/>
              <w:bottom w:w="60" w:type="dxa"/>
              <w:right w:w="90" w:type="dxa"/>
            </w:tcMar>
          </w:tcPr>
          <w:p w:rsidRPr="003453EB" w:rsidR="000F345D" w:rsidRDefault="00000000" w14:paraId="4A00D0A7" w14:textId="77777777">
            <w:pPr>
              <w:spacing w:before="40" w:after="40"/>
              <w:rPr>
                <w:rFonts w:asciiTheme="majorBidi" w:hAnsiTheme="majorBidi" w:cstheme="majorBidi"/>
              </w:rPr>
            </w:pPr>
            <w:r w:rsidRPr="003453EB">
              <w:rPr>
                <w:rFonts w:asciiTheme="majorBidi" w:hAnsiTheme="majorBidi" w:cstheme="majorBidi"/>
                <w:i/>
                <w:iCs/>
                <w:sz w:val="19"/>
                <w:szCs w:val="19"/>
              </w:rPr>
              <w:t>&lt;yes or no&gt;</w:t>
            </w:r>
          </w:p>
        </w:tc>
        <w:tc>
          <w:tcPr>
            <w:tcW w:w="2400" w:type="dxa"/>
            <w:shd w:val="clear" w:color="auto" w:fill="FFFFFF"/>
            <w:tcMar>
              <w:top w:w="60" w:type="dxa"/>
              <w:left w:w="90" w:type="dxa"/>
              <w:bottom w:w="60" w:type="dxa"/>
              <w:right w:w="90" w:type="dxa"/>
            </w:tcMar>
          </w:tcPr>
          <w:p w:rsidRPr="003453EB" w:rsidR="000F345D" w:rsidRDefault="00000000" w14:paraId="1C516B7D" w14:textId="77777777">
            <w:pPr>
              <w:spacing w:before="40" w:after="40"/>
              <w:rPr>
                <w:rFonts w:asciiTheme="majorBidi" w:hAnsiTheme="majorBidi" w:cstheme="majorBidi"/>
              </w:rPr>
            </w:pPr>
            <w:r w:rsidRPr="003453EB">
              <w:rPr>
                <w:rFonts w:asciiTheme="majorBidi" w:hAnsiTheme="majorBidi" w:cstheme="majorBidi"/>
                <w:i/>
                <w:iCs/>
                <w:sz w:val="19"/>
                <w:szCs w:val="19"/>
              </w:rPr>
              <w:t>&lt;page&gt;</w:t>
            </w:r>
          </w:p>
        </w:tc>
      </w:tr>
      <w:tr w:rsidRPr="003453EB" w:rsidR="000F345D" w14:paraId="4785E68E" w14:textId="77777777">
        <w:tblPrEx>
          <w:tblCellMar>
            <w:top w:w="0" w:type="dxa"/>
            <w:bottom w:w="0" w:type="dxa"/>
          </w:tblCellMar>
        </w:tblPrEx>
        <w:trPr>
          <w:cantSplit/>
        </w:trPr>
        <w:tc>
          <w:tcPr>
            <w:tcW w:w="5560" w:type="dxa"/>
            <w:shd w:val="clear" w:color="auto" w:fill="F2F5FA"/>
            <w:tcMar>
              <w:top w:w="60" w:type="dxa"/>
              <w:left w:w="90" w:type="dxa"/>
              <w:bottom w:w="60" w:type="dxa"/>
              <w:right w:w="90" w:type="dxa"/>
            </w:tcMar>
          </w:tcPr>
          <w:p w:rsidRPr="003453EB" w:rsidR="000F345D" w:rsidRDefault="00000000" w14:paraId="50662645" w14:textId="77777777">
            <w:pPr>
              <w:spacing w:before="40" w:after="40"/>
              <w:rPr>
                <w:rFonts w:asciiTheme="majorBidi" w:hAnsiTheme="majorBidi" w:cstheme="majorBidi"/>
              </w:rPr>
            </w:pPr>
            <w:r w:rsidRPr="003453EB">
              <w:rPr>
                <w:rFonts w:asciiTheme="majorBidi" w:hAnsiTheme="majorBidi" w:cstheme="majorBidi"/>
                <w:sz w:val="19"/>
                <w:szCs w:val="19"/>
              </w:rPr>
              <w:t>Traceability matrix covers every delivered requirement</w:t>
            </w:r>
          </w:p>
        </w:tc>
        <w:tc>
          <w:tcPr>
            <w:tcW w:w="1400" w:type="dxa"/>
            <w:shd w:val="clear" w:color="auto" w:fill="F2F5FA"/>
            <w:tcMar>
              <w:top w:w="60" w:type="dxa"/>
              <w:left w:w="90" w:type="dxa"/>
              <w:bottom w:w="60" w:type="dxa"/>
              <w:right w:w="90" w:type="dxa"/>
            </w:tcMar>
          </w:tcPr>
          <w:p w:rsidRPr="003453EB" w:rsidR="000F345D" w:rsidRDefault="00000000" w14:paraId="79D700B3" w14:textId="77777777">
            <w:pPr>
              <w:spacing w:before="40" w:after="40"/>
              <w:rPr>
                <w:rFonts w:asciiTheme="majorBidi" w:hAnsiTheme="majorBidi" w:cstheme="majorBidi"/>
              </w:rPr>
            </w:pPr>
            <w:r w:rsidRPr="003453EB">
              <w:rPr>
                <w:rFonts w:asciiTheme="majorBidi" w:hAnsiTheme="majorBidi" w:cstheme="majorBidi"/>
                <w:i/>
                <w:iCs/>
                <w:sz w:val="19"/>
                <w:szCs w:val="19"/>
              </w:rPr>
              <w:t>&lt;yes or no&gt;</w:t>
            </w:r>
          </w:p>
        </w:tc>
        <w:tc>
          <w:tcPr>
            <w:tcW w:w="2400" w:type="dxa"/>
            <w:shd w:val="clear" w:color="auto" w:fill="F2F5FA"/>
            <w:tcMar>
              <w:top w:w="60" w:type="dxa"/>
              <w:left w:w="90" w:type="dxa"/>
              <w:bottom w:w="60" w:type="dxa"/>
              <w:right w:w="90" w:type="dxa"/>
            </w:tcMar>
          </w:tcPr>
          <w:p w:rsidRPr="003453EB" w:rsidR="000F345D" w:rsidRDefault="00000000" w14:paraId="4842D8D9" w14:textId="77777777">
            <w:pPr>
              <w:spacing w:before="40" w:after="40"/>
              <w:rPr>
                <w:rFonts w:asciiTheme="majorBidi" w:hAnsiTheme="majorBidi" w:cstheme="majorBidi"/>
              </w:rPr>
            </w:pPr>
            <w:r w:rsidRPr="003453EB">
              <w:rPr>
                <w:rFonts w:asciiTheme="majorBidi" w:hAnsiTheme="majorBidi" w:cstheme="majorBidi"/>
                <w:i/>
                <w:iCs/>
                <w:sz w:val="19"/>
                <w:szCs w:val="19"/>
              </w:rPr>
              <w:t>&lt;page&gt;</w:t>
            </w:r>
          </w:p>
        </w:tc>
      </w:tr>
      <w:tr w:rsidRPr="003453EB" w:rsidR="000F345D" w14:paraId="26ACFF38" w14:textId="77777777">
        <w:tblPrEx>
          <w:tblCellMar>
            <w:top w:w="0" w:type="dxa"/>
            <w:bottom w:w="0" w:type="dxa"/>
          </w:tblCellMar>
        </w:tblPrEx>
        <w:trPr>
          <w:cantSplit/>
        </w:trPr>
        <w:tc>
          <w:tcPr>
            <w:tcW w:w="5560" w:type="dxa"/>
            <w:shd w:val="clear" w:color="auto" w:fill="FFFFFF"/>
            <w:tcMar>
              <w:top w:w="60" w:type="dxa"/>
              <w:left w:w="90" w:type="dxa"/>
              <w:bottom w:w="60" w:type="dxa"/>
              <w:right w:w="90" w:type="dxa"/>
            </w:tcMar>
          </w:tcPr>
          <w:p w:rsidRPr="003453EB" w:rsidR="000F345D" w:rsidRDefault="00000000" w14:paraId="76EABABC" w14:textId="77777777">
            <w:pPr>
              <w:spacing w:before="40" w:after="40"/>
              <w:rPr>
                <w:rFonts w:asciiTheme="majorBidi" w:hAnsiTheme="majorBidi" w:cstheme="majorBidi"/>
              </w:rPr>
            </w:pPr>
            <w:r w:rsidRPr="003453EB">
              <w:rPr>
                <w:rFonts w:asciiTheme="majorBidi" w:hAnsiTheme="majorBidi" w:cstheme="majorBidi"/>
                <w:sz w:val="19"/>
                <w:szCs w:val="19"/>
              </w:rPr>
              <w:t>No template guidance or placeholder text remains</w:t>
            </w:r>
          </w:p>
        </w:tc>
        <w:tc>
          <w:tcPr>
            <w:tcW w:w="1400" w:type="dxa"/>
            <w:shd w:val="clear" w:color="auto" w:fill="FFFFFF"/>
            <w:tcMar>
              <w:top w:w="60" w:type="dxa"/>
              <w:left w:w="90" w:type="dxa"/>
              <w:bottom w:w="60" w:type="dxa"/>
              <w:right w:w="90" w:type="dxa"/>
            </w:tcMar>
          </w:tcPr>
          <w:p w:rsidRPr="003453EB" w:rsidR="000F345D" w:rsidRDefault="00000000" w14:paraId="260AC6BE" w14:textId="77777777">
            <w:pPr>
              <w:spacing w:before="40" w:after="40"/>
              <w:rPr>
                <w:rFonts w:asciiTheme="majorBidi" w:hAnsiTheme="majorBidi" w:cstheme="majorBidi"/>
              </w:rPr>
            </w:pPr>
            <w:r w:rsidRPr="003453EB">
              <w:rPr>
                <w:rFonts w:asciiTheme="majorBidi" w:hAnsiTheme="majorBidi" w:cstheme="majorBidi"/>
                <w:i/>
                <w:iCs/>
                <w:sz w:val="19"/>
                <w:szCs w:val="19"/>
              </w:rPr>
              <w:t>&lt;yes or no&gt;</w:t>
            </w:r>
          </w:p>
        </w:tc>
        <w:tc>
          <w:tcPr>
            <w:tcW w:w="2400" w:type="dxa"/>
            <w:shd w:val="clear" w:color="auto" w:fill="FFFFFF"/>
            <w:tcMar>
              <w:top w:w="60" w:type="dxa"/>
              <w:left w:w="90" w:type="dxa"/>
              <w:bottom w:w="60" w:type="dxa"/>
              <w:right w:w="90" w:type="dxa"/>
            </w:tcMar>
          </w:tcPr>
          <w:p w:rsidRPr="003453EB" w:rsidR="000F345D" w:rsidRDefault="00000000" w14:paraId="06773806" w14:textId="77777777">
            <w:pPr>
              <w:spacing w:before="40" w:after="40"/>
              <w:rPr>
                <w:rFonts w:asciiTheme="majorBidi" w:hAnsiTheme="majorBidi" w:cstheme="majorBidi"/>
              </w:rPr>
            </w:pPr>
            <w:r w:rsidRPr="003453EB">
              <w:rPr>
                <w:rFonts w:asciiTheme="majorBidi" w:hAnsiTheme="majorBidi" w:cstheme="majorBidi"/>
                <w:i/>
                <w:iCs/>
                <w:sz w:val="19"/>
                <w:szCs w:val="19"/>
              </w:rPr>
              <w:t>&lt;page&gt;</w:t>
            </w:r>
          </w:p>
        </w:tc>
      </w:tr>
      <w:tr w:rsidRPr="003453EB" w:rsidR="000F345D" w14:paraId="417876B8" w14:textId="77777777">
        <w:tblPrEx>
          <w:tblCellMar>
            <w:top w:w="0" w:type="dxa"/>
            <w:bottom w:w="0" w:type="dxa"/>
          </w:tblCellMar>
        </w:tblPrEx>
        <w:trPr>
          <w:cantSplit/>
        </w:trPr>
        <w:tc>
          <w:tcPr>
            <w:tcW w:w="5560" w:type="dxa"/>
            <w:shd w:val="clear" w:color="auto" w:fill="F2F5FA"/>
            <w:tcMar>
              <w:top w:w="60" w:type="dxa"/>
              <w:left w:w="90" w:type="dxa"/>
              <w:bottom w:w="60" w:type="dxa"/>
              <w:right w:w="90" w:type="dxa"/>
            </w:tcMar>
          </w:tcPr>
          <w:p w:rsidRPr="003453EB" w:rsidR="000F345D" w:rsidRDefault="00000000" w14:paraId="55C7D44B" w14:textId="77777777">
            <w:pPr>
              <w:spacing w:before="40" w:after="40"/>
              <w:rPr>
                <w:rFonts w:asciiTheme="majorBidi" w:hAnsiTheme="majorBidi" w:cstheme="majorBidi"/>
              </w:rPr>
            </w:pPr>
            <w:r w:rsidRPr="003453EB">
              <w:rPr>
                <w:rFonts w:asciiTheme="majorBidi" w:hAnsiTheme="majorBidi" w:cstheme="majorBidi"/>
                <w:sz w:val="19"/>
                <w:szCs w:val="19"/>
              </w:rPr>
              <w:t>Artificial intelligence attribution appendix completed</w:t>
            </w:r>
          </w:p>
        </w:tc>
        <w:tc>
          <w:tcPr>
            <w:tcW w:w="1400" w:type="dxa"/>
            <w:shd w:val="clear" w:color="auto" w:fill="F2F5FA"/>
            <w:tcMar>
              <w:top w:w="60" w:type="dxa"/>
              <w:left w:w="90" w:type="dxa"/>
              <w:bottom w:w="60" w:type="dxa"/>
              <w:right w:w="90" w:type="dxa"/>
            </w:tcMar>
          </w:tcPr>
          <w:p w:rsidRPr="003453EB" w:rsidR="000F345D" w:rsidRDefault="00000000" w14:paraId="6E282FFD" w14:textId="77777777">
            <w:pPr>
              <w:spacing w:before="40" w:after="40"/>
              <w:rPr>
                <w:rFonts w:asciiTheme="majorBidi" w:hAnsiTheme="majorBidi" w:cstheme="majorBidi"/>
              </w:rPr>
            </w:pPr>
            <w:r w:rsidRPr="003453EB">
              <w:rPr>
                <w:rFonts w:asciiTheme="majorBidi" w:hAnsiTheme="majorBidi" w:cstheme="majorBidi"/>
                <w:i/>
                <w:iCs/>
                <w:sz w:val="19"/>
                <w:szCs w:val="19"/>
              </w:rPr>
              <w:t>&lt;yes or no&gt;</w:t>
            </w:r>
          </w:p>
        </w:tc>
        <w:tc>
          <w:tcPr>
            <w:tcW w:w="2400" w:type="dxa"/>
            <w:shd w:val="clear" w:color="auto" w:fill="F2F5FA"/>
            <w:tcMar>
              <w:top w:w="60" w:type="dxa"/>
              <w:left w:w="90" w:type="dxa"/>
              <w:bottom w:w="60" w:type="dxa"/>
              <w:right w:w="90" w:type="dxa"/>
            </w:tcMar>
          </w:tcPr>
          <w:p w:rsidRPr="003453EB" w:rsidR="000F345D" w:rsidRDefault="00000000" w14:paraId="16C5E896" w14:textId="77777777">
            <w:pPr>
              <w:spacing w:before="40" w:after="40"/>
              <w:rPr>
                <w:rFonts w:asciiTheme="majorBidi" w:hAnsiTheme="majorBidi" w:cstheme="majorBidi"/>
              </w:rPr>
            </w:pPr>
            <w:r w:rsidRPr="003453EB">
              <w:rPr>
                <w:rFonts w:asciiTheme="majorBidi" w:hAnsiTheme="majorBidi" w:cstheme="majorBidi"/>
                <w:i/>
                <w:iCs/>
                <w:sz w:val="19"/>
                <w:szCs w:val="19"/>
              </w:rPr>
              <w:t>&lt;page&gt;</w:t>
            </w:r>
          </w:p>
        </w:tc>
      </w:tr>
    </w:tbl>
    <w:p w:rsidRPr="003453EB" w:rsidR="000F345D" w:rsidRDefault="000F345D" w14:paraId="456F3B79" w14:textId="77777777">
      <w:pPr>
        <w:spacing w:after="120" w:line="276" w:lineRule="auto"/>
        <w:rPr>
          <w:rFonts w:asciiTheme="majorBidi" w:hAnsiTheme="majorBidi" w:cstheme="majorBidi"/>
        </w:rPr>
      </w:pPr>
    </w:p>
    <w:p w:rsidRPr="003453EB" w:rsidR="000F345D" w:rsidRDefault="00000000" w14:paraId="57496780" w14:textId="77777777">
      <w:pPr>
        <w:spacing w:before="200"/>
        <w:rPr>
          <w:rFonts w:asciiTheme="majorBidi" w:hAnsiTheme="majorBidi" w:cstheme="majorBidi"/>
        </w:rPr>
      </w:pPr>
      <w:r w:rsidRPr="003453EB">
        <w:rPr>
          <w:rFonts w:asciiTheme="majorBidi" w:hAnsiTheme="majorBidi" w:cstheme="majorBidi"/>
          <w:b/>
          <w:bCs/>
        </w:rPr>
        <w:t>Table 54</w:t>
      </w:r>
    </w:p>
    <w:p w:rsidRPr="003453EB" w:rsidR="000F345D" w:rsidRDefault="00000000" w14:paraId="36146B79" w14:textId="77777777">
      <w:pPr>
        <w:spacing w:after="100"/>
        <w:rPr>
          <w:rFonts w:asciiTheme="majorBidi" w:hAnsiTheme="majorBidi" w:cstheme="majorBidi"/>
        </w:rPr>
      </w:pPr>
      <w:r w:rsidRPr="003453EB">
        <w:rPr>
          <w:rFonts w:asciiTheme="majorBidi" w:hAnsiTheme="majorBidi" w:cstheme="majorBidi"/>
          <w:i/>
          <w:iCs/>
        </w:rPr>
        <w:t>Milestone 2 checklist (additions to Milestone 1)</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5560"/>
        <w:gridCol w:w="1400"/>
        <w:gridCol w:w="2400"/>
      </w:tblGrid>
      <w:tr w:rsidRPr="003453EB" w:rsidR="000F345D" w14:paraId="07D6240F" w14:textId="77777777">
        <w:tblPrEx>
          <w:tblCellMar>
            <w:top w:w="0" w:type="dxa"/>
            <w:bottom w:w="0" w:type="dxa"/>
          </w:tblCellMar>
        </w:tblPrEx>
        <w:trPr>
          <w:tblHeader/>
        </w:trPr>
        <w:tc>
          <w:tcPr>
            <w:tcW w:w="5560" w:type="dxa"/>
            <w:shd w:val="clear" w:color="auto" w:fill="1F3864"/>
            <w:tcMar>
              <w:top w:w="60" w:type="dxa"/>
              <w:left w:w="90" w:type="dxa"/>
              <w:bottom w:w="60" w:type="dxa"/>
              <w:right w:w="90" w:type="dxa"/>
            </w:tcMar>
          </w:tcPr>
          <w:p w:rsidRPr="003453EB" w:rsidR="000F345D" w:rsidRDefault="00000000" w14:paraId="486BCFDB" w14:textId="77777777">
            <w:pPr>
              <w:spacing w:before="40" w:after="40"/>
              <w:rPr>
                <w:rFonts w:asciiTheme="majorBidi" w:hAnsiTheme="majorBidi" w:cstheme="majorBidi"/>
              </w:rPr>
            </w:pPr>
            <w:r w:rsidRPr="003453EB">
              <w:rPr>
                <w:rFonts w:asciiTheme="majorBidi" w:hAnsiTheme="majorBidi" w:cstheme="majorBidi"/>
                <w:b/>
                <w:bCs/>
                <w:sz w:val="19"/>
                <w:szCs w:val="19"/>
              </w:rPr>
              <w:t>Item</w:t>
            </w:r>
          </w:p>
        </w:tc>
        <w:tc>
          <w:tcPr>
            <w:tcW w:w="1400" w:type="dxa"/>
            <w:shd w:val="clear" w:color="auto" w:fill="1F3864"/>
            <w:tcMar>
              <w:top w:w="60" w:type="dxa"/>
              <w:left w:w="90" w:type="dxa"/>
              <w:bottom w:w="60" w:type="dxa"/>
              <w:right w:w="90" w:type="dxa"/>
            </w:tcMar>
          </w:tcPr>
          <w:p w:rsidRPr="003453EB" w:rsidR="000F345D" w:rsidRDefault="00000000" w14:paraId="6B11E8A9" w14:textId="77777777">
            <w:pPr>
              <w:spacing w:before="40" w:after="40"/>
              <w:rPr>
                <w:rFonts w:asciiTheme="majorBidi" w:hAnsiTheme="majorBidi" w:cstheme="majorBidi"/>
              </w:rPr>
            </w:pPr>
            <w:r w:rsidRPr="003453EB">
              <w:rPr>
                <w:rFonts w:asciiTheme="majorBidi" w:hAnsiTheme="majorBidi" w:cstheme="majorBidi"/>
                <w:b/>
                <w:bCs/>
                <w:sz w:val="19"/>
                <w:szCs w:val="19"/>
              </w:rPr>
              <w:t>Complete</w:t>
            </w:r>
          </w:p>
        </w:tc>
        <w:tc>
          <w:tcPr>
            <w:tcW w:w="2400" w:type="dxa"/>
            <w:shd w:val="clear" w:color="auto" w:fill="1F3864"/>
            <w:tcMar>
              <w:top w:w="60" w:type="dxa"/>
              <w:left w:w="90" w:type="dxa"/>
              <w:bottom w:w="60" w:type="dxa"/>
              <w:right w:w="90" w:type="dxa"/>
            </w:tcMar>
          </w:tcPr>
          <w:p w:rsidRPr="003453EB" w:rsidR="000F345D" w:rsidRDefault="00000000" w14:paraId="29178F03" w14:textId="77777777">
            <w:pPr>
              <w:spacing w:before="40" w:after="40"/>
              <w:rPr>
                <w:rFonts w:asciiTheme="majorBidi" w:hAnsiTheme="majorBidi" w:cstheme="majorBidi"/>
              </w:rPr>
            </w:pPr>
            <w:r w:rsidRPr="003453EB">
              <w:rPr>
                <w:rFonts w:asciiTheme="majorBidi" w:hAnsiTheme="majorBidi" w:cstheme="majorBidi"/>
                <w:b/>
                <w:bCs/>
                <w:sz w:val="19"/>
                <w:szCs w:val="19"/>
              </w:rPr>
              <w:t>Location</w:t>
            </w:r>
          </w:p>
        </w:tc>
      </w:tr>
      <w:tr w:rsidRPr="003453EB" w:rsidR="000F345D" w14:paraId="5CFE4CBC" w14:textId="77777777">
        <w:tblPrEx>
          <w:tblCellMar>
            <w:top w:w="0" w:type="dxa"/>
            <w:bottom w:w="0" w:type="dxa"/>
          </w:tblCellMar>
        </w:tblPrEx>
        <w:trPr>
          <w:cantSplit/>
        </w:trPr>
        <w:tc>
          <w:tcPr>
            <w:tcW w:w="5560" w:type="dxa"/>
            <w:shd w:val="clear" w:color="auto" w:fill="FFFFFF"/>
            <w:tcMar>
              <w:top w:w="60" w:type="dxa"/>
              <w:left w:w="90" w:type="dxa"/>
              <w:bottom w:w="60" w:type="dxa"/>
              <w:right w:w="90" w:type="dxa"/>
            </w:tcMar>
          </w:tcPr>
          <w:p w:rsidRPr="003453EB" w:rsidR="000F345D" w:rsidRDefault="00000000" w14:paraId="3D320F3E" w14:textId="77777777">
            <w:pPr>
              <w:spacing w:before="40" w:after="40"/>
              <w:rPr>
                <w:rFonts w:asciiTheme="majorBidi" w:hAnsiTheme="majorBidi" w:cstheme="majorBidi"/>
              </w:rPr>
            </w:pPr>
            <w:r w:rsidRPr="003453EB">
              <w:rPr>
                <w:rFonts w:asciiTheme="majorBidi" w:hAnsiTheme="majorBidi" w:cstheme="majorBidi"/>
                <w:sz w:val="19"/>
                <w:szCs w:val="19"/>
              </w:rPr>
              <w:t>Track Changes enabled and markup visible throughout</w:t>
            </w:r>
          </w:p>
        </w:tc>
        <w:tc>
          <w:tcPr>
            <w:tcW w:w="1400" w:type="dxa"/>
            <w:shd w:val="clear" w:color="auto" w:fill="FFFFFF"/>
            <w:tcMar>
              <w:top w:w="60" w:type="dxa"/>
              <w:left w:w="90" w:type="dxa"/>
              <w:bottom w:w="60" w:type="dxa"/>
              <w:right w:w="90" w:type="dxa"/>
            </w:tcMar>
          </w:tcPr>
          <w:p w:rsidRPr="003453EB" w:rsidR="000F345D" w:rsidRDefault="00000000" w14:paraId="447F956A" w14:textId="77777777">
            <w:pPr>
              <w:spacing w:before="40" w:after="40"/>
              <w:rPr>
                <w:rFonts w:asciiTheme="majorBidi" w:hAnsiTheme="majorBidi" w:cstheme="majorBidi"/>
              </w:rPr>
            </w:pPr>
            <w:r w:rsidRPr="003453EB">
              <w:rPr>
                <w:rFonts w:asciiTheme="majorBidi" w:hAnsiTheme="majorBidi" w:cstheme="majorBidi"/>
                <w:i/>
                <w:iCs/>
                <w:sz w:val="19"/>
                <w:szCs w:val="19"/>
              </w:rPr>
              <w:t>&lt;yes or no&gt;</w:t>
            </w:r>
          </w:p>
        </w:tc>
        <w:tc>
          <w:tcPr>
            <w:tcW w:w="2400" w:type="dxa"/>
            <w:shd w:val="clear" w:color="auto" w:fill="FFFFFF"/>
            <w:tcMar>
              <w:top w:w="60" w:type="dxa"/>
              <w:left w:w="90" w:type="dxa"/>
              <w:bottom w:w="60" w:type="dxa"/>
              <w:right w:w="90" w:type="dxa"/>
            </w:tcMar>
          </w:tcPr>
          <w:p w:rsidRPr="003453EB" w:rsidR="000F345D" w:rsidRDefault="00000000" w14:paraId="6D93DFD1" w14:textId="77777777">
            <w:pPr>
              <w:spacing w:before="40" w:after="40"/>
              <w:rPr>
                <w:rFonts w:asciiTheme="majorBidi" w:hAnsiTheme="majorBidi" w:cstheme="majorBidi"/>
              </w:rPr>
            </w:pPr>
            <w:r w:rsidRPr="003453EB">
              <w:rPr>
                <w:rFonts w:asciiTheme="majorBidi" w:hAnsiTheme="majorBidi" w:cstheme="majorBidi"/>
                <w:i/>
                <w:iCs/>
                <w:sz w:val="19"/>
                <w:szCs w:val="19"/>
              </w:rPr>
              <w:t>&lt;whole document&gt;</w:t>
            </w:r>
          </w:p>
        </w:tc>
      </w:tr>
      <w:tr w:rsidRPr="003453EB" w:rsidR="000F345D" w14:paraId="49C62C84" w14:textId="77777777">
        <w:tblPrEx>
          <w:tblCellMar>
            <w:top w:w="0" w:type="dxa"/>
            <w:bottom w:w="0" w:type="dxa"/>
          </w:tblCellMar>
        </w:tblPrEx>
        <w:trPr>
          <w:cantSplit/>
        </w:trPr>
        <w:tc>
          <w:tcPr>
            <w:tcW w:w="5560" w:type="dxa"/>
            <w:shd w:val="clear" w:color="auto" w:fill="F2F5FA"/>
            <w:tcMar>
              <w:top w:w="60" w:type="dxa"/>
              <w:left w:w="90" w:type="dxa"/>
              <w:bottom w:w="60" w:type="dxa"/>
              <w:right w:w="90" w:type="dxa"/>
            </w:tcMar>
          </w:tcPr>
          <w:p w:rsidRPr="003453EB" w:rsidR="000F345D" w:rsidRDefault="00000000" w14:paraId="22D2B339" w14:textId="77777777">
            <w:pPr>
              <w:spacing w:before="40" w:after="40"/>
              <w:rPr>
                <w:rFonts w:asciiTheme="majorBidi" w:hAnsiTheme="majorBidi" w:cstheme="majorBidi"/>
              </w:rPr>
            </w:pPr>
            <w:r w:rsidRPr="003453EB">
              <w:rPr>
                <w:rFonts w:asciiTheme="majorBidi" w:hAnsiTheme="majorBidi" w:cstheme="majorBidi"/>
                <w:sz w:val="19"/>
                <w:szCs w:val="19"/>
              </w:rPr>
              <w:t>Architecture confirmed by prototype evidence and updated where it changed</w:t>
            </w:r>
          </w:p>
        </w:tc>
        <w:tc>
          <w:tcPr>
            <w:tcW w:w="1400" w:type="dxa"/>
            <w:shd w:val="clear" w:color="auto" w:fill="F2F5FA"/>
            <w:tcMar>
              <w:top w:w="60" w:type="dxa"/>
              <w:left w:w="90" w:type="dxa"/>
              <w:bottom w:w="60" w:type="dxa"/>
              <w:right w:w="90" w:type="dxa"/>
            </w:tcMar>
          </w:tcPr>
          <w:p w:rsidRPr="003453EB" w:rsidR="000F345D" w:rsidRDefault="00000000" w14:paraId="08324CE7" w14:textId="77777777">
            <w:pPr>
              <w:spacing w:before="40" w:after="40"/>
              <w:rPr>
                <w:rFonts w:asciiTheme="majorBidi" w:hAnsiTheme="majorBidi" w:cstheme="majorBidi"/>
              </w:rPr>
            </w:pPr>
            <w:r w:rsidRPr="003453EB">
              <w:rPr>
                <w:rFonts w:asciiTheme="majorBidi" w:hAnsiTheme="majorBidi" w:cstheme="majorBidi"/>
                <w:i/>
                <w:iCs/>
                <w:sz w:val="19"/>
                <w:szCs w:val="19"/>
              </w:rPr>
              <w:t>&lt;yes or no&gt;</w:t>
            </w:r>
          </w:p>
        </w:tc>
        <w:tc>
          <w:tcPr>
            <w:tcW w:w="2400" w:type="dxa"/>
            <w:shd w:val="clear" w:color="auto" w:fill="F2F5FA"/>
            <w:tcMar>
              <w:top w:w="60" w:type="dxa"/>
              <w:left w:w="90" w:type="dxa"/>
              <w:bottom w:w="60" w:type="dxa"/>
              <w:right w:w="90" w:type="dxa"/>
            </w:tcMar>
          </w:tcPr>
          <w:p w:rsidRPr="003453EB" w:rsidR="000F345D" w:rsidRDefault="00000000" w14:paraId="0CBD006E" w14:textId="77777777">
            <w:pPr>
              <w:spacing w:before="40" w:after="40"/>
              <w:rPr>
                <w:rFonts w:asciiTheme="majorBidi" w:hAnsiTheme="majorBidi" w:cstheme="majorBidi"/>
              </w:rPr>
            </w:pPr>
            <w:r w:rsidRPr="003453EB">
              <w:rPr>
                <w:rFonts w:asciiTheme="majorBidi" w:hAnsiTheme="majorBidi" w:cstheme="majorBidi"/>
                <w:i/>
                <w:iCs/>
                <w:sz w:val="19"/>
                <w:szCs w:val="19"/>
              </w:rPr>
              <w:t>&lt;page&gt;</w:t>
            </w:r>
          </w:p>
        </w:tc>
      </w:tr>
      <w:tr w:rsidRPr="003453EB" w:rsidR="000F345D" w14:paraId="3BB649BF" w14:textId="77777777">
        <w:tblPrEx>
          <w:tblCellMar>
            <w:top w:w="0" w:type="dxa"/>
            <w:bottom w:w="0" w:type="dxa"/>
          </w:tblCellMar>
        </w:tblPrEx>
        <w:trPr>
          <w:cantSplit/>
        </w:trPr>
        <w:tc>
          <w:tcPr>
            <w:tcW w:w="5560" w:type="dxa"/>
            <w:shd w:val="clear" w:color="auto" w:fill="FFFFFF"/>
            <w:tcMar>
              <w:top w:w="60" w:type="dxa"/>
              <w:left w:w="90" w:type="dxa"/>
              <w:bottom w:w="60" w:type="dxa"/>
              <w:right w:w="90" w:type="dxa"/>
            </w:tcMar>
          </w:tcPr>
          <w:p w:rsidRPr="003453EB" w:rsidR="000F345D" w:rsidRDefault="00000000" w14:paraId="52A69267" w14:textId="77777777">
            <w:pPr>
              <w:spacing w:before="40" w:after="40"/>
              <w:rPr>
                <w:rFonts w:asciiTheme="majorBidi" w:hAnsiTheme="majorBidi" w:cstheme="majorBidi"/>
              </w:rPr>
            </w:pPr>
            <w:r w:rsidRPr="003453EB">
              <w:rPr>
                <w:rFonts w:asciiTheme="majorBidi" w:hAnsiTheme="majorBidi" w:cstheme="majorBidi"/>
                <w:sz w:val="19"/>
                <w:szCs w:val="19"/>
              </w:rPr>
              <w:t>Interface versioning, error model, and asynchronous interfaces complete</w:t>
            </w:r>
          </w:p>
        </w:tc>
        <w:tc>
          <w:tcPr>
            <w:tcW w:w="1400" w:type="dxa"/>
            <w:shd w:val="clear" w:color="auto" w:fill="FFFFFF"/>
            <w:tcMar>
              <w:top w:w="60" w:type="dxa"/>
              <w:left w:w="90" w:type="dxa"/>
              <w:bottom w:w="60" w:type="dxa"/>
              <w:right w:w="90" w:type="dxa"/>
            </w:tcMar>
          </w:tcPr>
          <w:p w:rsidRPr="003453EB" w:rsidR="000F345D" w:rsidRDefault="00000000" w14:paraId="5B4B5A13" w14:textId="77777777">
            <w:pPr>
              <w:spacing w:before="40" w:after="40"/>
              <w:rPr>
                <w:rFonts w:asciiTheme="majorBidi" w:hAnsiTheme="majorBidi" w:cstheme="majorBidi"/>
              </w:rPr>
            </w:pPr>
            <w:r w:rsidRPr="003453EB">
              <w:rPr>
                <w:rFonts w:asciiTheme="majorBidi" w:hAnsiTheme="majorBidi" w:cstheme="majorBidi"/>
                <w:i/>
                <w:iCs/>
                <w:sz w:val="19"/>
                <w:szCs w:val="19"/>
              </w:rPr>
              <w:t>&lt;yes or no&gt;</w:t>
            </w:r>
          </w:p>
        </w:tc>
        <w:tc>
          <w:tcPr>
            <w:tcW w:w="2400" w:type="dxa"/>
            <w:shd w:val="clear" w:color="auto" w:fill="FFFFFF"/>
            <w:tcMar>
              <w:top w:w="60" w:type="dxa"/>
              <w:left w:w="90" w:type="dxa"/>
              <w:bottom w:w="60" w:type="dxa"/>
              <w:right w:w="90" w:type="dxa"/>
            </w:tcMar>
          </w:tcPr>
          <w:p w:rsidRPr="003453EB" w:rsidR="000F345D" w:rsidRDefault="00000000" w14:paraId="74CB70E0" w14:textId="77777777">
            <w:pPr>
              <w:spacing w:before="40" w:after="40"/>
              <w:rPr>
                <w:rFonts w:asciiTheme="majorBidi" w:hAnsiTheme="majorBidi" w:cstheme="majorBidi"/>
              </w:rPr>
            </w:pPr>
            <w:r w:rsidRPr="003453EB">
              <w:rPr>
                <w:rFonts w:asciiTheme="majorBidi" w:hAnsiTheme="majorBidi" w:cstheme="majorBidi"/>
                <w:i/>
                <w:iCs/>
                <w:sz w:val="19"/>
                <w:szCs w:val="19"/>
              </w:rPr>
              <w:t>&lt;page&gt;</w:t>
            </w:r>
          </w:p>
        </w:tc>
      </w:tr>
      <w:tr w:rsidRPr="003453EB" w:rsidR="000F345D" w14:paraId="637E17BF" w14:textId="77777777">
        <w:tblPrEx>
          <w:tblCellMar>
            <w:top w:w="0" w:type="dxa"/>
            <w:bottom w:w="0" w:type="dxa"/>
          </w:tblCellMar>
        </w:tblPrEx>
        <w:trPr>
          <w:cantSplit/>
        </w:trPr>
        <w:tc>
          <w:tcPr>
            <w:tcW w:w="5560" w:type="dxa"/>
            <w:shd w:val="clear" w:color="auto" w:fill="F2F5FA"/>
            <w:tcMar>
              <w:top w:w="60" w:type="dxa"/>
              <w:left w:w="90" w:type="dxa"/>
              <w:bottom w:w="60" w:type="dxa"/>
              <w:right w:w="90" w:type="dxa"/>
            </w:tcMar>
          </w:tcPr>
          <w:p w:rsidRPr="003453EB" w:rsidR="000F345D" w:rsidRDefault="00000000" w14:paraId="5B37EE57" w14:textId="77777777">
            <w:pPr>
              <w:spacing w:before="40" w:after="40"/>
              <w:rPr>
                <w:rFonts w:asciiTheme="majorBidi" w:hAnsiTheme="majorBidi" w:cstheme="majorBidi"/>
              </w:rPr>
            </w:pPr>
            <w:r w:rsidRPr="003453EB">
              <w:rPr>
                <w:rFonts w:asciiTheme="majorBidi" w:hAnsiTheme="majorBidi" w:cstheme="majorBidi"/>
                <w:sz w:val="19"/>
                <w:szCs w:val="19"/>
              </w:rPr>
              <w:t>Threat model and data protection controls complete</w:t>
            </w:r>
          </w:p>
        </w:tc>
        <w:tc>
          <w:tcPr>
            <w:tcW w:w="1400" w:type="dxa"/>
            <w:shd w:val="clear" w:color="auto" w:fill="F2F5FA"/>
            <w:tcMar>
              <w:top w:w="60" w:type="dxa"/>
              <w:left w:w="90" w:type="dxa"/>
              <w:bottom w:w="60" w:type="dxa"/>
              <w:right w:w="90" w:type="dxa"/>
            </w:tcMar>
          </w:tcPr>
          <w:p w:rsidRPr="003453EB" w:rsidR="000F345D" w:rsidRDefault="00000000" w14:paraId="0BBF642A" w14:textId="77777777">
            <w:pPr>
              <w:spacing w:before="40" w:after="40"/>
              <w:rPr>
                <w:rFonts w:asciiTheme="majorBidi" w:hAnsiTheme="majorBidi" w:cstheme="majorBidi"/>
              </w:rPr>
            </w:pPr>
            <w:r w:rsidRPr="003453EB">
              <w:rPr>
                <w:rFonts w:asciiTheme="majorBidi" w:hAnsiTheme="majorBidi" w:cstheme="majorBidi"/>
                <w:i/>
                <w:iCs/>
                <w:sz w:val="19"/>
                <w:szCs w:val="19"/>
              </w:rPr>
              <w:t>&lt;yes or no&gt;</w:t>
            </w:r>
          </w:p>
        </w:tc>
        <w:tc>
          <w:tcPr>
            <w:tcW w:w="2400" w:type="dxa"/>
            <w:shd w:val="clear" w:color="auto" w:fill="F2F5FA"/>
            <w:tcMar>
              <w:top w:w="60" w:type="dxa"/>
              <w:left w:w="90" w:type="dxa"/>
              <w:bottom w:w="60" w:type="dxa"/>
              <w:right w:w="90" w:type="dxa"/>
            </w:tcMar>
          </w:tcPr>
          <w:p w:rsidRPr="003453EB" w:rsidR="000F345D" w:rsidRDefault="00000000" w14:paraId="48724998" w14:textId="77777777">
            <w:pPr>
              <w:spacing w:before="40" w:after="40"/>
              <w:rPr>
                <w:rFonts w:asciiTheme="majorBidi" w:hAnsiTheme="majorBidi" w:cstheme="majorBidi"/>
              </w:rPr>
            </w:pPr>
            <w:r w:rsidRPr="003453EB">
              <w:rPr>
                <w:rFonts w:asciiTheme="majorBidi" w:hAnsiTheme="majorBidi" w:cstheme="majorBidi"/>
                <w:i/>
                <w:iCs/>
                <w:sz w:val="19"/>
                <w:szCs w:val="19"/>
              </w:rPr>
              <w:t>&lt;page&gt;</w:t>
            </w:r>
          </w:p>
        </w:tc>
      </w:tr>
      <w:tr w:rsidRPr="003453EB" w:rsidR="000F345D" w14:paraId="5B067A48" w14:textId="77777777">
        <w:tblPrEx>
          <w:tblCellMar>
            <w:top w:w="0" w:type="dxa"/>
            <w:bottom w:w="0" w:type="dxa"/>
          </w:tblCellMar>
        </w:tblPrEx>
        <w:trPr>
          <w:cantSplit/>
        </w:trPr>
        <w:tc>
          <w:tcPr>
            <w:tcW w:w="5560" w:type="dxa"/>
            <w:shd w:val="clear" w:color="auto" w:fill="FFFFFF"/>
            <w:tcMar>
              <w:top w:w="60" w:type="dxa"/>
              <w:left w:w="90" w:type="dxa"/>
              <w:bottom w:w="60" w:type="dxa"/>
              <w:right w:w="90" w:type="dxa"/>
            </w:tcMar>
          </w:tcPr>
          <w:p w:rsidRPr="003453EB" w:rsidR="000F345D" w:rsidRDefault="00000000" w14:paraId="7761D7D2" w14:textId="77777777">
            <w:pPr>
              <w:spacing w:before="40" w:after="40"/>
              <w:rPr>
                <w:rFonts w:asciiTheme="majorBidi" w:hAnsiTheme="majorBidi" w:cstheme="majorBidi"/>
              </w:rPr>
            </w:pPr>
            <w:r w:rsidRPr="003453EB">
              <w:rPr>
                <w:rFonts w:asciiTheme="majorBidi" w:hAnsiTheme="majorBidi" w:cstheme="majorBidi"/>
                <w:sz w:val="19"/>
                <w:szCs w:val="19"/>
              </w:rPr>
              <w:t>Design for testability complete and aligned with the Software Test Plan</w:t>
            </w:r>
          </w:p>
        </w:tc>
        <w:tc>
          <w:tcPr>
            <w:tcW w:w="1400" w:type="dxa"/>
            <w:shd w:val="clear" w:color="auto" w:fill="FFFFFF"/>
            <w:tcMar>
              <w:top w:w="60" w:type="dxa"/>
              <w:left w:w="90" w:type="dxa"/>
              <w:bottom w:w="60" w:type="dxa"/>
              <w:right w:w="90" w:type="dxa"/>
            </w:tcMar>
          </w:tcPr>
          <w:p w:rsidRPr="003453EB" w:rsidR="000F345D" w:rsidRDefault="00000000" w14:paraId="7FA18088" w14:textId="77777777">
            <w:pPr>
              <w:spacing w:before="40" w:after="40"/>
              <w:rPr>
                <w:rFonts w:asciiTheme="majorBidi" w:hAnsiTheme="majorBidi" w:cstheme="majorBidi"/>
              </w:rPr>
            </w:pPr>
            <w:r w:rsidRPr="003453EB">
              <w:rPr>
                <w:rFonts w:asciiTheme="majorBidi" w:hAnsiTheme="majorBidi" w:cstheme="majorBidi"/>
                <w:i/>
                <w:iCs/>
                <w:sz w:val="19"/>
                <w:szCs w:val="19"/>
              </w:rPr>
              <w:t>&lt;yes or no&gt;</w:t>
            </w:r>
          </w:p>
        </w:tc>
        <w:tc>
          <w:tcPr>
            <w:tcW w:w="2400" w:type="dxa"/>
            <w:shd w:val="clear" w:color="auto" w:fill="FFFFFF"/>
            <w:tcMar>
              <w:top w:w="60" w:type="dxa"/>
              <w:left w:w="90" w:type="dxa"/>
              <w:bottom w:w="60" w:type="dxa"/>
              <w:right w:w="90" w:type="dxa"/>
            </w:tcMar>
          </w:tcPr>
          <w:p w:rsidRPr="003453EB" w:rsidR="000F345D" w:rsidRDefault="00000000" w14:paraId="71CCDB50" w14:textId="77777777">
            <w:pPr>
              <w:spacing w:before="40" w:after="40"/>
              <w:rPr>
                <w:rFonts w:asciiTheme="majorBidi" w:hAnsiTheme="majorBidi" w:cstheme="majorBidi"/>
              </w:rPr>
            </w:pPr>
            <w:r w:rsidRPr="003453EB">
              <w:rPr>
                <w:rFonts w:asciiTheme="majorBidi" w:hAnsiTheme="majorBidi" w:cstheme="majorBidi"/>
                <w:i/>
                <w:iCs/>
                <w:sz w:val="19"/>
                <w:szCs w:val="19"/>
              </w:rPr>
              <w:t>&lt;page&gt;</w:t>
            </w:r>
          </w:p>
        </w:tc>
      </w:tr>
      <w:tr w:rsidRPr="003453EB" w:rsidR="000F345D" w14:paraId="6A1E95DB" w14:textId="77777777">
        <w:tblPrEx>
          <w:tblCellMar>
            <w:top w:w="0" w:type="dxa"/>
            <w:bottom w:w="0" w:type="dxa"/>
          </w:tblCellMar>
        </w:tblPrEx>
        <w:trPr>
          <w:cantSplit/>
        </w:trPr>
        <w:tc>
          <w:tcPr>
            <w:tcW w:w="5560" w:type="dxa"/>
            <w:shd w:val="clear" w:color="auto" w:fill="F2F5FA"/>
            <w:tcMar>
              <w:top w:w="60" w:type="dxa"/>
              <w:left w:w="90" w:type="dxa"/>
              <w:bottom w:w="60" w:type="dxa"/>
              <w:right w:w="90" w:type="dxa"/>
            </w:tcMar>
          </w:tcPr>
          <w:p w:rsidRPr="003453EB" w:rsidR="000F345D" w:rsidRDefault="00000000" w14:paraId="228DFD7D" w14:textId="77777777">
            <w:pPr>
              <w:spacing w:before="40" w:after="40"/>
              <w:rPr>
                <w:rFonts w:asciiTheme="majorBidi" w:hAnsiTheme="majorBidi" w:cstheme="majorBidi"/>
              </w:rPr>
            </w:pPr>
            <w:r w:rsidRPr="003453EB">
              <w:rPr>
                <w:rFonts w:asciiTheme="majorBidi" w:hAnsiTheme="majorBidi" w:cstheme="majorBidi"/>
                <w:sz w:val="19"/>
                <w:szCs w:val="19"/>
              </w:rPr>
              <w:t>Pipeline design and figure present</w:t>
            </w:r>
          </w:p>
        </w:tc>
        <w:tc>
          <w:tcPr>
            <w:tcW w:w="1400" w:type="dxa"/>
            <w:shd w:val="clear" w:color="auto" w:fill="F2F5FA"/>
            <w:tcMar>
              <w:top w:w="60" w:type="dxa"/>
              <w:left w:w="90" w:type="dxa"/>
              <w:bottom w:w="60" w:type="dxa"/>
              <w:right w:w="90" w:type="dxa"/>
            </w:tcMar>
          </w:tcPr>
          <w:p w:rsidRPr="003453EB" w:rsidR="000F345D" w:rsidRDefault="00000000" w14:paraId="3C427C60" w14:textId="77777777">
            <w:pPr>
              <w:spacing w:before="40" w:after="40"/>
              <w:rPr>
                <w:rFonts w:asciiTheme="majorBidi" w:hAnsiTheme="majorBidi" w:cstheme="majorBidi"/>
              </w:rPr>
            </w:pPr>
            <w:r w:rsidRPr="003453EB">
              <w:rPr>
                <w:rFonts w:asciiTheme="majorBidi" w:hAnsiTheme="majorBidi" w:cstheme="majorBidi"/>
                <w:i/>
                <w:iCs/>
                <w:sz w:val="19"/>
                <w:szCs w:val="19"/>
              </w:rPr>
              <w:t>&lt;yes or no&gt;</w:t>
            </w:r>
          </w:p>
        </w:tc>
        <w:tc>
          <w:tcPr>
            <w:tcW w:w="2400" w:type="dxa"/>
            <w:shd w:val="clear" w:color="auto" w:fill="F2F5FA"/>
            <w:tcMar>
              <w:top w:w="60" w:type="dxa"/>
              <w:left w:w="90" w:type="dxa"/>
              <w:bottom w:w="60" w:type="dxa"/>
              <w:right w:w="90" w:type="dxa"/>
            </w:tcMar>
          </w:tcPr>
          <w:p w:rsidRPr="003453EB" w:rsidR="000F345D" w:rsidRDefault="00000000" w14:paraId="5DAA5227" w14:textId="77777777">
            <w:pPr>
              <w:spacing w:before="40" w:after="40"/>
              <w:rPr>
                <w:rFonts w:asciiTheme="majorBidi" w:hAnsiTheme="majorBidi" w:cstheme="majorBidi"/>
              </w:rPr>
            </w:pPr>
            <w:r w:rsidRPr="003453EB">
              <w:rPr>
                <w:rFonts w:asciiTheme="majorBidi" w:hAnsiTheme="majorBidi" w:cstheme="majorBidi"/>
                <w:i/>
                <w:iCs/>
                <w:sz w:val="19"/>
                <w:szCs w:val="19"/>
              </w:rPr>
              <w:t>&lt;page&gt;</w:t>
            </w:r>
          </w:p>
        </w:tc>
      </w:tr>
      <w:tr w:rsidRPr="003453EB" w:rsidR="000F345D" w14:paraId="271E98A3" w14:textId="77777777">
        <w:tblPrEx>
          <w:tblCellMar>
            <w:top w:w="0" w:type="dxa"/>
            <w:bottom w:w="0" w:type="dxa"/>
          </w:tblCellMar>
        </w:tblPrEx>
        <w:trPr>
          <w:cantSplit/>
        </w:trPr>
        <w:tc>
          <w:tcPr>
            <w:tcW w:w="5560" w:type="dxa"/>
            <w:shd w:val="clear" w:color="auto" w:fill="FFFFFF"/>
            <w:tcMar>
              <w:top w:w="60" w:type="dxa"/>
              <w:left w:w="90" w:type="dxa"/>
              <w:bottom w:w="60" w:type="dxa"/>
              <w:right w:w="90" w:type="dxa"/>
            </w:tcMar>
          </w:tcPr>
          <w:p w:rsidRPr="003453EB" w:rsidR="000F345D" w:rsidRDefault="00000000" w14:paraId="3267DDC8" w14:textId="77777777">
            <w:pPr>
              <w:spacing w:before="40" w:after="40"/>
              <w:rPr>
                <w:rFonts w:asciiTheme="majorBidi" w:hAnsiTheme="majorBidi" w:cstheme="majorBidi"/>
              </w:rPr>
            </w:pPr>
            <w:r w:rsidRPr="003453EB">
              <w:rPr>
                <w:rFonts w:asciiTheme="majorBidi" w:hAnsiTheme="majorBidi" w:cstheme="majorBidi"/>
                <w:sz w:val="19"/>
                <w:szCs w:val="19"/>
              </w:rPr>
              <w:t>Decision log records rejected alternatives</w:t>
            </w:r>
          </w:p>
        </w:tc>
        <w:tc>
          <w:tcPr>
            <w:tcW w:w="1400" w:type="dxa"/>
            <w:shd w:val="clear" w:color="auto" w:fill="FFFFFF"/>
            <w:tcMar>
              <w:top w:w="60" w:type="dxa"/>
              <w:left w:w="90" w:type="dxa"/>
              <w:bottom w:w="60" w:type="dxa"/>
              <w:right w:w="90" w:type="dxa"/>
            </w:tcMar>
          </w:tcPr>
          <w:p w:rsidRPr="003453EB" w:rsidR="000F345D" w:rsidRDefault="00000000" w14:paraId="55B418B9" w14:textId="77777777">
            <w:pPr>
              <w:spacing w:before="40" w:after="40"/>
              <w:rPr>
                <w:rFonts w:asciiTheme="majorBidi" w:hAnsiTheme="majorBidi" w:cstheme="majorBidi"/>
              </w:rPr>
            </w:pPr>
            <w:r w:rsidRPr="003453EB">
              <w:rPr>
                <w:rFonts w:asciiTheme="majorBidi" w:hAnsiTheme="majorBidi" w:cstheme="majorBidi"/>
                <w:i/>
                <w:iCs/>
                <w:sz w:val="19"/>
                <w:szCs w:val="19"/>
              </w:rPr>
              <w:t>&lt;yes or no&gt;</w:t>
            </w:r>
          </w:p>
        </w:tc>
        <w:tc>
          <w:tcPr>
            <w:tcW w:w="2400" w:type="dxa"/>
            <w:shd w:val="clear" w:color="auto" w:fill="FFFFFF"/>
            <w:tcMar>
              <w:top w:w="60" w:type="dxa"/>
              <w:left w:w="90" w:type="dxa"/>
              <w:bottom w:w="60" w:type="dxa"/>
              <w:right w:w="90" w:type="dxa"/>
            </w:tcMar>
          </w:tcPr>
          <w:p w:rsidRPr="003453EB" w:rsidR="000F345D" w:rsidRDefault="00000000" w14:paraId="79254D97" w14:textId="77777777">
            <w:pPr>
              <w:spacing w:before="40" w:after="40"/>
              <w:rPr>
                <w:rFonts w:asciiTheme="majorBidi" w:hAnsiTheme="majorBidi" w:cstheme="majorBidi"/>
              </w:rPr>
            </w:pPr>
            <w:r w:rsidRPr="003453EB">
              <w:rPr>
                <w:rFonts w:asciiTheme="majorBidi" w:hAnsiTheme="majorBidi" w:cstheme="majorBidi"/>
                <w:i/>
                <w:iCs/>
                <w:sz w:val="19"/>
                <w:szCs w:val="19"/>
              </w:rPr>
              <w:t>&lt;page&gt;</w:t>
            </w:r>
          </w:p>
        </w:tc>
      </w:tr>
    </w:tbl>
    <w:p w:rsidRPr="003453EB" w:rsidR="000F345D" w:rsidRDefault="000F345D" w14:paraId="5BD26594" w14:textId="77777777">
      <w:pPr>
        <w:spacing w:after="120" w:line="276" w:lineRule="auto"/>
        <w:rPr>
          <w:rFonts w:asciiTheme="majorBidi" w:hAnsiTheme="majorBidi" w:cstheme="majorBidi"/>
        </w:rPr>
      </w:pPr>
    </w:p>
    <w:p w:rsidRPr="003453EB" w:rsidR="000F345D" w:rsidRDefault="00000000" w14:paraId="318FB9BB" w14:textId="77777777">
      <w:pPr>
        <w:spacing w:before="200"/>
        <w:rPr>
          <w:rFonts w:asciiTheme="majorBidi" w:hAnsiTheme="majorBidi" w:cstheme="majorBidi"/>
        </w:rPr>
      </w:pPr>
      <w:r w:rsidRPr="003453EB">
        <w:rPr>
          <w:rFonts w:asciiTheme="majorBidi" w:hAnsiTheme="majorBidi" w:cstheme="majorBidi"/>
          <w:b/>
          <w:bCs/>
        </w:rPr>
        <w:t>Table 55</w:t>
      </w:r>
    </w:p>
    <w:p w:rsidRPr="003453EB" w:rsidR="000F345D" w:rsidRDefault="00000000" w14:paraId="71D5020A" w14:textId="77777777">
      <w:pPr>
        <w:spacing w:after="100"/>
        <w:rPr>
          <w:rFonts w:asciiTheme="majorBidi" w:hAnsiTheme="majorBidi" w:cstheme="majorBidi"/>
        </w:rPr>
      </w:pPr>
      <w:r w:rsidRPr="003453EB">
        <w:rPr>
          <w:rFonts w:asciiTheme="majorBidi" w:hAnsiTheme="majorBidi" w:cstheme="majorBidi"/>
          <w:i/>
          <w:iCs/>
        </w:rPr>
        <w:lastRenderedPageBreak/>
        <w:t>Milestone 3 checklist (additions to Milestone 2)</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5560"/>
        <w:gridCol w:w="1400"/>
        <w:gridCol w:w="2400"/>
      </w:tblGrid>
      <w:tr w:rsidRPr="003453EB" w:rsidR="000F345D" w14:paraId="5D539C19" w14:textId="77777777">
        <w:tblPrEx>
          <w:tblCellMar>
            <w:top w:w="0" w:type="dxa"/>
            <w:bottom w:w="0" w:type="dxa"/>
          </w:tblCellMar>
        </w:tblPrEx>
        <w:trPr>
          <w:tblHeader/>
        </w:trPr>
        <w:tc>
          <w:tcPr>
            <w:tcW w:w="5560" w:type="dxa"/>
            <w:shd w:val="clear" w:color="auto" w:fill="1F3864"/>
            <w:tcMar>
              <w:top w:w="60" w:type="dxa"/>
              <w:left w:w="90" w:type="dxa"/>
              <w:bottom w:w="60" w:type="dxa"/>
              <w:right w:w="90" w:type="dxa"/>
            </w:tcMar>
          </w:tcPr>
          <w:p w:rsidRPr="003453EB" w:rsidR="000F345D" w:rsidRDefault="00000000" w14:paraId="13BC21F0" w14:textId="77777777">
            <w:pPr>
              <w:spacing w:before="40" w:after="40"/>
              <w:rPr>
                <w:rFonts w:asciiTheme="majorBidi" w:hAnsiTheme="majorBidi" w:cstheme="majorBidi"/>
              </w:rPr>
            </w:pPr>
            <w:r w:rsidRPr="003453EB">
              <w:rPr>
                <w:rFonts w:asciiTheme="majorBidi" w:hAnsiTheme="majorBidi" w:cstheme="majorBidi"/>
                <w:b/>
                <w:bCs/>
                <w:sz w:val="19"/>
                <w:szCs w:val="19"/>
              </w:rPr>
              <w:t>Item</w:t>
            </w:r>
          </w:p>
        </w:tc>
        <w:tc>
          <w:tcPr>
            <w:tcW w:w="1400" w:type="dxa"/>
            <w:shd w:val="clear" w:color="auto" w:fill="1F3864"/>
            <w:tcMar>
              <w:top w:w="60" w:type="dxa"/>
              <w:left w:w="90" w:type="dxa"/>
              <w:bottom w:w="60" w:type="dxa"/>
              <w:right w:w="90" w:type="dxa"/>
            </w:tcMar>
          </w:tcPr>
          <w:p w:rsidRPr="003453EB" w:rsidR="000F345D" w:rsidRDefault="00000000" w14:paraId="336EA1AC" w14:textId="77777777">
            <w:pPr>
              <w:spacing w:before="40" w:after="40"/>
              <w:rPr>
                <w:rFonts w:asciiTheme="majorBidi" w:hAnsiTheme="majorBidi" w:cstheme="majorBidi"/>
              </w:rPr>
            </w:pPr>
            <w:r w:rsidRPr="003453EB">
              <w:rPr>
                <w:rFonts w:asciiTheme="majorBidi" w:hAnsiTheme="majorBidi" w:cstheme="majorBidi"/>
                <w:b/>
                <w:bCs/>
                <w:sz w:val="19"/>
                <w:szCs w:val="19"/>
              </w:rPr>
              <w:t>Complete</w:t>
            </w:r>
          </w:p>
        </w:tc>
        <w:tc>
          <w:tcPr>
            <w:tcW w:w="2400" w:type="dxa"/>
            <w:shd w:val="clear" w:color="auto" w:fill="1F3864"/>
            <w:tcMar>
              <w:top w:w="60" w:type="dxa"/>
              <w:left w:w="90" w:type="dxa"/>
              <w:bottom w:w="60" w:type="dxa"/>
              <w:right w:w="90" w:type="dxa"/>
            </w:tcMar>
          </w:tcPr>
          <w:p w:rsidRPr="003453EB" w:rsidR="000F345D" w:rsidRDefault="00000000" w14:paraId="363D00C7" w14:textId="77777777">
            <w:pPr>
              <w:spacing w:before="40" w:after="40"/>
              <w:rPr>
                <w:rFonts w:asciiTheme="majorBidi" w:hAnsiTheme="majorBidi" w:cstheme="majorBidi"/>
              </w:rPr>
            </w:pPr>
            <w:r w:rsidRPr="003453EB">
              <w:rPr>
                <w:rFonts w:asciiTheme="majorBidi" w:hAnsiTheme="majorBidi" w:cstheme="majorBidi"/>
                <w:b/>
                <w:bCs/>
                <w:sz w:val="19"/>
                <w:szCs w:val="19"/>
              </w:rPr>
              <w:t>Location</w:t>
            </w:r>
          </w:p>
        </w:tc>
      </w:tr>
      <w:tr w:rsidRPr="003453EB" w:rsidR="000F345D" w14:paraId="36B45B5D" w14:textId="77777777">
        <w:tblPrEx>
          <w:tblCellMar>
            <w:top w:w="0" w:type="dxa"/>
            <w:bottom w:w="0" w:type="dxa"/>
          </w:tblCellMar>
        </w:tblPrEx>
        <w:trPr>
          <w:cantSplit/>
        </w:trPr>
        <w:tc>
          <w:tcPr>
            <w:tcW w:w="5560" w:type="dxa"/>
            <w:shd w:val="clear" w:color="auto" w:fill="FFFFFF"/>
            <w:tcMar>
              <w:top w:w="60" w:type="dxa"/>
              <w:left w:w="90" w:type="dxa"/>
              <w:bottom w:w="60" w:type="dxa"/>
              <w:right w:w="90" w:type="dxa"/>
            </w:tcMar>
          </w:tcPr>
          <w:p w:rsidRPr="003453EB" w:rsidR="000F345D" w:rsidRDefault="00000000" w14:paraId="6B9841B2" w14:textId="77777777">
            <w:pPr>
              <w:spacing w:before="40" w:after="40"/>
              <w:rPr>
                <w:rFonts w:asciiTheme="majorBidi" w:hAnsiTheme="majorBidi" w:cstheme="majorBidi"/>
              </w:rPr>
            </w:pPr>
            <w:r w:rsidRPr="003453EB">
              <w:rPr>
                <w:rFonts w:asciiTheme="majorBidi" w:hAnsiTheme="majorBidi" w:cstheme="majorBidi"/>
                <w:sz w:val="19"/>
                <w:szCs w:val="19"/>
              </w:rPr>
              <w:t>Design complete for all core functionality</w:t>
            </w:r>
          </w:p>
        </w:tc>
        <w:tc>
          <w:tcPr>
            <w:tcW w:w="1400" w:type="dxa"/>
            <w:shd w:val="clear" w:color="auto" w:fill="FFFFFF"/>
            <w:tcMar>
              <w:top w:w="60" w:type="dxa"/>
              <w:left w:w="90" w:type="dxa"/>
              <w:bottom w:w="60" w:type="dxa"/>
              <w:right w:w="90" w:type="dxa"/>
            </w:tcMar>
          </w:tcPr>
          <w:p w:rsidRPr="003453EB" w:rsidR="000F345D" w:rsidRDefault="00000000" w14:paraId="4B1D48F8" w14:textId="77777777">
            <w:pPr>
              <w:spacing w:before="40" w:after="40"/>
              <w:rPr>
                <w:rFonts w:asciiTheme="majorBidi" w:hAnsiTheme="majorBidi" w:cstheme="majorBidi"/>
              </w:rPr>
            </w:pPr>
            <w:r w:rsidRPr="003453EB">
              <w:rPr>
                <w:rFonts w:asciiTheme="majorBidi" w:hAnsiTheme="majorBidi" w:cstheme="majorBidi"/>
                <w:i/>
                <w:iCs/>
                <w:sz w:val="19"/>
                <w:szCs w:val="19"/>
              </w:rPr>
              <w:t>&lt;yes or no&gt;</w:t>
            </w:r>
          </w:p>
        </w:tc>
        <w:tc>
          <w:tcPr>
            <w:tcW w:w="2400" w:type="dxa"/>
            <w:shd w:val="clear" w:color="auto" w:fill="FFFFFF"/>
            <w:tcMar>
              <w:top w:w="60" w:type="dxa"/>
              <w:left w:w="90" w:type="dxa"/>
              <w:bottom w:w="60" w:type="dxa"/>
              <w:right w:w="90" w:type="dxa"/>
            </w:tcMar>
          </w:tcPr>
          <w:p w:rsidRPr="003453EB" w:rsidR="000F345D" w:rsidRDefault="00000000" w14:paraId="3D851CF3" w14:textId="77777777">
            <w:pPr>
              <w:spacing w:before="40" w:after="40"/>
              <w:rPr>
                <w:rFonts w:asciiTheme="majorBidi" w:hAnsiTheme="majorBidi" w:cstheme="majorBidi"/>
              </w:rPr>
            </w:pPr>
            <w:r w:rsidRPr="003453EB">
              <w:rPr>
                <w:rFonts w:asciiTheme="majorBidi" w:hAnsiTheme="majorBidi" w:cstheme="majorBidi"/>
                <w:i/>
                <w:iCs/>
                <w:sz w:val="19"/>
                <w:szCs w:val="19"/>
              </w:rPr>
              <w:t>&lt;page&gt;</w:t>
            </w:r>
          </w:p>
        </w:tc>
      </w:tr>
      <w:tr w:rsidRPr="003453EB" w:rsidR="000F345D" w14:paraId="1976DFFB" w14:textId="77777777">
        <w:tblPrEx>
          <w:tblCellMar>
            <w:top w:w="0" w:type="dxa"/>
            <w:bottom w:w="0" w:type="dxa"/>
          </w:tblCellMar>
        </w:tblPrEx>
        <w:trPr>
          <w:cantSplit/>
        </w:trPr>
        <w:tc>
          <w:tcPr>
            <w:tcW w:w="5560" w:type="dxa"/>
            <w:shd w:val="clear" w:color="auto" w:fill="F2F5FA"/>
            <w:tcMar>
              <w:top w:w="60" w:type="dxa"/>
              <w:left w:w="90" w:type="dxa"/>
              <w:bottom w:w="60" w:type="dxa"/>
              <w:right w:w="90" w:type="dxa"/>
            </w:tcMar>
          </w:tcPr>
          <w:p w:rsidRPr="003453EB" w:rsidR="000F345D" w:rsidRDefault="00000000" w14:paraId="4021C465" w14:textId="77777777">
            <w:pPr>
              <w:spacing w:before="40" w:after="40"/>
              <w:rPr>
                <w:rFonts w:asciiTheme="majorBidi" w:hAnsiTheme="majorBidi" w:cstheme="majorBidi"/>
              </w:rPr>
            </w:pPr>
            <w:r w:rsidRPr="003453EB">
              <w:rPr>
                <w:rFonts w:asciiTheme="majorBidi" w:hAnsiTheme="majorBidi" w:cstheme="majorBidi"/>
                <w:sz w:val="19"/>
                <w:szCs w:val="19"/>
              </w:rPr>
              <w:t>Deployment, environments, configuration, and rollback at production quality</w:t>
            </w:r>
          </w:p>
        </w:tc>
        <w:tc>
          <w:tcPr>
            <w:tcW w:w="1400" w:type="dxa"/>
            <w:shd w:val="clear" w:color="auto" w:fill="F2F5FA"/>
            <w:tcMar>
              <w:top w:w="60" w:type="dxa"/>
              <w:left w:w="90" w:type="dxa"/>
              <w:bottom w:w="60" w:type="dxa"/>
              <w:right w:w="90" w:type="dxa"/>
            </w:tcMar>
          </w:tcPr>
          <w:p w:rsidRPr="003453EB" w:rsidR="000F345D" w:rsidRDefault="00000000" w14:paraId="6A7826B6" w14:textId="77777777">
            <w:pPr>
              <w:spacing w:before="40" w:after="40"/>
              <w:rPr>
                <w:rFonts w:asciiTheme="majorBidi" w:hAnsiTheme="majorBidi" w:cstheme="majorBidi"/>
              </w:rPr>
            </w:pPr>
            <w:r w:rsidRPr="003453EB">
              <w:rPr>
                <w:rFonts w:asciiTheme="majorBidi" w:hAnsiTheme="majorBidi" w:cstheme="majorBidi"/>
                <w:i/>
                <w:iCs/>
                <w:sz w:val="19"/>
                <w:szCs w:val="19"/>
              </w:rPr>
              <w:t>&lt;yes or no&gt;</w:t>
            </w:r>
          </w:p>
        </w:tc>
        <w:tc>
          <w:tcPr>
            <w:tcW w:w="2400" w:type="dxa"/>
            <w:shd w:val="clear" w:color="auto" w:fill="F2F5FA"/>
            <w:tcMar>
              <w:top w:w="60" w:type="dxa"/>
              <w:left w:w="90" w:type="dxa"/>
              <w:bottom w:w="60" w:type="dxa"/>
              <w:right w:w="90" w:type="dxa"/>
            </w:tcMar>
          </w:tcPr>
          <w:p w:rsidRPr="003453EB" w:rsidR="000F345D" w:rsidRDefault="00000000" w14:paraId="1E721406" w14:textId="77777777">
            <w:pPr>
              <w:spacing w:before="40" w:after="40"/>
              <w:rPr>
                <w:rFonts w:asciiTheme="majorBidi" w:hAnsiTheme="majorBidi" w:cstheme="majorBidi"/>
              </w:rPr>
            </w:pPr>
            <w:r w:rsidRPr="003453EB">
              <w:rPr>
                <w:rFonts w:asciiTheme="majorBidi" w:hAnsiTheme="majorBidi" w:cstheme="majorBidi"/>
                <w:i/>
                <w:iCs/>
                <w:sz w:val="19"/>
                <w:szCs w:val="19"/>
              </w:rPr>
              <w:t>&lt;page&gt;</w:t>
            </w:r>
          </w:p>
        </w:tc>
      </w:tr>
      <w:tr w:rsidRPr="003453EB" w:rsidR="000F345D" w14:paraId="5407FCCB" w14:textId="77777777">
        <w:tblPrEx>
          <w:tblCellMar>
            <w:top w:w="0" w:type="dxa"/>
            <w:bottom w:w="0" w:type="dxa"/>
          </w:tblCellMar>
        </w:tblPrEx>
        <w:trPr>
          <w:cantSplit/>
        </w:trPr>
        <w:tc>
          <w:tcPr>
            <w:tcW w:w="5560" w:type="dxa"/>
            <w:shd w:val="clear" w:color="auto" w:fill="FFFFFF"/>
            <w:tcMar>
              <w:top w:w="60" w:type="dxa"/>
              <w:left w:w="90" w:type="dxa"/>
              <w:bottom w:w="60" w:type="dxa"/>
              <w:right w:w="90" w:type="dxa"/>
            </w:tcMar>
          </w:tcPr>
          <w:p w:rsidRPr="003453EB" w:rsidR="000F345D" w:rsidRDefault="00000000" w14:paraId="007B63B3" w14:textId="77777777">
            <w:pPr>
              <w:spacing w:before="40" w:after="40"/>
              <w:rPr>
                <w:rFonts w:asciiTheme="majorBidi" w:hAnsiTheme="majorBidi" w:cstheme="majorBidi"/>
              </w:rPr>
            </w:pPr>
            <w:r w:rsidRPr="003453EB">
              <w:rPr>
                <w:rFonts w:asciiTheme="majorBidi" w:hAnsiTheme="majorBidi" w:cstheme="majorBidi"/>
                <w:sz w:val="19"/>
                <w:szCs w:val="19"/>
              </w:rPr>
              <w:t>Observability design complete with metrics, alerts, and owners</w:t>
            </w:r>
          </w:p>
        </w:tc>
        <w:tc>
          <w:tcPr>
            <w:tcW w:w="1400" w:type="dxa"/>
            <w:shd w:val="clear" w:color="auto" w:fill="FFFFFF"/>
            <w:tcMar>
              <w:top w:w="60" w:type="dxa"/>
              <w:left w:w="90" w:type="dxa"/>
              <w:bottom w:w="60" w:type="dxa"/>
              <w:right w:w="90" w:type="dxa"/>
            </w:tcMar>
          </w:tcPr>
          <w:p w:rsidRPr="003453EB" w:rsidR="000F345D" w:rsidRDefault="00000000" w14:paraId="18AC7065" w14:textId="77777777">
            <w:pPr>
              <w:spacing w:before="40" w:after="40"/>
              <w:rPr>
                <w:rFonts w:asciiTheme="majorBidi" w:hAnsiTheme="majorBidi" w:cstheme="majorBidi"/>
              </w:rPr>
            </w:pPr>
            <w:r w:rsidRPr="003453EB">
              <w:rPr>
                <w:rFonts w:asciiTheme="majorBidi" w:hAnsiTheme="majorBidi" w:cstheme="majorBidi"/>
                <w:i/>
                <w:iCs/>
                <w:sz w:val="19"/>
                <w:szCs w:val="19"/>
              </w:rPr>
              <w:t>&lt;yes or no&gt;</w:t>
            </w:r>
          </w:p>
        </w:tc>
        <w:tc>
          <w:tcPr>
            <w:tcW w:w="2400" w:type="dxa"/>
            <w:shd w:val="clear" w:color="auto" w:fill="FFFFFF"/>
            <w:tcMar>
              <w:top w:w="60" w:type="dxa"/>
              <w:left w:w="90" w:type="dxa"/>
              <w:bottom w:w="60" w:type="dxa"/>
              <w:right w:w="90" w:type="dxa"/>
            </w:tcMar>
          </w:tcPr>
          <w:p w:rsidRPr="003453EB" w:rsidR="000F345D" w:rsidRDefault="00000000" w14:paraId="2A60862C" w14:textId="77777777">
            <w:pPr>
              <w:spacing w:before="40" w:after="40"/>
              <w:rPr>
                <w:rFonts w:asciiTheme="majorBidi" w:hAnsiTheme="majorBidi" w:cstheme="majorBidi"/>
              </w:rPr>
            </w:pPr>
            <w:r w:rsidRPr="003453EB">
              <w:rPr>
                <w:rFonts w:asciiTheme="majorBidi" w:hAnsiTheme="majorBidi" w:cstheme="majorBidi"/>
                <w:i/>
                <w:iCs/>
                <w:sz w:val="19"/>
                <w:szCs w:val="19"/>
              </w:rPr>
              <w:t>&lt;page&gt;</w:t>
            </w:r>
          </w:p>
        </w:tc>
      </w:tr>
      <w:tr w:rsidRPr="003453EB" w:rsidR="000F345D" w14:paraId="480E16E6" w14:textId="77777777">
        <w:tblPrEx>
          <w:tblCellMar>
            <w:top w:w="0" w:type="dxa"/>
            <w:bottom w:w="0" w:type="dxa"/>
          </w:tblCellMar>
        </w:tblPrEx>
        <w:trPr>
          <w:cantSplit/>
        </w:trPr>
        <w:tc>
          <w:tcPr>
            <w:tcW w:w="5560" w:type="dxa"/>
            <w:shd w:val="clear" w:color="auto" w:fill="F2F5FA"/>
            <w:tcMar>
              <w:top w:w="60" w:type="dxa"/>
              <w:left w:w="90" w:type="dxa"/>
              <w:bottom w:w="60" w:type="dxa"/>
              <w:right w:w="90" w:type="dxa"/>
            </w:tcMar>
          </w:tcPr>
          <w:p w:rsidRPr="003453EB" w:rsidR="000F345D" w:rsidRDefault="00000000" w14:paraId="5179DFC9" w14:textId="77777777">
            <w:pPr>
              <w:spacing w:before="40" w:after="40"/>
              <w:rPr>
                <w:rFonts w:asciiTheme="majorBidi" w:hAnsiTheme="majorBidi" w:cstheme="majorBidi"/>
              </w:rPr>
            </w:pPr>
            <w:r w:rsidRPr="003453EB">
              <w:rPr>
                <w:rFonts w:asciiTheme="majorBidi" w:hAnsiTheme="majorBidi" w:cstheme="majorBidi"/>
                <w:sz w:val="19"/>
                <w:szCs w:val="19"/>
              </w:rPr>
              <w:t>Performance targets measured, with results recorded</w:t>
            </w:r>
          </w:p>
        </w:tc>
        <w:tc>
          <w:tcPr>
            <w:tcW w:w="1400" w:type="dxa"/>
            <w:shd w:val="clear" w:color="auto" w:fill="F2F5FA"/>
            <w:tcMar>
              <w:top w:w="60" w:type="dxa"/>
              <w:left w:w="90" w:type="dxa"/>
              <w:bottom w:w="60" w:type="dxa"/>
              <w:right w:w="90" w:type="dxa"/>
            </w:tcMar>
          </w:tcPr>
          <w:p w:rsidRPr="003453EB" w:rsidR="000F345D" w:rsidRDefault="00000000" w14:paraId="4B8AF0B2" w14:textId="77777777">
            <w:pPr>
              <w:spacing w:before="40" w:after="40"/>
              <w:rPr>
                <w:rFonts w:asciiTheme="majorBidi" w:hAnsiTheme="majorBidi" w:cstheme="majorBidi"/>
              </w:rPr>
            </w:pPr>
            <w:r w:rsidRPr="003453EB">
              <w:rPr>
                <w:rFonts w:asciiTheme="majorBidi" w:hAnsiTheme="majorBidi" w:cstheme="majorBidi"/>
                <w:i/>
                <w:iCs/>
                <w:sz w:val="19"/>
                <w:szCs w:val="19"/>
              </w:rPr>
              <w:t>&lt;yes or no&gt;</w:t>
            </w:r>
          </w:p>
        </w:tc>
        <w:tc>
          <w:tcPr>
            <w:tcW w:w="2400" w:type="dxa"/>
            <w:shd w:val="clear" w:color="auto" w:fill="F2F5FA"/>
            <w:tcMar>
              <w:top w:w="60" w:type="dxa"/>
              <w:left w:w="90" w:type="dxa"/>
              <w:bottom w:w="60" w:type="dxa"/>
              <w:right w:w="90" w:type="dxa"/>
            </w:tcMar>
          </w:tcPr>
          <w:p w:rsidRPr="003453EB" w:rsidR="000F345D" w:rsidRDefault="00000000" w14:paraId="2C40ABDD" w14:textId="77777777">
            <w:pPr>
              <w:spacing w:before="40" w:after="40"/>
              <w:rPr>
                <w:rFonts w:asciiTheme="majorBidi" w:hAnsiTheme="majorBidi" w:cstheme="majorBidi"/>
              </w:rPr>
            </w:pPr>
            <w:r w:rsidRPr="003453EB">
              <w:rPr>
                <w:rFonts w:asciiTheme="majorBidi" w:hAnsiTheme="majorBidi" w:cstheme="majorBidi"/>
                <w:i/>
                <w:iCs/>
                <w:sz w:val="19"/>
                <w:szCs w:val="19"/>
              </w:rPr>
              <w:t>&lt;page&gt;</w:t>
            </w:r>
          </w:p>
        </w:tc>
      </w:tr>
      <w:tr w:rsidRPr="003453EB" w:rsidR="000F345D" w14:paraId="7F4089B6" w14:textId="77777777">
        <w:tblPrEx>
          <w:tblCellMar>
            <w:top w:w="0" w:type="dxa"/>
            <w:bottom w:w="0" w:type="dxa"/>
          </w:tblCellMar>
        </w:tblPrEx>
        <w:trPr>
          <w:cantSplit/>
        </w:trPr>
        <w:tc>
          <w:tcPr>
            <w:tcW w:w="5560" w:type="dxa"/>
            <w:shd w:val="clear" w:color="auto" w:fill="FFFFFF"/>
            <w:tcMar>
              <w:top w:w="60" w:type="dxa"/>
              <w:left w:w="90" w:type="dxa"/>
              <w:bottom w:w="60" w:type="dxa"/>
              <w:right w:w="90" w:type="dxa"/>
            </w:tcMar>
          </w:tcPr>
          <w:p w:rsidRPr="003453EB" w:rsidR="000F345D" w:rsidRDefault="00000000" w14:paraId="5F9158AF" w14:textId="77777777">
            <w:pPr>
              <w:spacing w:before="40" w:after="40"/>
              <w:rPr>
                <w:rFonts w:asciiTheme="majorBidi" w:hAnsiTheme="majorBidi" w:cstheme="majorBidi"/>
              </w:rPr>
            </w:pPr>
            <w:r w:rsidRPr="003453EB">
              <w:rPr>
                <w:rFonts w:asciiTheme="majorBidi" w:hAnsiTheme="majorBidi" w:cstheme="majorBidi"/>
                <w:sz w:val="19"/>
                <w:szCs w:val="19"/>
              </w:rPr>
              <w:t>Operational handover written for a reader outside the team</w:t>
            </w:r>
          </w:p>
        </w:tc>
        <w:tc>
          <w:tcPr>
            <w:tcW w:w="1400" w:type="dxa"/>
            <w:shd w:val="clear" w:color="auto" w:fill="FFFFFF"/>
            <w:tcMar>
              <w:top w:w="60" w:type="dxa"/>
              <w:left w:w="90" w:type="dxa"/>
              <w:bottom w:w="60" w:type="dxa"/>
              <w:right w:w="90" w:type="dxa"/>
            </w:tcMar>
          </w:tcPr>
          <w:p w:rsidRPr="003453EB" w:rsidR="000F345D" w:rsidRDefault="00000000" w14:paraId="66041753" w14:textId="77777777">
            <w:pPr>
              <w:spacing w:before="40" w:after="40"/>
              <w:rPr>
                <w:rFonts w:asciiTheme="majorBidi" w:hAnsiTheme="majorBidi" w:cstheme="majorBidi"/>
              </w:rPr>
            </w:pPr>
            <w:r w:rsidRPr="003453EB">
              <w:rPr>
                <w:rFonts w:asciiTheme="majorBidi" w:hAnsiTheme="majorBidi" w:cstheme="majorBidi"/>
                <w:i/>
                <w:iCs/>
                <w:sz w:val="19"/>
                <w:szCs w:val="19"/>
              </w:rPr>
              <w:t>&lt;yes or no&gt;</w:t>
            </w:r>
          </w:p>
        </w:tc>
        <w:tc>
          <w:tcPr>
            <w:tcW w:w="2400" w:type="dxa"/>
            <w:shd w:val="clear" w:color="auto" w:fill="FFFFFF"/>
            <w:tcMar>
              <w:top w:w="60" w:type="dxa"/>
              <w:left w:w="90" w:type="dxa"/>
              <w:bottom w:w="60" w:type="dxa"/>
              <w:right w:w="90" w:type="dxa"/>
            </w:tcMar>
          </w:tcPr>
          <w:p w:rsidRPr="003453EB" w:rsidR="000F345D" w:rsidRDefault="00000000" w14:paraId="45FFBE9E" w14:textId="77777777">
            <w:pPr>
              <w:spacing w:before="40" w:after="40"/>
              <w:rPr>
                <w:rFonts w:asciiTheme="majorBidi" w:hAnsiTheme="majorBidi" w:cstheme="majorBidi"/>
              </w:rPr>
            </w:pPr>
            <w:r w:rsidRPr="003453EB">
              <w:rPr>
                <w:rFonts w:asciiTheme="majorBidi" w:hAnsiTheme="majorBidi" w:cstheme="majorBidi"/>
                <w:i/>
                <w:iCs/>
                <w:sz w:val="19"/>
                <w:szCs w:val="19"/>
              </w:rPr>
              <w:t>&lt;page&gt;</w:t>
            </w:r>
          </w:p>
        </w:tc>
      </w:tr>
      <w:tr w:rsidRPr="003453EB" w:rsidR="000F345D" w14:paraId="31BA080C" w14:textId="77777777">
        <w:tblPrEx>
          <w:tblCellMar>
            <w:top w:w="0" w:type="dxa"/>
            <w:bottom w:w="0" w:type="dxa"/>
          </w:tblCellMar>
        </w:tblPrEx>
        <w:trPr>
          <w:cantSplit/>
        </w:trPr>
        <w:tc>
          <w:tcPr>
            <w:tcW w:w="5560" w:type="dxa"/>
            <w:shd w:val="clear" w:color="auto" w:fill="F2F5FA"/>
            <w:tcMar>
              <w:top w:w="60" w:type="dxa"/>
              <w:left w:w="90" w:type="dxa"/>
              <w:bottom w:w="60" w:type="dxa"/>
              <w:right w:w="90" w:type="dxa"/>
            </w:tcMar>
          </w:tcPr>
          <w:p w:rsidRPr="003453EB" w:rsidR="000F345D" w:rsidRDefault="00000000" w14:paraId="69F014E8" w14:textId="77777777">
            <w:pPr>
              <w:spacing w:before="40" w:after="40"/>
              <w:rPr>
                <w:rFonts w:asciiTheme="majorBidi" w:hAnsiTheme="majorBidi" w:cstheme="majorBidi"/>
              </w:rPr>
            </w:pPr>
            <w:r w:rsidRPr="003453EB">
              <w:rPr>
                <w:rFonts w:asciiTheme="majorBidi" w:hAnsiTheme="majorBidi" w:cstheme="majorBidi"/>
                <w:sz w:val="19"/>
                <w:szCs w:val="19"/>
              </w:rPr>
              <w:t>Traceability complete for everything shipped to date</w:t>
            </w:r>
          </w:p>
        </w:tc>
        <w:tc>
          <w:tcPr>
            <w:tcW w:w="1400" w:type="dxa"/>
            <w:shd w:val="clear" w:color="auto" w:fill="F2F5FA"/>
            <w:tcMar>
              <w:top w:w="60" w:type="dxa"/>
              <w:left w:w="90" w:type="dxa"/>
              <w:bottom w:w="60" w:type="dxa"/>
              <w:right w:w="90" w:type="dxa"/>
            </w:tcMar>
          </w:tcPr>
          <w:p w:rsidRPr="003453EB" w:rsidR="000F345D" w:rsidRDefault="00000000" w14:paraId="3A5F09FC" w14:textId="77777777">
            <w:pPr>
              <w:spacing w:before="40" w:after="40"/>
              <w:rPr>
                <w:rFonts w:asciiTheme="majorBidi" w:hAnsiTheme="majorBidi" w:cstheme="majorBidi"/>
              </w:rPr>
            </w:pPr>
            <w:r w:rsidRPr="003453EB">
              <w:rPr>
                <w:rFonts w:asciiTheme="majorBidi" w:hAnsiTheme="majorBidi" w:cstheme="majorBidi"/>
                <w:i/>
                <w:iCs/>
                <w:sz w:val="19"/>
                <w:szCs w:val="19"/>
              </w:rPr>
              <w:t>&lt;yes or no&gt;</w:t>
            </w:r>
          </w:p>
        </w:tc>
        <w:tc>
          <w:tcPr>
            <w:tcW w:w="2400" w:type="dxa"/>
            <w:shd w:val="clear" w:color="auto" w:fill="F2F5FA"/>
            <w:tcMar>
              <w:top w:w="60" w:type="dxa"/>
              <w:left w:w="90" w:type="dxa"/>
              <w:bottom w:w="60" w:type="dxa"/>
              <w:right w:w="90" w:type="dxa"/>
            </w:tcMar>
          </w:tcPr>
          <w:p w:rsidRPr="003453EB" w:rsidR="000F345D" w:rsidRDefault="00000000" w14:paraId="6B0ECC21" w14:textId="77777777">
            <w:pPr>
              <w:spacing w:before="40" w:after="40"/>
              <w:rPr>
                <w:rFonts w:asciiTheme="majorBidi" w:hAnsiTheme="majorBidi" w:cstheme="majorBidi"/>
              </w:rPr>
            </w:pPr>
            <w:r w:rsidRPr="003453EB">
              <w:rPr>
                <w:rFonts w:asciiTheme="majorBidi" w:hAnsiTheme="majorBidi" w:cstheme="majorBidi"/>
                <w:i/>
                <w:iCs/>
                <w:sz w:val="19"/>
                <w:szCs w:val="19"/>
              </w:rPr>
              <w:t>&lt;page&gt;</w:t>
            </w:r>
          </w:p>
        </w:tc>
      </w:tr>
    </w:tbl>
    <w:p w:rsidRPr="003453EB" w:rsidR="000F345D" w:rsidRDefault="000F345D" w14:paraId="48D38A27" w14:textId="77777777">
      <w:pPr>
        <w:spacing w:after="120" w:line="276" w:lineRule="auto"/>
        <w:rPr>
          <w:rFonts w:asciiTheme="majorBidi" w:hAnsiTheme="majorBidi" w:cstheme="majorBidi"/>
        </w:rPr>
      </w:pPr>
    </w:p>
    <w:p w:rsidRPr="003453EB" w:rsidR="000F345D" w:rsidRDefault="00000000" w14:paraId="7667D32E" w14:textId="77777777">
      <w:pPr>
        <w:spacing w:before="200"/>
        <w:rPr>
          <w:rFonts w:asciiTheme="majorBidi" w:hAnsiTheme="majorBidi" w:cstheme="majorBidi"/>
        </w:rPr>
      </w:pPr>
      <w:r w:rsidRPr="003453EB">
        <w:rPr>
          <w:rFonts w:asciiTheme="majorBidi" w:hAnsiTheme="majorBidi" w:cstheme="majorBidi"/>
          <w:b/>
          <w:bCs/>
        </w:rPr>
        <w:t>Table 56</w:t>
      </w:r>
    </w:p>
    <w:p w:rsidRPr="003453EB" w:rsidR="000F345D" w:rsidRDefault="00000000" w14:paraId="081D83D3" w14:textId="77777777">
      <w:pPr>
        <w:spacing w:after="100"/>
        <w:rPr>
          <w:rFonts w:asciiTheme="majorBidi" w:hAnsiTheme="majorBidi" w:cstheme="majorBidi"/>
        </w:rPr>
      </w:pPr>
      <w:r w:rsidRPr="003453EB">
        <w:rPr>
          <w:rFonts w:asciiTheme="majorBidi" w:hAnsiTheme="majorBidi" w:cstheme="majorBidi"/>
          <w:i/>
          <w:iCs/>
        </w:rPr>
        <w:t>Milestone 4 checklist (final)</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5560"/>
        <w:gridCol w:w="1400"/>
        <w:gridCol w:w="2400"/>
      </w:tblGrid>
      <w:tr w:rsidRPr="003453EB" w:rsidR="000F345D" w14:paraId="3D75E2E8" w14:textId="77777777">
        <w:tblPrEx>
          <w:tblCellMar>
            <w:top w:w="0" w:type="dxa"/>
            <w:bottom w:w="0" w:type="dxa"/>
          </w:tblCellMar>
        </w:tblPrEx>
        <w:trPr>
          <w:tblHeader/>
        </w:trPr>
        <w:tc>
          <w:tcPr>
            <w:tcW w:w="5560" w:type="dxa"/>
            <w:shd w:val="clear" w:color="auto" w:fill="1F3864"/>
            <w:tcMar>
              <w:top w:w="60" w:type="dxa"/>
              <w:left w:w="90" w:type="dxa"/>
              <w:bottom w:w="60" w:type="dxa"/>
              <w:right w:w="90" w:type="dxa"/>
            </w:tcMar>
          </w:tcPr>
          <w:p w:rsidRPr="003453EB" w:rsidR="000F345D" w:rsidRDefault="00000000" w14:paraId="6F56EFB8" w14:textId="77777777">
            <w:pPr>
              <w:spacing w:before="40" w:after="40"/>
              <w:rPr>
                <w:rFonts w:asciiTheme="majorBidi" w:hAnsiTheme="majorBidi" w:cstheme="majorBidi"/>
              </w:rPr>
            </w:pPr>
            <w:r w:rsidRPr="003453EB">
              <w:rPr>
                <w:rFonts w:asciiTheme="majorBidi" w:hAnsiTheme="majorBidi" w:cstheme="majorBidi"/>
                <w:b/>
                <w:bCs/>
                <w:sz w:val="19"/>
                <w:szCs w:val="19"/>
              </w:rPr>
              <w:t>Item</w:t>
            </w:r>
          </w:p>
        </w:tc>
        <w:tc>
          <w:tcPr>
            <w:tcW w:w="1400" w:type="dxa"/>
            <w:shd w:val="clear" w:color="auto" w:fill="1F3864"/>
            <w:tcMar>
              <w:top w:w="60" w:type="dxa"/>
              <w:left w:w="90" w:type="dxa"/>
              <w:bottom w:w="60" w:type="dxa"/>
              <w:right w:w="90" w:type="dxa"/>
            </w:tcMar>
          </w:tcPr>
          <w:p w:rsidRPr="003453EB" w:rsidR="000F345D" w:rsidRDefault="00000000" w14:paraId="75375D47" w14:textId="77777777">
            <w:pPr>
              <w:spacing w:before="40" w:after="40"/>
              <w:rPr>
                <w:rFonts w:asciiTheme="majorBidi" w:hAnsiTheme="majorBidi" w:cstheme="majorBidi"/>
              </w:rPr>
            </w:pPr>
            <w:r w:rsidRPr="003453EB">
              <w:rPr>
                <w:rFonts w:asciiTheme="majorBidi" w:hAnsiTheme="majorBidi" w:cstheme="majorBidi"/>
                <w:b/>
                <w:bCs/>
                <w:sz w:val="19"/>
                <w:szCs w:val="19"/>
              </w:rPr>
              <w:t>Complete</w:t>
            </w:r>
          </w:p>
        </w:tc>
        <w:tc>
          <w:tcPr>
            <w:tcW w:w="2400" w:type="dxa"/>
            <w:shd w:val="clear" w:color="auto" w:fill="1F3864"/>
            <w:tcMar>
              <w:top w:w="60" w:type="dxa"/>
              <w:left w:w="90" w:type="dxa"/>
              <w:bottom w:w="60" w:type="dxa"/>
              <w:right w:w="90" w:type="dxa"/>
            </w:tcMar>
          </w:tcPr>
          <w:p w:rsidRPr="003453EB" w:rsidR="000F345D" w:rsidRDefault="00000000" w14:paraId="68025B4F" w14:textId="77777777">
            <w:pPr>
              <w:spacing w:before="40" w:after="40"/>
              <w:rPr>
                <w:rFonts w:asciiTheme="majorBidi" w:hAnsiTheme="majorBidi" w:cstheme="majorBidi"/>
              </w:rPr>
            </w:pPr>
            <w:r w:rsidRPr="003453EB">
              <w:rPr>
                <w:rFonts w:asciiTheme="majorBidi" w:hAnsiTheme="majorBidi" w:cstheme="majorBidi"/>
                <w:b/>
                <w:bCs/>
                <w:sz w:val="19"/>
                <w:szCs w:val="19"/>
              </w:rPr>
              <w:t>Location</w:t>
            </w:r>
          </w:p>
        </w:tc>
      </w:tr>
      <w:tr w:rsidRPr="003453EB" w:rsidR="000F345D" w14:paraId="0C562A7A" w14:textId="77777777">
        <w:tblPrEx>
          <w:tblCellMar>
            <w:top w:w="0" w:type="dxa"/>
            <w:bottom w:w="0" w:type="dxa"/>
          </w:tblCellMar>
        </w:tblPrEx>
        <w:trPr>
          <w:cantSplit/>
        </w:trPr>
        <w:tc>
          <w:tcPr>
            <w:tcW w:w="5560" w:type="dxa"/>
            <w:shd w:val="clear" w:color="auto" w:fill="FFFFFF"/>
            <w:tcMar>
              <w:top w:w="60" w:type="dxa"/>
              <w:left w:w="90" w:type="dxa"/>
              <w:bottom w:w="60" w:type="dxa"/>
              <w:right w:w="90" w:type="dxa"/>
            </w:tcMar>
          </w:tcPr>
          <w:p w:rsidRPr="003453EB" w:rsidR="000F345D" w:rsidRDefault="00000000" w14:paraId="6E8EA5C3" w14:textId="77777777">
            <w:pPr>
              <w:spacing w:before="40" w:after="40"/>
              <w:rPr>
                <w:rFonts w:asciiTheme="majorBidi" w:hAnsiTheme="majorBidi" w:cstheme="majorBidi"/>
              </w:rPr>
            </w:pPr>
            <w:r w:rsidRPr="003453EB">
              <w:rPr>
                <w:rFonts w:asciiTheme="majorBidi" w:hAnsiTheme="majorBidi" w:cstheme="majorBidi"/>
                <w:sz w:val="19"/>
                <w:szCs w:val="19"/>
              </w:rPr>
              <w:t>Document matches the delivered system in every diagram and table</w:t>
            </w:r>
          </w:p>
        </w:tc>
        <w:tc>
          <w:tcPr>
            <w:tcW w:w="1400" w:type="dxa"/>
            <w:shd w:val="clear" w:color="auto" w:fill="FFFFFF"/>
            <w:tcMar>
              <w:top w:w="60" w:type="dxa"/>
              <w:left w:w="90" w:type="dxa"/>
              <w:bottom w:w="60" w:type="dxa"/>
              <w:right w:w="90" w:type="dxa"/>
            </w:tcMar>
          </w:tcPr>
          <w:p w:rsidRPr="003453EB" w:rsidR="000F345D" w:rsidRDefault="00000000" w14:paraId="717A0E9E" w14:textId="77777777">
            <w:pPr>
              <w:spacing w:before="40" w:after="40"/>
              <w:rPr>
                <w:rFonts w:asciiTheme="majorBidi" w:hAnsiTheme="majorBidi" w:cstheme="majorBidi"/>
              </w:rPr>
            </w:pPr>
            <w:r w:rsidRPr="003453EB">
              <w:rPr>
                <w:rFonts w:asciiTheme="majorBidi" w:hAnsiTheme="majorBidi" w:cstheme="majorBidi"/>
                <w:i/>
                <w:iCs/>
                <w:sz w:val="19"/>
                <w:szCs w:val="19"/>
              </w:rPr>
              <w:t>&lt;yes or no&gt;</w:t>
            </w:r>
          </w:p>
        </w:tc>
        <w:tc>
          <w:tcPr>
            <w:tcW w:w="2400" w:type="dxa"/>
            <w:shd w:val="clear" w:color="auto" w:fill="FFFFFF"/>
            <w:tcMar>
              <w:top w:w="60" w:type="dxa"/>
              <w:left w:w="90" w:type="dxa"/>
              <w:bottom w:w="60" w:type="dxa"/>
              <w:right w:w="90" w:type="dxa"/>
            </w:tcMar>
          </w:tcPr>
          <w:p w:rsidRPr="003453EB" w:rsidR="000F345D" w:rsidRDefault="00000000" w14:paraId="728FA913" w14:textId="77777777">
            <w:pPr>
              <w:spacing w:before="40" w:after="40"/>
              <w:rPr>
                <w:rFonts w:asciiTheme="majorBidi" w:hAnsiTheme="majorBidi" w:cstheme="majorBidi"/>
              </w:rPr>
            </w:pPr>
            <w:r w:rsidRPr="003453EB">
              <w:rPr>
                <w:rFonts w:asciiTheme="majorBidi" w:hAnsiTheme="majorBidi" w:cstheme="majorBidi"/>
                <w:i/>
                <w:iCs/>
                <w:sz w:val="19"/>
                <w:szCs w:val="19"/>
              </w:rPr>
              <w:t>&lt;whole document&gt;</w:t>
            </w:r>
          </w:p>
        </w:tc>
      </w:tr>
      <w:tr w:rsidRPr="003453EB" w:rsidR="000F345D" w14:paraId="7949C543" w14:textId="77777777">
        <w:tblPrEx>
          <w:tblCellMar>
            <w:top w:w="0" w:type="dxa"/>
            <w:bottom w:w="0" w:type="dxa"/>
          </w:tblCellMar>
        </w:tblPrEx>
        <w:trPr>
          <w:cantSplit/>
        </w:trPr>
        <w:tc>
          <w:tcPr>
            <w:tcW w:w="5560" w:type="dxa"/>
            <w:shd w:val="clear" w:color="auto" w:fill="F2F5FA"/>
            <w:tcMar>
              <w:top w:w="60" w:type="dxa"/>
              <w:left w:w="90" w:type="dxa"/>
              <w:bottom w:w="60" w:type="dxa"/>
              <w:right w:w="90" w:type="dxa"/>
            </w:tcMar>
          </w:tcPr>
          <w:p w:rsidRPr="003453EB" w:rsidR="000F345D" w:rsidRDefault="00000000" w14:paraId="60A84570" w14:textId="77777777">
            <w:pPr>
              <w:spacing w:before="40" w:after="40"/>
              <w:rPr>
                <w:rFonts w:asciiTheme="majorBidi" w:hAnsiTheme="majorBidi" w:cstheme="majorBidi"/>
              </w:rPr>
            </w:pPr>
            <w:r w:rsidRPr="003453EB">
              <w:rPr>
                <w:rFonts w:asciiTheme="majorBidi" w:hAnsiTheme="majorBidi" w:cstheme="majorBidi"/>
                <w:sz w:val="19"/>
                <w:szCs w:val="19"/>
              </w:rPr>
              <w:t>Known issues, limitations, exclusions, and technical debt stated honestly</w:t>
            </w:r>
          </w:p>
        </w:tc>
        <w:tc>
          <w:tcPr>
            <w:tcW w:w="1400" w:type="dxa"/>
            <w:shd w:val="clear" w:color="auto" w:fill="F2F5FA"/>
            <w:tcMar>
              <w:top w:w="60" w:type="dxa"/>
              <w:left w:w="90" w:type="dxa"/>
              <w:bottom w:w="60" w:type="dxa"/>
              <w:right w:w="90" w:type="dxa"/>
            </w:tcMar>
          </w:tcPr>
          <w:p w:rsidRPr="003453EB" w:rsidR="000F345D" w:rsidRDefault="00000000" w14:paraId="327CBF97" w14:textId="77777777">
            <w:pPr>
              <w:spacing w:before="40" w:after="40"/>
              <w:rPr>
                <w:rFonts w:asciiTheme="majorBidi" w:hAnsiTheme="majorBidi" w:cstheme="majorBidi"/>
              </w:rPr>
            </w:pPr>
            <w:r w:rsidRPr="003453EB">
              <w:rPr>
                <w:rFonts w:asciiTheme="majorBidi" w:hAnsiTheme="majorBidi" w:cstheme="majorBidi"/>
                <w:i/>
                <w:iCs/>
                <w:sz w:val="19"/>
                <w:szCs w:val="19"/>
              </w:rPr>
              <w:t>&lt;yes or no&gt;</w:t>
            </w:r>
          </w:p>
        </w:tc>
        <w:tc>
          <w:tcPr>
            <w:tcW w:w="2400" w:type="dxa"/>
            <w:shd w:val="clear" w:color="auto" w:fill="F2F5FA"/>
            <w:tcMar>
              <w:top w:w="60" w:type="dxa"/>
              <w:left w:w="90" w:type="dxa"/>
              <w:bottom w:w="60" w:type="dxa"/>
              <w:right w:w="90" w:type="dxa"/>
            </w:tcMar>
          </w:tcPr>
          <w:p w:rsidRPr="003453EB" w:rsidR="000F345D" w:rsidRDefault="00000000" w14:paraId="76CEDEE4" w14:textId="77777777">
            <w:pPr>
              <w:spacing w:before="40" w:after="40"/>
              <w:rPr>
                <w:rFonts w:asciiTheme="majorBidi" w:hAnsiTheme="majorBidi" w:cstheme="majorBidi"/>
              </w:rPr>
            </w:pPr>
            <w:r w:rsidRPr="003453EB">
              <w:rPr>
                <w:rFonts w:asciiTheme="majorBidi" w:hAnsiTheme="majorBidi" w:cstheme="majorBidi"/>
                <w:i/>
                <w:iCs/>
                <w:sz w:val="19"/>
                <w:szCs w:val="19"/>
              </w:rPr>
              <w:t>&lt;page&gt;</w:t>
            </w:r>
          </w:p>
        </w:tc>
      </w:tr>
      <w:tr w:rsidRPr="003453EB" w:rsidR="000F345D" w14:paraId="21ED2398" w14:textId="77777777">
        <w:tblPrEx>
          <w:tblCellMar>
            <w:top w:w="0" w:type="dxa"/>
            <w:bottom w:w="0" w:type="dxa"/>
          </w:tblCellMar>
        </w:tblPrEx>
        <w:trPr>
          <w:cantSplit/>
        </w:trPr>
        <w:tc>
          <w:tcPr>
            <w:tcW w:w="5560" w:type="dxa"/>
            <w:shd w:val="clear" w:color="auto" w:fill="FFFFFF"/>
            <w:tcMar>
              <w:top w:w="60" w:type="dxa"/>
              <w:left w:w="90" w:type="dxa"/>
              <w:bottom w:w="60" w:type="dxa"/>
              <w:right w:w="90" w:type="dxa"/>
            </w:tcMar>
          </w:tcPr>
          <w:p w:rsidRPr="003453EB" w:rsidR="000F345D" w:rsidRDefault="00000000" w14:paraId="1E21A609" w14:textId="77777777">
            <w:pPr>
              <w:spacing w:before="40" w:after="40"/>
              <w:rPr>
                <w:rFonts w:asciiTheme="majorBidi" w:hAnsiTheme="majorBidi" w:cstheme="majorBidi"/>
              </w:rPr>
            </w:pPr>
            <w:r w:rsidRPr="003453EB">
              <w:rPr>
                <w:rFonts w:asciiTheme="majorBidi" w:hAnsiTheme="majorBidi" w:cstheme="majorBidi"/>
                <w:sz w:val="19"/>
                <w:szCs w:val="19"/>
              </w:rPr>
              <w:t>Accessibility design consistent with the final Voluntary Product Accessibility Template</w:t>
            </w:r>
          </w:p>
        </w:tc>
        <w:tc>
          <w:tcPr>
            <w:tcW w:w="1400" w:type="dxa"/>
            <w:shd w:val="clear" w:color="auto" w:fill="FFFFFF"/>
            <w:tcMar>
              <w:top w:w="60" w:type="dxa"/>
              <w:left w:w="90" w:type="dxa"/>
              <w:bottom w:w="60" w:type="dxa"/>
              <w:right w:w="90" w:type="dxa"/>
            </w:tcMar>
          </w:tcPr>
          <w:p w:rsidRPr="003453EB" w:rsidR="000F345D" w:rsidRDefault="00000000" w14:paraId="0BEB6324" w14:textId="77777777">
            <w:pPr>
              <w:spacing w:before="40" w:after="40"/>
              <w:rPr>
                <w:rFonts w:asciiTheme="majorBidi" w:hAnsiTheme="majorBidi" w:cstheme="majorBidi"/>
              </w:rPr>
            </w:pPr>
            <w:r w:rsidRPr="003453EB">
              <w:rPr>
                <w:rFonts w:asciiTheme="majorBidi" w:hAnsiTheme="majorBidi" w:cstheme="majorBidi"/>
                <w:i/>
                <w:iCs/>
                <w:sz w:val="19"/>
                <w:szCs w:val="19"/>
              </w:rPr>
              <w:t>&lt;yes or no&gt;</w:t>
            </w:r>
          </w:p>
        </w:tc>
        <w:tc>
          <w:tcPr>
            <w:tcW w:w="2400" w:type="dxa"/>
            <w:shd w:val="clear" w:color="auto" w:fill="FFFFFF"/>
            <w:tcMar>
              <w:top w:w="60" w:type="dxa"/>
              <w:left w:w="90" w:type="dxa"/>
              <w:bottom w:w="60" w:type="dxa"/>
              <w:right w:w="90" w:type="dxa"/>
            </w:tcMar>
          </w:tcPr>
          <w:p w:rsidRPr="003453EB" w:rsidR="000F345D" w:rsidRDefault="00000000" w14:paraId="60471493" w14:textId="77777777">
            <w:pPr>
              <w:spacing w:before="40" w:after="40"/>
              <w:rPr>
                <w:rFonts w:asciiTheme="majorBidi" w:hAnsiTheme="majorBidi" w:cstheme="majorBidi"/>
              </w:rPr>
            </w:pPr>
            <w:r w:rsidRPr="003453EB">
              <w:rPr>
                <w:rFonts w:asciiTheme="majorBidi" w:hAnsiTheme="majorBidi" w:cstheme="majorBidi"/>
                <w:i/>
                <w:iCs/>
                <w:sz w:val="19"/>
                <w:szCs w:val="19"/>
              </w:rPr>
              <w:t>&lt;page&gt;</w:t>
            </w:r>
          </w:p>
        </w:tc>
      </w:tr>
      <w:tr w:rsidRPr="003453EB" w:rsidR="000F345D" w14:paraId="41D92633" w14:textId="77777777">
        <w:tblPrEx>
          <w:tblCellMar>
            <w:top w:w="0" w:type="dxa"/>
            <w:bottom w:w="0" w:type="dxa"/>
          </w:tblCellMar>
        </w:tblPrEx>
        <w:trPr>
          <w:cantSplit/>
        </w:trPr>
        <w:tc>
          <w:tcPr>
            <w:tcW w:w="5560" w:type="dxa"/>
            <w:shd w:val="clear" w:color="auto" w:fill="F2F5FA"/>
            <w:tcMar>
              <w:top w:w="60" w:type="dxa"/>
              <w:left w:w="90" w:type="dxa"/>
              <w:bottom w:w="60" w:type="dxa"/>
              <w:right w:w="90" w:type="dxa"/>
            </w:tcMar>
          </w:tcPr>
          <w:p w:rsidRPr="003453EB" w:rsidR="000F345D" w:rsidRDefault="00000000" w14:paraId="217B500B" w14:textId="77777777">
            <w:pPr>
              <w:spacing w:before="40" w:after="40"/>
              <w:rPr>
                <w:rFonts w:asciiTheme="majorBidi" w:hAnsiTheme="majorBidi" w:cstheme="majorBidi"/>
              </w:rPr>
            </w:pPr>
            <w:r w:rsidRPr="003453EB">
              <w:rPr>
                <w:rFonts w:asciiTheme="majorBidi" w:hAnsiTheme="majorBidi" w:cstheme="majorBidi"/>
                <w:sz w:val="19"/>
                <w:szCs w:val="19"/>
              </w:rPr>
              <w:t>Recommendations written for the next cohort</w:t>
            </w:r>
          </w:p>
        </w:tc>
        <w:tc>
          <w:tcPr>
            <w:tcW w:w="1400" w:type="dxa"/>
            <w:shd w:val="clear" w:color="auto" w:fill="F2F5FA"/>
            <w:tcMar>
              <w:top w:w="60" w:type="dxa"/>
              <w:left w:w="90" w:type="dxa"/>
              <w:bottom w:w="60" w:type="dxa"/>
              <w:right w:w="90" w:type="dxa"/>
            </w:tcMar>
          </w:tcPr>
          <w:p w:rsidRPr="003453EB" w:rsidR="000F345D" w:rsidRDefault="00000000" w14:paraId="12BA76F6" w14:textId="77777777">
            <w:pPr>
              <w:spacing w:before="40" w:after="40"/>
              <w:rPr>
                <w:rFonts w:asciiTheme="majorBidi" w:hAnsiTheme="majorBidi" w:cstheme="majorBidi"/>
              </w:rPr>
            </w:pPr>
            <w:r w:rsidRPr="003453EB">
              <w:rPr>
                <w:rFonts w:asciiTheme="majorBidi" w:hAnsiTheme="majorBidi" w:cstheme="majorBidi"/>
                <w:i/>
                <w:iCs/>
                <w:sz w:val="19"/>
                <w:szCs w:val="19"/>
              </w:rPr>
              <w:t>&lt;yes or no&gt;</w:t>
            </w:r>
          </w:p>
        </w:tc>
        <w:tc>
          <w:tcPr>
            <w:tcW w:w="2400" w:type="dxa"/>
            <w:shd w:val="clear" w:color="auto" w:fill="F2F5FA"/>
            <w:tcMar>
              <w:top w:w="60" w:type="dxa"/>
              <w:left w:w="90" w:type="dxa"/>
              <w:bottom w:w="60" w:type="dxa"/>
              <w:right w:w="90" w:type="dxa"/>
            </w:tcMar>
          </w:tcPr>
          <w:p w:rsidRPr="003453EB" w:rsidR="000F345D" w:rsidRDefault="00000000" w14:paraId="1672815A" w14:textId="77777777">
            <w:pPr>
              <w:spacing w:before="40" w:after="40"/>
              <w:rPr>
                <w:rFonts w:asciiTheme="majorBidi" w:hAnsiTheme="majorBidi" w:cstheme="majorBidi"/>
              </w:rPr>
            </w:pPr>
            <w:r w:rsidRPr="003453EB">
              <w:rPr>
                <w:rFonts w:asciiTheme="majorBidi" w:hAnsiTheme="majorBidi" w:cstheme="majorBidi"/>
                <w:i/>
                <w:iCs/>
                <w:sz w:val="19"/>
                <w:szCs w:val="19"/>
              </w:rPr>
              <w:t>&lt;page&gt;</w:t>
            </w:r>
          </w:p>
        </w:tc>
      </w:tr>
      <w:tr w:rsidRPr="003453EB" w:rsidR="000F345D" w14:paraId="382DC0DD" w14:textId="77777777">
        <w:tblPrEx>
          <w:tblCellMar>
            <w:top w:w="0" w:type="dxa"/>
            <w:bottom w:w="0" w:type="dxa"/>
          </w:tblCellMar>
        </w:tblPrEx>
        <w:trPr>
          <w:cantSplit/>
        </w:trPr>
        <w:tc>
          <w:tcPr>
            <w:tcW w:w="5560" w:type="dxa"/>
            <w:shd w:val="clear" w:color="auto" w:fill="FFFFFF"/>
            <w:tcMar>
              <w:top w:w="60" w:type="dxa"/>
              <w:left w:w="90" w:type="dxa"/>
              <w:bottom w:w="60" w:type="dxa"/>
              <w:right w:w="90" w:type="dxa"/>
            </w:tcMar>
          </w:tcPr>
          <w:p w:rsidRPr="003453EB" w:rsidR="000F345D" w:rsidRDefault="00000000" w14:paraId="429B3776" w14:textId="77777777">
            <w:pPr>
              <w:spacing w:before="40" w:after="40"/>
              <w:rPr>
                <w:rFonts w:asciiTheme="majorBidi" w:hAnsiTheme="majorBidi" w:cstheme="majorBidi"/>
              </w:rPr>
            </w:pPr>
            <w:r w:rsidRPr="003453EB">
              <w:rPr>
                <w:rFonts w:asciiTheme="majorBidi" w:hAnsiTheme="majorBidi" w:cstheme="majorBidi"/>
                <w:sz w:val="19"/>
                <w:szCs w:val="19"/>
              </w:rPr>
              <w:t>All internal cross references and companion document versions correct</w:t>
            </w:r>
          </w:p>
        </w:tc>
        <w:tc>
          <w:tcPr>
            <w:tcW w:w="1400" w:type="dxa"/>
            <w:shd w:val="clear" w:color="auto" w:fill="FFFFFF"/>
            <w:tcMar>
              <w:top w:w="60" w:type="dxa"/>
              <w:left w:w="90" w:type="dxa"/>
              <w:bottom w:w="60" w:type="dxa"/>
              <w:right w:w="90" w:type="dxa"/>
            </w:tcMar>
          </w:tcPr>
          <w:p w:rsidRPr="003453EB" w:rsidR="000F345D" w:rsidRDefault="00000000" w14:paraId="57AB87E7" w14:textId="77777777">
            <w:pPr>
              <w:spacing w:before="40" w:after="40"/>
              <w:rPr>
                <w:rFonts w:asciiTheme="majorBidi" w:hAnsiTheme="majorBidi" w:cstheme="majorBidi"/>
              </w:rPr>
            </w:pPr>
            <w:r w:rsidRPr="003453EB">
              <w:rPr>
                <w:rFonts w:asciiTheme="majorBidi" w:hAnsiTheme="majorBidi" w:cstheme="majorBidi"/>
                <w:i/>
                <w:iCs/>
                <w:sz w:val="19"/>
                <w:szCs w:val="19"/>
              </w:rPr>
              <w:t>&lt;yes or no&gt;</w:t>
            </w:r>
          </w:p>
        </w:tc>
        <w:tc>
          <w:tcPr>
            <w:tcW w:w="2400" w:type="dxa"/>
            <w:shd w:val="clear" w:color="auto" w:fill="FFFFFF"/>
            <w:tcMar>
              <w:top w:w="60" w:type="dxa"/>
              <w:left w:w="90" w:type="dxa"/>
              <w:bottom w:w="60" w:type="dxa"/>
              <w:right w:w="90" w:type="dxa"/>
            </w:tcMar>
          </w:tcPr>
          <w:p w:rsidRPr="003453EB" w:rsidR="000F345D" w:rsidRDefault="00000000" w14:paraId="6A89812E" w14:textId="77777777">
            <w:pPr>
              <w:spacing w:before="40" w:after="40"/>
              <w:rPr>
                <w:rFonts w:asciiTheme="majorBidi" w:hAnsiTheme="majorBidi" w:cstheme="majorBidi"/>
              </w:rPr>
            </w:pPr>
            <w:r w:rsidRPr="003453EB">
              <w:rPr>
                <w:rFonts w:asciiTheme="majorBidi" w:hAnsiTheme="majorBidi" w:cstheme="majorBidi"/>
                <w:i/>
                <w:iCs/>
                <w:sz w:val="19"/>
                <w:szCs w:val="19"/>
              </w:rPr>
              <w:t>&lt;whole document&gt;</w:t>
            </w:r>
          </w:p>
        </w:tc>
      </w:tr>
      <w:tr w:rsidRPr="003453EB" w:rsidR="000F345D" w14:paraId="2C28FDB9" w14:textId="77777777">
        <w:tblPrEx>
          <w:tblCellMar>
            <w:top w:w="0" w:type="dxa"/>
            <w:bottom w:w="0" w:type="dxa"/>
          </w:tblCellMar>
        </w:tblPrEx>
        <w:trPr>
          <w:cantSplit/>
        </w:trPr>
        <w:tc>
          <w:tcPr>
            <w:tcW w:w="5560" w:type="dxa"/>
            <w:shd w:val="clear" w:color="auto" w:fill="F2F5FA"/>
            <w:tcMar>
              <w:top w:w="60" w:type="dxa"/>
              <w:left w:w="90" w:type="dxa"/>
              <w:bottom w:w="60" w:type="dxa"/>
              <w:right w:w="90" w:type="dxa"/>
            </w:tcMar>
          </w:tcPr>
          <w:p w:rsidRPr="003453EB" w:rsidR="000F345D" w:rsidRDefault="00000000" w14:paraId="4E4CC17D" w14:textId="77777777">
            <w:pPr>
              <w:spacing w:before="40" w:after="40"/>
              <w:rPr>
                <w:rFonts w:asciiTheme="majorBidi" w:hAnsiTheme="majorBidi" w:cstheme="majorBidi"/>
              </w:rPr>
            </w:pPr>
            <w:r w:rsidRPr="003453EB">
              <w:rPr>
                <w:rFonts w:asciiTheme="majorBidi" w:hAnsiTheme="majorBidi" w:cstheme="majorBidi"/>
                <w:sz w:val="19"/>
                <w:szCs w:val="19"/>
              </w:rPr>
              <w:t>Final proofread completed by a team member who did not write the section</w:t>
            </w:r>
          </w:p>
        </w:tc>
        <w:tc>
          <w:tcPr>
            <w:tcW w:w="1400" w:type="dxa"/>
            <w:shd w:val="clear" w:color="auto" w:fill="F2F5FA"/>
            <w:tcMar>
              <w:top w:w="60" w:type="dxa"/>
              <w:left w:w="90" w:type="dxa"/>
              <w:bottom w:w="60" w:type="dxa"/>
              <w:right w:w="90" w:type="dxa"/>
            </w:tcMar>
          </w:tcPr>
          <w:p w:rsidRPr="003453EB" w:rsidR="000F345D" w:rsidRDefault="00000000" w14:paraId="71A7C521" w14:textId="77777777">
            <w:pPr>
              <w:spacing w:before="40" w:after="40"/>
              <w:rPr>
                <w:rFonts w:asciiTheme="majorBidi" w:hAnsiTheme="majorBidi" w:cstheme="majorBidi"/>
              </w:rPr>
            </w:pPr>
            <w:r w:rsidRPr="003453EB">
              <w:rPr>
                <w:rFonts w:asciiTheme="majorBidi" w:hAnsiTheme="majorBidi" w:cstheme="majorBidi"/>
                <w:i/>
                <w:iCs/>
                <w:sz w:val="19"/>
                <w:szCs w:val="19"/>
              </w:rPr>
              <w:t>&lt;yes or no&gt;</w:t>
            </w:r>
          </w:p>
        </w:tc>
        <w:tc>
          <w:tcPr>
            <w:tcW w:w="2400" w:type="dxa"/>
            <w:shd w:val="clear" w:color="auto" w:fill="F2F5FA"/>
            <w:tcMar>
              <w:top w:w="60" w:type="dxa"/>
              <w:left w:w="90" w:type="dxa"/>
              <w:bottom w:w="60" w:type="dxa"/>
              <w:right w:w="90" w:type="dxa"/>
            </w:tcMar>
          </w:tcPr>
          <w:p w:rsidRPr="003453EB" w:rsidR="000F345D" w:rsidRDefault="00000000" w14:paraId="4C427255" w14:textId="77777777">
            <w:pPr>
              <w:spacing w:before="40" w:after="40"/>
              <w:rPr>
                <w:rFonts w:asciiTheme="majorBidi" w:hAnsiTheme="majorBidi" w:cstheme="majorBidi"/>
              </w:rPr>
            </w:pPr>
            <w:r w:rsidRPr="003453EB">
              <w:rPr>
                <w:rFonts w:asciiTheme="majorBidi" w:hAnsiTheme="majorBidi" w:cstheme="majorBidi"/>
                <w:i/>
                <w:iCs/>
                <w:sz w:val="19"/>
                <w:szCs w:val="19"/>
              </w:rPr>
              <w:t>&lt;whole document&gt;</w:t>
            </w:r>
          </w:p>
        </w:tc>
      </w:tr>
    </w:tbl>
    <w:p w:rsidRPr="003453EB" w:rsidR="000F345D" w:rsidRDefault="00000000" w14:paraId="3B9A69B0" w14:textId="77777777">
      <w:pPr>
        <w:rPr>
          <w:rFonts w:asciiTheme="majorBidi" w:hAnsiTheme="majorBidi" w:cstheme="majorBidi"/>
        </w:rPr>
      </w:pPr>
      <w:r w:rsidRPr="003453EB">
        <w:rPr>
          <w:rFonts w:asciiTheme="majorBidi" w:hAnsiTheme="majorBidi" w:cstheme="majorBidi"/>
        </w:rPr>
        <w:br w:type="page"/>
      </w:r>
    </w:p>
    <w:p w:rsidRPr="003453EB" w:rsidR="000F345D" w:rsidRDefault="00000000" w14:paraId="2DD569B8" w14:textId="77777777">
      <w:pPr>
        <w:pStyle w:val="Heading1"/>
        <w:spacing w:before="320" w:after="160"/>
        <w:rPr>
          <w:rFonts w:asciiTheme="majorBidi" w:hAnsiTheme="majorBidi" w:cstheme="majorBidi"/>
          <w:color w:val="auto"/>
        </w:rPr>
      </w:pPr>
      <w:bookmarkStart w:name="_Toc236658255" w:id="117"/>
      <w:r w:rsidRPr="003453EB">
        <w:rPr>
          <w:rFonts w:eastAsia="Calibri" w:asciiTheme="majorBidi" w:hAnsiTheme="majorBidi" w:cstheme="majorBidi"/>
          <w:b/>
          <w:bCs/>
          <w:color w:val="auto"/>
          <w:sz w:val="30"/>
          <w:szCs w:val="30"/>
        </w:rPr>
        <w:lastRenderedPageBreak/>
        <w:t>Appendix B. Team Review Checklist Before Submission</w:t>
      </w:r>
      <w:bookmarkEnd w:id="117"/>
    </w:p>
    <w:p w:rsidRPr="003453EB" w:rsidR="000F345D" w:rsidRDefault="00000000" w14:paraId="6F457715" w14:textId="77777777">
      <w:pPr>
        <w:pStyle w:val="ListParagraph"/>
        <w:numPr>
          <w:ilvl w:val="0"/>
          <w:numId w:val="3"/>
        </w:numPr>
        <w:spacing w:after="80" w:line="276" w:lineRule="auto"/>
        <w:rPr>
          <w:rFonts w:asciiTheme="majorBidi" w:hAnsiTheme="majorBidi" w:cstheme="majorBidi"/>
        </w:rPr>
      </w:pPr>
      <w:r w:rsidRPr="003453EB">
        <w:rPr>
          <w:rFonts w:asciiTheme="majorBidi" w:hAnsiTheme="majorBidi" w:cstheme="majorBidi"/>
        </w:rPr>
        <w:t>Does any paragraph in Sections 5 through 9 restate a requirement instead of describing a design? If so, cut it and cite the requirement identifier.</w:t>
      </w:r>
    </w:p>
    <w:p w:rsidRPr="003453EB" w:rsidR="000F345D" w:rsidRDefault="00000000" w14:paraId="56F64628" w14:textId="77777777">
      <w:pPr>
        <w:pStyle w:val="ListParagraph"/>
        <w:numPr>
          <w:ilvl w:val="0"/>
          <w:numId w:val="3"/>
        </w:numPr>
        <w:spacing w:after="80" w:line="276" w:lineRule="auto"/>
        <w:rPr>
          <w:rFonts w:asciiTheme="majorBidi" w:hAnsiTheme="majorBidi" w:cstheme="majorBidi"/>
        </w:rPr>
      </w:pPr>
      <w:r w:rsidRPr="003453EB">
        <w:rPr>
          <w:rFonts w:asciiTheme="majorBidi" w:hAnsiTheme="majorBidi" w:cstheme="majorBidi"/>
        </w:rPr>
        <w:t>Does every figure match the current text and the current code?</w:t>
      </w:r>
    </w:p>
    <w:p w:rsidRPr="003453EB" w:rsidR="000F345D" w:rsidRDefault="00000000" w14:paraId="40EE4B2A" w14:textId="77777777">
      <w:pPr>
        <w:pStyle w:val="ListParagraph"/>
        <w:numPr>
          <w:ilvl w:val="0"/>
          <w:numId w:val="3"/>
        </w:numPr>
        <w:spacing w:after="80" w:line="276" w:lineRule="auto"/>
        <w:rPr>
          <w:rFonts w:asciiTheme="majorBidi" w:hAnsiTheme="majorBidi" w:cstheme="majorBidi"/>
        </w:rPr>
      </w:pPr>
      <w:r w:rsidRPr="003453EB">
        <w:rPr>
          <w:rFonts w:asciiTheme="majorBidi" w:hAnsiTheme="majorBidi" w:cstheme="majorBidi"/>
        </w:rPr>
        <w:t>Does every component in a diagram appear in Table 20 and in the repository?</w:t>
      </w:r>
    </w:p>
    <w:p w:rsidRPr="003453EB" w:rsidR="000F345D" w:rsidRDefault="00000000" w14:paraId="10C673E9" w14:textId="77777777">
      <w:pPr>
        <w:pStyle w:val="ListParagraph"/>
        <w:numPr>
          <w:ilvl w:val="0"/>
          <w:numId w:val="3"/>
        </w:numPr>
        <w:spacing w:after="80" w:line="276" w:lineRule="auto"/>
        <w:rPr>
          <w:rFonts w:asciiTheme="majorBidi" w:hAnsiTheme="majorBidi" w:cstheme="majorBidi"/>
        </w:rPr>
      </w:pPr>
      <w:r w:rsidRPr="003453EB">
        <w:rPr>
          <w:rFonts w:asciiTheme="majorBidi" w:hAnsiTheme="majorBidi" w:cstheme="majorBidi"/>
        </w:rPr>
        <w:t>Does every interface in the catalog exist and behave as documented?</w:t>
      </w:r>
    </w:p>
    <w:p w:rsidRPr="003453EB" w:rsidR="000F345D" w:rsidRDefault="00000000" w14:paraId="28596978" w14:textId="77777777">
      <w:pPr>
        <w:pStyle w:val="ListParagraph"/>
        <w:numPr>
          <w:ilvl w:val="0"/>
          <w:numId w:val="3"/>
        </w:numPr>
        <w:spacing w:after="80" w:line="276" w:lineRule="auto"/>
        <w:rPr>
          <w:rFonts w:asciiTheme="majorBidi" w:hAnsiTheme="majorBidi" w:cstheme="majorBidi"/>
        </w:rPr>
      </w:pPr>
      <w:r w:rsidRPr="003453EB">
        <w:rPr>
          <w:rFonts w:asciiTheme="majorBidi" w:hAnsiTheme="majorBidi" w:cstheme="majorBidi"/>
        </w:rPr>
        <w:t>Does the document name the correct project, client, instructor, and milestone throughout?</w:t>
      </w:r>
    </w:p>
    <w:p w:rsidRPr="003453EB" w:rsidR="000F345D" w:rsidRDefault="00000000" w14:paraId="092FE070" w14:textId="77777777">
      <w:pPr>
        <w:pStyle w:val="ListParagraph"/>
        <w:numPr>
          <w:ilvl w:val="0"/>
          <w:numId w:val="3"/>
        </w:numPr>
        <w:spacing w:after="80" w:line="276" w:lineRule="auto"/>
        <w:rPr>
          <w:rFonts w:asciiTheme="majorBidi" w:hAnsiTheme="majorBidi" w:cstheme="majorBidi"/>
        </w:rPr>
      </w:pPr>
      <w:r w:rsidRPr="003453EB">
        <w:rPr>
          <w:rFonts w:asciiTheme="majorBidi" w:hAnsiTheme="majorBidi" w:cstheme="majorBidi"/>
        </w:rPr>
        <w:t>Has a team member who did not write a section read it for sense?</w:t>
      </w:r>
    </w:p>
    <w:p w:rsidRPr="003453EB" w:rsidR="000F345D" w:rsidRDefault="00000000" w14:paraId="0CC1D2E0" w14:textId="77777777">
      <w:pPr>
        <w:pStyle w:val="ListParagraph"/>
        <w:numPr>
          <w:ilvl w:val="0"/>
          <w:numId w:val="3"/>
        </w:numPr>
        <w:spacing w:after="80" w:line="276" w:lineRule="auto"/>
        <w:rPr>
          <w:rFonts w:asciiTheme="majorBidi" w:hAnsiTheme="majorBidi" w:cstheme="majorBidi"/>
        </w:rPr>
      </w:pPr>
      <w:r w:rsidRPr="003453EB">
        <w:rPr>
          <w:rFonts w:asciiTheme="majorBidi" w:hAnsiTheme="majorBidi" w:cstheme="majorBidi"/>
        </w:rPr>
        <w:t>Are all acronyms defined, all tables captioned, and all placeholders removed?</w:t>
      </w:r>
    </w:p>
    <w:p w:rsidRPr="003453EB" w:rsidR="000F345D" w:rsidRDefault="00000000" w14:paraId="02C398F8" w14:textId="77777777">
      <w:pPr>
        <w:pStyle w:val="ListParagraph"/>
        <w:numPr>
          <w:ilvl w:val="0"/>
          <w:numId w:val="3"/>
        </w:numPr>
        <w:spacing w:after="80" w:line="276" w:lineRule="auto"/>
        <w:rPr>
          <w:rFonts w:asciiTheme="majorBidi" w:hAnsiTheme="majorBidi" w:cstheme="majorBidi"/>
        </w:rPr>
      </w:pPr>
      <w:r w:rsidRPr="003453EB">
        <w:rPr>
          <w:rFonts w:asciiTheme="majorBidi" w:hAnsiTheme="majorBidi" w:cstheme="majorBidi"/>
        </w:rPr>
        <w:t>Is Track Changes on, with markup visible, from Milestone 2 onward?</w:t>
      </w:r>
    </w:p>
    <w:p w:rsidRPr="003453EB" w:rsidR="000F345D" w:rsidRDefault="00000000" w14:paraId="24D02169" w14:textId="77777777">
      <w:pPr>
        <w:rPr>
          <w:rFonts w:asciiTheme="majorBidi" w:hAnsiTheme="majorBidi" w:cstheme="majorBidi"/>
        </w:rPr>
      </w:pPr>
      <w:r w:rsidRPr="003453EB">
        <w:rPr>
          <w:rFonts w:asciiTheme="majorBidi" w:hAnsiTheme="majorBidi" w:cstheme="majorBidi"/>
        </w:rPr>
        <w:br w:type="page"/>
      </w:r>
    </w:p>
    <w:p w:rsidRPr="003453EB" w:rsidR="000F345D" w:rsidRDefault="00000000" w14:paraId="5F9E7F47" w14:textId="77777777">
      <w:pPr>
        <w:pStyle w:val="Heading1"/>
        <w:spacing w:before="320" w:after="160"/>
        <w:rPr>
          <w:rFonts w:asciiTheme="majorBidi" w:hAnsiTheme="majorBidi" w:cstheme="majorBidi"/>
          <w:color w:val="auto"/>
        </w:rPr>
      </w:pPr>
      <w:bookmarkStart w:name="_Toc236658256" w:id="118"/>
      <w:r w:rsidRPr="003453EB">
        <w:rPr>
          <w:rFonts w:eastAsia="Calibri" w:asciiTheme="majorBidi" w:hAnsiTheme="majorBidi" w:cstheme="majorBidi"/>
          <w:b/>
          <w:bCs/>
          <w:color w:val="auto"/>
          <w:sz w:val="30"/>
          <w:szCs w:val="30"/>
        </w:rPr>
        <w:lastRenderedPageBreak/>
        <w:t>Appendix C. Section Applicability Guide</w:t>
      </w:r>
      <w:bookmarkEnd w:id="118"/>
    </w:p>
    <w:p w:rsidRPr="003453EB" w:rsidR="000F345D" w:rsidRDefault="00000000" w14:paraId="5E85B83C" w14:textId="77777777">
      <w:pPr>
        <w:spacing w:before="200"/>
        <w:rPr>
          <w:rFonts w:asciiTheme="majorBidi" w:hAnsiTheme="majorBidi" w:cstheme="majorBidi"/>
        </w:rPr>
      </w:pPr>
      <w:r w:rsidRPr="003453EB">
        <w:rPr>
          <w:rFonts w:asciiTheme="majorBidi" w:hAnsiTheme="majorBidi" w:cstheme="majorBidi"/>
          <w:b/>
          <w:bCs/>
        </w:rPr>
        <w:t>Table 57</w:t>
      </w:r>
    </w:p>
    <w:p w:rsidRPr="003453EB" w:rsidR="000F345D" w:rsidRDefault="00000000" w14:paraId="4AF9AFC9" w14:textId="77777777">
      <w:pPr>
        <w:spacing w:after="100"/>
        <w:rPr>
          <w:rFonts w:asciiTheme="majorBidi" w:hAnsiTheme="majorBidi" w:cstheme="majorBidi"/>
        </w:rPr>
      </w:pPr>
      <w:r w:rsidRPr="003453EB">
        <w:rPr>
          <w:rFonts w:asciiTheme="majorBidi" w:hAnsiTheme="majorBidi" w:cstheme="majorBidi"/>
          <w:i/>
          <w:iCs/>
        </w:rPr>
        <w:t>Which conditional sections apply to which project types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600"/>
        <w:gridCol w:w="3600"/>
        <w:gridCol w:w="3160"/>
      </w:tblGrid>
      <w:tr w:rsidRPr="003453EB" w:rsidR="000F345D" w14:paraId="66F8F682" w14:textId="77777777">
        <w:tblPrEx>
          <w:tblCellMar>
            <w:top w:w="0" w:type="dxa"/>
            <w:bottom w:w="0" w:type="dxa"/>
          </w:tblCellMar>
        </w:tblPrEx>
        <w:trPr>
          <w:tblHeader/>
        </w:trPr>
        <w:tc>
          <w:tcPr>
            <w:tcW w:w="2600" w:type="dxa"/>
            <w:shd w:val="clear" w:color="auto" w:fill="1F3864"/>
            <w:tcMar>
              <w:top w:w="60" w:type="dxa"/>
              <w:left w:w="90" w:type="dxa"/>
              <w:bottom w:w="60" w:type="dxa"/>
              <w:right w:w="90" w:type="dxa"/>
            </w:tcMar>
          </w:tcPr>
          <w:p w:rsidRPr="003453EB" w:rsidR="000F345D" w:rsidRDefault="00000000" w14:paraId="67D991A0" w14:textId="77777777">
            <w:pPr>
              <w:spacing w:before="40" w:after="40"/>
              <w:rPr>
                <w:rFonts w:asciiTheme="majorBidi" w:hAnsiTheme="majorBidi" w:cstheme="majorBidi"/>
              </w:rPr>
            </w:pPr>
            <w:r w:rsidRPr="003453EB">
              <w:rPr>
                <w:rFonts w:asciiTheme="majorBidi" w:hAnsiTheme="majorBidi" w:cstheme="majorBidi"/>
                <w:b/>
                <w:bCs/>
                <w:sz w:val="19"/>
                <w:szCs w:val="19"/>
              </w:rPr>
              <w:t>Section</w:t>
            </w:r>
          </w:p>
        </w:tc>
        <w:tc>
          <w:tcPr>
            <w:tcW w:w="3600" w:type="dxa"/>
            <w:shd w:val="clear" w:color="auto" w:fill="1F3864"/>
            <w:tcMar>
              <w:top w:w="60" w:type="dxa"/>
              <w:left w:w="90" w:type="dxa"/>
              <w:bottom w:w="60" w:type="dxa"/>
              <w:right w:w="90" w:type="dxa"/>
            </w:tcMar>
          </w:tcPr>
          <w:p w:rsidRPr="003453EB" w:rsidR="000F345D" w:rsidRDefault="00000000" w14:paraId="20B49EA3" w14:textId="77777777">
            <w:pPr>
              <w:spacing w:before="40" w:after="40"/>
              <w:rPr>
                <w:rFonts w:asciiTheme="majorBidi" w:hAnsiTheme="majorBidi" w:cstheme="majorBidi"/>
              </w:rPr>
            </w:pPr>
            <w:r w:rsidRPr="003453EB">
              <w:rPr>
                <w:rFonts w:asciiTheme="majorBidi" w:hAnsiTheme="majorBidi" w:cstheme="majorBidi"/>
                <w:b/>
                <w:bCs/>
                <w:sz w:val="19"/>
                <w:szCs w:val="19"/>
              </w:rPr>
              <w:t>Applies when</w:t>
            </w:r>
          </w:p>
        </w:tc>
        <w:tc>
          <w:tcPr>
            <w:tcW w:w="3160" w:type="dxa"/>
            <w:shd w:val="clear" w:color="auto" w:fill="1F3864"/>
            <w:tcMar>
              <w:top w:w="60" w:type="dxa"/>
              <w:left w:w="90" w:type="dxa"/>
              <w:bottom w:w="60" w:type="dxa"/>
              <w:right w:w="90" w:type="dxa"/>
            </w:tcMar>
          </w:tcPr>
          <w:p w:rsidRPr="003453EB" w:rsidR="000F345D" w:rsidRDefault="00000000" w14:paraId="4C36A230" w14:textId="77777777">
            <w:pPr>
              <w:spacing w:before="40" w:after="40"/>
              <w:rPr>
                <w:rFonts w:asciiTheme="majorBidi" w:hAnsiTheme="majorBidi" w:cstheme="majorBidi"/>
              </w:rPr>
            </w:pPr>
            <w:r w:rsidRPr="003453EB">
              <w:rPr>
                <w:rFonts w:asciiTheme="majorBidi" w:hAnsiTheme="majorBidi" w:cstheme="majorBidi"/>
                <w:b/>
                <w:bCs/>
                <w:sz w:val="19"/>
                <w:szCs w:val="19"/>
              </w:rPr>
              <w:t>If it does not apply</w:t>
            </w:r>
          </w:p>
        </w:tc>
      </w:tr>
      <w:tr w:rsidRPr="003453EB" w:rsidR="000F345D" w14:paraId="3EAB6D7A" w14:textId="77777777">
        <w:tblPrEx>
          <w:tblCellMar>
            <w:top w:w="0" w:type="dxa"/>
            <w:bottom w:w="0" w:type="dxa"/>
          </w:tblCellMar>
        </w:tblPrEx>
        <w:trPr>
          <w:cantSplit/>
        </w:trPr>
        <w:tc>
          <w:tcPr>
            <w:tcW w:w="2600" w:type="dxa"/>
            <w:shd w:val="clear" w:color="auto" w:fill="FFFFFF"/>
            <w:tcMar>
              <w:top w:w="60" w:type="dxa"/>
              <w:left w:w="90" w:type="dxa"/>
              <w:bottom w:w="60" w:type="dxa"/>
              <w:right w:w="90" w:type="dxa"/>
            </w:tcMar>
          </w:tcPr>
          <w:p w:rsidRPr="003453EB" w:rsidR="000F345D" w:rsidRDefault="00000000" w14:paraId="7815C8B7" w14:textId="77777777">
            <w:pPr>
              <w:spacing w:before="40" w:after="40"/>
              <w:rPr>
                <w:rFonts w:asciiTheme="majorBidi" w:hAnsiTheme="majorBidi" w:cstheme="majorBidi"/>
              </w:rPr>
            </w:pPr>
            <w:r w:rsidRPr="003453EB">
              <w:rPr>
                <w:rFonts w:asciiTheme="majorBidi" w:hAnsiTheme="majorBidi" w:cstheme="majorBidi"/>
                <w:sz w:val="19"/>
                <w:szCs w:val="19"/>
              </w:rPr>
              <w:t>6.6 Real-time and asynchronous interfaces</w:t>
            </w:r>
          </w:p>
        </w:tc>
        <w:tc>
          <w:tcPr>
            <w:tcW w:w="3600" w:type="dxa"/>
            <w:shd w:val="clear" w:color="auto" w:fill="FFFFFF"/>
            <w:tcMar>
              <w:top w:w="60" w:type="dxa"/>
              <w:left w:w="90" w:type="dxa"/>
              <w:bottom w:w="60" w:type="dxa"/>
              <w:right w:w="90" w:type="dxa"/>
            </w:tcMar>
          </w:tcPr>
          <w:p w:rsidRPr="003453EB" w:rsidR="000F345D" w:rsidRDefault="00000000" w14:paraId="76C21F78" w14:textId="77777777">
            <w:pPr>
              <w:spacing w:before="40" w:after="40"/>
              <w:rPr>
                <w:rFonts w:asciiTheme="majorBidi" w:hAnsiTheme="majorBidi" w:cstheme="majorBidi"/>
              </w:rPr>
            </w:pPr>
            <w:r w:rsidRPr="003453EB">
              <w:rPr>
                <w:rFonts w:asciiTheme="majorBidi" w:hAnsiTheme="majorBidi" w:cstheme="majorBidi"/>
                <w:sz w:val="19"/>
                <w:szCs w:val="19"/>
              </w:rPr>
              <w:t>The system uses sockets, queues, streams, webhooks, or scheduled jobs</w:t>
            </w:r>
          </w:p>
        </w:tc>
        <w:tc>
          <w:tcPr>
            <w:tcW w:w="3160" w:type="dxa"/>
            <w:shd w:val="clear" w:color="auto" w:fill="FFFFFF"/>
            <w:tcMar>
              <w:top w:w="60" w:type="dxa"/>
              <w:left w:w="90" w:type="dxa"/>
              <w:bottom w:w="60" w:type="dxa"/>
              <w:right w:w="90" w:type="dxa"/>
            </w:tcMar>
          </w:tcPr>
          <w:p w:rsidRPr="003453EB" w:rsidR="000F345D" w:rsidRDefault="00000000" w14:paraId="103E3CB4" w14:textId="77777777">
            <w:pPr>
              <w:spacing w:before="40" w:after="40"/>
              <w:rPr>
                <w:rFonts w:asciiTheme="majorBidi" w:hAnsiTheme="majorBidi" w:cstheme="majorBidi"/>
              </w:rPr>
            </w:pPr>
            <w:r w:rsidRPr="003453EB">
              <w:rPr>
                <w:rFonts w:asciiTheme="majorBidi" w:hAnsiTheme="majorBidi" w:cstheme="majorBidi"/>
                <w:sz w:val="19"/>
                <w:szCs w:val="19"/>
              </w:rPr>
              <w:t>State the request and response model used instead</w:t>
            </w:r>
          </w:p>
        </w:tc>
      </w:tr>
      <w:tr w:rsidRPr="003453EB" w:rsidR="000F345D" w14:paraId="33336DDB" w14:textId="77777777">
        <w:tblPrEx>
          <w:tblCellMar>
            <w:top w:w="0" w:type="dxa"/>
            <w:bottom w:w="0" w:type="dxa"/>
          </w:tblCellMar>
        </w:tblPrEx>
        <w:trPr>
          <w:cantSplit/>
        </w:trPr>
        <w:tc>
          <w:tcPr>
            <w:tcW w:w="2600" w:type="dxa"/>
            <w:shd w:val="clear" w:color="auto" w:fill="F2F5FA"/>
            <w:tcMar>
              <w:top w:w="60" w:type="dxa"/>
              <w:left w:w="90" w:type="dxa"/>
              <w:bottom w:w="60" w:type="dxa"/>
              <w:right w:w="90" w:type="dxa"/>
            </w:tcMar>
          </w:tcPr>
          <w:p w:rsidRPr="003453EB" w:rsidR="000F345D" w:rsidRDefault="00000000" w14:paraId="5193C1FA" w14:textId="77777777">
            <w:pPr>
              <w:spacing w:before="40" w:after="40"/>
              <w:rPr>
                <w:rFonts w:asciiTheme="majorBidi" w:hAnsiTheme="majorBidi" w:cstheme="majorBidi"/>
              </w:rPr>
            </w:pPr>
            <w:r w:rsidRPr="003453EB">
              <w:rPr>
                <w:rFonts w:asciiTheme="majorBidi" w:hAnsiTheme="majorBidi" w:cstheme="majorBidi"/>
                <w:sz w:val="19"/>
                <w:szCs w:val="19"/>
              </w:rPr>
              <w:t>8.4 Internationalization</w:t>
            </w:r>
          </w:p>
        </w:tc>
        <w:tc>
          <w:tcPr>
            <w:tcW w:w="3600" w:type="dxa"/>
            <w:shd w:val="clear" w:color="auto" w:fill="F2F5FA"/>
            <w:tcMar>
              <w:top w:w="60" w:type="dxa"/>
              <w:left w:w="90" w:type="dxa"/>
              <w:bottom w:w="60" w:type="dxa"/>
              <w:right w:w="90" w:type="dxa"/>
            </w:tcMar>
          </w:tcPr>
          <w:p w:rsidRPr="003453EB" w:rsidR="000F345D" w:rsidRDefault="00000000" w14:paraId="2C8579CD" w14:textId="77777777">
            <w:pPr>
              <w:spacing w:before="40" w:after="40"/>
              <w:rPr>
                <w:rFonts w:asciiTheme="majorBidi" w:hAnsiTheme="majorBidi" w:cstheme="majorBidi"/>
              </w:rPr>
            </w:pPr>
            <w:r w:rsidRPr="003453EB">
              <w:rPr>
                <w:rFonts w:asciiTheme="majorBidi" w:hAnsiTheme="majorBidi" w:cstheme="majorBidi"/>
                <w:sz w:val="19"/>
                <w:szCs w:val="19"/>
              </w:rPr>
              <w:t>More than one locale is supported or required</w:t>
            </w:r>
          </w:p>
        </w:tc>
        <w:tc>
          <w:tcPr>
            <w:tcW w:w="3160" w:type="dxa"/>
            <w:shd w:val="clear" w:color="auto" w:fill="F2F5FA"/>
            <w:tcMar>
              <w:top w:w="60" w:type="dxa"/>
              <w:left w:w="90" w:type="dxa"/>
              <w:bottom w:w="60" w:type="dxa"/>
              <w:right w:w="90" w:type="dxa"/>
            </w:tcMar>
          </w:tcPr>
          <w:p w:rsidRPr="003453EB" w:rsidR="000F345D" w:rsidRDefault="00000000" w14:paraId="179E691E" w14:textId="77777777">
            <w:pPr>
              <w:spacing w:before="40" w:after="40"/>
              <w:rPr>
                <w:rFonts w:asciiTheme="majorBidi" w:hAnsiTheme="majorBidi" w:cstheme="majorBidi"/>
              </w:rPr>
            </w:pPr>
            <w:r w:rsidRPr="003453EB">
              <w:rPr>
                <w:rFonts w:asciiTheme="majorBidi" w:hAnsiTheme="majorBidi" w:cstheme="majorBidi"/>
                <w:sz w:val="19"/>
                <w:szCs w:val="19"/>
              </w:rPr>
              <w:t>State the single supported locale</w:t>
            </w:r>
          </w:p>
        </w:tc>
      </w:tr>
      <w:tr w:rsidRPr="003453EB" w:rsidR="000F345D" w14:paraId="75E2A6C5" w14:textId="77777777">
        <w:tblPrEx>
          <w:tblCellMar>
            <w:top w:w="0" w:type="dxa"/>
            <w:bottom w:w="0" w:type="dxa"/>
          </w:tblCellMar>
        </w:tblPrEx>
        <w:trPr>
          <w:cantSplit/>
        </w:trPr>
        <w:tc>
          <w:tcPr>
            <w:tcW w:w="2600" w:type="dxa"/>
            <w:shd w:val="clear" w:color="auto" w:fill="FFFFFF"/>
            <w:tcMar>
              <w:top w:w="60" w:type="dxa"/>
              <w:left w:w="90" w:type="dxa"/>
              <w:bottom w:w="60" w:type="dxa"/>
              <w:right w:w="90" w:type="dxa"/>
            </w:tcMar>
          </w:tcPr>
          <w:p w:rsidRPr="003453EB" w:rsidR="000F345D" w:rsidRDefault="00000000" w14:paraId="570A28BF" w14:textId="77777777">
            <w:pPr>
              <w:spacing w:before="40" w:after="40"/>
              <w:rPr>
                <w:rFonts w:asciiTheme="majorBidi" w:hAnsiTheme="majorBidi" w:cstheme="majorBidi"/>
              </w:rPr>
            </w:pPr>
            <w:r w:rsidRPr="003453EB">
              <w:rPr>
                <w:rFonts w:asciiTheme="majorBidi" w:hAnsiTheme="majorBidi" w:cstheme="majorBidi"/>
                <w:sz w:val="19"/>
                <w:szCs w:val="19"/>
              </w:rPr>
              <w:t xml:space="preserve">9 External </w:t>
            </w:r>
            <w:proofErr w:type="gramStart"/>
            <w:r w:rsidRPr="003453EB">
              <w:rPr>
                <w:rFonts w:asciiTheme="majorBidi" w:hAnsiTheme="majorBidi" w:cstheme="majorBidi"/>
                <w:sz w:val="19"/>
                <w:szCs w:val="19"/>
              </w:rPr>
              <w:t>integration</w:t>
            </w:r>
            <w:proofErr w:type="gramEnd"/>
          </w:p>
        </w:tc>
        <w:tc>
          <w:tcPr>
            <w:tcW w:w="3600" w:type="dxa"/>
            <w:shd w:val="clear" w:color="auto" w:fill="FFFFFF"/>
            <w:tcMar>
              <w:top w:w="60" w:type="dxa"/>
              <w:left w:w="90" w:type="dxa"/>
              <w:bottom w:w="60" w:type="dxa"/>
              <w:right w:w="90" w:type="dxa"/>
            </w:tcMar>
          </w:tcPr>
          <w:p w:rsidRPr="003453EB" w:rsidR="000F345D" w:rsidRDefault="00000000" w14:paraId="3BCA1E73" w14:textId="77777777">
            <w:pPr>
              <w:spacing w:before="40" w:after="40"/>
              <w:rPr>
                <w:rFonts w:asciiTheme="majorBidi" w:hAnsiTheme="majorBidi" w:cstheme="majorBidi"/>
              </w:rPr>
            </w:pPr>
            <w:r w:rsidRPr="003453EB">
              <w:rPr>
                <w:rFonts w:asciiTheme="majorBidi" w:hAnsiTheme="majorBidi" w:cstheme="majorBidi"/>
                <w:sz w:val="19"/>
                <w:szCs w:val="19"/>
              </w:rPr>
              <w:t>Any external system is called at runtime</w:t>
            </w:r>
          </w:p>
        </w:tc>
        <w:tc>
          <w:tcPr>
            <w:tcW w:w="3160" w:type="dxa"/>
            <w:shd w:val="clear" w:color="auto" w:fill="FFFFFF"/>
            <w:tcMar>
              <w:top w:w="60" w:type="dxa"/>
              <w:left w:w="90" w:type="dxa"/>
              <w:bottom w:w="60" w:type="dxa"/>
              <w:right w:w="90" w:type="dxa"/>
            </w:tcMar>
          </w:tcPr>
          <w:p w:rsidRPr="003453EB" w:rsidR="000F345D" w:rsidRDefault="00000000" w14:paraId="53FEED4E" w14:textId="77777777">
            <w:pPr>
              <w:spacing w:before="40" w:after="40"/>
              <w:rPr>
                <w:rFonts w:asciiTheme="majorBidi" w:hAnsiTheme="majorBidi" w:cstheme="majorBidi"/>
              </w:rPr>
            </w:pPr>
            <w:r w:rsidRPr="003453EB">
              <w:rPr>
                <w:rFonts w:asciiTheme="majorBidi" w:hAnsiTheme="majorBidi" w:cstheme="majorBidi"/>
                <w:sz w:val="19"/>
                <w:szCs w:val="19"/>
              </w:rPr>
              <w:t>State that the system has no runtime external dependency</w:t>
            </w:r>
          </w:p>
        </w:tc>
      </w:tr>
      <w:tr w:rsidRPr="003453EB" w:rsidR="000F345D" w14:paraId="5CD7D6EE" w14:textId="77777777">
        <w:tblPrEx>
          <w:tblCellMar>
            <w:top w:w="0" w:type="dxa"/>
            <w:bottom w:w="0" w:type="dxa"/>
          </w:tblCellMar>
        </w:tblPrEx>
        <w:trPr>
          <w:cantSplit/>
        </w:trPr>
        <w:tc>
          <w:tcPr>
            <w:tcW w:w="2600" w:type="dxa"/>
            <w:shd w:val="clear" w:color="auto" w:fill="F2F5FA"/>
            <w:tcMar>
              <w:top w:w="60" w:type="dxa"/>
              <w:left w:w="90" w:type="dxa"/>
              <w:bottom w:w="60" w:type="dxa"/>
              <w:right w:w="90" w:type="dxa"/>
            </w:tcMar>
          </w:tcPr>
          <w:p w:rsidRPr="003453EB" w:rsidR="000F345D" w:rsidRDefault="00000000" w14:paraId="1324C0D1" w14:textId="77777777">
            <w:pPr>
              <w:spacing w:before="40" w:after="40"/>
              <w:rPr>
                <w:rFonts w:asciiTheme="majorBidi" w:hAnsiTheme="majorBidi" w:cstheme="majorBidi"/>
              </w:rPr>
            </w:pPr>
            <w:r w:rsidRPr="003453EB">
              <w:rPr>
                <w:rFonts w:asciiTheme="majorBidi" w:hAnsiTheme="majorBidi" w:cstheme="majorBidi"/>
                <w:sz w:val="19"/>
                <w:szCs w:val="19"/>
              </w:rPr>
              <w:t>9.3 Regulatory position of integrated data</w:t>
            </w:r>
          </w:p>
        </w:tc>
        <w:tc>
          <w:tcPr>
            <w:tcW w:w="3600" w:type="dxa"/>
            <w:shd w:val="clear" w:color="auto" w:fill="F2F5FA"/>
            <w:tcMar>
              <w:top w:w="60" w:type="dxa"/>
              <w:left w:w="90" w:type="dxa"/>
              <w:bottom w:w="60" w:type="dxa"/>
              <w:right w:w="90" w:type="dxa"/>
            </w:tcMar>
          </w:tcPr>
          <w:p w:rsidRPr="003453EB" w:rsidR="000F345D" w:rsidRDefault="00000000" w14:paraId="0405BF1D" w14:textId="77777777">
            <w:pPr>
              <w:spacing w:before="40" w:after="40"/>
              <w:rPr>
                <w:rFonts w:asciiTheme="majorBidi" w:hAnsiTheme="majorBidi" w:cstheme="majorBidi"/>
              </w:rPr>
            </w:pPr>
            <w:r w:rsidRPr="003453EB">
              <w:rPr>
                <w:rFonts w:asciiTheme="majorBidi" w:hAnsiTheme="majorBidi" w:cstheme="majorBidi"/>
                <w:sz w:val="19"/>
                <w:szCs w:val="19"/>
              </w:rPr>
              <w:t>Regulated data crosses an organizational boundary</w:t>
            </w:r>
          </w:p>
        </w:tc>
        <w:tc>
          <w:tcPr>
            <w:tcW w:w="3160" w:type="dxa"/>
            <w:shd w:val="clear" w:color="auto" w:fill="F2F5FA"/>
            <w:tcMar>
              <w:top w:w="60" w:type="dxa"/>
              <w:left w:w="90" w:type="dxa"/>
              <w:bottom w:w="60" w:type="dxa"/>
              <w:right w:w="90" w:type="dxa"/>
            </w:tcMar>
          </w:tcPr>
          <w:p w:rsidRPr="003453EB" w:rsidR="000F345D" w:rsidRDefault="00000000" w14:paraId="6B815CF3" w14:textId="77777777">
            <w:pPr>
              <w:spacing w:before="40" w:after="40"/>
              <w:rPr>
                <w:rFonts w:asciiTheme="majorBidi" w:hAnsiTheme="majorBidi" w:cstheme="majorBidi"/>
              </w:rPr>
            </w:pPr>
            <w:r w:rsidRPr="003453EB">
              <w:rPr>
                <w:rFonts w:asciiTheme="majorBidi" w:hAnsiTheme="majorBidi" w:cstheme="majorBidi"/>
                <w:sz w:val="19"/>
                <w:szCs w:val="19"/>
              </w:rPr>
              <w:t>State that it does not and why</w:t>
            </w:r>
          </w:p>
        </w:tc>
      </w:tr>
      <w:tr w:rsidRPr="003453EB" w:rsidR="000F345D" w14:paraId="03C74289" w14:textId="77777777">
        <w:tblPrEx>
          <w:tblCellMar>
            <w:top w:w="0" w:type="dxa"/>
            <w:bottom w:w="0" w:type="dxa"/>
          </w:tblCellMar>
        </w:tblPrEx>
        <w:trPr>
          <w:cantSplit/>
        </w:trPr>
        <w:tc>
          <w:tcPr>
            <w:tcW w:w="2600" w:type="dxa"/>
            <w:shd w:val="clear" w:color="auto" w:fill="FFFFFF"/>
            <w:tcMar>
              <w:top w:w="60" w:type="dxa"/>
              <w:left w:w="90" w:type="dxa"/>
              <w:bottom w:w="60" w:type="dxa"/>
              <w:right w:w="90" w:type="dxa"/>
            </w:tcMar>
          </w:tcPr>
          <w:p w:rsidRPr="003453EB" w:rsidR="000F345D" w:rsidRDefault="00000000" w14:paraId="5F5D3DA7" w14:textId="77777777">
            <w:pPr>
              <w:spacing w:before="40" w:after="40"/>
              <w:rPr>
                <w:rFonts w:asciiTheme="majorBidi" w:hAnsiTheme="majorBidi" w:cstheme="majorBidi"/>
              </w:rPr>
            </w:pPr>
            <w:r w:rsidRPr="003453EB">
              <w:rPr>
                <w:rFonts w:asciiTheme="majorBidi" w:hAnsiTheme="majorBidi" w:cstheme="majorBidi"/>
                <w:sz w:val="19"/>
                <w:szCs w:val="19"/>
              </w:rPr>
              <w:t>10 Artificial intelligence components</w:t>
            </w:r>
          </w:p>
        </w:tc>
        <w:tc>
          <w:tcPr>
            <w:tcW w:w="3600" w:type="dxa"/>
            <w:shd w:val="clear" w:color="auto" w:fill="FFFFFF"/>
            <w:tcMar>
              <w:top w:w="60" w:type="dxa"/>
              <w:left w:w="90" w:type="dxa"/>
              <w:bottom w:w="60" w:type="dxa"/>
              <w:right w:w="90" w:type="dxa"/>
            </w:tcMar>
          </w:tcPr>
          <w:p w:rsidRPr="003453EB" w:rsidR="000F345D" w:rsidRDefault="00000000" w14:paraId="17131DAA" w14:textId="77777777">
            <w:pPr>
              <w:spacing w:before="40" w:after="40"/>
              <w:rPr>
                <w:rFonts w:asciiTheme="majorBidi" w:hAnsiTheme="majorBidi" w:cstheme="majorBidi"/>
              </w:rPr>
            </w:pPr>
            <w:r w:rsidRPr="003453EB">
              <w:rPr>
                <w:rFonts w:asciiTheme="majorBidi" w:hAnsiTheme="majorBidi" w:cstheme="majorBidi"/>
                <w:sz w:val="19"/>
                <w:szCs w:val="19"/>
              </w:rPr>
              <w:t>Any delivered feature uses a model</w:t>
            </w:r>
          </w:p>
        </w:tc>
        <w:tc>
          <w:tcPr>
            <w:tcW w:w="3160" w:type="dxa"/>
            <w:shd w:val="clear" w:color="auto" w:fill="FFFFFF"/>
            <w:tcMar>
              <w:top w:w="60" w:type="dxa"/>
              <w:left w:w="90" w:type="dxa"/>
              <w:bottom w:w="60" w:type="dxa"/>
              <w:right w:w="90" w:type="dxa"/>
            </w:tcMar>
          </w:tcPr>
          <w:p w:rsidRPr="003453EB" w:rsidR="000F345D" w:rsidRDefault="00000000" w14:paraId="5365CF1C" w14:textId="77777777">
            <w:pPr>
              <w:spacing w:before="40" w:after="40"/>
              <w:rPr>
                <w:rFonts w:asciiTheme="majorBidi" w:hAnsiTheme="majorBidi" w:cstheme="majorBidi"/>
              </w:rPr>
            </w:pPr>
            <w:r w:rsidRPr="003453EB">
              <w:rPr>
                <w:rFonts w:asciiTheme="majorBidi" w:hAnsiTheme="majorBidi" w:cstheme="majorBidi"/>
                <w:sz w:val="19"/>
                <w:szCs w:val="19"/>
              </w:rPr>
              <w:t>State that no model is used in the delivered increment</w:t>
            </w:r>
          </w:p>
        </w:tc>
      </w:tr>
      <w:tr w:rsidRPr="003453EB" w:rsidR="000F345D" w14:paraId="41C07F7D" w14:textId="77777777">
        <w:tblPrEx>
          <w:tblCellMar>
            <w:top w:w="0" w:type="dxa"/>
            <w:bottom w:w="0" w:type="dxa"/>
          </w:tblCellMar>
        </w:tblPrEx>
        <w:trPr>
          <w:cantSplit/>
        </w:trPr>
        <w:tc>
          <w:tcPr>
            <w:tcW w:w="2600" w:type="dxa"/>
            <w:shd w:val="clear" w:color="auto" w:fill="F2F5FA"/>
            <w:tcMar>
              <w:top w:w="60" w:type="dxa"/>
              <w:left w:w="90" w:type="dxa"/>
              <w:bottom w:w="60" w:type="dxa"/>
              <w:right w:w="90" w:type="dxa"/>
            </w:tcMar>
          </w:tcPr>
          <w:p w:rsidRPr="003453EB" w:rsidR="000F345D" w:rsidRDefault="00000000" w14:paraId="0E5041B0" w14:textId="77777777">
            <w:pPr>
              <w:spacing w:before="40" w:after="40"/>
              <w:rPr>
                <w:rFonts w:asciiTheme="majorBidi" w:hAnsiTheme="majorBidi" w:cstheme="majorBidi"/>
              </w:rPr>
            </w:pPr>
            <w:r w:rsidRPr="003453EB">
              <w:rPr>
                <w:rFonts w:asciiTheme="majorBidi" w:hAnsiTheme="majorBidi" w:cstheme="majorBidi"/>
                <w:sz w:val="19"/>
                <w:szCs w:val="19"/>
              </w:rPr>
              <w:t>11.7 Regulatory compliance</w:t>
            </w:r>
          </w:p>
        </w:tc>
        <w:tc>
          <w:tcPr>
            <w:tcW w:w="3600" w:type="dxa"/>
            <w:shd w:val="clear" w:color="auto" w:fill="F2F5FA"/>
            <w:tcMar>
              <w:top w:w="60" w:type="dxa"/>
              <w:left w:w="90" w:type="dxa"/>
              <w:bottom w:w="60" w:type="dxa"/>
              <w:right w:w="90" w:type="dxa"/>
            </w:tcMar>
          </w:tcPr>
          <w:p w:rsidRPr="003453EB" w:rsidR="000F345D" w:rsidRDefault="00000000" w14:paraId="37F4AE17" w14:textId="77777777">
            <w:pPr>
              <w:spacing w:before="40" w:after="40"/>
              <w:rPr>
                <w:rFonts w:asciiTheme="majorBidi" w:hAnsiTheme="majorBidi" w:cstheme="majorBidi"/>
              </w:rPr>
            </w:pPr>
            <w:r w:rsidRPr="003453EB">
              <w:rPr>
                <w:rFonts w:asciiTheme="majorBidi" w:hAnsiTheme="majorBidi" w:cstheme="majorBidi"/>
                <w:sz w:val="19"/>
                <w:szCs w:val="19"/>
              </w:rPr>
              <w:t>The domain is regulated, for example health, finance, or education</w:t>
            </w:r>
          </w:p>
        </w:tc>
        <w:tc>
          <w:tcPr>
            <w:tcW w:w="3160" w:type="dxa"/>
            <w:shd w:val="clear" w:color="auto" w:fill="F2F5FA"/>
            <w:tcMar>
              <w:top w:w="60" w:type="dxa"/>
              <w:left w:w="90" w:type="dxa"/>
              <w:bottom w:w="60" w:type="dxa"/>
              <w:right w:w="90" w:type="dxa"/>
            </w:tcMar>
          </w:tcPr>
          <w:p w:rsidRPr="003453EB" w:rsidR="000F345D" w:rsidRDefault="00000000" w14:paraId="40C78830" w14:textId="77777777">
            <w:pPr>
              <w:spacing w:before="40" w:after="40"/>
              <w:rPr>
                <w:rFonts w:asciiTheme="majorBidi" w:hAnsiTheme="majorBidi" w:cstheme="majorBidi"/>
              </w:rPr>
            </w:pPr>
            <w:r w:rsidRPr="003453EB">
              <w:rPr>
                <w:rFonts w:asciiTheme="majorBidi" w:hAnsiTheme="majorBidi" w:cstheme="majorBidi"/>
                <w:sz w:val="19"/>
                <w:szCs w:val="19"/>
              </w:rPr>
              <w:t>State the analysis performed and the conclusion</w:t>
            </w:r>
          </w:p>
        </w:tc>
      </w:tr>
      <w:tr w:rsidRPr="003453EB" w:rsidR="000F345D" w14:paraId="299D1DD0" w14:textId="77777777">
        <w:tblPrEx>
          <w:tblCellMar>
            <w:top w:w="0" w:type="dxa"/>
            <w:bottom w:w="0" w:type="dxa"/>
          </w:tblCellMar>
        </w:tblPrEx>
        <w:trPr>
          <w:cantSplit/>
        </w:trPr>
        <w:tc>
          <w:tcPr>
            <w:tcW w:w="2600" w:type="dxa"/>
            <w:shd w:val="clear" w:color="auto" w:fill="FFFFFF"/>
            <w:tcMar>
              <w:top w:w="60" w:type="dxa"/>
              <w:left w:w="90" w:type="dxa"/>
              <w:bottom w:w="60" w:type="dxa"/>
              <w:right w:w="90" w:type="dxa"/>
            </w:tcMar>
          </w:tcPr>
          <w:p w:rsidRPr="003453EB" w:rsidR="000F345D" w:rsidRDefault="00000000" w14:paraId="10E7C763" w14:textId="77777777">
            <w:pPr>
              <w:spacing w:before="40" w:after="40"/>
              <w:rPr>
                <w:rFonts w:asciiTheme="majorBidi" w:hAnsiTheme="majorBidi" w:cstheme="majorBidi"/>
              </w:rPr>
            </w:pPr>
            <w:r w:rsidRPr="003453EB">
              <w:rPr>
                <w:rFonts w:asciiTheme="majorBidi" w:hAnsiTheme="majorBidi" w:cstheme="majorBidi"/>
                <w:sz w:val="19"/>
                <w:szCs w:val="19"/>
              </w:rPr>
              <w:t>13.4 Reliability and fault tolerance</w:t>
            </w:r>
          </w:p>
        </w:tc>
        <w:tc>
          <w:tcPr>
            <w:tcW w:w="3600" w:type="dxa"/>
            <w:shd w:val="clear" w:color="auto" w:fill="FFFFFF"/>
            <w:tcMar>
              <w:top w:w="60" w:type="dxa"/>
              <w:left w:w="90" w:type="dxa"/>
              <w:bottom w:w="60" w:type="dxa"/>
              <w:right w:w="90" w:type="dxa"/>
            </w:tcMar>
          </w:tcPr>
          <w:p w:rsidRPr="003453EB" w:rsidR="000F345D" w:rsidRDefault="00000000" w14:paraId="26D8E6CD" w14:textId="77777777">
            <w:pPr>
              <w:spacing w:before="40" w:after="40"/>
              <w:rPr>
                <w:rFonts w:asciiTheme="majorBidi" w:hAnsiTheme="majorBidi" w:cstheme="majorBidi"/>
              </w:rPr>
            </w:pPr>
            <w:r w:rsidRPr="003453EB">
              <w:rPr>
                <w:rFonts w:asciiTheme="majorBidi" w:hAnsiTheme="majorBidi" w:cstheme="majorBidi"/>
                <w:sz w:val="19"/>
                <w:szCs w:val="19"/>
              </w:rPr>
              <w:t>Always, with depth proportional to the availability target</w:t>
            </w:r>
          </w:p>
        </w:tc>
        <w:tc>
          <w:tcPr>
            <w:tcW w:w="3160" w:type="dxa"/>
            <w:shd w:val="clear" w:color="auto" w:fill="FFFFFF"/>
            <w:tcMar>
              <w:top w:w="60" w:type="dxa"/>
              <w:left w:w="90" w:type="dxa"/>
              <w:bottom w:w="60" w:type="dxa"/>
              <w:right w:w="90" w:type="dxa"/>
            </w:tcMar>
          </w:tcPr>
          <w:p w:rsidRPr="003453EB" w:rsidR="000F345D" w:rsidRDefault="00000000" w14:paraId="6A1B0509" w14:textId="77777777">
            <w:pPr>
              <w:spacing w:before="40" w:after="40"/>
              <w:rPr>
                <w:rFonts w:asciiTheme="majorBidi" w:hAnsiTheme="majorBidi" w:cstheme="majorBidi"/>
              </w:rPr>
            </w:pPr>
            <w:r w:rsidRPr="003453EB">
              <w:rPr>
                <w:rFonts w:asciiTheme="majorBidi" w:hAnsiTheme="majorBidi" w:cstheme="majorBidi"/>
                <w:sz w:val="19"/>
                <w:szCs w:val="19"/>
              </w:rPr>
              <w:t>Not applicable</w:t>
            </w:r>
          </w:p>
        </w:tc>
      </w:tr>
    </w:tbl>
    <w:p w:rsidRPr="003453EB" w:rsidR="000F345D" w:rsidRDefault="000F345D" w14:paraId="0B8D6B7D" w14:textId="77777777">
      <w:pPr>
        <w:spacing w:after="120" w:line="276" w:lineRule="auto"/>
        <w:rPr>
          <w:rFonts w:asciiTheme="majorBidi" w:hAnsiTheme="majorBidi" w:cstheme="majorBidi"/>
        </w:rPr>
      </w:pPr>
    </w:p>
    <w:p w:rsidRPr="003453EB" w:rsidR="000F345D" w:rsidRDefault="00000000" w14:paraId="4B61535B" w14:textId="77777777">
      <w:pPr>
        <w:rPr>
          <w:rFonts w:asciiTheme="majorBidi" w:hAnsiTheme="majorBidi" w:cstheme="majorBidi"/>
        </w:rPr>
      </w:pPr>
      <w:r w:rsidRPr="003453EB">
        <w:rPr>
          <w:rFonts w:asciiTheme="majorBidi" w:hAnsiTheme="majorBidi" w:cstheme="majorBidi"/>
        </w:rPr>
        <w:br w:type="page"/>
      </w:r>
    </w:p>
    <w:p w:rsidRPr="003453EB" w:rsidR="000F345D" w:rsidRDefault="00000000" w14:paraId="6FC7A5B1" w14:textId="77777777">
      <w:pPr>
        <w:pStyle w:val="Heading1"/>
        <w:spacing w:before="320" w:after="160"/>
        <w:rPr>
          <w:rFonts w:asciiTheme="majorBidi" w:hAnsiTheme="majorBidi" w:cstheme="majorBidi"/>
          <w:color w:val="auto"/>
        </w:rPr>
      </w:pPr>
      <w:bookmarkStart w:name="_Toc236658257" w:id="119"/>
      <w:r w:rsidRPr="003453EB">
        <w:rPr>
          <w:rFonts w:eastAsia="Calibri" w:asciiTheme="majorBidi" w:hAnsiTheme="majorBidi" w:cstheme="majorBidi"/>
          <w:b/>
          <w:bCs/>
          <w:color w:val="auto"/>
          <w:sz w:val="30"/>
          <w:szCs w:val="30"/>
        </w:rPr>
        <w:lastRenderedPageBreak/>
        <w:t>Appendix D. Artificial Intelligence Usage and Attribution</w:t>
      </w:r>
      <w:bookmarkEnd w:id="119"/>
    </w:p>
    <w:p w:rsidRPr="003453EB" w:rsidR="000F345D" w:rsidRDefault="00000000" w14:paraId="592C7D1F" w14:textId="77777777">
      <w:pPr>
        <w:pBdr>
          <w:left w:val="single" w:color="BFBFBF" w:sz="12" w:space="8"/>
        </w:pBdr>
        <w:spacing w:after="120" w:line="276" w:lineRule="auto"/>
        <w:ind w:left="180"/>
        <w:rPr>
          <w:rFonts w:asciiTheme="majorBidi" w:hAnsiTheme="majorBidi" w:cstheme="majorBidi"/>
        </w:rPr>
      </w:pPr>
      <w:r w:rsidRPr="003453EB">
        <w:rPr>
          <w:rFonts w:asciiTheme="majorBidi" w:hAnsiTheme="majorBidi" w:cstheme="majorBidi"/>
          <w:i/>
          <w:iCs/>
          <w:sz w:val="20"/>
          <w:szCs w:val="20"/>
        </w:rPr>
        <w:t>University policy permits the use of generative artificial intelligence for tasks such as idea generation, background research, and clarifying concepts, provided the use aligns with the assignment and is attributed. This appendix is the attribution record for this artifact and is required at every milestone. Complete it even if the answer is that no tool was used.</w:t>
      </w:r>
    </w:p>
    <w:p w:rsidRPr="003453EB" w:rsidR="000F345D" w:rsidRDefault="00000000" w14:paraId="1AC8F7FD" w14:textId="77777777">
      <w:pPr>
        <w:spacing w:before="200"/>
        <w:rPr>
          <w:rFonts w:asciiTheme="majorBidi" w:hAnsiTheme="majorBidi" w:cstheme="majorBidi"/>
        </w:rPr>
      </w:pPr>
      <w:r w:rsidRPr="003453EB">
        <w:rPr>
          <w:rFonts w:asciiTheme="majorBidi" w:hAnsiTheme="majorBidi" w:cstheme="majorBidi"/>
          <w:b/>
          <w:bCs/>
        </w:rPr>
        <w:t>Table 58</w:t>
      </w:r>
    </w:p>
    <w:p w:rsidRPr="003453EB" w:rsidR="000F345D" w:rsidRDefault="00000000" w14:paraId="2ADE63B4" w14:textId="77777777">
      <w:pPr>
        <w:spacing w:after="100"/>
        <w:rPr>
          <w:rFonts w:asciiTheme="majorBidi" w:hAnsiTheme="majorBidi" w:cstheme="majorBidi"/>
        </w:rPr>
      </w:pPr>
      <w:r w:rsidRPr="003453EB">
        <w:rPr>
          <w:rFonts w:asciiTheme="majorBidi" w:hAnsiTheme="majorBidi" w:cstheme="majorBidi"/>
          <w:i/>
          <w:iCs/>
        </w:rPr>
        <w:t>Artificial intelligence usage record for this document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00"/>
        <w:gridCol w:w="1500"/>
        <w:gridCol w:w="2360"/>
        <w:gridCol w:w="2200"/>
        <w:gridCol w:w="1400"/>
      </w:tblGrid>
      <w:tr w:rsidRPr="003453EB" w:rsidR="000F345D" w14:paraId="6C06713C" w14:textId="77777777">
        <w:tblPrEx>
          <w:tblCellMar>
            <w:top w:w="0" w:type="dxa"/>
            <w:bottom w:w="0" w:type="dxa"/>
          </w:tblCellMar>
        </w:tblPrEx>
        <w:trPr>
          <w:tblHeader/>
        </w:trPr>
        <w:tc>
          <w:tcPr>
            <w:tcW w:w="1900" w:type="dxa"/>
            <w:shd w:val="clear" w:color="auto" w:fill="1F3864"/>
            <w:tcMar>
              <w:top w:w="60" w:type="dxa"/>
              <w:left w:w="90" w:type="dxa"/>
              <w:bottom w:w="60" w:type="dxa"/>
              <w:right w:w="90" w:type="dxa"/>
            </w:tcMar>
          </w:tcPr>
          <w:p w:rsidRPr="003453EB" w:rsidR="000F345D" w:rsidRDefault="00000000" w14:paraId="30A3AC1C" w14:textId="77777777">
            <w:pPr>
              <w:spacing w:before="40" w:after="40"/>
              <w:rPr>
                <w:rFonts w:asciiTheme="majorBidi" w:hAnsiTheme="majorBidi" w:cstheme="majorBidi"/>
              </w:rPr>
            </w:pPr>
            <w:r w:rsidRPr="003453EB">
              <w:rPr>
                <w:rFonts w:asciiTheme="majorBidi" w:hAnsiTheme="majorBidi" w:cstheme="majorBidi"/>
                <w:b/>
                <w:bCs/>
                <w:sz w:val="19"/>
                <w:szCs w:val="19"/>
              </w:rPr>
              <w:t>Tool and version</w:t>
            </w:r>
          </w:p>
        </w:tc>
        <w:tc>
          <w:tcPr>
            <w:tcW w:w="1500" w:type="dxa"/>
            <w:shd w:val="clear" w:color="auto" w:fill="1F3864"/>
            <w:tcMar>
              <w:top w:w="60" w:type="dxa"/>
              <w:left w:w="90" w:type="dxa"/>
              <w:bottom w:w="60" w:type="dxa"/>
              <w:right w:w="90" w:type="dxa"/>
            </w:tcMar>
          </w:tcPr>
          <w:p w:rsidRPr="003453EB" w:rsidR="000F345D" w:rsidRDefault="00000000" w14:paraId="120E7F19" w14:textId="77777777">
            <w:pPr>
              <w:spacing w:before="40" w:after="40"/>
              <w:rPr>
                <w:rFonts w:asciiTheme="majorBidi" w:hAnsiTheme="majorBidi" w:cstheme="majorBidi"/>
              </w:rPr>
            </w:pPr>
            <w:r w:rsidRPr="003453EB">
              <w:rPr>
                <w:rFonts w:asciiTheme="majorBidi" w:hAnsiTheme="majorBidi" w:cstheme="majorBidi"/>
                <w:b/>
                <w:bCs/>
                <w:sz w:val="19"/>
                <w:szCs w:val="19"/>
              </w:rPr>
              <w:t>Section or task</w:t>
            </w:r>
          </w:p>
        </w:tc>
        <w:tc>
          <w:tcPr>
            <w:tcW w:w="2360" w:type="dxa"/>
            <w:shd w:val="clear" w:color="auto" w:fill="1F3864"/>
            <w:tcMar>
              <w:top w:w="60" w:type="dxa"/>
              <w:left w:w="90" w:type="dxa"/>
              <w:bottom w:w="60" w:type="dxa"/>
              <w:right w:w="90" w:type="dxa"/>
            </w:tcMar>
          </w:tcPr>
          <w:p w:rsidRPr="003453EB" w:rsidR="000F345D" w:rsidRDefault="00000000" w14:paraId="512E9C27" w14:textId="77777777">
            <w:pPr>
              <w:spacing w:before="40" w:after="40"/>
              <w:rPr>
                <w:rFonts w:asciiTheme="majorBidi" w:hAnsiTheme="majorBidi" w:cstheme="majorBidi"/>
              </w:rPr>
            </w:pPr>
            <w:r w:rsidRPr="003453EB">
              <w:rPr>
                <w:rFonts w:asciiTheme="majorBidi" w:hAnsiTheme="majorBidi" w:cstheme="majorBidi"/>
                <w:b/>
                <w:bCs/>
                <w:sz w:val="19"/>
                <w:szCs w:val="19"/>
              </w:rPr>
              <w:t>How it was used</w:t>
            </w:r>
          </w:p>
        </w:tc>
        <w:tc>
          <w:tcPr>
            <w:tcW w:w="2200" w:type="dxa"/>
            <w:shd w:val="clear" w:color="auto" w:fill="1F3864"/>
            <w:tcMar>
              <w:top w:w="60" w:type="dxa"/>
              <w:left w:w="90" w:type="dxa"/>
              <w:bottom w:w="60" w:type="dxa"/>
              <w:right w:w="90" w:type="dxa"/>
            </w:tcMar>
          </w:tcPr>
          <w:p w:rsidRPr="003453EB" w:rsidR="000F345D" w:rsidRDefault="00000000" w14:paraId="0429553F" w14:textId="77777777">
            <w:pPr>
              <w:spacing w:before="40" w:after="40"/>
              <w:rPr>
                <w:rFonts w:asciiTheme="majorBidi" w:hAnsiTheme="majorBidi" w:cstheme="majorBidi"/>
              </w:rPr>
            </w:pPr>
            <w:r w:rsidRPr="003453EB">
              <w:rPr>
                <w:rFonts w:asciiTheme="majorBidi" w:hAnsiTheme="majorBidi" w:cstheme="majorBidi"/>
                <w:b/>
                <w:bCs/>
                <w:sz w:val="19"/>
                <w:szCs w:val="19"/>
              </w:rPr>
              <w:t>How the output was verified</w:t>
            </w:r>
          </w:p>
        </w:tc>
        <w:tc>
          <w:tcPr>
            <w:tcW w:w="1400" w:type="dxa"/>
            <w:shd w:val="clear" w:color="auto" w:fill="1F3864"/>
            <w:tcMar>
              <w:top w:w="60" w:type="dxa"/>
              <w:left w:w="90" w:type="dxa"/>
              <w:bottom w:w="60" w:type="dxa"/>
              <w:right w:w="90" w:type="dxa"/>
            </w:tcMar>
          </w:tcPr>
          <w:p w:rsidRPr="003453EB" w:rsidR="000F345D" w:rsidRDefault="00000000" w14:paraId="40B7F388" w14:textId="77777777">
            <w:pPr>
              <w:spacing w:before="40" w:after="40"/>
              <w:rPr>
                <w:rFonts w:asciiTheme="majorBidi" w:hAnsiTheme="majorBidi" w:cstheme="majorBidi"/>
              </w:rPr>
            </w:pPr>
            <w:r w:rsidRPr="003453EB">
              <w:rPr>
                <w:rFonts w:asciiTheme="majorBidi" w:hAnsiTheme="majorBidi" w:cstheme="majorBidi"/>
                <w:b/>
                <w:bCs/>
                <w:sz w:val="19"/>
                <w:szCs w:val="19"/>
              </w:rPr>
              <w:t>Contributor</w:t>
            </w:r>
          </w:p>
        </w:tc>
      </w:tr>
      <w:tr w:rsidRPr="003453EB" w:rsidR="000F345D" w14:paraId="443E64B5" w14:textId="77777777">
        <w:tblPrEx>
          <w:tblCellMar>
            <w:top w:w="0" w:type="dxa"/>
            <w:bottom w:w="0" w:type="dxa"/>
          </w:tblCellMar>
        </w:tblPrEx>
        <w:trPr>
          <w:cantSplit/>
        </w:trPr>
        <w:tc>
          <w:tcPr>
            <w:tcW w:w="1900" w:type="dxa"/>
            <w:shd w:val="clear" w:color="auto" w:fill="FFFFFF"/>
            <w:tcMar>
              <w:top w:w="60" w:type="dxa"/>
              <w:left w:w="90" w:type="dxa"/>
              <w:bottom w:w="60" w:type="dxa"/>
              <w:right w:w="90" w:type="dxa"/>
            </w:tcMar>
          </w:tcPr>
          <w:p w:rsidRPr="003453EB" w:rsidR="000F345D" w:rsidRDefault="00000000" w14:paraId="4E32F9EA" w14:textId="77777777">
            <w:pPr>
              <w:spacing w:before="40" w:after="40"/>
              <w:rPr>
                <w:rFonts w:asciiTheme="majorBidi" w:hAnsiTheme="majorBidi" w:cstheme="majorBidi"/>
              </w:rPr>
            </w:pPr>
            <w:r w:rsidRPr="003453EB">
              <w:rPr>
                <w:rFonts w:asciiTheme="majorBidi" w:hAnsiTheme="majorBidi" w:cstheme="majorBidi"/>
                <w:i/>
                <w:iCs/>
                <w:sz w:val="19"/>
                <w:szCs w:val="19"/>
              </w:rPr>
              <w:t>&lt;tool and version&gt;</w:t>
            </w:r>
          </w:p>
        </w:tc>
        <w:tc>
          <w:tcPr>
            <w:tcW w:w="1500" w:type="dxa"/>
            <w:shd w:val="clear" w:color="auto" w:fill="FFFFFF"/>
            <w:tcMar>
              <w:top w:w="60" w:type="dxa"/>
              <w:left w:w="90" w:type="dxa"/>
              <w:bottom w:w="60" w:type="dxa"/>
              <w:right w:w="90" w:type="dxa"/>
            </w:tcMar>
          </w:tcPr>
          <w:p w:rsidRPr="003453EB" w:rsidR="000F345D" w:rsidRDefault="00000000" w14:paraId="14AA6E3C" w14:textId="77777777">
            <w:pPr>
              <w:spacing w:before="40" w:after="40"/>
              <w:rPr>
                <w:rFonts w:asciiTheme="majorBidi" w:hAnsiTheme="majorBidi" w:cstheme="majorBidi"/>
              </w:rPr>
            </w:pPr>
            <w:r w:rsidRPr="003453EB">
              <w:rPr>
                <w:rFonts w:asciiTheme="majorBidi" w:hAnsiTheme="majorBidi" w:cstheme="majorBidi"/>
                <w:i/>
                <w:iCs/>
                <w:sz w:val="19"/>
                <w:szCs w:val="19"/>
              </w:rPr>
              <w:t>&lt;section&gt;</w:t>
            </w:r>
          </w:p>
        </w:tc>
        <w:tc>
          <w:tcPr>
            <w:tcW w:w="2360" w:type="dxa"/>
            <w:shd w:val="clear" w:color="auto" w:fill="FFFFFF"/>
            <w:tcMar>
              <w:top w:w="60" w:type="dxa"/>
              <w:left w:w="90" w:type="dxa"/>
              <w:bottom w:w="60" w:type="dxa"/>
              <w:right w:w="90" w:type="dxa"/>
            </w:tcMar>
          </w:tcPr>
          <w:p w:rsidRPr="003453EB" w:rsidR="000F345D" w:rsidRDefault="00000000" w14:paraId="6953C0AC" w14:textId="77777777">
            <w:pPr>
              <w:spacing w:before="40" w:after="40"/>
              <w:rPr>
                <w:rFonts w:asciiTheme="majorBidi" w:hAnsiTheme="majorBidi" w:cstheme="majorBidi"/>
              </w:rPr>
            </w:pPr>
            <w:r w:rsidRPr="003453EB">
              <w:rPr>
                <w:rFonts w:asciiTheme="majorBidi" w:hAnsiTheme="majorBidi" w:cstheme="majorBidi"/>
                <w:i/>
                <w:iCs/>
                <w:sz w:val="19"/>
                <w:szCs w:val="19"/>
              </w:rPr>
              <w:t>&lt;drafting, summarizing, diagram generation, code explanation&gt;</w:t>
            </w:r>
          </w:p>
        </w:tc>
        <w:tc>
          <w:tcPr>
            <w:tcW w:w="2200" w:type="dxa"/>
            <w:shd w:val="clear" w:color="auto" w:fill="FFFFFF"/>
            <w:tcMar>
              <w:top w:w="60" w:type="dxa"/>
              <w:left w:w="90" w:type="dxa"/>
              <w:bottom w:w="60" w:type="dxa"/>
              <w:right w:w="90" w:type="dxa"/>
            </w:tcMar>
          </w:tcPr>
          <w:p w:rsidRPr="003453EB" w:rsidR="000F345D" w:rsidRDefault="00000000" w14:paraId="4D136E42" w14:textId="77777777">
            <w:pPr>
              <w:spacing w:before="40" w:after="40"/>
              <w:rPr>
                <w:rFonts w:asciiTheme="majorBidi" w:hAnsiTheme="majorBidi" w:cstheme="majorBidi"/>
              </w:rPr>
            </w:pPr>
            <w:r w:rsidRPr="003453EB">
              <w:rPr>
                <w:rFonts w:asciiTheme="majorBidi" w:hAnsiTheme="majorBidi" w:cstheme="majorBidi"/>
                <w:i/>
                <w:iCs/>
                <w:sz w:val="19"/>
                <w:szCs w:val="19"/>
              </w:rPr>
              <w:t>&lt;review method&gt;</w:t>
            </w:r>
          </w:p>
        </w:tc>
        <w:tc>
          <w:tcPr>
            <w:tcW w:w="1400" w:type="dxa"/>
            <w:shd w:val="clear" w:color="auto" w:fill="FFFFFF"/>
            <w:tcMar>
              <w:top w:w="60" w:type="dxa"/>
              <w:left w:w="90" w:type="dxa"/>
              <w:bottom w:w="60" w:type="dxa"/>
              <w:right w:w="90" w:type="dxa"/>
            </w:tcMar>
          </w:tcPr>
          <w:p w:rsidRPr="003453EB" w:rsidR="000F345D" w:rsidRDefault="00000000" w14:paraId="7D79C9C4" w14:textId="77777777">
            <w:pPr>
              <w:spacing w:before="40" w:after="40"/>
              <w:rPr>
                <w:rFonts w:asciiTheme="majorBidi" w:hAnsiTheme="majorBidi" w:cstheme="majorBidi"/>
              </w:rPr>
            </w:pPr>
            <w:r w:rsidRPr="003453EB">
              <w:rPr>
                <w:rFonts w:asciiTheme="majorBidi" w:hAnsiTheme="majorBidi" w:cstheme="majorBidi"/>
                <w:i/>
                <w:iCs/>
                <w:sz w:val="19"/>
                <w:szCs w:val="19"/>
              </w:rPr>
              <w:t>&lt;name&gt;</w:t>
            </w:r>
          </w:p>
        </w:tc>
      </w:tr>
      <w:tr w:rsidRPr="003453EB" w:rsidR="000F345D" w14:paraId="464099ED" w14:textId="77777777">
        <w:tblPrEx>
          <w:tblCellMar>
            <w:top w:w="0" w:type="dxa"/>
            <w:bottom w:w="0" w:type="dxa"/>
          </w:tblCellMar>
        </w:tblPrEx>
        <w:trPr>
          <w:cantSplit/>
        </w:trPr>
        <w:tc>
          <w:tcPr>
            <w:tcW w:w="1900" w:type="dxa"/>
            <w:shd w:val="clear" w:color="auto" w:fill="F2F5FA"/>
            <w:tcMar>
              <w:top w:w="60" w:type="dxa"/>
              <w:left w:w="90" w:type="dxa"/>
              <w:bottom w:w="60" w:type="dxa"/>
              <w:right w:w="90" w:type="dxa"/>
            </w:tcMar>
          </w:tcPr>
          <w:p w:rsidRPr="003453EB" w:rsidR="000F345D" w:rsidRDefault="00000000" w14:paraId="28AA3B03" w14:textId="77777777">
            <w:pPr>
              <w:spacing w:before="40" w:after="40"/>
              <w:rPr>
                <w:rFonts w:asciiTheme="majorBidi" w:hAnsiTheme="majorBidi" w:cstheme="majorBidi"/>
              </w:rPr>
            </w:pPr>
            <w:r w:rsidRPr="003453EB">
              <w:rPr>
                <w:rFonts w:asciiTheme="majorBidi" w:hAnsiTheme="majorBidi" w:cstheme="majorBidi"/>
                <w:i/>
                <w:iCs/>
                <w:sz w:val="19"/>
                <w:szCs w:val="19"/>
              </w:rPr>
              <w:t>&lt;tool and version&gt;</w:t>
            </w:r>
          </w:p>
        </w:tc>
        <w:tc>
          <w:tcPr>
            <w:tcW w:w="1500" w:type="dxa"/>
            <w:shd w:val="clear" w:color="auto" w:fill="F2F5FA"/>
            <w:tcMar>
              <w:top w:w="60" w:type="dxa"/>
              <w:left w:w="90" w:type="dxa"/>
              <w:bottom w:w="60" w:type="dxa"/>
              <w:right w:w="90" w:type="dxa"/>
            </w:tcMar>
          </w:tcPr>
          <w:p w:rsidRPr="003453EB" w:rsidR="000F345D" w:rsidRDefault="00000000" w14:paraId="25A6B1F7" w14:textId="77777777">
            <w:pPr>
              <w:spacing w:before="40" w:after="40"/>
              <w:rPr>
                <w:rFonts w:asciiTheme="majorBidi" w:hAnsiTheme="majorBidi" w:cstheme="majorBidi"/>
              </w:rPr>
            </w:pPr>
            <w:r w:rsidRPr="003453EB">
              <w:rPr>
                <w:rFonts w:asciiTheme="majorBidi" w:hAnsiTheme="majorBidi" w:cstheme="majorBidi"/>
                <w:i/>
                <w:iCs/>
                <w:sz w:val="19"/>
                <w:szCs w:val="19"/>
              </w:rPr>
              <w:t>&lt;section&gt;</w:t>
            </w:r>
          </w:p>
        </w:tc>
        <w:tc>
          <w:tcPr>
            <w:tcW w:w="2360" w:type="dxa"/>
            <w:shd w:val="clear" w:color="auto" w:fill="F2F5FA"/>
            <w:tcMar>
              <w:top w:w="60" w:type="dxa"/>
              <w:left w:w="90" w:type="dxa"/>
              <w:bottom w:w="60" w:type="dxa"/>
              <w:right w:w="90" w:type="dxa"/>
            </w:tcMar>
          </w:tcPr>
          <w:p w:rsidRPr="003453EB" w:rsidR="000F345D" w:rsidRDefault="00000000" w14:paraId="07061C56" w14:textId="77777777">
            <w:pPr>
              <w:spacing w:before="40" w:after="40"/>
              <w:rPr>
                <w:rFonts w:asciiTheme="majorBidi" w:hAnsiTheme="majorBidi" w:cstheme="majorBidi"/>
              </w:rPr>
            </w:pPr>
            <w:r w:rsidRPr="003453EB">
              <w:rPr>
                <w:rFonts w:asciiTheme="majorBidi" w:hAnsiTheme="majorBidi" w:cstheme="majorBidi"/>
                <w:i/>
                <w:iCs/>
                <w:sz w:val="19"/>
                <w:szCs w:val="19"/>
              </w:rPr>
              <w:t>&lt;use&gt;</w:t>
            </w:r>
          </w:p>
        </w:tc>
        <w:tc>
          <w:tcPr>
            <w:tcW w:w="2200" w:type="dxa"/>
            <w:shd w:val="clear" w:color="auto" w:fill="F2F5FA"/>
            <w:tcMar>
              <w:top w:w="60" w:type="dxa"/>
              <w:left w:w="90" w:type="dxa"/>
              <w:bottom w:w="60" w:type="dxa"/>
              <w:right w:w="90" w:type="dxa"/>
            </w:tcMar>
          </w:tcPr>
          <w:p w:rsidRPr="003453EB" w:rsidR="000F345D" w:rsidRDefault="00000000" w14:paraId="1079CD49" w14:textId="77777777">
            <w:pPr>
              <w:spacing w:before="40" w:after="40"/>
              <w:rPr>
                <w:rFonts w:asciiTheme="majorBidi" w:hAnsiTheme="majorBidi" w:cstheme="majorBidi"/>
              </w:rPr>
            </w:pPr>
            <w:r w:rsidRPr="003453EB">
              <w:rPr>
                <w:rFonts w:asciiTheme="majorBidi" w:hAnsiTheme="majorBidi" w:cstheme="majorBidi"/>
                <w:i/>
                <w:iCs/>
                <w:sz w:val="19"/>
                <w:szCs w:val="19"/>
              </w:rPr>
              <w:t>&lt;verification&gt;</w:t>
            </w:r>
          </w:p>
        </w:tc>
        <w:tc>
          <w:tcPr>
            <w:tcW w:w="1400" w:type="dxa"/>
            <w:shd w:val="clear" w:color="auto" w:fill="F2F5FA"/>
            <w:tcMar>
              <w:top w:w="60" w:type="dxa"/>
              <w:left w:w="90" w:type="dxa"/>
              <w:bottom w:w="60" w:type="dxa"/>
              <w:right w:w="90" w:type="dxa"/>
            </w:tcMar>
          </w:tcPr>
          <w:p w:rsidRPr="003453EB" w:rsidR="000F345D" w:rsidRDefault="00000000" w14:paraId="2BC52C48" w14:textId="77777777">
            <w:pPr>
              <w:spacing w:before="40" w:after="40"/>
              <w:rPr>
                <w:rFonts w:asciiTheme="majorBidi" w:hAnsiTheme="majorBidi" w:cstheme="majorBidi"/>
              </w:rPr>
            </w:pPr>
            <w:r w:rsidRPr="003453EB">
              <w:rPr>
                <w:rFonts w:asciiTheme="majorBidi" w:hAnsiTheme="majorBidi" w:cstheme="majorBidi"/>
                <w:i/>
                <w:iCs/>
                <w:sz w:val="19"/>
                <w:szCs w:val="19"/>
              </w:rPr>
              <w:t>&lt;name&gt;</w:t>
            </w:r>
          </w:p>
        </w:tc>
      </w:tr>
    </w:tbl>
    <w:p w:rsidRPr="003453EB" w:rsidR="000F345D" w:rsidRDefault="000F345D" w14:paraId="375DF5C9" w14:textId="77777777">
      <w:pPr>
        <w:spacing w:after="120" w:line="276" w:lineRule="auto"/>
        <w:rPr>
          <w:rFonts w:asciiTheme="majorBidi" w:hAnsiTheme="majorBidi" w:cstheme="majorBidi"/>
        </w:rPr>
      </w:pPr>
    </w:p>
    <w:p w:rsidRPr="003453EB" w:rsidR="000F345D" w:rsidRDefault="00000000" w14:paraId="2AAAEDF2" w14:textId="77777777">
      <w:pPr>
        <w:spacing w:after="120" w:line="276" w:lineRule="auto"/>
        <w:rPr>
          <w:rFonts w:asciiTheme="majorBidi" w:hAnsiTheme="majorBidi" w:cstheme="majorBidi"/>
        </w:rPr>
      </w:pPr>
      <w:r w:rsidRPr="003453EB">
        <w:rPr>
          <w:rFonts w:asciiTheme="majorBidi" w:hAnsiTheme="majorBidi" w:cstheme="majorBidi"/>
        </w:rPr>
        <w:t>Reference list entries for the tools recorded above must also appear in Section 1.5 in the style of the American Psychological Association. Note that artificial intelligence used inside the product is documented in Section 10, which is a design question and separate from this attribution record.</w:t>
      </w:r>
    </w:p>
    <w:p w:rsidRPr="003453EB" w:rsidR="000F345D" w:rsidRDefault="00000000" w14:paraId="7A773327" w14:textId="77777777">
      <w:pPr>
        <w:rPr>
          <w:rFonts w:asciiTheme="majorBidi" w:hAnsiTheme="majorBidi" w:cstheme="majorBidi"/>
        </w:rPr>
      </w:pPr>
      <w:r w:rsidRPr="003453EB">
        <w:rPr>
          <w:rFonts w:asciiTheme="majorBidi" w:hAnsiTheme="majorBidi" w:cstheme="majorBidi"/>
        </w:rPr>
        <w:br w:type="page"/>
      </w:r>
    </w:p>
    <w:p w:rsidRPr="003453EB" w:rsidR="000F345D" w:rsidRDefault="00000000" w14:paraId="49F261FE" w14:textId="77777777">
      <w:pPr>
        <w:pStyle w:val="Heading1"/>
        <w:spacing w:before="320" w:after="160"/>
        <w:rPr>
          <w:rFonts w:asciiTheme="majorBidi" w:hAnsiTheme="majorBidi" w:cstheme="majorBidi"/>
          <w:color w:val="auto"/>
        </w:rPr>
      </w:pPr>
      <w:bookmarkStart w:name="_Toc236658258" w:id="120"/>
      <w:r w:rsidRPr="003453EB">
        <w:rPr>
          <w:rFonts w:eastAsia="Calibri" w:asciiTheme="majorBidi" w:hAnsiTheme="majorBidi" w:cstheme="majorBidi"/>
          <w:b/>
          <w:bCs/>
          <w:color w:val="auto"/>
          <w:sz w:val="30"/>
          <w:szCs w:val="30"/>
        </w:rPr>
        <w:lastRenderedPageBreak/>
        <w:t>Appendix E. Faculty Review Form</w:t>
      </w:r>
      <w:bookmarkEnd w:id="120"/>
    </w:p>
    <w:p w:rsidRPr="003453EB" w:rsidR="000F345D" w:rsidRDefault="00000000" w14:paraId="72A62CCE" w14:textId="77777777">
      <w:pPr>
        <w:pBdr>
          <w:left w:val="single" w:color="BFBFBF" w:sz="12" w:space="8"/>
        </w:pBdr>
        <w:spacing w:after="120" w:line="276" w:lineRule="auto"/>
        <w:ind w:left="180"/>
        <w:rPr>
          <w:rFonts w:asciiTheme="majorBidi" w:hAnsiTheme="majorBidi" w:cstheme="majorBidi"/>
        </w:rPr>
      </w:pPr>
      <w:r w:rsidRPr="003453EB">
        <w:rPr>
          <w:rFonts w:asciiTheme="majorBidi" w:hAnsiTheme="majorBidi" w:cstheme="majorBidi"/>
          <w:i/>
          <w:iCs/>
          <w:sz w:val="20"/>
          <w:szCs w:val="20"/>
        </w:rPr>
        <w:t>For reviewing faculty only. This appendix is removed from the student release once the standard is approved.</w:t>
      </w:r>
    </w:p>
    <w:p w:rsidRPr="003453EB" w:rsidR="000F345D" w:rsidRDefault="00000000" w14:paraId="6C11CB60" w14:textId="77777777">
      <w:pPr>
        <w:spacing w:before="200"/>
        <w:rPr>
          <w:rFonts w:asciiTheme="majorBidi" w:hAnsiTheme="majorBidi" w:cstheme="majorBidi"/>
        </w:rPr>
      </w:pPr>
      <w:r w:rsidRPr="003453EB">
        <w:rPr>
          <w:rFonts w:asciiTheme="majorBidi" w:hAnsiTheme="majorBidi" w:cstheme="majorBidi"/>
          <w:b/>
          <w:bCs/>
        </w:rPr>
        <w:t>Table 59</w:t>
      </w:r>
    </w:p>
    <w:p w:rsidRPr="003453EB" w:rsidR="000F345D" w:rsidRDefault="00000000" w14:paraId="01B41B7D" w14:textId="77777777">
      <w:pPr>
        <w:spacing w:after="100"/>
        <w:rPr>
          <w:rFonts w:asciiTheme="majorBidi" w:hAnsiTheme="majorBidi" w:cstheme="majorBidi"/>
        </w:rPr>
      </w:pPr>
      <w:r w:rsidRPr="003453EB">
        <w:rPr>
          <w:rFonts w:asciiTheme="majorBidi" w:hAnsiTheme="majorBidi" w:cstheme="majorBidi"/>
          <w:i/>
          <w:iCs/>
        </w:rPr>
        <w:t>Faculty review comments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00"/>
        <w:gridCol w:w="1300"/>
        <w:gridCol w:w="2660"/>
        <w:gridCol w:w="2400"/>
        <w:gridCol w:w="1600"/>
      </w:tblGrid>
      <w:tr w:rsidRPr="003453EB" w:rsidR="000F345D" w14:paraId="47934FF7" w14:textId="77777777">
        <w:tblPrEx>
          <w:tblCellMar>
            <w:top w:w="0" w:type="dxa"/>
            <w:bottom w:w="0" w:type="dxa"/>
          </w:tblCellMar>
        </w:tblPrEx>
        <w:trPr>
          <w:tblHeader/>
        </w:trPr>
        <w:tc>
          <w:tcPr>
            <w:tcW w:w="1400" w:type="dxa"/>
            <w:shd w:val="clear" w:color="auto" w:fill="1F3864"/>
            <w:tcMar>
              <w:top w:w="60" w:type="dxa"/>
              <w:left w:w="90" w:type="dxa"/>
              <w:bottom w:w="60" w:type="dxa"/>
              <w:right w:w="90" w:type="dxa"/>
            </w:tcMar>
          </w:tcPr>
          <w:p w:rsidRPr="003453EB" w:rsidR="000F345D" w:rsidRDefault="00000000" w14:paraId="758F3664" w14:textId="77777777">
            <w:pPr>
              <w:spacing w:before="40" w:after="40"/>
              <w:rPr>
                <w:rFonts w:asciiTheme="majorBidi" w:hAnsiTheme="majorBidi" w:cstheme="majorBidi"/>
              </w:rPr>
            </w:pPr>
            <w:r w:rsidRPr="003453EB">
              <w:rPr>
                <w:rFonts w:asciiTheme="majorBidi" w:hAnsiTheme="majorBidi" w:cstheme="majorBidi"/>
                <w:b/>
                <w:bCs/>
                <w:sz w:val="19"/>
                <w:szCs w:val="19"/>
              </w:rPr>
              <w:t>Reviewer</w:t>
            </w:r>
          </w:p>
        </w:tc>
        <w:tc>
          <w:tcPr>
            <w:tcW w:w="1300" w:type="dxa"/>
            <w:shd w:val="clear" w:color="auto" w:fill="1F3864"/>
            <w:tcMar>
              <w:top w:w="60" w:type="dxa"/>
              <w:left w:w="90" w:type="dxa"/>
              <w:bottom w:w="60" w:type="dxa"/>
              <w:right w:w="90" w:type="dxa"/>
            </w:tcMar>
          </w:tcPr>
          <w:p w:rsidRPr="003453EB" w:rsidR="000F345D" w:rsidRDefault="00000000" w14:paraId="12268C13" w14:textId="77777777">
            <w:pPr>
              <w:spacing w:before="40" w:after="40"/>
              <w:rPr>
                <w:rFonts w:asciiTheme="majorBidi" w:hAnsiTheme="majorBidi" w:cstheme="majorBidi"/>
              </w:rPr>
            </w:pPr>
            <w:r w:rsidRPr="003453EB">
              <w:rPr>
                <w:rFonts w:asciiTheme="majorBidi" w:hAnsiTheme="majorBidi" w:cstheme="majorBidi"/>
                <w:b/>
                <w:bCs/>
                <w:sz w:val="19"/>
                <w:szCs w:val="19"/>
              </w:rPr>
              <w:t>Section</w:t>
            </w:r>
          </w:p>
        </w:tc>
        <w:tc>
          <w:tcPr>
            <w:tcW w:w="2660" w:type="dxa"/>
            <w:shd w:val="clear" w:color="auto" w:fill="1F3864"/>
            <w:tcMar>
              <w:top w:w="60" w:type="dxa"/>
              <w:left w:w="90" w:type="dxa"/>
              <w:bottom w:w="60" w:type="dxa"/>
              <w:right w:w="90" w:type="dxa"/>
            </w:tcMar>
          </w:tcPr>
          <w:p w:rsidRPr="003453EB" w:rsidR="000F345D" w:rsidRDefault="00000000" w14:paraId="6BD8751D" w14:textId="77777777">
            <w:pPr>
              <w:spacing w:before="40" w:after="40"/>
              <w:rPr>
                <w:rFonts w:asciiTheme="majorBidi" w:hAnsiTheme="majorBidi" w:cstheme="majorBidi"/>
              </w:rPr>
            </w:pPr>
            <w:r w:rsidRPr="003453EB">
              <w:rPr>
                <w:rFonts w:asciiTheme="majorBidi" w:hAnsiTheme="majorBidi" w:cstheme="majorBidi"/>
                <w:b/>
                <w:bCs/>
                <w:sz w:val="19"/>
                <w:szCs w:val="19"/>
              </w:rPr>
              <w:t>Comment or concern</w:t>
            </w:r>
          </w:p>
        </w:tc>
        <w:tc>
          <w:tcPr>
            <w:tcW w:w="2400" w:type="dxa"/>
            <w:shd w:val="clear" w:color="auto" w:fill="1F3864"/>
            <w:tcMar>
              <w:top w:w="60" w:type="dxa"/>
              <w:left w:w="90" w:type="dxa"/>
              <w:bottom w:w="60" w:type="dxa"/>
              <w:right w:w="90" w:type="dxa"/>
            </w:tcMar>
          </w:tcPr>
          <w:p w:rsidRPr="003453EB" w:rsidR="000F345D" w:rsidRDefault="00000000" w14:paraId="6A11CCEC" w14:textId="77777777">
            <w:pPr>
              <w:spacing w:before="40" w:after="40"/>
              <w:rPr>
                <w:rFonts w:asciiTheme="majorBidi" w:hAnsiTheme="majorBidi" w:cstheme="majorBidi"/>
              </w:rPr>
            </w:pPr>
            <w:r w:rsidRPr="003453EB">
              <w:rPr>
                <w:rFonts w:asciiTheme="majorBidi" w:hAnsiTheme="majorBidi" w:cstheme="majorBidi"/>
                <w:b/>
                <w:bCs/>
                <w:sz w:val="19"/>
                <w:szCs w:val="19"/>
              </w:rPr>
              <w:t>Recommended change</w:t>
            </w:r>
          </w:p>
        </w:tc>
        <w:tc>
          <w:tcPr>
            <w:tcW w:w="1600" w:type="dxa"/>
            <w:shd w:val="clear" w:color="auto" w:fill="1F3864"/>
            <w:tcMar>
              <w:top w:w="60" w:type="dxa"/>
              <w:left w:w="90" w:type="dxa"/>
              <w:bottom w:w="60" w:type="dxa"/>
              <w:right w:w="90" w:type="dxa"/>
            </w:tcMar>
          </w:tcPr>
          <w:p w:rsidRPr="003453EB" w:rsidR="000F345D" w:rsidRDefault="00000000" w14:paraId="47EF6F72" w14:textId="77777777">
            <w:pPr>
              <w:spacing w:before="40" w:after="40"/>
              <w:rPr>
                <w:rFonts w:asciiTheme="majorBidi" w:hAnsiTheme="majorBidi" w:cstheme="majorBidi"/>
              </w:rPr>
            </w:pPr>
            <w:r w:rsidRPr="003453EB">
              <w:rPr>
                <w:rFonts w:asciiTheme="majorBidi" w:hAnsiTheme="majorBidi" w:cstheme="majorBidi"/>
                <w:b/>
                <w:bCs/>
                <w:sz w:val="19"/>
                <w:szCs w:val="19"/>
              </w:rPr>
              <w:t>Disposition</w:t>
            </w:r>
          </w:p>
        </w:tc>
      </w:tr>
      <w:tr w:rsidRPr="003453EB" w:rsidR="000F345D" w14:paraId="02A3ACDD" w14:textId="77777777">
        <w:tblPrEx>
          <w:tblCellMar>
            <w:top w:w="0" w:type="dxa"/>
            <w:bottom w:w="0" w:type="dxa"/>
          </w:tblCellMar>
        </w:tblPrEx>
        <w:trPr>
          <w:cantSplit/>
        </w:trPr>
        <w:tc>
          <w:tcPr>
            <w:tcW w:w="1400" w:type="dxa"/>
            <w:shd w:val="clear" w:color="auto" w:fill="FFFFFF"/>
            <w:tcMar>
              <w:top w:w="60" w:type="dxa"/>
              <w:left w:w="90" w:type="dxa"/>
              <w:bottom w:w="60" w:type="dxa"/>
              <w:right w:w="90" w:type="dxa"/>
            </w:tcMar>
          </w:tcPr>
          <w:p w:rsidRPr="003453EB" w:rsidR="000F345D" w:rsidRDefault="00000000" w14:paraId="796F919E" w14:textId="77777777">
            <w:pPr>
              <w:spacing w:before="40" w:after="40"/>
              <w:rPr>
                <w:rFonts w:asciiTheme="majorBidi" w:hAnsiTheme="majorBidi" w:cstheme="majorBidi"/>
              </w:rPr>
            </w:pPr>
            <w:r w:rsidRPr="003453EB">
              <w:rPr>
                <w:rFonts w:asciiTheme="majorBidi" w:hAnsiTheme="majorBidi" w:cstheme="majorBidi"/>
                <w:i/>
                <w:iCs/>
                <w:sz w:val="19"/>
                <w:szCs w:val="19"/>
              </w:rPr>
              <w:t>&lt;name&gt;</w:t>
            </w:r>
          </w:p>
        </w:tc>
        <w:tc>
          <w:tcPr>
            <w:tcW w:w="1300" w:type="dxa"/>
            <w:shd w:val="clear" w:color="auto" w:fill="FFFFFF"/>
            <w:tcMar>
              <w:top w:w="60" w:type="dxa"/>
              <w:left w:w="90" w:type="dxa"/>
              <w:bottom w:w="60" w:type="dxa"/>
              <w:right w:w="90" w:type="dxa"/>
            </w:tcMar>
          </w:tcPr>
          <w:p w:rsidRPr="003453EB" w:rsidR="000F345D" w:rsidRDefault="00000000" w14:paraId="483240E6" w14:textId="77777777">
            <w:pPr>
              <w:spacing w:before="40" w:after="40"/>
              <w:rPr>
                <w:rFonts w:asciiTheme="majorBidi" w:hAnsiTheme="majorBidi" w:cstheme="majorBidi"/>
              </w:rPr>
            </w:pPr>
            <w:r w:rsidRPr="003453EB">
              <w:rPr>
                <w:rFonts w:asciiTheme="majorBidi" w:hAnsiTheme="majorBidi" w:cstheme="majorBidi"/>
                <w:i/>
                <w:iCs/>
                <w:sz w:val="19"/>
                <w:szCs w:val="19"/>
              </w:rPr>
              <w:t>&lt;section&gt;</w:t>
            </w:r>
          </w:p>
        </w:tc>
        <w:tc>
          <w:tcPr>
            <w:tcW w:w="2660" w:type="dxa"/>
            <w:shd w:val="clear" w:color="auto" w:fill="FFFFFF"/>
            <w:tcMar>
              <w:top w:w="60" w:type="dxa"/>
              <w:left w:w="90" w:type="dxa"/>
              <w:bottom w:w="60" w:type="dxa"/>
              <w:right w:w="90" w:type="dxa"/>
            </w:tcMar>
          </w:tcPr>
          <w:p w:rsidRPr="003453EB" w:rsidR="000F345D" w:rsidRDefault="00000000" w14:paraId="4AF0A3FA" w14:textId="77777777">
            <w:pPr>
              <w:spacing w:before="40" w:after="40"/>
              <w:rPr>
                <w:rFonts w:asciiTheme="majorBidi" w:hAnsiTheme="majorBidi" w:cstheme="majorBidi"/>
              </w:rPr>
            </w:pPr>
            <w:r w:rsidRPr="003453EB">
              <w:rPr>
                <w:rFonts w:asciiTheme="majorBidi" w:hAnsiTheme="majorBidi" w:cstheme="majorBidi"/>
                <w:i/>
                <w:iCs/>
                <w:sz w:val="19"/>
                <w:szCs w:val="19"/>
              </w:rPr>
              <w:t>&lt;comment&gt;</w:t>
            </w:r>
          </w:p>
        </w:tc>
        <w:tc>
          <w:tcPr>
            <w:tcW w:w="2400" w:type="dxa"/>
            <w:shd w:val="clear" w:color="auto" w:fill="FFFFFF"/>
            <w:tcMar>
              <w:top w:w="60" w:type="dxa"/>
              <w:left w:w="90" w:type="dxa"/>
              <w:bottom w:w="60" w:type="dxa"/>
              <w:right w:w="90" w:type="dxa"/>
            </w:tcMar>
          </w:tcPr>
          <w:p w:rsidRPr="003453EB" w:rsidR="000F345D" w:rsidRDefault="00000000" w14:paraId="0CCF814B" w14:textId="77777777">
            <w:pPr>
              <w:spacing w:before="40" w:after="40"/>
              <w:rPr>
                <w:rFonts w:asciiTheme="majorBidi" w:hAnsiTheme="majorBidi" w:cstheme="majorBidi"/>
              </w:rPr>
            </w:pPr>
            <w:r w:rsidRPr="003453EB">
              <w:rPr>
                <w:rFonts w:asciiTheme="majorBidi" w:hAnsiTheme="majorBidi" w:cstheme="majorBidi"/>
                <w:i/>
                <w:iCs/>
                <w:sz w:val="19"/>
                <w:szCs w:val="19"/>
              </w:rPr>
              <w:t>&lt;change&gt;</w:t>
            </w:r>
          </w:p>
        </w:tc>
        <w:tc>
          <w:tcPr>
            <w:tcW w:w="1600" w:type="dxa"/>
            <w:shd w:val="clear" w:color="auto" w:fill="FFFFFF"/>
            <w:tcMar>
              <w:top w:w="60" w:type="dxa"/>
              <w:left w:w="90" w:type="dxa"/>
              <w:bottom w:w="60" w:type="dxa"/>
              <w:right w:w="90" w:type="dxa"/>
            </w:tcMar>
          </w:tcPr>
          <w:p w:rsidRPr="003453EB" w:rsidR="000F345D" w:rsidRDefault="00000000" w14:paraId="0F9FDB10" w14:textId="77777777">
            <w:pPr>
              <w:spacing w:before="40" w:after="40"/>
              <w:rPr>
                <w:rFonts w:asciiTheme="majorBidi" w:hAnsiTheme="majorBidi" w:cstheme="majorBidi"/>
              </w:rPr>
            </w:pPr>
            <w:r w:rsidRPr="003453EB">
              <w:rPr>
                <w:rFonts w:asciiTheme="majorBidi" w:hAnsiTheme="majorBidi" w:cstheme="majorBidi"/>
                <w:i/>
                <w:iCs/>
                <w:sz w:val="19"/>
                <w:szCs w:val="19"/>
              </w:rPr>
              <w:t>&lt;accepted, deferred, declined&gt;</w:t>
            </w:r>
          </w:p>
        </w:tc>
      </w:tr>
      <w:tr w:rsidRPr="003453EB" w:rsidR="000F345D" w14:paraId="15728F25" w14:textId="77777777">
        <w:tblPrEx>
          <w:tblCellMar>
            <w:top w:w="0" w:type="dxa"/>
            <w:bottom w:w="0" w:type="dxa"/>
          </w:tblCellMar>
        </w:tblPrEx>
        <w:trPr>
          <w:cantSplit/>
        </w:trPr>
        <w:tc>
          <w:tcPr>
            <w:tcW w:w="1400" w:type="dxa"/>
            <w:shd w:val="clear" w:color="auto" w:fill="F2F5FA"/>
            <w:tcMar>
              <w:top w:w="60" w:type="dxa"/>
              <w:left w:w="90" w:type="dxa"/>
              <w:bottom w:w="60" w:type="dxa"/>
              <w:right w:w="90" w:type="dxa"/>
            </w:tcMar>
          </w:tcPr>
          <w:p w:rsidRPr="003453EB" w:rsidR="000F345D" w:rsidRDefault="00000000" w14:paraId="5C2B48AA" w14:textId="77777777">
            <w:pPr>
              <w:spacing w:before="40" w:after="40"/>
              <w:rPr>
                <w:rFonts w:asciiTheme="majorBidi" w:hAnsiTheme="majorBidi" w:cstheme="majorBidi"/>
              </w:rPr>
            </w:pPr>
            <w:r w:rsidRPr="003453EB">
              <w:rPr>
                <w:rFonts w:asciiTheme="majorBidi" w:hAnsiTheme="majorBidi" w:cstheme="majorBidi"/>
                <w:i/>
                <w:iCs/>
                <w:sz w:val="19"/>
                <w:szCs w:val="19"/>
              </w:rPr>
              <w:t>&lt;name&gt;</w:t>
            </w:r>
          </w:p>
        </w:tc>
        <w:tc>
          <w:tcPr>
            <w:tcW w:w="1300" w:type="dxa"/>
            <w:shd w:val="clear" w:color="auto" w:fill="F2F5FA"/>
            <w:tcMar>
              <w:top w:w="60" w:type="dxa"/>
              <w:left w:w="90" w:type="dxa"/>
              <w:bottom w:w="60" w:type="dxa"/>
              <w:right w:w="90" w:type="dxa"/>
            </w:tcMar>
          </w:tcPr>
          <w:p w:rsidRPr="003453EB" w:rsidR="000F345D" w:rsidRDefault="00000000" w14:paraId="038F8C50" w14:textId="77777777">
            <w:pPr>
              <w:spacing w:before="40" w:after="40"/>
              <w:rPr>
                <w:rFonts w:asciiTheme="majorBidi" w:hAnsiTheme="majorBidi" w:cstheme="majorBidi"/>
              </w:rPr>
            </w:pPr>
            <w:r w:rsidRPr="003453EB">
              <w:rPr>
                <w:rFonts w:asciiTheme="majorBidi" w:hAnsiTheme="majorBidi" w:cstheme="majorBidi"/>
                <w:i/>
                <w:iCs/>
                <w:sz w:val="19"/>
                <w:szCs w:val="19"/>
              </w:rPr>
              <w:t>&lt;section&gt;</w:t>
            </w:r>
          </w:p>
        </w:tc>
        <w:tc>
          <w:tcPr>
            <w:tcW w:w="2660" w:type="dxa"/>
            <w:shd w:val="clear" w:color="auto" w:fill="F2F5FA"/>
            <w:tcMar>
              <w:top w:w="60" w:type="dxa"/>
              <w:left w:w="90" w:type="dxa"/>
              <w:bottom w:w="60" w:type="dxa"/>
              <w:right w:w="90" w:type="dxa"/>
            </w:tcMar>
          </w:tcPr>
          <w:p w:rsidRPr="003453EB" w:rsidR="000F345D" w:rsidRDefault="00000000" w14:paraId="3506886B" w14:textId="77777777">
            <w:pPr>
              <w:spacing w:before="40" w:after="40"/>
              <w:rPr>
                <w:rFonts w:asciiTheme="majorBidi" w:hAnsiTheme="majorBidi" w:cstheme="majorBidi"/>
              </w:rPr>
            </w:pPr>
            <w:r w:rsidRPr="003453EB">
              <w:rPr>
                <w:rFonts w:asciiTheme="majorBidi" w:hAnsiTheme="majorBidi" w:cstheme="majorBidi"/>
                <w:i/>
                <w:iCs/>
                <w:sz w:val="19"/>
                <w:szCs w:val="19"/>
              </w:rPr>
              <w:t>&lt;comment&gt;</w:t>
            </w:r>
          </w:p>
        </w:tc>
        <w:tc>
          <w:tcPr>
            <w:tcW w:w="2400" w:type="dxa"/>
            <w:shd w:val="clear" w:color="auto" w:fill="F2F5FA"/>
            <w:tcMar>
              <w:top w:w="60" w:type="dxa"/>
              <w:left w:w="90" w:type="dxa"/>
              <w:bottom w:w="60" w:type="dxa"/>
              <w:right w:w="90" w:type="dxa"/>
            </w:tcMar>
          </w:tcPr>
          <w:p w:rsidRPr="003453EB" w:rsidR="000F345D" w:rsidRDefault="00000000" w14:paraId="56AC42EB" w14:textId="77777777">
            <w:pPr>
              <w:spacing w:before="40" w:after="40"/>
              <w:rPr>
                <w:rFonts w:asciiTheme="majorBidi" w:hAnsiTheme="majorBidi" w:cstheme="majorBidi"/>
              </w:rPr>
            </w:pPr>
            <w:r w:rsidRPr="003453EB">
              <w:rPr>
                <w:rFonts w:asciiTheme="majorBidi" w:hAnsiTheme="majorBidi" w:cstheme="majorBidi"/>
                <w:i/>
                <w:iCs/>
                <w:sz w:val="19"/>
                <w:szCs w:val="19"/>
              </w:rPr>
              <w:t>&lt;change&gt;</w:t>
            </w:r>
          </w:p>
        </w:tc>
        <w:tc>
          <w:tcPr>
            <w:tcW w:w="1600" w:type="dxa"/>
            <w:shd w:val="clear" w:color="auto" w:fill="F2F5FA"/>
            <w:tcMar>
              <w:top w:w="60" w:type="dxa"/>
              <w:left w:w="90" w:type="dxa"/>
              <w:bottom w:w="60" w:type="dxa"/>
              <w:right w:w="90" w:type="dxa"/>
            </w:tcMar>
          </w:tcPr>
          <w:p w:rsidRPr="003453EB" w:rsidR="000F345D" w:rsidRDefault="00000000" w14:paraId="2990073E" w14:textId="77777777">
            <w:pPr>
              <w:spacing w:before="40" w:after="40"/>
              <w:rPr>
                <w:rFonts w:asciiTheme="majorBidi" w:hAnsiTheme="majorBidi" w:cstheme="majorBidi"/>
              </w:rPr>
            </w:pPr>
            <w:r w:rsidRPr="003453EB">
              <w:rPr>
                <w:rFonts w:asciiTheme="majorBidi" w:hAnsiTheme="majorBidi" w:cstheme="majorBidi"/>
                <w:i/>
                <w:iCs/>
                <w:sz w:val="19"/>
                <w:szCs w:val="19"/>
              </w:rPr>
              <w:t>&lt;disposition&gt;</w:t>
            </w:r>
          </w:p>
        </w:tc>
      </w:tr>
      <w:tr w:rsidRPr="003453EB" w:rsidR="000F345D" w14:paraId="6CF7F5E9" w14:textId="77777777">
        <w:tblPrEx>
          <w:tblCellMar>
            <w:top w:w="0" w:type="dxa"/>
            <w:bottom w:w="0" w:type="dxa"/>
          </w:tblCellMar>
        </w:tblPrEx>
        <w:trPr>
          <w:cantSplit/>
        </w:trPr>
        <w:tc>
          <w:tcPr>
            <w:tcW w:w="1400" w:type="dxa"/>
            <w:shd w:val="clear" w:color="auto" w:fill="FFFFFF"/>
            <w:tcMar>
              <w:top w:w="60" w:type="dxa"/>
              <w:left w:w="90" w:type="dxa"/>
              <w:bottom w:w="60" w:type="dxa"/>
              <w:right w:w="90" w:type="dxa"/>
            </w:tcMar>
          </w:tcPr>
          <w:p w:rsidRPr="003453EB" w:rsidR="000F345D" w:rsidRDefault="00000000" w14:paraId="66EA4C11" w14:textId="77777777">
            <w:pPr>
              <w:spacing w:before="40" w:after="40"/>
              <w:rPr>
                <w:rFonts w:asciiTheme="majorBidi" w:hAnsiTheme="majorBidi" w:cstheme="majorBidi"/>
              </w:rPr>
            </w:pPr>
            <w:r w:rsidRPr="003453EB">
              <w:rPr>
                <w:rFonts w:asciiTheme="majorBidi" w:hAnsiTheme="majorBidi" w:cstheme="majorBidi"/>
                <w:i/>
                <w:iCs/>
                <w:sz w:val="19"/>
                <w:szCs w:val="19"/>
              </w:rPr>
              <w:t>&lt;name&gt;</w:t>
            </w:r>
          </w:p>
        </w:tc>
        <w:tc>
          <w:tcPr>
            <w:tcW w:w="1300" w:type="dxa"/>
            <w:shd w:val="clear" w:color="auto" w:fill="FFFFFF"/>
            <w:tcMar>
              <w:top w:w="60" w:type="dxa"/>
              <w:left w:w="90" w:type="dxa"/>
              <w:bottom w:w="60" w:type="dxa"/>
              <w:right w:w="90" w:type="dxa"/>
            </w:tcMar>
          </w:tcPr>
          <w:p w:rsidRPr="003453EB" w:rsidR="000F345D" w:rsidRDefault="00000000" w14:paraId="457508E8" w14:textId="77777777">
            <w:pPr>
              <w:spacing w:before="40" w:after="40"/>
              <w:rPr>
                <w:rFonts w:asciiTheme="majorBidi" w:hAnsiTheme="majorBidi" w:cstheme="majorBidi"/>
              </w:rPr>
            </w:pPr>
            <w:r w:rsidRPr="003453EB">
              <w:rPr>
                <w:rFonts w:asciiTheme="majorBidi" w:hAnsiTheme="majorBidi" w:cstheme="majorBidi"/>
                <w:i/>
                <w:iCs/>
                <w:sz w:val="19"/>
                <w:szCs w:val="19"/>
              </w:rPr>
              <w:t>&lt;section&gt;</w:t>
            </w:r>
          </w:p>
        </w:tc>
        <w:tc>
          <w:tcPr>
            <w:tcW w:w="2660" w:type="dxa"/>
            <w:shd w:val="clear" w:color="auto" w:fill="FFFFFF"/>
            <w:tcMar>
              <w:top w:w="60" w:type="dxa"/>
              <w:left w:w="90" w:type="dxa"/>
              <w:bottom w:w="60" w:type="dxa"/>
              <w:right w:w="90" w:type="dxa"/>
            </w:tcMar>
          </w:tcPr>
          <w:p w:rsidRPr="003453EB" w:rsidR="000F345D" w:rsidRDefault="00000000" w14:paraId="35E3993A" w14:textId="77777777">
            <w:pPr>
              <w:spacing w:before="40" w:after="40"/>
              <w:rPr>
                <w:rFonts w:asciiTheme="majorBidi" w:hAnsiTheme="majorBidi" w:cstheme="majorBidi"/>
              </w:rPr>
            </w:pPr>
            <w:r w:rsidRPr="003453EB">
              <w:rPr>
                <w:rFonts w:asciiTheme="majorBidi" w:hAnsiTheme="majorBidi" w:cstheme="majorBidi"/>
                <w:i/>
                <w:iCs/>
                <w:sz w:val="19"/>
                <w:szCs w:val="19"/>
              </w:rPr>
              <w:t>&lt;comment&gt;</w:t>
            </w:r>
          </w:p>
        </w:tc>
        <w:tc>
          <w:tcPr>
            <w:tcW w:w="2400" w:type="dxa"/>
            <w:shd w:val="clear" w:color="auto" w:fill="FFFFFF"/>
            <w:tcMar>
              <w:top w:w="60" w:type="dxa"/>
              <w:left w:w="90" w:type="dxa"/>
              <w:bottom w:w="60" w:type="dxa"/>
              <w:right w:w="90" w:type="dxa"/>
            </w:tcMar>
          </w:tcPr>
          <w:p w:rsidRPr="003453EB" w:rsidR="000F345D" w:rsidRDefault="00000000" w14:paraId="777A23F4" w14:textId="77777777">
            <w:pPr>
              <w:spacing w:before="40" w:after="40"/>
              <w:rPr>
                <w:rFonts w:asciiTheme="majorBidi" w:hAnsiTheme="majorBidi" w:cstheme="majorBidi"/>
              </w:rPr>
            </w:pPr>
            <w:r w:rsidRPr="003453EB">
              <w:rPr>
                <w:rFonts w:asciiTheme="majorBidi" w:hAnsiTheme="majorBidi" w:cstheme="majorBidi"/>
                <w:i/>
                <w:iCs/>
                <w:sz w:val="19"/>
                <w:szCs w:val="19"/>
              </w:rPr>
              <w:t>&lt;change&gt;</w:t>
            </w:r>
          </w:p>
        </w:tc>
        <w:tc>
          <w:tcPr>
            <w:tcW w:w="1600" w:type="dxa"/>
            <w:shd w:val="clear" w:color="auto" w:fill="FFFFFF"/>
            <w:tcMar>
              <w:top w:w="60" w:type="dxa"/>
              <w:left w:w="90" w:type="dxa"/>
              <w:bottom w:w="60" w:type="dxa"/>
              <w:right w:w="90" w:type="dxa"/>
            </w:tcMar>
          </w:tcPr>
          <w:p w:rsidRPr="003453EB" w:rsidR="000F345D" w:rsidRDefault="00000000" w14:paraId="23C23856" w14:textId="77777777">
            <w:pPr>
              <w:spacing w:before="40" w:after="40"/>
              <w:rPr>
                <w:rFonts w:asciiTheme="majorBidi" w:hAnsiTheme="majorBidi" w:cstheme="majorBidi"/>
              </w:rPr>
            </w:pPr>
            <w:r w:rsidRPr="003453EB">
              <w:rPr>
                <w:rFonts w:asciiTheme="majorBidi" w:hAnsiTheme="majorBidi" w:cstheme="majorBidi"/>
                <w:i/>
                <w:iCs/>
                <w:sz w:val="19"/>
                <w:szCs w:val="19"/>
              </w:rPr>
              <w:t>&lt;disposition&gt;</w:t>
            </w:r>
          </w:p>
        </w:tc>
      </w:tr>
      <w:tr w:rsidRPr="003453EB" w:rsidR="000F345D" w14:paraId="0E334FE1" w14:textId="77777777">
        <w:tblPrEx>
          <w:tblCellMar>
            <w:top w:w="0" w:type="dxa"/>
            <w:bottom w:w="0" w:type="dxa"/>
          </w:tblCellMar>
        </w:tblPrEx>
        <w:trPr>
          <w:cantSplit/>
        </w:trPr>
        <w:tc>
          <w:tcPr>
            <w:tcW w:w="1400" w:type="dxa"/>
            <w:shd w:val="clear" w:color="auto" w:fill="F2F5FA"/>
            <w:tcMar>
              <w:top w:w="60" w:type="dxa"/>
              <w:left w:w="90" w:type="dxa"/>
              <w:bottom w:w="60" w:type="dxa"/>
              <w:right w:w="90" w:type="dxa"/>
            </w:tcMar>
          </w:tcPr>
          <w:p w:rsidRPr="003453EB" w:rsidR="000F345D" w:rsidRDefault="00000000" w14:paraId="7FA1CE19" w14:textId="77777777">
            <w:pPr>
              <w:spacing w:before="40" w:after="40"/>
              <w:rPr>
                <w:rFonts w:asciiTheme="majorBidi" w:hAnsiTheme="majorBidi" w:cstheme="majorBidi"/>
              </w:rPr>
            </w:pPr>
            <w:r w:rsidRPr="003453EB">
              <w:rPr>
                <w:rFonts w:asciiTheme="majorBidi" w:hAnsiTheme="majorBidi" w:cstheme="majorBidi"/>
                <w:i/>
                <w:iCs/>
                <w:sz w:val="19"/>
                <w:szCs w:val="19"/>
              </w:rPr>
              <w:t>&lt;name&gt;</w:t>
            </w:r>
          </w:p>
        </w:tc>
        <w:tc>
          <w:tcPr>
            <w:tcW w:w="1300" w:type="dxa"/>
            <w:shd w:val="clear" w:color="auto" w:fill="F2F5FA"/>
            <w:tcMar>
              <w:top w:w="60" w:type="dxa"/>
              <w:left w:w="90" w:type="dxa"/>
              <w:bottom w:w="60" w:type="dxa"/>
              <w:right w:w="90" w:type="dxa"/>
            </w:tcMar>
          </w:tcPr>
          <w:p w:rsidRPr="003453EB" w:rsidR="000F345D" w:rsidRDefault="00000000" w14:paraId="7D6C88FE" w14:textId="77777777">
            <w:pPr>
              <w:spacing w:before="40" w:after="40"/>
              <w:rPr>
                <w:rFonts w:asciiTheme="majorBidi" w:hAnsiTheme="majorBidi" w:cstheme="majorBidi"/>
              </w:rPr>
            </w:pPr>
            <w:r w:rsidRPr="003453EB">
              <w:rPr>
                <w:rFonts w:asciiTheme="majorBidi" w:hAnsiTheme="majorBidi" w:cstheme="majorBidi"/>
                <w:i/>
                <w:iCs/>
                <w:sz w:val="19"/>
                <w:szCs w:val="19"/>
              </w:rPr>
              <w:t>&lt;section&gt;</w:t>
            </w:r>
          </w:p>
        </w:tc>
        <w:tc>
          <w:tcPr>
            <w:tcW w:w="2660" w:type="dxa"/>
            <w:shd w:val="clear" w:color="auto" w:fill="F2F5FA"/>
            <w:tcMar>
              <w:top w:w="60" w:type="dxa"/>
              <w:left w:w="90" w:type="dxa"/>
              <w:bottom w:w="60" w:type="dxa"/>
              <w:right w:w="90" w:type="dxa"/>
            </w:tcMar>
          </w:tcPr>
          <w:p w:rsidRPr="003453EB" w:rsidR="000F345D" w:rsidRDefault="00000000" w14:paraId="47D0787A" w14:textId="77777777">
            <w:pPr>
              <w:spacing w:before="40" w:after="40"/>
              <w:rPr>
                <w:rFonts w:asciiTheme="majorBidi" w:hAnsiTheme="majorBidi" w:cstheme="majorBidi"/>
              </w:rPr>
            </w:pPr>
            <w:r w:rsidRPr="003453EB">
              <w:rPr>
                <w:rFonts w:asciiTheme="majorBidi" w:hAnsiTheme="majorBidi" w:cstheme="majorBidi"/>
                <w:i/>
                <w:iCs/>
                <w:sz w:val="19"/>
                <w:szCs w:val="19"/>
              </w:rPr>
              <w:t>&lt;comment&gt;</w:t>
            </w:r>
          </w:p>
        </w:tc>
        <w:tc>
          <w:tcPr>
            <w:tcW w:w="2400" w:type="dxa"/>
            <w:shd w:val="clear" w:color="auto" w:fill="F2F5FA"/>
            <w:tcMar>
              <w:top w:w="60" w:type="dxa"/>
              <w:left w:w="90" w:type="dxa"/>
              <w:bottom w:w="60" w:type="dxa"/>
              <w:right w:w="90" w:type="dxa"/>
            </w:tcMar>
          </w:tcPr>
          <w:p w:rsidRPr="003453EB" w:rsidR="000F345D" w:rsidRDefault="00000000" w14:paraId="23AAB212" w14:textId="77777777">
            <w:pPr>
              <w:spacing w:before="40" w:after="40"/>
              <w:rPr>
                <w:rFonts w:asciiTheme="majorBidi" w:hAnsiTheme="majorBidi" w:cstheme="majorBidi"/>
              </w:rPr>
            </w:pPr>
            <w:r w:rsidRPr="003453EB">
              <w:rPr>
                <w:rFonts w:asciiTheme="majorBidi" w:hAnsiTheme="majorBidi" w:cstheme="majorBidi"/>
                <w:i/>
                <w:iCs/>
                <w:sz w:val="19"/>
                <w:szCs w:val="19"/>
              </w:rPr>
              <w:t>&lt;change&gt;</w:t>
            </w:r>
          </w:p>
        </w:tc>
        <w:tc>
          <w:tcPr>
            <w:tcW w:w="1600" w:type="dxa"/>
            <w:shd w:val="clear" w:color="auto" w:fill="F2F5FA"/>
            <w:tcMar>
              <w:top w:w="60" w:type="dxa"/>
              <w:left w:w="90" w:type="dxa"/>
              <w:bottom w:w="60" w:type="dxa"/>
              <w:right w:w="90" w:type="dxa"/>
            </w:tcMar>
          </w:tcPr>
          <w:p w:rsidRPr="003453EB" w:rsidR="000F345D" w:rsidRDefault="00000000" w14:paraId="667E1688" w14:textId="77777777">
            <w:pPr>
              <w:spacing w:before="40" w:after="40"/>
              <w:rPr>
                <w:rFonts w:asciiTheme="majorBidi" w:hAnsiTheme="majorBidi" w:cstheme="majorBidi"/>
              </w:rPr>
            </w:pPr>
            <w:r w:rsidRPr="003453EB">
              <w:rPr>
                <w:rFonts w:asciiTheme="majorBidi" w:hAnsiTheme="majorBidi" w:cstheme="majorBidi"/>
                <w:i/>
                <w:iCs/>
                <w:sz w:val="19"/>
                <w:szCs w:val="19"/>
              </w:rPr>
              <w:t>&lt;disposition&gt;</w:t>
            </w:r>
          </w:p>
        </w:tc>
      </w:tr>
    </w:tbl>
    <w:p w:rsidRPr="003453EB" w:rsidR="000F345D" w:rsidRDefault="000F345D" w14:paraId="618C1080" w14:textId="77777777">
      <w:pPr>
        <w:spacing w:after="120" w:line="276" w:lineRule="auto"/>
        <w:rPr>
          <w:rFonts w:asciiTheme="majorBidi" w:hAnsiTheme="majorBidi" w:cstheme="majorBidi"/>
        </w:rPr>
      </w:pPr>
    </w:p>
    <w:p w:rsidRPr="003453EB" w:rsidR="000F345D" w:rsidRDefault="00000000" w14:paraId="5561ED51" w14:textId="77777777">
      <w:pPr>
        <w:pStyle w:val="Heading2"/>
        <w:spacing w:before="240" w:after="120"/>
        <w:rPr>
          <w:rFonts w:asciiTheme="majorBidi" w:hAnsiTheme="majorBidi" w:cstheme="majorBidi"/>
          <w:color w:val="auto"/>
        </w:rPr>
      </w:pPr>
      <w:bookmarkStart w:name="_Toc236658259" w:id="121"/>
      <w:r w:rsidRPr="003453EB">
        <w:rPr>
          <w:rFonts w:eastAsia="Calibri" w:asciiTheme="majorBidi" w:hAnsiTheme="majorBidi" w:cstheme="majorBidi"/>
          <w:b/>
          <w:bCs/>
          <w:color w:val="auto"/>
        </w:rPr>
        <w:t>Questions the Course Author Would Like Reviewers to Answer</w:t>
      </w:r>
      <w:bookmarkEnd w:id="121"/>
    </w:p>
    <w:p w:rsidRPr="003453EB" w:rsidR="000F345D" w:rsidRDefault="00000000" w14:paraId="28DA2F11" w14:textId="77777777">
      <w:pPr>
        <w:pStyle w:val="ListParagraph"/>
        <w:numPr>
          <w:ilvl w:val="0"/>
          <w:numId w:val="2"/>
        </w:numPr>
        <w:spacing w:after="80" w:line="276" w:lineRule="auto"/>
        <w:rPr>
          <w:rFonts w:asciiTheme="majorBidi" w:hAnsiTheme="majorBidi" w:cstheme="majorBidi"/>
        </w:rPr>
      </w:pPr>
      <w:r w:rsidRPr="003453EB">
        <w:rPr>
          <w:rFonts w:asciiTheme="majorBidi" w:hAnsiTheme="majorBidi" w:cstheme="majorBidi"/>
        </w:rPr>
        <w:t>Is the required section set correct, or should any section become optional, merged, or removed?</w:t>
      </w:r>
    </w:p>
    <w:p w:rsidRPr="003453EB" w:rsidR="000F345D" w:rsidRDefault="00000000" w14:paraId="554C7591" w14:textId="77777777">
      <w:pPr>
        <w:pStyle w:val="ListParagraph"/>
        <w:numPr>
          <w:ilvl w:val="0"/>
          <w:numId w:val="2"/>
        </w:numPr>
        <w:spacing w:after="80" w:line="276" w:lineRule="auto"/>
        <w:rPr>
          <w:rFonts w:asciiTheme="majorBidi" w:hAnsiTheme="majorBidi" w:cstheme="majorBidi"/>
        </w:rPr>
      </w:pPr>
      <w:r w:rsidRPr="003453EB">
        <w:rPr>
          <w:rFonts w:asciiTheme="majorBidi" w:hAnsiTheme="majorBidi" w:cstheme="majorBidi"/>
        </w:rPr>
        <w:t xml:space="preserve">Is the milestone maturity model in Section 1.4 realistic for a </w:t>
      </w:r>
      <w:proofErr w:type="gramStart"/>
      <w:r w:rsidRPr="003453EB">
        <w:rPr>
          <w:rFonts w:asciiTheme="majorBidi" w:hAnsiTheme="majorBidi" w:cstheme="majorBidi"/>
        </w:rPr>
        <w:t>twelve week</w:t>
      </w:r>
      <w:proofErr w:type="gramEnd"/>
      <w:r w:rsidRPr="003453EB">
        <w:rPr>
          <w:rFonts w:asciiTheme="majorBidi" w:hAnsiTheme="majorBidi" w:cstheme="majorBidi"/>
        </w:rPr>
        <w:t xml:space="preserve"> term with distributed teams?</w:t>
      </w:r>
    </w:p>
    <w:p w:rsidRPr="003453EB" w:rsidR="000F345D" w:rsidRDefault="00000000" w14:paraId="71472612" w14:textId="77777777">
      <w:pPr>
        <w:pStyle w:val="ListParagraph"/>
        <w:numPr>
          <w:ilvl w:val="0"/>
          <w:numId w:val="2"/>
        </w:numPr>
        <w:spacing w:after="80" w:line="276" w:lineRule="auto"/>
        <w:rPr>
          <w:rFonts w:asciiTheme="majorBidi" w:hAnsiTheme="majorBidi" w:cstheme="majorBidi"/>
        </w:rPr>
      </w:pPr>
      <w:r w:rsidRPr="003453EB">
        <w:rPr>
          <w:rFonts w:asciiTheme="majorBidi" w:hAnsiTheme="majorBidi" w:cstheme="majorBidi"/>
        </w:rPr>
        <w:t xml:space="preserve">Is the grading checklist in Section 1.9 </w:t>
      </w:r>
      <w:proofErr w:type="gramStart"/>
      <w:r w:rsidRPr="003453EB">
        <w:rPr>
          <w:rFonts w:asciiTheme="majorBidi" w:hAnsiTheme="majorBidi" w:cstheme="majorBidi"/>
        </w:rPr>
        <w:t>weighted</w:t>
      </w:r>
      <w:proofErr w:type="gramEnd"/>
      <w:r w:rsidRPr="003453EB">
        <w:rPr>
          <w:rFonts w:asciiTheme="majorBidi" w:hAnsiTheme="majorBidi" w:cstheme="majorBidi"/>
        </w:rPr>
        <w:t xml:space="preserve"> appropriately, particularly the twenty points on architecture and rationale?</w:t>
      </w:r>
    </w:p>
    <w:p w:rsidRPr="003453EB" w:rsidR="000F345D" w:rsidRDefault="00000000" w14:paraId="518C7E0B" w14:textId="77777777">
      <w:pPr>
        <w:pStyle w:val="ListParagraph"/>
        <w:numPr>
          <w:ilvl w:val="0"/>
          <w:numId w:val="2"/>
        </w:numPr>
        <w:spacing w:after="80" w:line="276" w:lineRule="auto"/>
        <w:rPr>
          <w:rFonts w:asciiTheme="majorBidi" w:hAnsiTheme="majorBidi" w:cstheme="majorBidi"/>
        </w:rPr>
      </w:pPr>
      <w:r w:rsidRPr="003453EB">
        <w:rPr>
          <w:rFonts w:asciiTheme="majorBidi" w:hAnsiTheme="majorBidi" w:cstheme="majorBidi"/>
        </w:rPr>
        <w:t>Should Part I remain in the student release, or should it be issued as a separate instructor standard with only the template body given to teams?</w:t>
      </w:r>
    </w:p>
    <w:p w:rsidRPr="003453EB" w:rsidR="000F345D" w:rsidRDefault="00000000" w14:paraId="15CC4F6E" w14:textId="77777777">
      <w:pPr>
        <w:pStyle w:val="ListParagraph"/>
        <w:numPr>
          <w:ilvl w:val="0"/>
          <w:numId w:val="2"/>
        </w:numPr>
        <w:spacing w:after="80" w:line="276" w:lineRule="auto"/>
        <w:rPr>
          <w:rFonts w:asciiTheme="majorBidi" w:hAnsiTheme="majorBidi" w:cstheme="majorBidi"/>
        </w:rPr>
      </w:pPr>
      <w:r w:rsidRPr="003453EB">
        <w:rPr>
          <w:rFonts w:asciiTheme="majorBidi" w:hAnsiTheme="majorBidi" w:cstheme="majorBidi"/>
        </w:rPr>
        <w:t>Should the traceability matrix in Section 16 live in this document, in the Software Requirements Specification, or in a single shared matrix maintained across artifacts?</w:t>
      </w:r>
    </w:p>
    <w:p w:rsidRPr="003453EB" w:rsidR="000F345D" w:rsidRDefault="00000000" w14:paraId="5A0FE3DC" w14:textId="77777777">
      <w:pPr>
        <w:pStyle w:val="ListParagraph"/>
        <w:numPr>
          <w:ilvl w:val="0"/>
          <w:numId w:val="2"/>
        </w:numPr>
        <w:spacing w:after="80" w:line="276" w:lineRule="auto"/>
        <w:rPr>
          <w:rFonts w:asciiTheme="majorBidi" w:hAnsiTheme="majorBidi" w:cstheme="majorBidi"/>
        </w:rPr>
      </w:pPr>
      <w:r w:rsidRPr="003453EB">
        <w:rPr>
          <w:rFonts w:asciiTheme="majorBidi" w:hAnsiTheme="majorBidi" w:cstheme="majorBidi"/>
        </w:rPr>
        <w:t>Are the conditional sections on artificial intelligence, accessibility, and regulatory analysis appropriate for the range of capstone projects the program runs?</w:t>
      </w:r>
    </w:p>
    <w:p w:rsidRPr="003453EB" w:rsidR="000F345D" w:rsidRDefault="00000000" w14:paraId="2EA551E7" w14:textId="77777777">
      <w:pPr>
        <w:pStyle w:val="ListParagraph"/>
        <w:numPr>
          <w:ilvl w:val="0"/>
          <w:numId w:val="2"/>
        </w:numPr>
        <w:spacing w:after="80" w:line="276" w:lineRule="auto"/>
        <w:rPr>
          <w:rFonts w:asciiTheme="majorBidi" w:hAnsiTheme="majorBidi" w:cstheme="majorBidi"/>
        </w:rPr>
      </w:pPr>
      <w:r w:rsidRPr="003453EB">
        <w:rPr>
          <w:rFonts w:asciiTheme="majorBidi" w:hAnsiTheme="majorBidi" w:cstheme="majorBidi"/>
        </w:rPr>
        <w:t>Should this template be released as a Word template file with locked styles, or as an ordinary document that teams edit freely?</w:t>
      </w:r>
    </w:p>
    <w:p w:rsidRPr="003453EB" w:rsidR="000F345D" w:rsidRDefault="00000000" w14:paraId="1743E2BD" w14:textId="77777777">
      <w:pPr>
        <w:rPr>
          <w:rFonts w:asciiTheme="majorBidi" w:hAnsiTheme="majorBidi" w:cstheme="majorBidi"/>
        </w:rPr>
      </w:pPr>
      <w:r w:rsidRPr="003453EB">
        <w:rPr>
          <w:rFonts w:asciiTheme="majorBidi" w:hAnsiTheme="majorBidi" w:cstheme="majorBidi"/>
        </w:rPr>
        <w:br w:type="page"/>
      </w:r>
    </w:p>
    <w:p w:rsidRPr="003453EB" w:rsidR="000F345D" w:rsidRDefault="00000000" w14:paraId="225E1BA4" w14:textId="77777777">
      <w:pPr>
        <w:pStyle w:val="Heading1"/>
        <w:spacing w:before="320" w:after="160"/>
        <w:rPr>
          <w:rFonts w:asciiTheme="majorBidi" w:hAnsiTheme="majorBidi" w:cstheme="majorBidi"/>
          <w:color w:val="auto"/>
        </w:rPr>
      </w:pPr>
      <w:bookmarkStart w:name="_Toc236658260" w:id="122"/>
      <w:r w:rsidRPr="003453EB">
        <w:rPr>
          <w:rFonts w:eastAsia="Calibri" w:asciiTheme="majorBidi" w:hAnsiTheme="majorBidi" w:cstheme="majorBidi"/>
          <w:b/>
          <w:bCs/>
          <w:color w:val="auto"/>
          <w:sz w:val="30"/>
          <w:szCs w:val="30"/>
        </w:rPr>
        <w:lastRenderedPageBreak/>
        <w:t>Appendix F. Maintenance of This Standard</w:t>
      </w:r>
      <w:bookmarkEnd w:id="122"/>
    </w:p>
    <w:p w:rsidRPr="003453EB" w:rsidR="000F345D" w:rsidRDefault="00000000" w14:paraId="0F573826" w14:textId="77777777">
      <w:pPr>
        <w:spacing w:after="120" w:line="276" w:lineRule="auto"/>
        <w:rPr>
          <w:rFonts w:asciiTheme="majorBidi" w:hAnsiTheme="majorBidi" w:cstheme="majorBidi"/>
        </w:rPr>
      </w:pPr>
      <w:r w:rsidRPr="003453EB">
        <w:rPr>
          <w:rFonts w:asciiTheme="majorBidi" w:hAnsiTheme="majorBidi" w:cstheme="majorBidi"/>
        </w:rPr>
        <w:t xml:space="preserve">This standard is reviewed once per term by the instructor of record. Proposed changes are recorded in the </w:t>
      </w:r>
      <w:proofErr w:type="gramStart"/>
      <w:r w:rsidRPr="003453EB">
        <w:rPr>
          <w:rFonts w:asciiTheme="majorBidi" w:hAnsiTheme="majorBidi" w:cstheme="majorBidi"/>
        </w:rPr>
        <w:t>revision history</w:t>
      </w:r>
      <w:proofErr w:type="gramEnd"/>
      <w:r w:rsidRPr="003453EB">
        <w:rPr>
          <w:rFonts w:asciiTheme="majorBidi" w:hAnsiTheme="majorBidi" w:cstheme="majorBidi"/>
        </w:rPr>
        <w:t xml:space="preserve"> in the Document Control section, with the reviewing faculty member named. Changes that affect grading take effect at the start of a term and are not applied </w:t>
      </w:r>
      <w:proofErr w:type="spellStart"/>
      <w:r w:rsidRPr="003453EB">
        <w:rPr>
          <w:rFonts w:asciiTheme="majorBidi" w:hAnsiTheme="majorBidi" w:cstheme="majorBidi"/>
        </w:rPr>
        <w:t>mid term</w:t>
      </w:r>
      <w:proofErr w:type="spellEnd"/>
      <w:r w:rsidRPr="003453EB">
        <w:rPr>
          <w:rFonts w:asciiTheme="majorBidi" w:hAnsiTheme="majorBidi" w:cstheme="majorBidi"/>
        </w:rPr>
        <w:t>.</w:t>
      </w:r>
    </w:p>
    <w:p w:rsidRPr="003453EB" w:rsidR="000F345D" w:rsidRDefault="00000000" w14:paraId="2011CDEB" w14:textId="77777777">
      <w:pPr>
        <w:spacing w:after="120" w:line="276" w:lineRule="auto"/>
        <w:rPr>
          <w:rFonts w:asciiTheme="majorBidi" w:hAnsiTheme="majorBidi" w:cstheme="majorBidi"/>
        </w:rPr>
      </w:pPr>
      <w:r w:rsidRPr="003453EB">
        <w:rPr>
          <w:rFonts w:asciiTheme="majorBidi" w:hAnsiTheme="majorBidi" w:cstheme="majorBidi"/>
        </w:rPr>
        <w:t>The companion standards in this set are the Project Plan template, the Software Requirements Specification template, the Software Test Plan template, the Test Report template, the Programmer Guide template, the Deployment and Operations Guide template, the User Guide template, and the Voluntary Product Accessibility Template guidance. All templates share the formatting standards in Section 1.6, the identifier conventions in Section 1.3, and the milestone maturity approach in Section 1.4, so that a team submission reads as one coherent package.</w:t>
      </w:r>
    </w:p>
    <w:p w:rsidRPr="003453EB" w:rsidR="000F345D" w:rsidRDefault="00000000" w14:paraId="6615681E" w14:textId="77777777">
      <w:pPr>
        <w:spacing w:after="120" w:line="276" w:lineRule="auto"/>
        <w:rPr>
          <w:rFonts w:asciiTheme="majorBidi" w:hAnsiTheme="majorBidi" w:cstheme="majorBidi"/>
        </w:rPr>
      </w:pPr>
      <w:r w:rsidRPr="003453EB">
        <w:rPr>
          <w:rFonts w:asciiTheme="majorBidi" w:hAnsiTheme="majorBidi" w:cstheme="majorBidi"/>
        </w:rPr>
        <w:t>End of document.</w:t>
      </w:r>
    </w:p>
    <w:sectPr w:rsidRPr="003453EB" w:rsidR="000F345D">
      <w:headerReference w:type="default" r:id="rId7"/>
      <w:footerReference w:type="default" r:id="rId8"/>
      <w:pgSz w:w="12240" w:h="15840"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95C58" w:rsidRDefault="00995C58" w14:paraId="73896476" w14:textId="77777777">
      <w:r>
        <w:separator/>
      </w:r>
    </w:p>
  </w:endnote>
  <w:endnote w:type="continuationSeparator" w:id="0">
    <w:p w:rsidR="00995C58" w:rsidRDefault="00995C58" w14:paraId="43CEA7B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345D" w:rsidRDefault="00000000" w14:paraId="2804A483" w14:textId="77777777">
    <w:pPr>
      <w:jc w:val="center"/>
    </w:pPr>
    <w:r>
      <w:rPr>
        <w:rFonts w:ascii="Calibri" w:hAnsi="Calibri" w:eastAsia="Calibri" w:cs="Calibri"/>
        <w:color w:val="595959"/>
        <w:sz w:val="18"/>
        <w:szCs w:val="18"/>
      </w:rPr>
      <w:t xml:space="preserve">University of Maryland Global </w:t>
    </w:r>
    <w:proofErr w:type="gramStart"/>
    <w:r>
      <w:rPr>
        <w:rFonts w:ascii="Calibri" w:hAnsi="Calibri" w:eastAsia="Calibri" w:cs="Calibri"/>
        <w:color w:val="595959"/>
        <w:sz w:val="18"/>
        <w:szCs w:val="18"/>
      </w:rPr>
      <w:t>Campus  |</w:t>
    </w:r>
    <w:proofErr w:type="gramEnd"/>
    <w:r>
      <w:rPr>
        <w:rFonts w:ascii="Calibri" w:hAnsi="Calibri" w:eastAsia="Calibri" w:cs="Calibri"/>
        <w:color w:val="595959"/>
        <w:sz w:val="18"/>
        <w:szCs w:val="18"/>
      </w:rPr>
      <w:t xml:space="preserve">  Version 1.1 (Faculty Review </w:t>
    </w:r>
    <w:proofErr w:type="gramStart"/>
    <w:r>
      <w:rPr>
        <w:rFonts w:ascii="Calibri" w:hAnsi="Calibri" w:eastAsia="Calibri" w:cs="Calibri"/>
        <w:color w:val="595959"/>
        <w:sz w:val="18"/>
        <w:szCs w:val="18"/>
      </w:rPr>
      <w:t>Draft)  |</w:t>
    </w:r>
    <w:proofErr w:type="gramEnd"/>
    <w:r>
      <w:rPr>
        <w:rFonts w:ascii="Calibri" w:hAnsi="Calibri" w:eastAsia="Calibri" w:cs="Calibri"/>
        <w:color w:val="595959"/>
        <w:sz w:val="18"/>
        <w:szCs w:val="18"/>
      </w:rPr>
      <w:t xml:space="preserve">  Page </w:t>
    </w:r>
    <w:r>
      <w:rPr>
        <w:rFonts w:ascii="Calibri" w:hAnsi="Calibri" w:eastAsia="Calibri" w:cs="Calibri"/>
        <w:color w:val="595959"/>
        <w:sz w:val="18"/>
        <w:szCs w:val="18"/>
      </w:rPr>
      <w:fldChar w:fldCharType="begin"/>
    </w:r>
    <w:r>
      <w:rPr>
        <w:rFonts w:ascii="Calibri" w:hAnsi="Calibri" w:eastAsia="Calibri" w:cs="Calibri"/>
        <w:color w:val="595959"/>
        <w:sz w:val="18"/>
        <w:szCs w:val="18"/>
      </w:rPr>
      <w:instrText>PAGE</w:instrText>
    </w:r>
    <w:r>
      <w:rPr>
        <w:rFonts w:ascii="Calibri" w:hAnsi="Calibri" w:eastAsia="Calibri" w:cs="Calibri"/>
        <w:color w:val="595959"/>
        <w:sz w:val="18"/>
        <w:szCs w:val="18"/>
      </w:rPr>
      <w:fldChar w:fldCharType="separate"/>
    </w:r>
    <w:r w:rsidR="003453EB">
      <w:rPr>
        <w:rFonts w:ascii="Calibri" w:hAnsi="Calibri" w:eastAsia="Calibri" w:cs="Calibri"/>
        <w:noProof/>
        <w:color w:val="595959"/>
        <w:sz w:val="18"/>
        <w:szCs w:val="18"/>
      </w:rPr>
      <w:t>1</w:t>
    </w:r>
    <w:r>
      <w:rPr>
        <w:rFonts w:ascii="Calibri" w:hAnsi="Calibri" w:eastAsia="Calibri" w:cs="Calibri"/>
        <w:color w:val="595959"/>
        <w:sz w:val="18"/>
        <w:szCs w:val="18"/>
      </w:rPr>
      <w:fldChar w:fldCharType="end"/>
    </w:r>
    <w:r>
      <w:rPr>
        <w:rFonts w:ascii="Calibri" w:hAnsi="Calibri" w:eastAsia="Calibri" w:cs="Calibri"/>
        <w:color w:val="595959"/>
        <w:sz w:val="18"/>
        <w:szCs w:val="18"/>
      </w:rPr>
      <w:t xml:space="preserve"> of </w:t>
    </w:r>
    <w:r>
      <w:rPr>
        <w:rFonts w:ascii="Calibri" w:hAnsi="Calibri" w:eastAsia="Calibri" w:cs="Calibri"/>
        <w:color w:val="595959"/>
        <w:sz w:val="18"/>
        <w:szCs w:val="18"/>
      </w:rPr>
      <w:fldChar w:fldCharType="begin"/>
    </w:r>
    <w:r>
      <w:rPr>
        <w:rFonts w:ascii="Calibri" w:hAnsi="Calibri" w:eastAsia="Calibri" w:cs="Calibri"/>
        <w:color w:val="595959"/>
        <w:sz w:val="18"/>
        <w:szCs w:val="18"/>
      </w:rPr>
      <w:instrText>NUMPAGES</w:instrText>
    </w:r>
    <w:r>
      <w:rPr>
        <w:rFonts w:ascii="Calibri" w:hAnsi="Calibri" w:eastAsia="Calibri" w:cs="Calibri"/>
        <w:color w:val="595959"/>
        <w:sz w:val="18"/>
        <w:szCs w:val="18"/>
      </w:rPr>
      <w:fldChar w:fldCharType="separate"/>
    </w:r>
    <w:r w:rsidR="003453EB">
      <w:rPr>
        <w:rFonts w:ascii="Calibri" w:hAnsi="Calibri" w:eastAsia="Calibri" w:cs="Calibri"/>
        <w:noProof/>
        <w:color w:val="595959"/>
        <w:sz w:val="18"/>
        <w:szCs w:val="18"/>
      </w:rPr>
      <w:t>1</w:t>
    </w:r>
    <w:r>
      <w:rPr>
        <w:rFonts w:ascii="Calibri" w:hAnsi="Calibri" w:eastAsia="Calibri" w:cs="Calibri"/>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95C58" w:rsidRDefault="00995C58" w14:paraId="5EA1B4AA" w14:textId="77777777">
      <w:r>
        <w:separator/>
      </w:r>
    </w:p>
  </w:footnote>
  <w:footnote w:type="continuationSeparator" w:id="0">
    <w:p w:rsidR="00995C58" w:rsidRDefault="00995C58" w14:paraId="2680B49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345D" w:rsidRDefault="00000000" w14:paraId="2B770B31" w14:textId="77777777">
    <w:pPr>
      <w:pBdr>
        <w:bottom w:val="single" w:color="BFBFBF" w:sz="6" w:space="4"/>
      </w:pBdr>
      <w:jc w:val="right"/>
    </w:pPr>
    <w:r>
      <w:rPr>
        <w:rFonts w:ascii="Calibri" w:hAnsi="Calibri" w:eastAsia="Calibri" w:cs="Calibri"/>
        <w:color w:val="595959"/>
        <w:sz w:val="18"/>
        <w:szCs w:val="18"/>
      </w:rPr>
      <w:t>SWEN 670 Technical Design Document Standard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CC3CB4"/>
    <w:multiLevelType w:val="hybridMultilevel"/>
    <w:tmpl w:val="E9BC7D46"/>
    <w:lvl w:ilvl="0" w:tplc="8E327956">
      <w:start w:val="1"/>
      <w:numFmt w:val="decimal"/>
      <w:lvlText w:val="%1."/>
      <w:lvlJc w:val="left"/>
      <w:pPr>
        <w:ind w:left="504" w:hanging="288"/>
      </w:pPr>
    </w:lvl>
    <w:lvl w:ilvl="1" w:tplc="3864BDD6">
      <w:numFmt w:val="decimal"/>
      <w:lvlText w:val=""/>
      <w:lvlJc w:val="left"/>
    </w:lvl>
    <w:lvl w:ilvl="2" w:tplc="5C36083A">
      <w:numFmt w:val="decimal"/>
      <w:lvlText w:val=""/>
      <w:lvlJc w:val="left"/>
    </w:lvl>
    <w:lvl w:ilvl="3" w:tplc="F4FE7912">
      <w:numFmt w:val="decimal"/>
      <w:lvlText w:val=""/>
      <w:lvlJc w:val="left"/>
    </w:lvl>
    <w:lvl w:ilvl="4" w:tplc="0C660B9A">
      <w:numFmt w:val="decimal"/>
      <w:lvlText w:val=""/>
      <w:lvlJc w:val="left"/>
    </w:lvl>
    <w:lvl w:ilvl="5" w:tplc="913C3E42">
      <w:numFmt w:val="decimal"/>
      <w:lvlText w:val=""/>
      <w:lvlJc w:val="left"/>
    </w:lvl>
    <w:lvl w:ilvl="6" w:tplc="CB7E1966">
      <w:numFmt w:val="decimal"/>
      <w:lvlText w:val=""/>
      <w:lvlJc w:val="left"/>
    </w:lvl>
    <w:lvl w:ilvl="7" w:tplc="CE7CF3A8">
      <w:numFmt w:val="decimal"/>
      <w:lvlText w:val=""/>
      <w:lvlJc w:val="left"/>
    </w:lvl>
    <w:lvl w:ilvl="8" w:tplc="082A9A26">
      <w:numFmt w:val="decimal"/>
      <w:lvlText w:val=""/>
      <w:lvlJc w:val="left"/>
    </w:lvl>
  </w:abstractNum>
  <w:abstractNum w:abstractNumId="1" w15:restartNumberingAfterBreak="0">
    <w:nsid w:val="48AB199F"/>
    <w:multiLevelType w:val="hybridMultilevel"/>
    <w:tmpl w:val="3A4AB166"/>
    <w:lvl w:ilvl="0" w:tplc="4364A892">
      <w:start w:val="1"/>
      <w:numFmt w:val="bullet"/>
      <w:lvlText w:val="•"/>
      <w:lvlJc w:val="left"/>
      <w:pPr>
        <w:ind w:left="504" w:hanging="288"/>
      </w:pPr>
    </w:lvl>
    <w:lvl w:ilvl="1" w:tplc="8A4AC610">
      <w:numFmt w:val="decimal"/>
      <w:lvlText w:val=""/>
      <w:lvlJc w:val="left"/>
    </w:lvl>
    <w:lvl w:ilvl="2" w:tplc="D6DEA70E">
      <w:numFmt w:val="decimal"/>
      <w:lvlText w:val=""/>
      <w:lvlJc w:val="left"/>
    </w:lvl>
    <w:lvl w:ilvl="3" w:tplc="5672ACCA">
      <w:numFmt w:val="decimal"/>
      <w:lvlText w:val=""/>
      <w:lvlJc w:val="left"/>
    </w:lvl>
    <w:lvl w:ilvl="4" w:tplc="5A7E0E48">
      <w:numFmt w:val="decimal"/>
      <w:lvlText w:val=""/>
      <w:lvlJc w:val="left"/>
    </w:lvl>
    <w:lvl w:ilvl="5" w:tplc="65AE517A">
      <w:numFmt w:val="decimal"/>
      <w:lvlText w:val=""/>
      <w:lvlJc w:val="left"/>
    </w:lvl>
    <w:lvl w:ilvl="6" w:tplc="0CB03028">
      <w:numFmt w:val="decimal"/>
      <w:lvlText w:val=""/>
      <w:lvlJc w:val="left"/>
    </w:lvl>
    <w:lvl w:ilvl="7" w:tplc="EBC6A0D2">
      <w:numFmt w:val="decimal"/>
      <w:lvlText w:val=""/>
      <w:lvlJc w:val="left"/>
    </w:lvl>
    <w:lvl w:ilvl="8" w:tplc="31B66226">
      <w:numFmt w:val="decimal"/>
      <w:lvlText w:val=""/>
      <w:lvlJc w:val="left"/>
    </w:lvl>
  </w:abstractNum>
  <w:abstractNum w:abstractNumId="2" w15:restartNumberingAfterBreak="0">
    <w:nsid w:val="567D440F"/>
    <w:multiLevelType w:val="hybridMultilevel"/>
    <w:tmpl w:val="47EC7D16"/>
    <w:lvl w:ilvl="0" w:tplc="33220A44">
      <w:start w:val="1"/>
      <w:numFmt w:val="bullet"/>
      <w:lvlText w:val="●"/>
      <w:lvlJc w:val="left"/>
      <w:pPr>
        <w:ind w:left="720" w:hanging="360"/>
      </w:pPr>
    </w:lvl>
    <w:lvl w:ilvl="1" w:tplc="27427ABC">
      <w:start w:val="1"/>
      <w:numFmt w:val="bullet"/>
      <w:lvlText w:val="○"/>
      <w:lvlJc w:val="left"/>
      <w:pPr>
        <w:ind w:left="1440" w:hanging="360"/>
      </w:pPr>
    </w:lvl>
    <w:lvl w:ilvl="2" w:tplc="E280003E">
      <w:start w:val="1"/>
      <w:numFmt w:val="bullet"/>
      <w:lvlText w:val="■"/>
      <w:lvlJc w:val="left"/>
      <w:pPr>
        <w:ind w:left="2160" w:hanging="360"/>
      </w:pPr>
    </w:lvl>
    <w:lvl w:ilvl="3" w:tplc="A4EA5830">
      <w:start w:val="1"/>
      <w:numFmt w:val="bullet"/>
      <w:lvlText w:val="●"/>
      <w:lvlJc w:val="left"/>
      <w:pPr>
        <w:ind w:left="2880" w:hanging="360"/>
      </w:pPr>
    </w:lvl>
    <w:lvl w:ilvl="4" w:tplc="B02861A8">
      <w:start w:val="1"/>
      <w:numFmt w:val="bullet"/>
      <w:lvlText w:val="○"/>
      <w:lvlJc w:val="left"/>
      <w:pPr>
        <w:ind w:left="3600" w:hanging="360"/>
      </w:pPr>
    </w:lvl>
    <w:lvl w:ilvl="5" w:tplc="E89400EC">
      <w:start w:val="1"/>
      <w:numFmt w:val="bullet"/>
      <w:lvlText w:val="■"/>
      <w:lvlJc w:val="left"/>
      <w:pPr>
        <w:ind w:left="4320" w:hanging="360"/>
      </w:pPr>
    </w:lvl>
    <w:lvl w:ilvl="6" w:tplc="BDA2905E">
      <w:start w:val="1"/>
      <w:numFmt w:val="bullet"/>
      <w:lvlText w:val="●"/>
      <w:lvlJc w:val="left"/>
      <w:pPr>
        <w:ind w:left="5040" w:hanging="360"/>
      </w:pPr>
    </w:lvl>
    <w:lvl w:ilvl="7" w:tplc="CDA82054">
      <w:start w:val="1"/>
      <w:numFmt w:val="bullet"/>
      <w:lvlText w:val="●"/>
      <w:lvlJc w:val="left"/>
      <w:pPr>
        <w:ind w:left="5760" w:hanging="360"/>
      </w:pPr>
    </w:lvl>
    <w:lvl w:ilvl="8" w:tplc="BA0CDA1A">
      <w:start w:val="1"/>
      <w:numFmt w:val="bullet"/>
      <w:lvlText w:val="●"/>
      <w:lvlJc w:val="left"/>
      <w:pPr>
        <w:ind w:left="6480" w:hanging="360"/>
      </w:pPr>
    </w:lvl>
  </w:abstractNum>
  <w:num w:numId="1" w16cid:durableId="476146821">
    <w:abstractNumId w:val="2"/>
    <w:lvlOverride w:ilvl="0">
      <w:startOverride w:val="1"/>
    </w:lvlOverride>
  </w:num>
  <w:num w:numId="2" w16cid:durableId="1447115462">
    <w:abstractNumId w:val="0"/>
    <w:lvlOverride w:ilvl="0">
      <w:startOverride w:val="1"/>
    </w:lvlOverride>
  </w:num>
  <w:num w:numId="3" w16cid:durableId="7102247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45D"/>
    <w:rsid w:val="00000000"/>
    <w:rsid w:val="000F345D"/>
    <w:rsid w:val="003453EB"/>
    <w:rsid w:val="00995C58"/>
    <w:rsid w:val="00B3E60C"/>
    <w:rsid w:val="00C86158"/>
    <w:rsid w:val="018DE645"/>
    <w:rsid w:val="01F3FEE4"/>
    <w:rsid w:val="022FEB53"/>
    <w:rsid w:val="05FECF5B"/>
    <w:rsid w:val="071C256F"/>
    <w:rsid w:val="07FE450B"/>
    <w:rsid w:val="08A5B32C"/>
    <w:rsid w:val="0A709ADC"/>
    <w:rsid w:val="0AE41C30"/>
    <w:rsid w:val="0BD7965B"/>
    <w:rsid w:val="0E170363"/>
    <w:rsid w:val="0E82A12B"/>
    <w:rsid w:val="0FC0D11C"/>
    <w:rsid w:val="115A593B"/>
    <w:rsid w:val="11BA786A"/>
    <w:rsid w:val="120C5FE6"/>
    <w:rsid w:val="122B6988"/>
    <w:rsid w:val="12A46236"/>
    <w:rsid w:val="12CB5C9C"/>
    <w:rsid w:val="143704C9"/>
    <w:rsid w:val="1508B24A"/>
    <w:rsid w:val="15D16FD9"/>
    <w:rsid w:val="16F73395"/>
    <w:rsid w:val="1890EB0A"/>
    <w:rsid w:val="19157103"/>
    <w:rsid w:val="1DD38088"/>
    <w:rsid w:val="1E19D9B5"/>
    <w:rsid w:val="2245D5E6"/>
    <w:rsid w:val="228A17BD"/>
    <w:rsid w:val="23B2FAF8"/>
    <w:rsid w:val="2404D6AC"/>
    <w:rsid w:val="2411A946"/>
    <w:rsid w:val="250406E8"/>
    <w:rsid w:val="255156DB"/>
    <w:rsid w:val="26A2DE0C"/>
    <w:rsid w:val="26AB261A"/>
    <w:rsid w:val="28E2A38C"/>
    <w:rsid w:val="295E9549"/>
    <w:rsid w:val="2D0158AE"/>
    <w:rsid w:val="2EAA8EE1"/>
    <w:rsid w:val="2F80DFF3"/>
    <w:rsid w:val="304D25B0"/>
    <w:rsid w:val="3254D35E"/>
    <w:rsid w:val="34182E40"/>
    <w:rsid w:val="361ECE03"/>
    <w:rsid w:val="362D7A9F"/>
    <w:rsid w:val="38EDA482"/>
    <w:rsid w:val="39356BEE"/>
    <w:rsid w:val="396B9F0D"/>
    <w:rsid w:val="3A0C01CB"/>
    <w:rsid w:val="3AB4A6AA"/>
    <w:rsid w:val="3C0792AB"/>
    <w:rsid w:val="3C96C8AF"/>
    <w:rsid w:val="3E2729BC"/>
    <w:rsid w:val="3E8C64C5"/>
    <w:rsid w:val="3EFE03D6"/>
    <w:rsid w:val="3F165707"/>
    <w:rsid w:val="40118202"/>
    <w:rsid w:val="4AE89F65"/>
    <w:rsid w:val="4DE025BD"/>
    <w:rsid w:val="4E94AEAB"/>
    <w:rsid w:val="4EC7D2E9"/>
    <w:rsid w:val="4F24D3F9"/>
    <w:rsid w:val="52288CB9"/>
    <w:rsid w:val="52288CB9"/>
    <w:rsid w:val="52499229"/>
    <w:rsid w:val="5271BFA8"/>
    <w:rsid w:val="557C5A2B"/>
    <w:rsid w:val="562C5D79"/>
    <w:rsid w:val="565A8EAE"/>
    <w:rsid w:val="56E8B438"/>
    <w:rsid w:val="576E93E3"/>
    <w:rsid w:val="5858D08B"/>
    <w:rsid w:val="586B4264"/>
    <w:rsid w:val="597822DA"/>
    <w:rsid w:val="599DD886"/>
    <w:rsid w:val="5A11F59B"/>
    <w:rsid w:val="5A4BD1C8"/>
    <w:rsid w:val="5C51F179"/>
    <w:rsid w:val="5D4250DD"/>
    <w:rsid w:val="5D924558"/>
    <w:rsid w:val="5D930D26"/>
    <w:rsid w:val="5F306481"/>
    <w:rsid w:val="608BF595"/>
    <w:rsid w:val="613F440F"/>
    <w:rsid w:val="61A299AE"/>
    <w:rsid w:val="65985A2E"/>
    <w:rsid w:val="65985A2E"/>
    <w:rsid w:val="672CC934"/>
    <w:rsid w:val="688082C8"/>
    <w:rsid w:val="694D1262"/>
    <w:rsid w:val="69A66084"/>
    <w:rsid w:val="6A105201"/>
    <w:rsid w:val="6BD6189D"/>
    <w:rsid w:val="6BE1C9DA"/>
    <w:rsid w:val="6BE9BAD4"/>
    <w:rsid w:val="6D06FBE6"/>
    <w:rsid w:val="6EC7B2B9"/>
    <w:rsid w:val="6F978E98"/>
    <w:rsid w:val="7012EDA2"/>
    <w:rsid w:val="733B5944"/>
    <w:rsid w:val="738BE316"/>
    <w:rsid w:val="7478EC7E"/>
    <w:rsid w:val="74B9C300"/>
    <w:rsid w:val="74D3B1E9"/>
    <w:rsid w:val="764189AB"/>
    <w:rsid w:val="77AF2A1F"/>
    <w:rsid w:val="77FB9E77"/>
    <w:rsid w:val="782906D1"/>
    <w:rsid w:val="7929CA74"/>
    <w:rsid w:val="7A4FF261"/>
    <w:rsid w:val="7ACBE327"/>
    <w:rsid w:val="7D67AC96"/>
    <w:rsid w:val="7D8FAD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795F2"/>
  <w15:docId w15:val="{F0B6CA4E-EABF-465A-B1F9-460668D62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453EB"/>
    <w:pPr>
      <w:spacing w:after="100"/>
    </w:pPr>
  </w:style>
  <w:style w:type="paragraph" w:styleId="TOC2">
    <w:name w:val="toc 2"/>
    <w:basedOn w:val="Normal"/>
    <w:next w:val="Normal"/>
    <w:autoRedefine/>
    <w:uiPriority w:val="39"/>
    <w:unhideWhenUsed/>
    <w:rsid w:val="003453EB"/>
    <w:pPr>
      <w:spacing w:after="100"/>
      <w:ind w:left="220"/>
    </w:pPr>
  </w:style>
  <w:style w:type="paragraph" w:styleId="TOC3">
    <w:name w:val="toc 3"/>
    <w:basedOn w:val="Normal"/>
    <w:next w:val="Normal"/>
    <w:autoRedefine/>
    <w:uiPriority w:val="39"/>
    <w:unhideWhenUsed/>
    <w:rsid w:val="003453EB"/>
    <w:pPr>
      <w:spacing w:after="100"/>
      <w:ind w:left="440"/>
    </w:pPr>
  </w:style>
  <w:style w:type="paragraph" w:styleId="TOC4">
    <w:name w:val="toc 4"/>
    <w:basedOn w:val="Normal"/>
    <w:next w:val="Normal"/>
    <w:autoRedefine/>
    <w:uiPriority w:val="39"/>
    <w:unhideWhenUsed/>
    <w:rsid w:val="003453EB"/>
    <w:pPr>
      <w:spacing w:after="100" w:line="278" w:lineRule="auto"/>
      <w:ind w:left="720"/>
    </w:pPr>
    <w:rPr>
      <w:rFonts w:asciiTheme="minorHAnsi" w:hAnsiTheme="minorHAnsi" w:eastAsiaTheme="minorEastAsia" w:cstheme="minorBidi"/>
      <w:kern w:val="2"/>
      <w:sz w:val="24"/>
      <w:szCs w:val="24"/>
      <w14:ligatures w14:val="standardContextual"/>
    </w:rPr>
  </w:style>
  <w:style w:type="paragraph" w:styleId="TOC5">
    <w:name w:val="toc 5"/>
    <w:basedOn w:val="Normal"/>
    <w:next w:val="Normal"/>
    <w:autoRedefine/>
    <w:uiPriority w:val="39"/>
    <w:unhideWhenUsed/>
    <w:rsid w:val="003453EB"/>
    <w:pPr>
      <w:spacing w:after="100" w:line="278" w:lineRule="auto"/>
      <w:ind w:left="960"/>
    </w:pPr>
    <w:rPr>
      <w:rFonts w:asciiTheme="minorHAnsi" w:hAnsiTheme="minorHAnsi" w:eastAsiaTheme="minorEastAsia" w:cstheme="minorBidi"/>
      <w:kern w:val="2"/>
      <w:sz w:val="24"/>
      <w:szCs w:val="24"/>
      <w14:ligatures w14:val="standardContextual"/>
    </w:rPr>
  </w:style>
  <w:style w:type="paragraph" w:styleId="TOC6">
    <w:name w:val="toc 6"/>
    <w:basedOn w:val="Normal"/>
    <w:next w:val="Normal"/>
    <w:autoRedefine/>
    <w:uiPriority w:val="39"/>
    <w:unhideWhenUsed/>
    <w:rsid w:val="003453EB"/>
    <w:pPr>
      <w:spacing w:after="100" w:line="278" w:lineRule="auto"/>
      <w:ind w:left="1200"/>
    </w:pPr>
    <w:rPr>
      <w:rFonts w:asciiTheme="minorHAnsi" w:hAnsiTheme="minorHAnsi" w:eastAsiaTheme="minorEastAsia" w:cstheme="minorBidi"/>
      <w:kern w:val="2"/>
      <w:sz w:val="24"/>
      <w:szCs w:val="24"/>
      <w14:ligatures w14:val="standardContextual"/>
    </w:rPr>
  </w:style>
  <w:style w:type="paragraph" w:styleId="TOC7">
    <w:name w:val="toc 7"/>
    <w:basedOn w:val="Normal"/>
    <w:next w:val="Normal"/>
    <w:autoRedefine/>
    <w:uiPriority w:val="39"/>
    <w:unhideWhenUsed/>
    <w:rsid w:val="003453EB"/>
    <w:pPr>
      <w:spacing w:after="100" w:line="278" w:lineRule="auto"/>
      <w:ind w:left="1440"/>
    </w:pPr>
    <w:rPr>
      <w:rFonts w:asciiTheme="minorHAnsi" w:hAnsiTheme="minorHAnsi" w:eastAsiaTheme="minorEastAsia" w:cstheme="minorBidi"/>
      <w:kern w:val="2"/>
      <w:sz w:val="24"/>
      <w:szCs w:val="24"/>
      <w14:ligatures w14:val="standardContextual"/>
    </w:rPr>
  </w:style>
  <w:style w:type="paragraph" w:styleId="TOC8">
    <w:name w:val="toc 8"/>
    <w:basedOn w:val="Normal"/>
    <w:next w:val="Normal"/>
    <w:autoRedefine/>
    <w:uiPriority w:val="39"/>
    <w:unhideWhenUsed/>
    <w:rsid w:val="003453EB"/>
    <w:pPr>
      <w:spacing w:after="100" w:line="278" w:lineRule="auto"/>
      <w:ind w:left="1680"/>
    </w:pPr>
    <w:rPr>
      <w:rFonts w:asciiTheme="minorHAnsi" w:hAnsiTheme="minorHAnsi" w:eastAsiaTheme="minorEastAsia" w:cstheme="minorBidi"/>
      <w:kern w:val="2"/>
      <w:sz w:val="24"/>
      <w:szCs w:val="24"/>
      <w14:ligatures w14:val="standardContextual"/>
    </w:rPr>
  </w:style>
  <w:style w:type="paragraph" w:styleId="TOC9">
    <w:name w:val="toc 9"/>
    <w:basedOn w:val="Normal"/>
    <w:next w:val="Normal"/>
    <w:autoRedefine/>
    <w:uiPriority w:val="39"/>
    <w:unhideWhenUsed/>
    <w:rsid w:val="003453EB"/>
    <w:pPr>
      <w:spacing w:after="100" w:line="278" w:lineRule="auto"/>
      <w:ind w:left="1920"/>
    </w:pPr>
    <w:rPr>
      <w:rFonts w:asciiTheme="minorHAnsi" w:hAnsiTheme="minorHAnsi" w:eastAsiaTheme="minorEastAsia" w:cstheme="minorBidi"/>
      <w:kern w:val="2"/>
      <w:sz w:val="24"/>
      <w:szCs w:val="24"/>
      <w14:ligatures w14:val="standardContextual"/>
    </w:rPr>
  </w:style>
  <w:style w:type="character" w:styleId="UnresolvedMention">
    <w:name w:val="Unresolved Mention"/>
    <w:basedOn w:val="DefaultParagraphFont"/>
    <w:uiPriority w:val="99"/>
    <w:semiHidden/>
    <w:unhideWhenUsed/>
    <w:rsid w:val="003453EB"/>
    <w:rPr>
      <w:color w:val="605E5C"/>
      <w:shd w:val="clear" w:color="auto" w:fill="E1DFDD"/>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png" Id="rId299810297" /><Relationship Type="http://schemas.openxmlformats.org/officeDocument/2006/relationships/image" Target="/media/image2.png" Id="rId37811069" /><Relationship Type="http://schemas.openxmlformats.org/officeDocument/2006/relationships/image" Target="/media/image3.png" Id="rId989969704" /><Relationship Type="http://schemas.openxmlformats.org/officeDocument/2006/relationships/image" Target="/media/image4.png" Id="rId289713629" /><Relationship Type="http://schemas.openxmlformats.org/officeDocument/2006/relationships/image" Target="/media/image5.png" Id="rId2109753003" /><Relationship Type="http://schemas.openxmlformats.org/officeDocument/2006/relationships/image" Target="/media/image6.png" Id="rId148383195" /><Relationship Type="http://schemas.openxmlformats.org/officeDocument/2006/relationships/image" Target="/media/image7.png" Id="rId1996652584" /><Relationship Type="http://schemas.openxmlformats.org/officeDocument/2006/relationships/image" Target="/media/image8.png" Id="rId321542974" /><Relationship Type="http://schemas.openxmlformats.org/officeDocument/2006/relationships/image" Target="/media/image9.png" Id="rId203336346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SWEN 670 Technical Design Document Standard Template</dc:title>
  <dc:creator>University of Maryland Global Campus, SWEN 670</dc:creator>
  <dc:description>Standard TDD template for the UMGC SWEN 670 Software Engineering Capstone</dc:description>
  <lastModifiedBy>Abel Tabor</lastModifiedBy>
  <revision>3</revision>
  <dcterms:created xsi:type="dcterms:W3CDTF">2026-08-03T19:02:00.0000000Z</dcterms:created>
  <dcterms:modified xsi:type="dcterms:W3CDTF">2026-08-25T22:30:37.9515289Z</dcterms:modified>
</coreProperties>
</file>