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F51E" w14:textId="77777777" w:rsidR="00BC6E6A" w:rsidRDefault="00BC6E6A" w:rsidP="001F56AF">
      <w:pPr>
        <w:jc w:val="center"/>
        <w:rPr>
          <w:noProof/>
        </w:rPr>
      </w:pPr>
    </w:p>
    <w:p w14:paraId="41F867C2" w14:textId="77777777" w:rsidR="00BC6E6A" w:rsidRDefault="00BC6E6A" w:rsidP="001F56AF">
      <w:pPr>
        <w:jc w:val="center"/>
        <w:rPr>
          <w:noProof/>
        </w:rPr>
      </w:pPr>
    </w:p>
    <w:p w14:paraId="169DC880" w14:textId="77777777" w:rsidR="001F56AF" w:rsidRDefault="001F56AF" w:rsidP="001F56AF">
      <w:pPr>
        <w:jc w:val="center"/>
        <w:rPr>
          <w:noProof/>
        </w:rPr>
      </w:pPr>
    </w:p>
    <w:p w14:paraId="118B62D1" w14:textId="50E38E0B" w:rsidR="00DA73B5" w:rsidRDefault="00DA73B5" w:rsidP="00DA73B5">
      <w:pPr>
        <w:jc w:val="center"/>
        <w:rPr>
          <w:noProof/>
        </w:rPr>
      </w:pPr>
      <w:r>
        <w:rPr>
          <w:noProof/>
        </w:rPr>
        <w:drawing>
          <wp:inline distT="0" distB="0" distL="0" distR="0" wp14:anchorId="30202C22" wp14:editId="5D49E652">
            <wp:extent cx="2800350" cy="2496820"/>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350" cy="2496820"/>
                    </a:xfrm>
                    <a:prstGeom prst="rect">
                      <a:avLst/>
                    </a:prstGeom>
                  </pic:spPr>
                </pic:pic>
              </a:graphicData>
            </a:graphic>
          </wp:inline>
        </w:drawing>
      </w:r>
    </w:p>
    <w:p w14:paraId="2B5A9D01" w14:textId="77777777" w:rsidR="00DA73B5" w:rsidRDefault="00DA73B5" w:rsidP="00DA73B5">
      <w:pPr>
        <w:jc w:val="center"/>
        <w:rPr>
          <w:rFonts w:eastAsia="Georgia"/>
          <w:b/>
          <w:bCs w:val="0"/>
          <w:iCs/>
          <w:sz w:val="52"/>
          <w:szCs w:val="52"/>
        </w:rPr>
      </w:pPr>
      <w:r w:rsidRPr="00CB1A1E">
        <w:rPr>
          <w:rFonts w:eastAsia="Georgia"/>
          <w:b/>
          <w:bCs w:val="0"/>
          <w:iCs/>
          <w:sz w:val="52"/>
          <w:szCs w:val="52"/>
        </w:rPr>
        <w:t>Project Management Plan</w:t>
      </w:r>
    </w:p>
    <w:p w14:paraId="03C1EEE3" w14:textId="77777777" w:rsidR="00F063B1" w:rsidRPr="0025558E" w:rsidRDefault="00F063B1" w:rsidP="00DA73B5">
      <w:pPr>
        <w:jc w:val="center"/>
        <w:rPr>
          <w:sz w:val="36"/>
          <w:szCs w:val="32"/>
        </w:rPr>
      </w:pPr>
    </w:p>
    <w:p w14:paraId="4E46083A" w14:textId="77777777" w:rsidR="00DA73B5" w:rsidRPr="005D2C3B" w:rsidRDefault="00DA73B5" w:rsidP="0025558E">
      <w:pPr>
        <w:pStyle w:val="Subtitle"/>
        <w:spacing w:line="240" w:lineRule="auto"/>
      </w:pPr>
      <w:r w:rsidRPr="005D2C3B">
        <w:t>University of Maryland Global Campus</w:t>
      </w:r>
    </w:p>
    <w:p w14:paraId="6FB6833E" w14:textId="075A8518" w:rsidR="00DA73B5" w:rsidRPr="005D2C3B" w:rsidRDefault="00DA73B5" w:rsidP="0025558E">
      <w:pPr>
        <w:pStyle w:val="Subtitle"/>
        <w:spacing w:line="240" w:lineRule="auto"/>
      </w:pPr>
      <w:r w:rsidRPr="005D2C3B">
        <w:t>SWEN 670</w:t>
      </w:r>
      <w:r w:rsidR="2C373546">
        <w:t xml:space="preserve"> – Team A</w:t>
      </w:r>
    </w:p>
    <w:p w14:paraId="47D5CA20" w14:textId="77777777" w:rsidR="00DA73B5" w:rsidRPr="005D2C3B" w:rsidRDefault="00DA73B5" w:rsidP="0025558E">
      <w:pPr>
        <w:pStyle w:val="Subtitle"/>
        <w:spacing w:line="240" w:lineRule="auto"/>
      </w:pPr>
      <w:r w:rsidRPr="005D2C3B">
        <w:t>Fall Semester</w:t>
      </w:r>
    </w:p>
    <w:p w14:paraId="6FB7F6FA" w14:textId="77777777" w:rsidR="00DA73B5" w:rsidRPr="005D2C3B" w:rsidRDefault="00DA73B5" w:rsidP="0025558E">
      <w:pPr>
        <w:pStyle w:val="Subtitle"/>
        <w:spacing w:line="240" w:lineRule="auto"/>
      </w:pPr>
      <w:r w:rsidRPr="005D2C3B">
        <w:t>Version 1.</w:t>
      </w:r>
      <w:r>
        <w:t>2</w:t>
      </w:r>
      <w:r w:rsidRPr="005D2C3B">
        <w:br/>
      </w:r>
    </w:p>
    <w:p w14:paraId="7F8ACE5A" w14:textId="77777777" w:rsidR="00DA73B5" w:rsidRPr="005D2C3B" w:rsidRDefault="00DA73B5" w:rsidP="00DA73B5">
      <w:pPr>
        <w:pStyle w:val="Subtitle"/>
      </w:pPr>
      <w:r w:rsidRPr="005D2C3B">
        <w:br/>
        <w:t>October 29, 2022</w:t>
      </w:r>
    </w:p>
    <w:p w14:paraId="0000000A" w14:textId="77777777" w:rsidR="006C324A" w:rsidRPr="00A25958" w:rsidRDefault="006C324A" w:rsidP="00EB53CF">
      <w:pPr>
        <w:spacing w:line="276" w:lineRule="auto"/>
      </w:pPr>
    </w:p>
    <w:p w14:paraId="0000000B" w14:textId="77777777" w:rsidR="006C324A" w:rsidRPr="00A25958" w:rsidRDefault="0054168A" w:rsidP="00EB53CF">
      <w:pPr>
        <w:spacing w:line="276" w:lineRule="auto"/>
        <w:rPr>
          <w:sz w:val="44"/>
          <w:szCs w:val="44"/>
        </w:rPr>
      </w:pPr>
      <w:r w:rsidRPr="00A25958">
        <w:br w:type="page"/>
      </w:r>
    </w:p>
    <w:p w14:paraId="0000000C" w14:textId="77777777" w:rsidR="006C324A" w:rsidRPr="00A25958" w:rsidRDefault="006C324A" w:rsidP="00EB53CF">
      <w:pPr>
        <w:spacing w:line="276" w:lineRule="auto"/>
      </w:pPr>
    </w:p>
    <w:p w14:paraId="0000000E" w14:textId="7BA2EEE2" w:rsidR="006C324A" w:rsidRPr="00A25958" w:rsidRDefault="0054168A" w:rsidP="00EB53CF">
      <w:pPr>
        <w:spacing w:line="276" w:lineRule="auto"/>
      </w:pPr>
      <w:r w:rsidRPr="00A25958">
        <w:t>Document Control</w:t>
      </w:r>
    </w:p>
    <w:p w14:paraId="0000000F" w14:textId="77777777" w:rsidR="006C324A" w:rsidRPr="00A25958" w:rsidRDefault="0054168A" w:rsidP="00EB53CF">
      <w:pPr>
        <w:spacing w:line="276" w:lineRule="auto"/>
      </w:pPr>
      <w:r w:rsidRPr="00A25958">
        <w:t>Document Information</w:t>
      </w:r>
      <w:r w:rsidRPr="00A25958">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15" w:type="dxa"/>
          <w:right w:w="115" w:type="dxa"/>
        </w:tblCellMar>
        <w:tblLook w:val="0000" w:firstRow="0" w:lastRow="0" w:firstColumn="0" w:lastColumn="0" w:noHBand="0" w:noVBand="0"/>
      </w:tblPr>
      <w:tblGrid>
        <w:gridCol w:w="2797"/>
        <w:gridCol w:w="6203"/>
      </w:tblGrid>
      <w:tr w:rsidR="006C324A" w:rsidRPr="00C02D7D" w14:paraId="72DEDE8A" w14:textId="77777777" w:rsidTr="7DF98A1F">
        <w:tc>
          <w:tcPr>
            <w:tcW w:w="2797" w:type="dxa"/>
            <w:shd w:val="clear" w:color="auto" w:fill="E2EFD9" w:themeFill="accent6" w:themeFillTint="33"/>
          </w:tcPr>
          <w:p w14:paraId="00000010" w14:textId="77777777" w:rsidR="006C324A" w:rsidRPr="00C02D7D" w:rsidRDefault="0054168A" w:rsidP="007C7FFC">
            <w:pPr>
              <w:pStyle w:val="GridHeader"/>
              <w:rPr>
                <w:bCs w:val="0"/>
              </w:rPr>
            </w:pPr>
            <w:r w:rsidRPr="00C02D7D">
              <w:rPr>
                <w:bCs w:val="0"/>
              </w:rPr>
              <w:t>©</w:t>
            </w:r>
          </w:p>
        </w:tc>
        <w:tc>
          <w:tcPr>
            <w:tcW w:w="6203" w:type="dxa"/>
            <w:shd w:val="clear" w:color="auto" w:fill="E2EFD9" w:themeFill="accent6" w:themeFillTint="33"/>
          </w:tcPr>
          <w:p w14:paraId="00000011" w14:textId="77777777" w:rsidR="006C324A" w:rsidRPr="00C02D7D" w:rsidRDefault="0054168A" w:rsidP="007C7FFC">
            <w:pPr>
              <w:pStyle w:val="GridHeader"/>
              <w:rPr>
                <w:bCs w:val="0"/>
              </w:rPr>
            </w:pPr>
            <w:r w:rsidRPr="00C02D7D">
              <w:rPr>
                <w:bCs w:val="0"/>
              </w:rPr>
              <w:t>Information</w:t>
            </w:r>
          </w:p>
        </w:tc>
      </w:tr>
      <w:tr w:rsidR="006C324A" w:rsidRPr="00A25958" w14:paraId="6B0C4B44" w14:textId="77777777" w:rsidTr="7DF98A1F">
        <w:tc>
          <w:tcPr>
            <w:tcW w:w="2797" w:type="dxa"/>
            <w:vAlign w:val="center"/>
          </w:tcPr>
          <w:p w14:paraId="00000012" w14:textId="77777777" w:rsidR="006C324A" w:rsidRPr="00A25958" w:rsidRDefault="0054168A" w:rsidP="007C7FFC">
            <w:pPr>
              <w:pStyle w:val="GridItem"/>
              <w:rPr>
                <w:i/>
                <w:color w:val="008000"/>
              </w:rPr>
            </w:pPr>
            <w:r w:rsidRPr="00A25958">
              <w:t>Document Id</w:t>
            </w:r>
          </w:p>
        </w:tc>
        <w:tc>
          <w:tcPr>
            <w:tcW w:w="6203" w:type="dxa"/>
            <w:vAlign w:val="center"/>
          </w:tcPr>
          <w:p w14:paraId="00000013" w14:textId="2164B3D3" w:rsidR="006C324A" w:rsidRPr="00A25958" w:rsidRDefault="73FFC5C5" w:rsidP="007C7FFC">
            <w:pPr>
              <w:pStyle w:val="GridItem"/>
            </w:pPr>
            <w:r>
              <w:t>USPS-IDE</w:t>
            </w:r>
          </w:p>
        </w:tc>
      </w:tr>
      <w:tr w:rsidR="006C324A" w:rsidRPr="00A25958" w14:paraId="51B068B6" w14:textId="77777777" w:rsidTr="7DF98A1F">
        <w:tc>
          <w:tcPr>
            <w:tcW w:w="2797" w:type="dxa"/>
            <w:vAlign w:val="center"/>
          </w:tcPr>
          <w:p w14:paraId="00000014" w14:textId="77777777" w:rsidR="006C324A" w:rsidRPr="00A25958" w:rsidRDefault="0054168A" w:rsidP="007C7FFC">
            <w:pPr>
              <w:pStyle w:val="GridItem"/>
            </w:pPr>
            <w:r w:rsidRPr="00A25958">
              <w:t>Document Owner</w:t>
            </w:r>
          </w:p>
        </w:tc>
        <w:tc>
          <w:tcPr>
            <w:tcW w:w="6203" w:type="dxa"/>
            <w:vAlign w:val="center"/>
          </w:tcPr>
          <w:p w14:paraId="00000015" w14:textId="29AEBDC2" w:rsidR="006C324A" w:rsidRPr="00A25958" w:rsidRDefault="4D417AEC" w:rsidP="007C7FFC">
            <w:pPr>
              <w:pStyle w:val="GridItem"/>
            </w:pPr>
            <w:r>
              <w:t>UMGC SWEN 670 TEAM A</w:t>
            </w:r>
          </w:p>
        </w:tc>
      </w:tr>
      <w:tr w:rsidR="006C324A" w:rsidRPr="00A25958" w14:paraId="77ADF571" w14:textId="77777777" w:rsidTr="7DF98A1F">
        <w:tc>
          <w:tcPr>
            <w:tcW w:w="2797" w:type="dxa"/>
            <w:vAlign w:val="center"/>
          </w:tcPr>
          <w:p w14:paraId="00000016" w14:textId="77777777" w:rsidR="006C324A" w:rsidRPr="00A25958" w:rsidRDefault="0054168A" w:rsidP="007C7FFC">
            <w:pPr>
              <w:pStyle w:val="GridItem"/>
            </w:pPr>
            <w:r w:rsidRPr="00A25958">
              <w:t>Issue Date</w:t>
            </w:r>
          </w:p>
        </w:tc>
        <w:tc>
          <w:tcPr>
            <w:tcW w:w="6203" w:type="dxa"/>
            <w:vAlign w:val="center"/>
          </w:tcPr>
          <w:p w14:paraId="00000017" w14:textId="223431B3" w:rsidR="006C324A" w:rsidRPr="00A25958" w:rsidRDefault="3D45A731" w:rsidP="007C7FFC">
            <w:pPr>
              <w:pStyle w:val="GridItem"/>
            </w:pPr>
            <w:r>
              <w:t>September 3, 2022</w:t>
            </w:r>
          </w:p>
        </w:tc>
      </w:tr>
      <w:tr w:rsidR="006C324A" w:rsidRPr="00A25958" w14:paraId="67ADDC65" w14:textId="77777777" w:rsidTr="7DF98A1F">
        <w:trPr>
          <w:trHeight w:val="65"/>
        </w:trPr>
        <w:tc>
          <w:tcPr>
            <w:tcW w:w="2797" w:type="dxa"/>
            <w:vAlign w:val="center"/>
          </w:tcPr>
          <w:p w14:paraId="00000018" w14:textId="77777777" w:rsidR="006C324A" w:rsidRPr="00A25958" w:rsidRDefault="0054168A" w:rsidP="007C7FFC">
            <w:pPr>
              <w:pStyle w:val="GridItem"/>
            </w:pPr>
            <w:r w:rsidRPr="00A25958">
              <w:t>Last Saved Date</w:t>
            </w:r>
          </w:p>
        </w:tc>
        <w:tc>
          <w:tcPr>
            <w:tcW w:w="6203" w:type="dxa"/>
            <w:vAlign w:val="center"/>
          </w:tcPr>
          <w:p w14:paraId="00000019" w14:textId="15CB938C" w:rsidR="006C324A" w:rsidRPr="00A25958" w:rsidRDefault="74F0E9B6" w:rsidP="007C7FFC">
            <w:pPr>
              <w:pStyle w:val="GridItem"/>
            </w:pPr>
            <w:r>
              <w:t>October 29</w:t>
            </w:r>
            <w:r w:rsidR="628C7F8F">
              <w:t>, 2022</w:t>
            </w:r>
          </w:p>
        </w:tc>
      </w:tr>
      <w:tr w:rsidR="006C324A" w:rsidRPr="00A25958" w14:paraId="13ED01B6" w14:textId="77777777" w:rsidTr="7DF98A1F">
        <w:trPr>
          <w:trHeight w:val="65"/>
        </w:trPr>
        <w:tc>
          <w:tcPr>
            <w:tcW w:w="2797" w:type="dxa"/>
            <w:vAlign w:val="center"/>
          </w:tcPr>
          <w:p w14:paraId="0000001A" w14:textId="77777777" w:rsidR="006C324A" w:rsidRPr="00A25958" w:rsidRDefault="0054168A" w:rsidP="007C7FFC">
            <w:pPr>
              <w:pStyle w:val="GridItem"/>
            </w:pPr>
            <w:r w:rsidRPr="00A25958">
              <w:t>File Name</w:t>
            </w:r>
          </w:p>
        </w:tc>
        <w:tc>
          <w:tcPr>
            <w:tcW w:w="6203" w:type="dxa"/>
          </w:tcPr>
          <w:p w14:paraId="0000001B" w14:textId="2DB7DFAB" w:rsidR="006C324A" w:rsidRPr="00A25958" w:rsidRDefault="1172EB6E" w:rsidP="22F89DF4">
            <w:pPr>
              <w:pStyle w:val="GridItem"/>
              <w:rPr>
                <w:sz w:val="20"/>
                <w:szCs w:val="20"/>
              </w:rPr>
            </w:pPr>
            <w:r w:rsidRPr="22F89DF4">
              <w:rPr>
                <w:sz w:val="20"/>
                <w:szCs w:val="20"/>
              </w:rPr>
              <w:t>USPS Informed Delivery App Enhancements Project Plan - Team A.docx</w:t>
            </w:r>
          </w:p>
        </w:tc>
      </w:tr>
    </w:tbl>
    <w:p w14:paraId="0000001C" w14:textId="77777777" w:rsidR="006C324A" w:rsidRPr="00A25958" w:rsidRDefault="006C324A" w:rsidP="00EB53CF">
      <w:pPr>
        <w:spacing w:line="276" w:lineRule="auto"/>
      </w:pPr>
    </w:p>
    <w:p w14:paraId="0000001D" w14:textId="77777777" w:rsidR="006C324A" w:rsidRPr="00A25958" w:rsidRDefault="0054168A" w:rsidP="00EB53CF">
      <w:pPr>
        <w:spacing w:line="276" w:lineRule="auto"/>
      </w:pPr>
      <w:r w:rsidRPr="00A25958">
        <w:t>Document History</w:t>
      </w:r>
      <w:r w:rsidRPr="00A25958">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15" w:type="dxa"/>
          <w:right w:w="115" w:type="dxa"/>
        </w:tblCellMar>
        <w:tblLook w:val="0000" w:firstRow="0" w:lastRow="0" w:firstColumn="0" w:lastColumn="0" w:noHBand="0" w:noVBand="0"/>
      </w:tblPr>
      <w:tblGrid>
        <w:gridCol w:w="1080"/>
        <w:gridCol w:w="1717"/>
        <w:gridCol w:w="6203"/>
      </w:tblGrid>
      <w:tr w:rsidR="006C324A" w:rsidRPr="00C02D7D" w14:paraId="06674FA1" w14:textId="77777777" w:rsidTr="7DF98A1F">
        <w:tc>
          <w:tcPr>
            <w:tcW w:w="1080" w:type="dxa"/>
            <w:shd w:val="clear" w:color="auto" w:fill="E2EFD9" w:themeFill="accent6" w:themeFillTint="33"/>
          </w:tcPr>
          <w:p w14:paraId="0000001E" w14:textId="77777777" w:rsidR="006C324A" w:rsidRPr="00C02D7D" w:rsidRDefault="0054168A" w:rsidP="007C7FFC">
            <w:pPr>
              <w:pStyle w:val="GridHeader"/>
              <w:rPr>
                <w:bCs w:val="0"/>
              </w:rPr>
            </w:pPr>
            <w:r w:rsidRPr="00C02D7D">
              <w:rPr>
                <w:bCs w:val="0"/>
              </w:rPr>
              <w:t>Version</w:t>
            </w:r>
          </w:p>
        </w:tc>
        <w:tc>
          <w:tcPr>
            <w:tcW w:w="1717" w:type="dxa"/>
            <w:shd w:val="clear" w:color="auto" w:fill="E2EFD9" w:themeFill="accent6" w:themeFillTint="33"/>
          </w:tcPr>
          <w:p w14:paraId="0000001F" w14:textId="77777777" w:rsidR="006C324A" w:rsidRPr="00C02D7D" w:rsidRDefault="0054168A" w:rsidP="007C7FFC">
            <w:pPr>
              <w:pStyle w:val="GridHeader"/>
              <w:rPr>
                <w:bCs w:val="0"/>
              </w:rPr>
            </w:pPr>
            <w:r w:rsidRPr="00C02D7D">
              <w:rPr>
                <w:bCs w:val="0"/>
              </w:rPr>
              <w:t>Issue Date</w:t>
            </w:r>
          </w:p>
        </w:tc>
        <w:tc>
          <w:tcPr>
            <w:tcW w:w="6203" w:type="dxa"/>
            <w:shd w:val="clear" w:color="auto" w:fill="E2EFD9" w:themeFill="accent6" w:themeFillTint="33"/>
          </w:tcPr>
          <w:p w14:paraId="00000020" w14:textId="77777777" w:rsidR="006C324A" w:rsidRPr="00C02D7D" w:rsidRDefault="0054168A" w:rsidP="007C7FFC">
            <w:pPr>
              <w:pStyle w:val="GridHeader"/>
              <w:rPr>
                <w:bCs w:val="0"/>
              </w:rPr>
            </w:pPr>
            <w:r w:rsidRPr="00C02D7D">
              <w:rPr>
                <w:bCs w:val="0"/>
              </w:rPr>
              <w:t>Changes</w:t>
            </w:r>
          </w:p>
        </w:tc>
      </w:tr>
      <w:tr w:rsidR="006C324A" w:rsidRPr="00A25958" w14:paraId="446682EB" w14:textId="77777777" w:rsidTr="7DF98A1F">
        <w:tc>
          <w:tcPr>
            <w:tcW w:w="1080" w:type="dxa"/>
            <w:vAlign w:val="center"/>
          </w:tcPr>
          <w:p w14:paraId="00000021" w14:textId="472571F1" w:rsidR="006C324A" w:rsidRPr="00A25958" w:rsidRDefault="0054168A" w:rsidP="007C7FFC">
            <w:pPr>
              <w:pStyle w:val="GridItem"/>
            </w:pPr>
            <w:r>
              <w:t>1.0</w:t>
            </w:r>
          </w:p>
        </w:tc>
        <w:tc>
          <w:tcPr>
            <w:tcW w:w="1717" w:type="dxa"/>
            <w:vAlign w:val="center"/>
          </w:tcPr>
          <w:p w14:paraId="00000022" w14:textId="1A02C8B2" w:rsidR="006C324A" w:rsidRPr="00A25958" w:rsidRDefault="1467FB8B" w:rsidP="22F89DF4">
            <w:pPr>
              <w:pStyle w:val="GridItem"/>
            </w:pPr>
            <w:r>
              <w:t>09/03/2022</w:t>
            </w:r>
          </w:p>
        </w:tc>
        <w:tc>
          <w:tcPr>
            <w:tcW w:w="6203" w:type="dxa"/>
            <w:vAlign w:val="center"/>
          </w:tcPr>
          <w:p w14:paraId="00000023" w14:textId="0B169723" w:rsidR="006C324A" w:rsidRPr="00A25958" w:rsidRDefault="1467FB8B" w:rsidP="22F89DF4">
            <w:pPr>
              <w:pStyle w:val="GridItem"/>
            </w:pPr>
            <w:r>
              <w:t>Initial PMP submission</w:t>
            </w:r>
          </w:p>
        </w:tc>
      </w:tr>
      <w:tr w:rsidR="006C324A" w:rsidRPr="00A25958" w14:paraId="2BB94A63" w14:textId="77777777" w:rsidTr="7DF98A1F">
        <w:tc>
          <w:tcPr>
            <w:tcW w:w="1080" w:type="dxa"/>
            <w:vAlign w:val="center"/>
          </w:tcPr>
          <w:p w14:paraId="00000024" w14:textId="2E4AE63A" w:rsidR="006C324A" w:rsidRPr="00A25958" w:rsidRDefault="787B0C95" w:rsidP="007C7FFC">
            <w:pPr>
              <w:pStyle w:val="GridItem"/>
            </w:pPr>
            <w:r>
              <w:t>1.1</w:t>
            </w:r>
          </w:p>
        </w:tc>
        <w:tc>
          <w:tcPr>
            <w:tcW w:w="1717" w:type="dxa"/>
            <w:vAlign w:val="center"/>
          </w:tcPr>
          <w:p w14:paraId="00000025" w14:textId="07CFB40E" w:rsidR="006C324A" w:rsidRPr="00A25958" w:rsidRDefault="6C065C42" w:rsidP="007C7FFC">
            <w:pPr>
              <w:pStyle w:val="GridItem"/>
            </w:pPr>
            <w:r>
              <w:t>09/</w:t>
            </w:r>
            <w:r w:rsidR="79EEA4EE">
              <w:t>1</w:t>
            </w:r>
            <w:r w:rsidR="00EF3F27">
              <w:t>7</w:t>
            </w:r>
            <w:r>
              <w:t>/2022</w:t>
            </w:r>
          </w:p>
        </w:tc>
        <w:tc>
          <w:tcPr>
            <w:tcW w:w="6203" w:type="dxa"/>
            <w:vAlign w:val="center"/>
          </w:tcPr>
          <w:p w14:paraId="00000026" w14:textId="1143815E" w:rsidR="006C324A" w:rsidRPr="00A25958" w:rsidRDefault="787B0C95" w:rsidP="007C7FFC">
            <w:pPr>
              <w:pStyle w:val="GridItem"/>
            </w:pPr>
            <w:r>
              <w:t>Added feedback from milestone 1 presentation</w:t>
            </w:r>
          </w:p>
        </w:tc>
      </w:tr>
      <w:tr w:rsidR="006C324A" w:rsidRPr="00A25958" w14:paraId="7E6789B5" w14:textId="77777777" w:rsidTr="7DF98A1F">
        <w:tc>
          <w:tcPr>
            <w:tcW w:w="1080" w:type="dxa"/>
            <w:vAlign w:val="center"/>
          </w:tcPr>
          <w:p w14:paraId="00000027" w14:textId="11BEC987" w:rsidR="006C324A" w:rsidRPr="00A25958" w:rsidRDefault="50196DCD" w:rsidP="007C7FFC">
            <w:pPr>
              <w:pStyle w:val="GridItem"/>
            </w:pPr>
            <w:r>
              <w:t>1.2</w:t>
            </w:r>
          </w:p>
        </w:tc>
        <w:tc>
          <w:tcPr>
            <w:tcW w:w="1717" w:type="dxa"/>
            <w:vAlign w:val="center"/>
          </w:tcPr>
          <w:p w14:paraId="00000028" w14:textId="7F61FD12" w:rsidR="006C324A" w:rsidRPr="00A25958" w:rsidRDefault="50196DCD" w:rsidP="007C7FFC">
            <w:pPr>
              <w:pStyle w:val="GridItem"/>
            </w:pPr>
            <w:r>
              <w:t>10/29/2022</w:t>
            </w:r>
          </w:p>
        </w:tc>
        <w:tc>
          <w:tcPr>
            <w:tcW w:w="6203" w:type="dxa"/>
            <w:vAlign w:val="center"/>
          </w:tcPr>
          <w:p w14:paraId="00000029" w14:textId="4FF2A111" w:rsidR="006C324A" w:rsidRPr="00A25958" w:rsidRDefault="50196DCD" w:rsidP="007C7FFC">
            <w:pPr>
              <w:pStyle w:val="GridItem"/>
            </w:pPr>
            <w:r>
              <w:t>Post-development updates</w:t>
            </w:r>
          </w:p>
        </w:tc>
      </w:tr>
      <w:tr w:rsidR="006C324A" w:rsidRPr="00A25958" w14:paraId="651AEB79" w14:textId="77777777" w:rsidTr="7DF98A1F">
        <w:trPr>
          <w:trHeight w:val="65"/>
        </w:trPr>
        <w:tc>
          <w:tcPr>
            <w:tcW w:w="1080" w:type="dxa"/>
            <w:vAlign w:val="center"/>
          </w:tcPr>
          <w:p w14:paraId="0000002A" w14:textId="77777777" w:rsidR="006C324A" w:rsidRPr="00A25958" w:rsidRDefault="006C324A" w:rsidP="007C7FFC">
            <w:pPr>
              <w:pStyle w:val="GridItem"/>
            </w:pPr>
          </w:p>
        </w:tc>
        <w:tc>
          <w:tcPr>
            <w:tcW w:w="1717" w:type="dxa"/>
            <w:vAlign w:val="center"/>
          </w:tcPr>
          <w:p w14:paraId="0000002B" w14:textId="77777777" w:rsidR="006C324A" w:rsidRPr="00A25958" w:rsidRDefault="006C324A" w:rsidP="007C7FFC">
            <w:pPr>
              <w:pStyle w:val="GridItem"/>
            </w:pPr>
          </w:p>
        </w:tc>
        <w:tc>
          <w:tcPr>
            <w:tcW w:w="6203" w:type="dxa"/>
            <w:vAlign w:val="center"/>
          </w:tcPr>
          <w:p w14:paraId="0000002C" w14:textId="77777777" w:rsidR="006C324A" w:rsidRPr="00A25958" w:rsidRDefault="006C324A" w:rsidP="007C7FFC">
            <w:pPr>
              <w:pStyle w:val="GridItem"/>
            </w:pPr>
          </w:p>
        </w:tc>
      </w:tr>
    </w:tbl>
    <w:p w14:paraId="0000002D" w14:textId="77777777" w:rsidR="006C324A" w:rsidRPr="00A25958" w:rsidRDefault="006C324A" w:rsidP="00EB53CF">
      <w:pPr>
        <w:spacing w:line="276" w:lineRule="auto"/>
      </w:pPr>
    </w:p>
    <w:p w14:paraId="0000002E" w14:textId="77777777" w:rsidR="006C324A" w:rsidRPr="00A25958" w:rsidRDefault="0054168A" w:rsidP="00EB53CF">
      <w:pPr>
        <w:spacing w:line="276" w:lineRule="auto"/>
      </w:pPr>
      <w:r w:rsidRPr="00A25958">
        <w:br w:type="page"/>
      </w:r>
    </w:p>
    <w:p w14:paraId="00000030" w14:textId="30C9E1B8" w:rsidR="006C324A" w:rsidRPr="00A25958" w:rsidRDefault="0054168A" w:rsidP="00EB53CF">
      <w:pPr>
        <w:spacing w:line="276" w:lineRule="auto"/>
      </w:pPr>
      <w:r w:rsidRPr="00A25958">
        <w:lastRenderedPageBreak/>
        <w:t>Approval Signatures</w:t>
      </w:r>
    </w:p>
    <w:p w14:paraId="00000031" w14:textId="77777777" w:rsidR="006C324A" w:rsidRPr="00A25958" w:rsidRDefault="006C324A" w:rsidP="00EB53CF">
      <w:pPr>
        <w:spacing w:line="276" w:lineRule="auto"/>
      </w:pPr>
    </w:p>
    <w:tbl>
      <w:tblPr>
        <w:tblW w:w="7286" w:type="dxa"/>
        <w:jc w:val="center"/>
        <w:tblBorders>
          <w:top w:val="single" w:sz="8" w:space="0" w:color="9BBB59"/>
          <w:left w:val="single" w:sz="8" w:space="0" w:color="9BBB59"/>
          <w:bottom w:val="single" w:sz="8" w:space="0" w:color="9BBB59"/>
          <w:right w:val="single" w:sz="8" w:space="0" w:color="9BBB59"/>
          <w:insideH w:val="single" w:sz="4" w:space="0" w:color="C0C0C0"/>
          <w:insideV w:val="single" w:sz="4" w:space="0" w:color="C0C0C0"/>
        </w:tblBorders>
        <w:tblLayout w:type="fixed"/>
        <w:tblCellMar>
          <w:left w:w="115" w:type="dxa"/>
          <w:right w:w="115" w:type="dxa"/>
        </w:tblCellMar>
        <w:tblLook w:val="0000" w:firstRow="0" w:lastRow="0" w:firstColumn="0" w:lastColumn="0" w:noHBand="0" w:noVBand="0"/>
      </w:tblPr>
      <w:tblGrid>
        <w:gridCol w:w="2640"/>
        <w:gridCol w:w="4646"/>
      </w:tblGrid>
      <w:tr w:rsidR="006C324A" w:rsidRPr="00A25958" w14:paraId="7FFE31CE" w14:textId="77777777">
        <w:trPr>
          <w:trHeight w:val="2141"/>
          <w:jc w:val="center"/>
        </w:trPr>
        <w:tc>
          <w:tcPr>
            <w:tcW w:w="2640" w:type="dxa"/>
          </w:tcPr>
          <w:p w14:paraId="00000032" w14:textId="77777777" w:rsidR="006C324A" w:rsidRPr="00A25958" w:rsidRDefault="006C324A" w:rsidP="00EB53CF">
            <w:pPr>
              <w:pStyle w:val="NoSpacing"/>
              <w:spacing w:line="276" w:lineRule="auto"/>
            </w:pPr>
          </w:p>
          <w:p w14:paraId="00000033" w14:textId="77777777" w:rsidR="006C324A" w:rsidRPr="00A25958" w:rsidRDefault="0054168A" w:rsidP="00EB53CF">
            <w:pPr>
              <w:pStyle w:val="NoSpacing"/>
              <w:spacing w:line="276" w:lineRule="auto"/>
            </w:pPr>
            <w:r w:rsidRPr="00A25958">
              <w:rPr>
                <w:rFonts w:ascii="Segoe UI Symbol" w:hAnsi="Segoe UI Symbol" w:cs="Segoe UI Symbol"/>
              </w:rPr>
              <w:t>☐</w:t>
            </w:r>
            <w:r w:rsidRPr="00A25958">
              <w:t xml:space="preserve"> APPROVE</w:t>
            </w:r>
          </w:p>
          <w:p w14:paraId="00000034" w14:textId="77777777" w:rsidR="006C324A" w:rsidRPr="00A25958" w:rsidRDefault="006C324A" w:rsidP="00EB53CF">
            <w:pPr>
              <w:pStyle w:val="NoSpacing"/>
              <w:spacing w:line="276" w:lineRule="auto"/>
            </w:pPr>
          </w:p>
          <w:p w14:paraId="00000036" w14:textId="3967C604" w:rsidR="006C324A" w:rsidRPr="00A25958" w:rsidRDefault="0054168A" w:rsidP="00EB53CF">
            <w:pPr>
              <w:pStyle w:val="NoSpacing"/>
              <w:spacing w:line="276" w:lineRule="auto"/>
            </w:pPr>
            <w:r w:rsidRPr="00A25958">
              <w:rPr>
                <w:rFonts w:ascii="Segoe UI Symbol" w:hAnsi="Segoe UI Symbol" w:cs="Segoe UI Symbol"/>
              </w:rPr>
              <w:t>☐</w:t>
            </w:r>
            <w:r w:rsidRPr="00A25958">
              <w:t xml:space="preserve"> DISAPPROVE</w:t>
            </w:r>
          </w:p>
        </w:tc>
        <w:tc>
          <w:tcPr>
            <w:tcW w:w="4646" w:type="dxa"/>
          </w:tcPr>
          <w:p w14:paraId="00000037" w14:textId="77777777" w:rsidR="006C324A" w:rsidRPr="00A25958" w:rsidRDefault="006C324A" w:rsidP="00EB53CF">
            <w:pPr>
              <w:pStyle w:val="NoSpacing"/>
              <w:spacing w:line="276" w:lineRule="auto"/>
            </w:pPr>
          </w:p>
          <w:tbl>
            <w:tblPr>
              <w:tblW w:w="4410" w:type="dxa"/>
              <w:jc w:val="center"/>
              <w:tblBorders>
                <w:top w:val="nil"/>
                <w:left w:val="nil"/>
                <w:bottom w:val="nil"/>
                <w:right w:val="nil"/>
                <w:insideH w:val="single" w:sz="4" w:space="0" w:color="000000"/>
                <w:insideV w:val="nil"/>
              </w:tblBorders>
              <w:tblLayout w:type="fixed"/>
              <w:tblCellMar>
                <w:left w:w="115" w:type="dxa"/>
                <w:right w:w="115" w:type="dxa"/>
              </w:tblCellMar>
              <w:tblLook w:val="0000" w:firstRow="0" w:lastRow="0" w:firstColumn="0" w:lastColumn="0" w:noHBand="0" w:noVBand="0"/>
            </w:tblPr>
            <w:tblGrid>
              <w:gridCol w:w="4410"/>
            </w:tblGrid>
            <w:tr w:rsidR="006C324A" w:rsidRPr="00A25958" w14:paraId="54C87193" w14:textId="77777777">
              <w:trPr>
                <w:jc w:val="center"/>
              </w:trPr>
              <w:tc>
                <w:tcPr>
                  <w:tcW w:w="4410" w:type="dxa"/>
                  <w:tcBorders>
                    <w:top w:val="nil"/>
                    <w:bottom w:val="single" w:sz="4" w:space="0" w:color="000000"/>
                  </w:tcBorders>
                </w:tcPr>
                <w:p w14:paraId="00000038" w14:textId="621F2778" w:rsidR="006C324A" w:rsidRPr="00A25958" w:rsidRDefault="00C2531D" w:rsidP="00EB53CF">
                  <w:pPr>
                    <w:pStyle w:val="NoSpacing"/>
                    <w:spacing w:line="276" w:lineRule="auto"/>
                  </w:pPr>
                  <w:r w:rsidRPr="00C2531D">
                    <w:t xml:space="preserve">Mir </w:t>
                  </w:r>
                  <w:proofErr w:type="spellStart"/>
                  <w:r w:rsidRPr="00C2531D">
                    <w:t>Assadullah</w:t>
                  </w:r>
                  <w:proofErr w:type="spellEnd"/>
                </w:p>
              </w:tc>
            </w:tr>
            <w:tr w:rsidR="006C324A" w:rsidRPr="00A25958" w14:paraId="28B9EE78" w14:textId="77777777">
              <w:trPr>
                <w:jc w:val="center"/>
              </w:trPr>
              <w:tc>
                <w:tcPr>
                  <w:tcW w:w="4410" w:type="dxa"/>
                  <w:tcBorders>
                    <w:top w:val="single" w:sz="4" w:space="0" w:color="000000"/>
                    <w:bottom w:val="nil"/>
                  </w:tcBorders>
                </w:tcPr>
                <w:p w14:paraId="00000039" w14:textId="5B66C541" w:rsidR="006C324A" w:rsidRPr="00A25958" w:rsidRDefault="00195229" w:rsidP="00EB53CF">
                  <w:pPr>
                    <w:pStyle w:val="NoSpacing"/>
                    <w:spacing w:line="276" w:lineRule="auto"/>
                  </w:pPr>
                  <w:r w:rsidRPr="00A25958">
                    <w:t>Project Sponsor</w:t>
                  </w:r>
                </w:p>
                <w:p w14:paraId="0000003A" w14:textId="3C0C4D58" w:rsidR="006C324A" w:rsidRPr="00A25958" w:rsidRDefault="007042C2" w:rsidP="00EB53CF">
                  <w:pPr>
                    <w:pStyle w:val="NoSpacing"/>
                    <w:spacing w:line="276" w:lineRule="auto"/>
                  </w:pPr>
                  <w:r>
                    <w:t xml:space="preserve">UMGC </w:t>
                  </w:r>
                  <w:r w:rsidR="00C2531D">
                    <w:t>Professor</w:t>
                  </w:r>
                </w:p>
                <w:p w14:paraId="0000003B" w14:textId="77777777" w:rsidR="006C324A" w:rsidRPr="00A25958" w:rsidRDefault="006C324A" w:rsidP="00EB53CF">
                  <w:pPr>
                    <w:pStyle w:val="NoSpacing"/>
                    <w:spacing w:line="276" w:lineRule="auto"/>
                  </w:pPr>
                </w:p>
                <w:p w14:paraId="0000003C" w14:textId="77777777" w:rsidR="006C324A" w:rsidRPr="00A25958" w:rsidRDefault="0054168A" w:rsidP="00EB53CF">
                  <w:pPr>
                    <w:pStyle w:val="NoSpacing"/>
                    <w:spacing w:line="276" w:lineRule="auto"/>
                  </w:pPr>
                  <w:r w:rsidRPr="00A25958">
                    <w:t>Date: _____________</w:t>
                  </w:r>
                </w:p>
              </w:tc>
            </w:tr>
          </w:tbl>
          <w:p w14:paraId="0000003D" w14:textId="77777777" w:rsidR="006C324A" w:rsidRPr="00A25958" w:rsidRDefault="006C324A" w:rsidP="00EB53CF">
            <w:pPr>
              <w:pStyle w:val="NoSpacing"/>
              <w:spacing w:line="276" w:lineRule="auto"/>
            </w:pPr>
          </w:p>
        </w:tc>
      </w:tr>
      <w:tr w:rsidR="006C324A" w:rsidRPr="00A25958" w14:paraId="471058AF" w14:textId="77777777">
        <w:trPr>
          <w:trHeight w:val="2150"/>
          <w:jc w:val="center"/>
        </w:trPr>
        <w:tc>
          <w:tcPr>
            <w:tcW w:w="2640" w:type="dxa"/>
          </w:tcPr>
          <w:p w14:paraId="00000063" w14:textId="77777777" w:rsidR="006C324A" w:rsidRPr="00A25958" w:rsidRDefault="006C324A" w:rsidP="00EB53CF">
            <w:pPr>
              <w:pStyle w:val="NoSpacing"/>
              <w:spacing w:line="276" w:lineRule="auto"/>
            </w:pPr>
          </w:p>
          <w:p w14:paraId="00000064" w14:textId="77777777" w:rsidR="006C324A" w:rsidRPr="00A25958" w:rsidRDefault="0054168A" w:rsidP="00EB53CF">
            <w:pPr>
              <w:pStyle w:val="NoSpacing"/>
              <w:spacing w:line="276" w:lineRule="auto"/>
            </w:pPr>
            <w:r w:rsidRPr="00A25958">
              <w:rPr>
                <w:rFonts w:ascii="Segoe UI Symbol" w:hAnsi="Segoe UI Symbol" w:cs="Segoe UI Symbol"/>
              </w:rPr>
              <w:t>☐</w:t>
            </w:r>
            <w:r w:rsidRPr="00A25958">
              <w:t xml:space="preserve"> APPROVE</w:t>
            </w:r>
          </w:p>
          <w:p w14:paraId="00000065" w14:textId="77777777" w:rsidR="006C324A" w:rsidRPr="00A25958" w:rsidRDefault="006C324A" w:rsidP="00EB53CF">
            <w:pPr>
              <w:pStyle w:val="NoSpacing"/>
              <w:spacing w:line="276" w:lineRule="auto"/>
            </w:pPr>
          </w:p>
          <w:p w14:paraId="00000066" w14:textId="77777777" w:rsidR="006C324A" w:rsidRPr="00A25958" w:rsidRDefault="0054168A" w:rsidP="00EB53CF">
            <w:pPr>
              <w:pStyle w:val="NoSpacing"/>
              <w:spacing w:line="276" w:lineRule="auto"/>
            </w:pPr>
            <w:r w:rsidRPr="00A25958">
              <w:rPr>
                <w:rFonts w:ascii="Segoe UI Symbol" w:hAnsi="Segoe UI Symbol" w:cs="Segoe UI Symbol"/>
              </w:rPr>
              <w:t>☐</w:t>
            </w:r>
            <w:r w:rsidRPr="00A25958">
              <w:t xml:space="preserve"> DISAPPROVE</w:t>
            </w:r>
          </w:p>
          <w:p w14:paraId="00000067" w14:textId="77777777" w:rsidR="006C324A" w:rsidRPr="00A25958" w:rsidRDefault="006C324A" w:rsidP="00EB53CF">
            <w:pPr>
              <w:pStyle w:val="NoSpacing"/>
              <w:spacing w:line="276" w:lineRule="auto"/>
            </w:pPr>
          </w:p>
        </w:tc>
        <w:tc>
          <w:tcPr>
            <w:tcW w:w="4646" w:type="dxa"/>
          </w:tcPr>
          <w:p w14:paraId="00000068" w14:textId="77777777" w:rsidR="006C324A" w:rsidRPr="00A25958" w:rsidRDefault="006C324A" w:rsidP="00EB53CF">
            <w:pPr>
              <w:pStyle w:val="NoSpacing"/>
              <w:spacing w:line="276" w:lineRule="auto"/>
            </w:pPr>
          </w:p>
          <w:tbl>
            <w:tblPr>
              <w:tblW w:w="4425" w:type="dxa"/>
              <w:jc w:val="center"/>
              <w:tblBorders>
                <w:top w:val="nil"/>
                <w:left w:val="nil"/>
                <w:bottom w:val="nil"/>
                <w:right w:val="nil"/>
                <w:insideH w:val="single" w:sz="4" w:space="0" w:color="000000"/>
                <w:insideV w:val="nil"/>
              </w:tblBorders>
              <w:tblLayout w:type="fixed"/>
              <w:tblCellMar>
                <w:left w:w="115" w:type="dxa"/>
                <w:right w:w="115" w:type="dxa"/>
              </w:tblCellMar>
              <w:tblLook w:val="0000" w:firstRow="0" w:lastRow="0" w:firstColumn="0" w:lastColumn="0" w:noHBand="0" w:noVBand="0"/>
            </w:tblPr>
            <w:tblGrid>
              <w:gridCol w:w="4425"/>
            </w:tblGrid>
            <w:tr w:rsidR="006C324A" w:rsidRPr="00A25958" w14:paraId="03F35F24" w14:textId="77777777">
              <w:trPr>
                <w:jc w:val="center"/>
              </w:trPr>
              <w:tc>
                <w:tcPr>
                  <w:tcW w:w="4425" w:type="dxa"/>
                </w:tcPr>
                <w:p w14:paraId="00000069" w14:textId="3346A862" w:rsidR="006C324A" w:rsidRPr="00A25958" w:rsidRDefault="006C324A" w:rsidP="00EB53CF">
                  <w:pPr>
                    <w:pStyle w:val="NoSpacing"/>
                    <w:spacing w:line="276" w:lineRule="auto"/>
                  </w:pPr>
                </w:p>
              </w:tc>
            </w:tr>
            <w:tr w:rsidR="006C324A" w:rsidRPr="00A25958" w14:paraId="2A95920A" w14:textId="77777777">
              <w:trPr>
                <w:jc w:val="center"/>
              </w:trPr>
              <w:tc>
                <w:tcPr>
                  <w:tcW w:w="4425" w:type="dxa"/>
                </w:tcPr>
                <w:p w14:paraId="0000006A" w14:textId="432DFA14" w:rsidR="006C324A" w:rsidRPr="00A25958" w:rsidRDefault="00AC4CC8" w:rsidP="00EB53CF">
                  <w:pPr>
                    <w:pStyle w:val="NoSpacing"/>
                    <w:spacing w:line="276" w:lineRule="auto"/>
                  </w:pPr>
                  <w:r w:rsidRPr="00A25958">
                    <w:t>Project Manager</w:t>
                  </w:r>
                </w:p>
                <w:p w14:paraId="33EC0DA1" w14:textId="2B993071" w:rsidR="00AC4CC8" w:rsidRPr="00A25958" w:rsidRDefault="00AC4CC8" w:rsidP="00EB53CF">
                  <w:pPr>
                    <w:pStyle w:val="NoSpacing"/>
                    <w:spacing w:line="276" w:lineRule="auto"/>
                  </w:pPr>
                </w:p>
                <w:p w14:paraId="0000006C" w14:textId="77777777" w:rsidR="006C324A" w:rsidRPr="00A25958" w:rsidRDefault="006C324A" w:rsidP="00EB53CF">
                  <w:pPr>
                    <w:pStyle w:val="NoSpacing"/>
                    <w:spacing w:line="276" w:lineRule="auto"/>
                  </w:pPr>
                </w:p>
                <w:p w14:paraId="0000006D" w14:textId="77777777" w:rsidR="006C324A" w:rsidRPr="00A25958" w:rsidRDefault="0054168A" w:rsidP="00EB53CF">
                  <w:pPr>
                    <w:pStyle w:val="NoSpacing"/>
                    <w:spacing w:line="276" w:lineRule="auto"/>
                  </w:pPr>
                  <w:r w:rsidRPr="00A25958">
                    <w:t>Date: _____________</w:t>
                  </w:r>
                </w:p>
              </w:tc>
            </w:tr>
          </w:tbl>
          <w:p w14:paraId="0000006E" w14:textId="77777777" w:rsidR="006C324A" w:rsidRPr="00A25958" w:rsidRDefault="006C324A" w:rsidP="00EB53CF">
            <w:pPr>
              <w:pStyle w:val="NoSpacing"/>
              <w:spacing w:line="276" w:lineRule="auto"/>
            </w:pPr>
          </w:p>
        </w:tc>
      </w:tr>
    </w:tbl>
    <w:p w14:paraId="0000006F" w14:textId="6C1A6F3E" w:rsidR="00C2531D" w:rsidRDefault="00C2531D" w:rsidP="00EB53CF">
      <w:pPr>
        <w:spacing w:line="276" w:lineRule="auto"/>
      </w:pPr>
    </w:p>
    <w:p w14:paraId="4D2A8FDD" w14:textId="77777777" w:rsidR="00C2531D" w:rsidRDefault="00C2531D">
      <w:pPr>
        <w:spacing w:after="0"/>
      </w:pPr>
      <w:r>
        <w:br w:type="page"/>
      </w:r>
    </w:p>
    <w:p w14:paraId="00000072" w14:textId="36201B60" w:rsidR="006C324A" w:rsidRPr="003D42FF" w:rsidRDefault="0054168A" w:rsidP="00EB53CF">
      <w:pPr>
        <w:spacing w:line="276" w:lineRule="auto"/>
        <w:rPr>
          <w:b/>
          <w:bCs w:val="0"/>
        </w:rPr>
      </w:pPr>
      <w:bookmarkStart w:id="0" w:name="_heading=h.1fob9te" w:colFirst="0" w:colLast="0"/>
      <w:bookmarkEnd w:id="0"/>
      <w:r w:rsidRPr="003D42FF">
        <w:rPr>
          <w:b/>
          <w:bCs w:val="0"/>
        </w:rPr>
        <w:lastRenderedPageBreak/>
        <w:t>Table of Contents</w:t>
      </w:r>
    </w:p>
    <w:sdt>
      <w:sdtPr>
        <w:rPr>
          <w:rFonts w:ascii="Times New Roman" w:eastAsia="Times New Roman" w:hAnsi="Times New Roman" w:cs="Times New Roman"/>
          <w:bCs/>
          <w:color w:val="auto"/>
          <w:sz w:val="24"/>
          <w:szCs w:val="22"/>
        </w:rPr>
        <w:id w:val="790095978"/>
        <w:docPartObj>
          <w:docPartGallery w:val="Table of Contents"/>
          <w:docPartUnique/>
        </w:docPartObj>
      </w:sdtPr>
      <w:sdtEndPr>
        <w:rPr>
          <w:b/>
          <w:noProof/>
        </w:rPr>
      </w:sdtEndPr>
      <w:sdtContent>
        <w:p w14:paraId="0410B623" w14:textId="22A4638E" w:rsidR="00BE4207" w:rsidRPr="00AA1C90" w:rsidRDefault="00BE4207" w:rsidP="00E12387">
          <w:pPr>
            <w:pStyle w:val="TOCHeading"/>
          </w:pPr>
          <w:r w:rsidRPr="00AA1C90">
            <w:t>Table of Contents</w:t>
          </w:r>
        </w:p>
        <w:p w14:paraId="02918F99" w14:textId="505B4801" w:rsidR="005D152D" w:rsidRDefault="00BE4207" w:rsidP="005D152D">
          <w:pPr>
            <w:pStyle w:val="TOC1"/>
            <w:rPr>
              <w:rFonts w:eastAsiaTheme="minorEastAsia" w:cstheme="minorBidi"/>
              <w:noProof/>
              <w:sz w:val="22"/>
              <w:szCs w:val="22"/>
            </w:rPr>
          </w:pPr>
          <w:r w:rsidRPr="00E12387">
            <w:rPr>
              <w:rFonts w:ascii="Times New Roman" w:hAnsi="Times New Roman" w:cs="Times New Roman"/>
              <w:sz w:val="22"/>
              <w:szCs w:val="22"/>
            </w:rPr>
            <w:fldChar w:fldCharType="begin"/>
          </w:r>
          <w:r w:rsidRPr="00E12387">
            <w:rPr>
              <w:rFonts w:ascii="Times New Roman" w:hAnsi="Times New Roman" w:cs="Times New Roman"/>
              <w:sz w:val="22"/>
              <w:szCs w:val="22"/>
            </w:rPr>
            <w:instrText xml:space="preserve"> TOC \o "1-3" \h \z \u </w:instrText>
          </w:r>
          <w:r w:rsidRPr="00E12387">
            <w:rPr>
              <w:rFonts w:ascii="Times New Roman" w:hAnsi="Times New Roman" w:cs="Times New Roman"/>
              <w:sz w:val="22"/>
              <w:szCs w:val="22"/>
            </w:rPr>
            <w:fldChar w:fldCharType="separate"/>
          </w:r>
          <w:hyperlink w:anchor="_Toc114320129" w:history="1">
            <w:r w:rsidR="005D152D" w:rsidRPr="007F1EC3">
              <w:rPr>
                <w:rStyle w:val="Hyperlink"/>
                <w:noProof/>
              </w:rPr>
              <w:t>1</w:t>
            </w:r>
            <w:r w:rsidR="005D152D">
              <w:rPr>
                <w:rFonts w:eastAsiaTheme="minorEastAsia" w:cstheme="minorBidi"/>
                <w:noProof/>
                <w:sz w:val="22"/>
                <w:szCs w:val="22"/>
              </w:rPr>
              <w:tab/>
            </w:r>
            <w:r w:rsidR="005D152D" w:rsidRPr="007F1EC3">
              <w:rPr>
                <w:rStyle w:val="Hyperlink"/>
                <w:noProof/>
              </w:rPr>
              <w:t>Project Information</w:t>
            </w:r>
            <w:r w:rsidR="005D152D">
              <w:rPr>
                <w:noProof/>
                <w:webHidden/>
              </w:rPr>
              <w:tab/>
            </w:r>
            <w:r w:rsidR="005D152D">
              <w:rPr>
                <w:noProof/>
                <w:webHidden/>
              </w:rPr>
              <w:fldChar w:fldCharType="begin"/>
            </w:r>
            <w:r w:rsidR="005D152D">
              <w:rPr>
                <w:noProof/>
                <w:webHidden/>
              </w:rPr>
              <w:instrText xml:space="preserve"> PAGEREF _Toc114320129 \h </w:instrText>
            </w:r>
            <w:r w:rsidR="005D152D">
              <w:rPr>
                <w:noProof/>
                <w:webHidden/>
              </w:rPr>
            </w:r>
            <w:r w:rsidR="005D152D">
              <w:rPr>
                <w:noProof/>
                <w:webHidden/>
              </w:rPr>
              <w:fldChar w:fldCharType="separate"/>
            </w:r>
            <w:r w:rsidR="005D152D">
              <w:rPr>
                <w:noProof/>
                <w:webHidden/>
              </w:rPr>
              <w:t>1</w:t>
            </w:r>
            <w:r w:rsidR="005D152D">
              <w:rPr>
                <w:noProof/>
                <w:webHidden/>
              </w:rPr>
              <w:fldChar w:fldCharType="end"/>
            </w:r>
          </w:hyperlink>
        </w:p>
        <w:p w14:paraId="253EA4D8" w14:textId="28756325" w:rsidR="005D152D" w:rsidRDefault="005D152D">
          <w:pPr>
            <w:pStyle w:val="TOC2"/>
            <w:rPr>
              <w:rFonts w:eastAsiaTheme="minorEastAsia" w:cstheme="minorBidi"/>
              <w:noProof/>
              <w:sz w:val="22"/>
              <w:szCs w:val="22"/>
            </w:rPr>
          </w:pPr>
          <w:hyperlink w:anchor="_Toc114320130" w:history="1">
            <w:r w:rsidRPr="007F1EC3">
              <w:rPr>
                <w:rStyle w:val="Hyperlink"/>
                <w:noProof/>
              </w:rPr>
              <w:t>1.1</w:t>
            </w:r>
            <w:r>
              <w:rPr>
                <w:rFonts w:eastAsiaTheme="minorEastAsia" w:cstheme="minorBidi"/>
                <w:noProof/>
                <w:sz w:val="22"/>
                <w:szCs w:val="22"/>
              </w:rPr>
              <w:tab/>
            </w:r>
            <w:r w:rsidRPr="007F1EC3">
              <w:rPr>
                <w:rStyle w:val="Hyperlink"/>
                <w:noProof/>
              </w:rPr>
              <w:t>Purpose</w:t>
            </w:r>
            <w:r>
              <w:rPr>
                <w:noProof/>
                <w:webHidden/>
              </w:rPr>
              <w:tab/>
            </w:r>
            <w:r>
              <w:rPr>
                <w:noProof/>
                <w:webHidden/>
              </w:rPr>
              <w:fldChar w:fldCharType="begin"/>
            </w:r>
            <w:r>
              <w:rPr>
                <w:noProof/>
                <w:webHidden/>
              </w:rPr>
              <w:instrText xml:space="preserve"> PAGEREF _Toc114320130 \h </w:instrText>
            </w:r>
            <w:r>
              <w:rPr>
                <w:noProof/>
                <w:webHidden/>
              </w:rPr>
            </w:r>
            <w:r>
              <w:rPr>
                <w:noProof/>
                <w:webHidden/>
              </w:rPr>
              <w:fldChar w:fldCharType="separate"/>
            </w:r>
            <w:r>
              <w:rPr>
                <w:noProof/>
                <w:webHidden/>
              </w:rPr>
              <w:t>1</w:t>
            </w:r>
            <w:r>
              <w:rPr>
                <w:noProof/>
                <w:webHidden/>
              </w:rPr>
              <w:fldChar w:fldCharType="end"/>
            </w:r>
          </w:hyperlink>
        </w:p>
        <w:p w14:paraId="6F46B827" w14:textId="3BD905F0" w:rsidR="005D152D" w:rsidRDefault="005D152D">
          <w:pPr>
            <w:pStyle w:val="TOC2"/>
            <w:rPr>
              <w:rFonts w:eastAsiaTheme="minorEastAsia" w:cstheme="minorBidi"/>
              <w:noProof/>
              <w:sz w:val="22"/>
              <w:szCs w:val="22"/>
            </w:rPr>
          </w:pPr>
          <w:hyperlink w:anchor="_Toc114320131" w:history="1">
            <w:r w:rsidRPr="007F1EC3">
              <w:rPr>
                <w:rStyle w:val="Hyperlink"/>
                <w:noProof/>
              </w:rPr>
              <w:t>1.2</w:t>
            </w:r>
            <w:r>
              <w:rPr>
                <w:rFonts w:eastAsiaTheme="minorEastAsia" w:cstheme="minorBidi"/>
                <w:noProof/>
                <w:sz w:val="22"/>
                <w:szCs w:val="22"/>
              </w:rPr>
              <w:tab/>
            </w:r>
            <w:r w:rsidRPr="007F1EC3">
              <w:rPr>
                <w:rStyle w:val="Hyperlink"/>
                <w:noProof/>
              </w:rPr>
              <w:t>Project Documents</w:t>
            </w:r>
            <w:r>
              <w:rPr>
                <w:noProof/>
                <w:webHidden/>
              </w:rPr>
              <w:tab/>
            </w:r>
            <w:r>
              <w:rPr>
                <w:noProof/>
                <w:webHidden/>
              </w:rPr>
              <w:fldChar w:fldCharType="begin"/>
            </w:r>
            <w:r>
              <w:rPr>
                <w:noProof/>
                <w:webHidden/>
              </w:rPr>
              <w:instrText xml:space="preserve"> PAGEREF _Toc114320131 \h </w:instrText>
            </w:r>
            <w:r>
              <w:rPr>
                <w:noProof/>
                <w:webHidden/>
              </w:rPr>
            </w:r>
            <w:r>
              <w:rPr>
                <w:noProof/>
                <w:webHidden/>
              </w:rPr>
              <w:fldChar w:fldCharType="separate"/>
            </w:r>
            <w:r>
              <w:rPr>
                <w:noProof/>
                <w:webHidden/>
              </w:rPr>
              <w:t>2</w:t>
            </w:r>
            <w:r>
              <w:rPr>
                <w:noProof/>
                <w:webHidden/>
              </w:rPr>
              <w:fldChar w:fldCharType="end"/>
            </w:r>
          </w:hyperlink>
        </w:p>
        <w:p w14:paraId="07139E2B" w14:textId="3E9486D5" w:rsidR="005D152D" w:rsidRDefault="005D152D">
          <w:pPr>
            <w:pStyle w:val="TOC2"/>
            <w:rPr>
              <w:rFonts w:eastAsiaTheme="minorEastAsia" w:cstheme="minorBidi"/>
              <w:noProof/>
              <w:sz w:val="22"/>
              <w:szCs w:val="22"/>
            </w:rPr>
          </w:pPr>
          <w:hyperlink w:anchor="_Toc114320132" w:history="1">
            <w:r w:rsidRPr="007F1EC3">
              <w:rPr>
                <w:rStyle w:val="Hyperlink"/>
                <w:noProof/>
              </w:rPr>
              <w:t>1.3</w:t>
            </w:r>
            <w:r>
              <w:rPr>
                <w:rFonts w:eastAsiaTheme="minorEastAsia" w:cstheme="minorBidi"/>
                <w:noProof/>
                <w:sz w:val="22"/>
                <w:szCs w:val="22"/>
              </w:rPr>
              <w:tab/>
            </w:r>
            <w:r w:rsidRPr="007F1EC3">
              <w:rPr>
                <w:rStyle w:val="Hyperlink"/>
                <w:noProof/>
              </w:rPr>
              <w:t>Statement of Need</w:t>
            </w:r>
            <w:r>
              <w:rPr>
                <w:noProof/>
                <w:webHidden/>
              </w:rPr>
              <w:tab/>
            </w:r>
            <w:r>
              <w:rPr>
                <w:noProof/>
                <w:webHidden/>
              </w:rPr>
              <w:fldChar w:fldCharType="begin"/>
            </w:r>
            <w:r>
              <w:rPr>
                <w:noProof/>
                <w:webHidden/>
              </w:rPr>
              <w:instrText xml:space="preserve"> PAGEREF _Toc114320132 \h </w:instrText>
            </w:r>
            <w:r>
              <w:rPr>
                <w:noProof/>
                <w:webHidden/>
              </w:rPr>
            </w:r>
            <w:r>
              <w:rPr>
                <w:noProof/>
                <w:webHidden/>
              </w:rPr>
              <w:fldChar w:fldCharType="separate"/>
            </w:r>
            <w:r>
              <w:rPr>
                <w:noProof/>
                <w:webHidden/>
              </w:rPr>
              <w:t>2</w:t>
            </w:r>
            <w:r>
              <w:rPr>
                <w:noProof/>
                <w:webHidden/>
              </w:rPr>
              <w:fldChar w:fldCharType="end"/>
            </w:r>
          </w:hyperlink>
        </w:p>
        <w:p w14:paraId="16A77D9D" w14:textId="53AF8DEE" w:rsidR="005D152D" w:rsidRDefault="005D152D">
          <w:pPr>
            <w:pStyle w:val="TOC2"/>
            <w:rPr>
              <w:rFonts w:eastAsiaTheme="minorEastAsia" w:cstheme="minorBidi"/>
              <w:noProof/>
              <w:sz w:val="22"/>
              <w:szCs w:val="22"/>
            </w:rPr>
          </w:pPr>
          <w:hyperlink w:anchor="_Toc114320133" w:history="1">
            <w:r w:rsidRPr="007F1EC3">
              <w:rPr>
                <w:rStyle w:val="Hyperlink"/>
                <w:noProof/>
              </w:rPr>
              <w:t>1.4</w:t>
            </w:r>
            <w:r>
              <w:rPr>
                <w:rFonts w:eastAsiaTheme="minorEastAsia" w:cstheme="minorBidi"/>
                <w:noProof/>
                <w:sz w:val="22"/>
                <w:szCs w:val="22"/>
              </w:rPr>
              <w:tab/>
            </w:r>
            <w:r w:rsidRPr="007F1EC3">
              <w:rPr>
                <w:rStyle w:val="Hyperlink"/>
                <w:noProof/>
              </w:rPr>
              <w:t>Vision Statement</w:t>
            </w:r>
            <w:r>
              <w:rPr>
                <w:noProof/>
                <w:webHidden/>
              </w:rPr>
              <w:tab/>
            </w:r>
            <w:r>
              <w:rPr>
                <w:noProof/>
                <w:webHidden/>
              </w:rPr>
              <w:fldChar w:fldCharType="begin"/>
            </w:r>
            <w:r>
              <w:rPr>
                <w:noProof/>
                <w:webHidden/>
              </w:rPr>
              <w:instrText xml:space="preserve"> PAGEREF _Toc114320133 \h </w:instrText>
            </w:r>
            <w:r>
              <w:rPr>
                <w:noProof/>
                <w:webHidden/>
              </w:rPr>
            </w:r>
            <w:r>
              <w:rPr>
                <w:noProof/>
                <w:webHidden/>
              </w:rPr>
              <w:fldChar w:fldCharType="separate"/>
            </w:r>
            <w:r>
              <w:rPr>
                <w:noProof/>
                <w:webHidden/>
              </w:rPr>
              <w:t>3</w:t>
            </w:r>
            <w:r>
              <w:rPr>
                <w:noProof/>
                <w:webHidden/>
              </w:rPr>
              <w:fldChar w:fldCharType="end"/>
            </w:r>
          </w:hyperlink>
        </w:p>
        <w:p w14:paraId="328AA709" w14:textId="60D97815" w:rsidR="005D152D" w:rsidRDefault="005D152D">
          <w:pPr>
            <w:pStyle w:val="TOC2"/>
            <w:rPr>
              <w:rFonts w:eastAsiaTheme="minorEastAsia" w:cstheme="minorBidi"/>
              <w:noProof/>
              <w:sz w:val="22"/>
              <w:szCs w:val="22"/>
            </w:rPr>
          </w:pPr>
          <w:hyperlink w:anchor="_Toc114320134" w:history="1">
            <w:r w:rsidRPr="007F1EC3">
              <w:rPr>
                <w:rStyle w:val="Hyperlink"/>
                <w:noProof/>
              </w:rPr>
              <w:t>1.5</w:t>
            </w:r>
            <w:r>
              <w:rPr>
                <w:rFonts w:eastAsiaTheme="minorEastAsia" w:cstheme="minorBidi"/>
                <w:noProof/>
                <w:sz w:val="22"/>
                <w:szCs w:val="22"/>
              </w:rPr>
              <w:tab/>
            </w:r>
            <w:r w:rsidRPr="007F1EC3">
              <w:rPr>
                <w:rStyle w:val="Hyperlink"/>
                <w:noProof/>
              </w:rPr>
              <w:t>Stakeholders</w:t>
            </w:r>
            <w:r>
              <w:rPr>
                <w:noProof/>
                <w:webHidden/>
              </w:rPr>
              <w:tab/>
            </w:r>
            <w:r>
              <w:rPr>
                <w:noProof/>
                <w:webHidden/>
              </w:rPr>
              <w:fldChar w:fldCharType="begin"/>
            </w:r>
            <w:r>
              <w:rPr>
                <w:noProof/>
                <w:webHidden/>
              </w:rPr>
              <w:instrText xml:space="preserve"> PAGEREF _Toc114320134 \h </w:instrText>
            </w:r>
            <w:r>
              <w:rPr>
                <w:noProof/>
                <w:webHidden/>
              </w:rPr>
            </w:r>
            <w:r>
              <w:rPr>
                <w:noProof/>
                <w:webHidden/>
              </w:rPr>
              <w:fldChar w:fldCharType="separate"/>
            </w:r>
            <w:r>
              <w:rPr>
                <w:noProof/>
                <w:webHidden/>
              </w:rPr>
              <w:t>3</w:t>
            </w:r>
            <w:r>
              <w:rPr>
                <w:noProof/>
                <w:webHidden/>
              </w:rPr>
              <w:fldChar w:fldCharType="end"/>
            </w:r>
          </w:hyperlink>
        </w:p>
        <w:p w14:paraId="0C36C430" w14:textId="7678009C" w:rsidR="005D152D" w:rsidRDefault="005D152D">
          <w:pPr>
            <w:pStyle w:val="TOC2"/>
            <w:rPr>
              <w:rFonts w:eastAsiaTheme="minorEastAsia" w:cstheme="minorBidi"/>
              <w:noProof/>
              <w:sz w:val="22"/>
              <w:szCs w:val="22"/>
            </w:rPr>
          </w:pPr>
          <w:hyperlink w:anchor="_Toc114320135" w:history="1">
            <w:r w:rsidRPr="007F1EC3">
              <w:rPr>
                <w:rStyle w:val="Hyperlink"/>
                <w:noProof/>
              </w:rPr>
              <w:t>1.6</w:t>
            </w:r>
            <w:r>
              <w:rPr>
                <w:rFonts w:eastAsiaTheme="minorEastAsia" w:cstheme="minorBidi"/>
                <w:noProof/>
                <w:sz w:val="22"/>
                <w:szCs w:val="22"/>
              </w:rPr>
              <w:tab/>
            </w:r>
            <w:r w:rsidRPr="007F1EC3">
              <w:rPr>
                <w:rStyle w:val="Hyperlink"/>
                <w:noProof/>
              </w:rPr>
              <w:t>Project Methodology</w:t>
            </w:r>
            <w:r>
              <w:rPr>
                <w:noProof/>
                <w:webHidden/>
              </w:rPr>
              <w:tab/>
            </w:r>
            <w:r>
              <w:rPr>
                <w:noProof/>
                <w:webHidden/>
              </w:rPr>
              <w:fldChar w:fldCharType="begin"/>
            </w:r>
            <w:r>
              <w:rPr>
                <w:noProof/>
                <w:webHidden/>
              </w:rPr>
              <w:instrText xml:space="preserve"> PAGEREF _Toc114320135 \h </w:instrText>
            </w:r>
            <w:r>
              <w:rPr>
                <w:noProof/>
                <w:webHidden/>
              </w:rPr>
            </w:r>
            <w:r>
              <w:rPr>
                <w:noProof/>
                <w:webHidden/>
              </w:rPr>
              <w:fldChar w:fldCharType="separate"/>
            </w:r>
            <w:r>
              <w:rPr>
                <w:noProof/>
                <w:webHidden/>
              </w:rPr>
              <w:t>3</w:t>
            </w:r>
            <w:r>
              <w:rPr>
                <w:noProof/>
                <w:webHidden/>
              </w:rPr>
              <w:fldChar w:fldCharType="end"/>
            </w:r>
          </w:hyperlink>
        </w:p>
        <w:p w14:paraId="2C111698" w14:textId="1A689475" w:rsidR="005D152D" w:rsidRDefault="005D152D">
          <w:pPr>
            <w:pStyle w:val="TOC2"/>
            <w:rPr>
              <w:rFonts w:eastAsiaTheme="minorEastAsia" w:cstheme="minorBidi"/>
              <w:noProof/>
              <w:sz w:val="22"/>
              <w:szCs w:val="22"/>
            </w:rPr>
          </w:pPr>
          <w:hyperlink w:anchor="_Toc114320136" w:history="1">
            <w:r w:rsidRPr="007F1EC3">
              <w:rPr>
                <w:rStyle w:val="Hyperlink"/>
                <w:noProof/>
              </w:rPr>
              <w:t>1.7</w:t>
            </w:r>
            <w:r>
              <w:rPr>
                <w:rFonts w:eastAsiaTheme="minorEastAsia" w:cstheme="minorBidi"/>
                <w:noProof/>
                <w:sz w:val="22"/>
                <w:szCs w:val="22"/>
              </w:rPr>
              <w:tab/>
            </w:r>
            <w:r w:rsidRPr="007F1EC3">
              <w:rPr>
                <w:rStyle w:val="Hyperlink"/>
                <w:noProof/>
              </w:rPr>
              <w:t>Project Tools</w:t>
            </w:r>
            <w:r>
              <w:rPr>
                <w:noProof/>
                <w:webHidden/>
              </w:rPr>
              <w:tab/>
            </w:r>
            <w:r>
              <w:rPr>
                <w:noProof/>
                <w:webHidden/>
              </w:rPr>
              <w:fldChar w:fldCharType="begin"/>
            </w:r>
            <w:r>
              <w:rPr>
                <w:noProof/>
                <w:webHidden/>
              </w:rPr>
              <w:instrText xml:space="preserve"> PAGEREF _Toc114320136 \h </w:instrText>
            </w:r>
            <w:r>
              <w:rPr>
                <w:noProof/>
                <w:webHidden/>
              </w:rPr>
            </w:r>
            <w:r>
              <w:rPr>
                <w:noProof/>
                <w:webHidden/>
              </w:rPr>
              <w:fldChar w:fldCharType="separate"/>
            </w:r>
            <w:r>
              <w:rPr>
                <w:noProof/>
                <w:webHidden/>
              </w:rPr>
              <w:t>4</w:t>
            </w:r>
            <w:r>
              <w:rPr>
                <w:noProof/>
                <w:webHidden/>
              </w:rPr>
              <w:fldChar w:fldCharType="end"/>
            </w:r>
          </w:hyperlink>
        </w:p>
        <w:p w14:paraId="269C7EB1" w14:textId="091F74E2" w:rsidR="005D152D" w:rsidRDefault="005D152D" w:rsidP="005D152D">
          <w:pPr>
            <w:pStyle w:val="TOC1"/>
            <w:rPr>
              <w:rFonts w:eastAsiaTheme="minorEastAsia" w:cstheme="minorBidi"/>
              <w:noProof/>
              <w:sz w:val="22"/>
              <w:szCs w:val="22"/>
            </w:rPr>
          </w:pPr>
          <w:hyperlink w:anchor="_Toc114320137" w:history="1">
            <w:r w:rsidRPr="007F1EC3">
              <w:rPr>
                <w:rStyle w:val="Hyperlink"/>
                <w:noProof/>
              </w:rPr>
              <w:t>2</w:t>
            </w:r>
            <w:r>
              <w:rPr>
                <w:rFonts w:eastAsiaTheme="minorEastAsia" w:cstheme="minorBidi"/>
                <w:noProof/>
                <w:sz w:val="22"/>
                <w:szCs w:val="22"/>
              </w:rPr>
              <w:tab/>
            </w:r>
            <w:r w:rsidRPr="007F1EC3">
              <w:rPr>
                <w:rStyle w:val="Hyperlink"/>
                <w:noProof/>
              </w:rPr>
              <w:t>Scope Management</w:t>
            </w:r>
            <w:r>
              <w:rPr>
                <w:noProof/>
                <w:webHidden/>
              </w:rPr>
              <w:tab/>
            </w:r>
            <w:r>
              <w:rPr>
                <w:noProof/>
                <w:webHidden/>
              </w:rPr>
              <w:fldChar w:fldCharType="begin"/>
            </w:r>
            <w:r>
              <w:rPr>
                <w:noProof/>
                <w:webHidden/>
              </w:rPr>
              <w:instrText xml:space="preserve"> PAGEREF _Toc114320137 \h </w:instrText>
            </w:r>
            <w:r>
              <w:rPr>
                <w:noProof/>
                <w:webHidden/>
              </w:rPr>
            </w:r>
            <w:r>
              <w:rPr>
                <w:noProof/>
                <w:webHidden/>
              </w:rPr>
              <w:fldChar w:fldCharType="separate"/>
            </w:r>
            <w:r>
              <w:rPr>
                <w:noProof/>
                <w:webHidden/>
              </w:rPr>
              <w:t>5</w:t>
            </w:r>
            <w:r>
              <w:rPr>
                <w:noProof/>
                <w:webHidden/>
              </w:rPr>
              <w:fldChar w:fldCharType="end"/>
            </w:r>
          </w:hyperlink>
        </w:p>
        <w:p w14:paraId="5CB50BFD" w14:textId="35B78A71" w:rsidR="005D152D" w:rsidRDefault="005D152D">
          <w:pPr>
            <w:pStyle w:val="TOC2"/>
            <w:rPr>
              <w:rFonts w:eastAsiaTheme="minorEastAsia" w:cstheme="minorBidi"/>
              <w:noProof/>
              <w:sz w:val="22"/>
              <w:szCs w:val="22"/>
            </w:rPr>
          </w:pPr>
          <w:hyperlink w:anchor="_Toc114320138" w:history="1">
            <w:r w:rsidRPr="007F1EC3">
              <w:rPr>
                <w:rStyle w:val="Hyperlink"/>
                <w:noProof/>
              </w:rPr>
              <w:t>2.1</w:t>
            </w:r>
            <w:r>
              <w:rPr>
                <w:rFonts w:eastAsiaTheme="minorEastAsia" w:cstheme="minorBidi"/>
                <w:noProof/>
                <w:sz w:val="22"/>
                <w:szCs w:val="22"/>
              </w:rPr>
              <w:tab/>
            </w:r>
            <w:r w:rsidRPr="007F1EC3">
              <w:rPr>
                <w:rStyle w:val="Hyperlink"/>
                <w:noProof/>
              </w:rPr>
              <w:t>Scope</w:t>
            </w:r>
            <w:r>
              <w:rPr>
                <w:noProof/>
                <w:webHidden/>
              </w:rPr>
              <w:tab/>
            </w:r>
            <w:r>
              <w:rPr>
                <w:noProof/>
                <w:webHidden/>
              </w:rPr>
              <w:fldChar w:fldCharType="begin"/>
            </w:r>
            <w:r>
              <w:rPr>
                <w:noProof/>
                <w:webHidden/>
              </w:rPr>
              <w:instrText xml:space="preserve"> PAGEREF _Toc114320138 \h </w:instrText>
            </w:r>
            <w:r>
              <w:rPr>
                <w:noProof/>
                <w:webHidden/>
              </w:rPr>
            </w:r>
            <w:r>
              <w:rPr>
                <w:noProof/>
                <w:webHidden/>
              </w:rPr>
              <w:fldChar w:fldCharType="separate"/>
            </w:r>
            <w:r>
              <w:rPr>
                <w:noProof/>
                <w:webHidden/>
              </w:rPr>
              <w:t>5</w:t>
            </w:r>
            <w:r>
              <w:rPr>
                <w:noProof/>
                <w:webHidden/>
              </w:rPr>
              <w:fldChar w:fldCharType="end"/>
            </w:r>
          </w:hyperlink>
        </w:p>
        <w:p w14:paraId="2899D1E3" w14:textId="5758596D" w:rsidR="005D152D" w:rsidRDefault="005D152D">
          <w:pPr>
            <w:pStyle w:val="TOC2"/>
            <w:rPr>
              <w:rFonts w:eastAsiaTheme="minorEastAsia" w:cstheme="minorBidi"/>
              <w:noProof/>
              <w:sz w:val="22"/>
              <w:szCs w:val="22"/>
            </w:rPr>
          </w:pPr>
          <w:hyperlink w:anchor="_Toc114320139" w:history="1">
            <w:r w:rsidRPr="007F1EC3">
              <w:rPr>
                <w:rStyle w:val="Hyperlink"/>
                <w:noProof/>
              </w:rPr>
              <w:t>2.2</w:t>
            </w:r>
            <w:r>
              <w:rPr>
                <w:rFonts w:eastAsiaTheme="minorEastAsia" w:cstheme="minorBidi"/>
                <w:noProof/>
                <w:sz w:val="22"/>
                <w:szCs w:val="22"/>
              </w:rPr>
              <w:tab/>
            </w:r>
            <w:r w:rsidRPr="007F1EC3">
              <w:rPr>
                <w:rStyle w:val="Hyperlink"/>
                <w:noProof/>
              </w:rPr>
              <w:t>Team A Requirements</w:t>
            </w:r>
            <w:r>
              <w:rPr>
                <w:noProof/>
                <w:webHidden/>
              </w:rPr>
              <w:tab/>
            </w:r>
            <w:r>
              <w:rPr>
                <w:noProof/>
                <w:webHidden/>
              </w:rPr>
              <w:fldChar w:fldCharType="begin"/>
            </w:r>
            <w:r>
              <w:rPr>
                <w:noProof/>
                <w:webHidden/>
              </w:rPr>
              <w:instrText xml:space="preserve"> PAGEREF _Toc114320139 \h </w:instrText>
            </w:r>
            <w:r>
              <w:rPr>
                <w:noProof/>
                <w:webHidden/>
              </w:rPr>
            </w:r>
            <w:r>
              <w:rPr>
                <w:noProof/>
                <w:webHidden/>
              </w:rPr>
              <w:fldChar w:fldCharType="separate"/>
            </w:r>
            <w:r>
              <w:rPr>
                <w:noProof/>
                <w:webHidden/>
              </w:rPr>
              <w:t>5</w:t>
            </w:r>
            <w:r>
              <w:rPr>
                <w:noProof/>
                <w:webHidden/>
              </w:rPr>
              <w:fldChar w:fldCharType="end"/>
            </w:r>
          </w:hyperlink>
        </w:p>
        <w:p w14:paraId="3015B74D" w14:textId="32BAC332" w:rsidR="005D152D" w:rsidRDefault="005D152D">
          <w:pPr>
            <w:pStyle w:val="TOC2"/>
            <w:rPr>
              <w:rFonts w:eastAsiaTheme="minorEastAsia" w:cstheme="minorBidi"/>
              <w:noProof/>
              <w:sz w:val="22"/>
              <w:szCs w:val="22"/>
            </w:rPr>
          </w:pPr>
          <w:hyperlink w:anchor="_Toc114320140" w:history="1">
            <w:r w:rsidRPr="007F1EC3">
              <w:rPr>
                <w:rStyle w:val="Hyperlink"/>
                <w:noProof/>
              </w:rPr>
              <w:t>2.3</w:t>
            </w:r>
            <w:r>
              <w:rPr>
                <w:rFonts w:eastAsiaTheme="minorEastAsia" w:cstheme="minorBidi"/>
                <w:noProof/>
                <w:sz w:val="22"/>
                <w:szCs w:val="22"/>
              </w:rPr>
              <w:tab/>
            </w:r>
            <w:r w:rsidRPr="007F1EC3">
              <w:rPr>
                <w:rStyle w:val="Hyperlink"/>
                <w:noProof/>
              </w:rPr>
              <w:t>Work Breakdown Structure (WBS)</w:t>
            </w:r>
            <w:r>
              <w:rPr>
                <w:noProof/>
                <w:webHidden/>
              </w:rPr>
              <w:tab/>
            </w:r>
            <w:r>
              <w:rPr>
                <w:noProof/>
                <w:webHidden/>
              </w:rPr>
              <w:fldChar w:fldCharType="begin"/>
            </w:r>
            <w:r>
              <w:rPr>
                <w:noProof/>
                <w:webHidden/>
              </w:rPr>
              <w:instrText xml:space="preserve"> PAGEREF _Toc114320140 \h </w:instrText>
            </w:r>
            <w:r>
              <w:rPr>
                <w:noProof/>
                <w:webHidden/>
              </w:rPr>
            </w:r>
            <w:r>
              <w:rPr>
                <w:noProof/>
                <w:webHidden/>
              </w:rPr>
              <w:fldChar w:fldCharType="separate"/>
            </w:r>
            <w:r>
              <w:rPr>
                <w:noProof/>
                <w:webHidden/>
              </w:rPr>
              <w:t>7</w:t>
            </w:r>
            <w:r>
              <w:rPr>
                <w:noProof/>
                <w:webHidden/>
              </w:rPr>
              <w:fldChar w:fldCharType="end"/>
            </w:r>
          </w:hyperlink>
        </w:p>
        <w:p w14:paraId="4C25C38A" w14:textId="5E750C0E" w:rsidR="005D152D" w:rsidRDefault="005D152D">
          <w:pPr>
            <w:pStyle w:val="TOC2"/>
            <w:rPr>
              <w:rFonts w:eastAsiaTheme="minorEastAsia" w:cstheme="minorBidi"/>
              <w:noProof/>
              <w:sz w:val="22"/>
              <w:szCs w:val="22"/>
            </w:rPr>
          </w:pPr>
          <w:hyperlink w:anchor="_Toc114320141" w:history="1">
            <w:r w:rsidRPr="007F1EC3">
              <w:rPr>
                <w:rStyle w:val="Hyperlink"/>
                <w:noProof/>
              </w:rPr>
              <w:t>2.4</w:t>
            </w:r>
            <w:r>
              <w:rPr>
                <w:rFonts w:eastAsiaTheme="minorEastAsia" w:cstheme="minorBidi"/>
                <w:noProof/>
                <w:sz w:val="22"/>
                <w:szCs w:val="22"/>
              </w:rPr>
              <w:tab/>
            </w:r>
            <w:r w:rsidRPr="007F1EC3">
              <w:rPr>
                <w:rStyle w:val="Hyperlink"/>
                <w:noProof/>
              </w:rPr>
              <w:t>Deployment Plan</w:t>
            </w:r>
            <w:r>
              <w:rPr>
                <w:noProof/>
                <w:webHidden/>
              </w:rPr>
              <w:tab/>
            </w:r>
            <w:r>
              <w:rPr>
                <w:noProof/>
                <w:webHidden/>
              </w:rPr>
              <w:fldChar w:fldCharType="begin"/>
            </w:r>
            <w:r>
              <w:rPr>
                <w:noProof/>
                <w:webHidden/>
              </w:rPr>
              <w:instrText xml:space="preserve"> PAGEREF _Toc114320141 \h </w:instrText>
            </w:r>
            <w:r>
              <w:rPr>
                <w:noProof/>
                <w:webHidden/>
              </w:rPr>
            </w:r>
            <w:r>
              <w:rPr>
                <w:noProof/>
                <w:webHidden/>
              </w:rPr>
              <w:fldChar w:fldCharType="separate"/>
            </w:r>
            <w:r>
              <w:rPr>
                <w:noProof/>
                <w:webHidden/>
              </w:rPr>
              <w:t>7</w:t>
            </w:r>
            <w:r>
              <w:rPr>
                <w:noProof/>
                <w:webHidden/>
              </w:rPr>
              <w:fldChar w:fldCharType="end"/>
            </w:r>
          </w:hyperlink>
        </w:p>
        <w:p w14:paraId="5FCB524F" w14:textId="3AE04E86" w:rsidR="005D152D" w:rsidRDefault="005D152D">
          <w:pPr>
            <w:pStyle w:val="TOC2"/>
            <w:rPr>
              <w:rFonts w:eastAsiaTheme="minorEastAsia" w:cstheme="minorBidi"/>
              <w:noProof/>
              <w:sz w:val="22"/>
              <w:szCs w:val="22"/>
            </w:rPr>
          </w:pPr>
          <w:hyperlink w:anchor="_Toc114320142" w:history="1">
            <w:r w:rsidRPr="007F1EC3">
              <w:rPr>
                <w:rStyle w:val="Hyperlink"/>
                <w:noProof/>
              </w:rPr>
              <w:t>2.5</w:t>
            </w:r>
            <w:r>
              <w:rPr>
                <w:rFonts w:eastAsiaTheme="minorEastAsia" w:cstheme="minorBidi"/>
                <w:noProof/>
                <w:sz w:val="22"/>
                <w:szCs w:val="22"/>
              </w:rPr>
              <w:tab/>
            </w:r>
            <w:r w:rsidRPr="007F1EC3">
              <w:rPr>
                <w:rStyle w:val="Hyperlink"/>
                <w:noProof/>
              </w:rPr>
              <w:t>Change Management</w:t>
            </w:r>
            <w:r>
              <w:rPr>
                <w:noProof/>
                <w:webHidden/>
              </w:rPr>
              <w:tab/>
            </w:r>
            <w:r>
              <w:rPr>
                <w:noProof/>
                <w:webHidden/>
              </w:rPr>
              <w:fldChar w:fldCharType="begin"/>
            </w:r>
            <w:r>
              <w:rPr>
                <w:noProof/>
                <w:webHidden/>
              </w:rPr>
              <w:instrText xml:space="preserve"> PAGEREF _Toc114320142 \h </w:instrText>
            </w:r>
            <w:r>
              <w:rPr>
                <w:noProof/>
                <w:webHidden/>
              </w:rPr>
            </w:r>
            <w:r>
              <w:rPr>
                <w:noProof/>
                <w:webHidden/>
              </w:rPr>
              <w:fldChar w:fldCharType="separate"/>
            </w:r>
            <w:r>
              <w:rPr>
                <w:noProof/>
                <w:webHidden/>
              </w:rPr>
              <w:t>7</w:t>
            </w:r>
            <w:r>
              <w:rPr>
                <w:noProof/>
                <w:webHidden/>
              </w:rPr>
              <w:fldChar w:fldCharType="end"/>
            </w:r>
          </w:hyperlink>
        </w:p>
        <w:p w14:paraId="16217DFD" w14:textId="7D7638AC" w:rsidR="005D152D" w:rsidRDefault="005D152D">
          <w:pPr>
            <w:pStyle w:val="TOC2"/>
            <w:rPr>
              <w:rFonts w:eastAsiaTheme="minorEastAsia" w:cstheme="minorBidi"/>
              <w:noProof/>
              <w:sz w:val="22"/>
              <w:szCs w:val="22"/>
            </w:rPr>
          </w:pPr>
          <w:hyperlink w:anchor="_Toc114320143" w:history="1">
            <w:r w:rsidRPr="007F1EC3">
              <w:rPr>
                <w:rStyle w:val="Hyperlink"/>
                <w:noProof/>
              </w:rPr>
              <w:t>2.6</w:t>
            </w:r>
            <w:r>
              <w:rPr>
                <w:rFonts w:eastAsiaTheme="minorEastAsia" w:cstheme="minorBidi"/>
                <w:noProof/>
                <w:sz w:val="22"/>
                <w:szCs w:val="22"/>
              </w:rPr>
              <w:tab/>
            </w:r>
            <w:r w:rsidRPr="007F1EC3">
              <w:rPr>
                <w:rStyle w:val="Hyperlink"/>
                <w:noProof/>
              </w:rPr>
              <w:t>Internal Change Requests</w:t>
            </w:r>
            <w:r>
              <w:rPr>
                <w:noProof/>
                <w:webHidden/>
              </w:rPr>
              <w:tab/>
            </w:r>
            <w:r>
              <w:rPr>
                <w:noProof/>
                <w:webHidden/>
              </w:rPr>
              <w:fldChar w:fldCharType="begin"/>
            </w:r>
            <w:r>
              <w:rPr>
                <w:noProof/>
                <w:webHidden/>
              </w:rPr>
              <w:instrText xml:space="preserve"> PAGEREF _Toc114320143 \h </w:instrText>
            </w:r>
            <w:r>
              <w:rPr>
                <w:noProof/>
                <w:webHidden/>
              </w:rPr>
            </w:r>
            <w:r>
              <w:rPr>
                <w:noProof/>
                <w:webHidden/>
              </w:rPr>
              <w:fldChar w:fldCharType="separate"/>
            </w:r>
            <w:r>
              <w:rPr>
                <w:noProof/>
                <w:webHidden/>
              </w:rPr>
              <w:t>8</w:t>
            </w:r>
            <w:r>
              <w:rPr>
                <w:noProof/>
                <w:webHidden/>
              </w:rPr>
              <w:fldChar w:fldCharType="end"/>
            </w:r>
          </w:hyperlink>
        </w:p>
        <w:p w14:paraId="1DEB0BDC" w14:textId="7F3E2D1F" w:rsidR="005D152D" w:rsidRDefault="005D152D">
          <w:pPr>
            <w:pStyle w:val="TOC2"/>
            <w:rPr>
              <w:rFonts w:eastAsiaTheme="minorEastAsia" w:cstheme="minorBidi"/>
              <w:noProof/>
              <w:sz w:val="22"/>
              <w:szCs w:val="22"/>
            </w:rPr>
          </w:pPr>
          <w:hyperlink w:anchor="_Toc114320144" w:history="1">
            <w:r w:rsidRPr="007F1EC3">
              <w:rPr>
                <w:rStyle w:val="Hyperlink"/>
                <w:noProof/>
              </w:rPr>
              <w:t>2.7</w:t>
            </w:r>
            <w:r>
              <w:rPr>
                <w:rFonts w:eastAsiaTheme="minorEastAsia" w:cstheme="minorBidi"/>
                <w:noProof/>
                <w:sz w:val="22"/>
                <w:szCs w:val="22"/>
              </w:rPr>
              <w:tab/>
            </w:r>
            <w:r w:rsidRPr="007F1EC3">
              <w:rPr>
                <w:rStyle w:val="Hyperlink"/>
                <w:noProof/>
              </w:rPr>
              <w:t>External Change Requests</w:t>
            </w:r>
            <w:r>
              <w:rPr>
                <w:noProof/>
                <w:webHidden/>
              </w:rPr>
              <w:tab/>
            </w:r>
            <w:r>
              <w:rPr>
                <w:noProof/>
                <w:webHidden/>
              </w:rPr>
              <w:fldChar w:fldCharType="begin"/>
            </w:r>
            <w:r>
              <w:rPr>
                <w:noProof/>
                <w:webHidden/>
              </w:rPr>
              <w:instrText xml:space="preserve"> PAGEREF _Toc114320144 \h </w:instrText>
            </w:r>
            <w:r>
              <w:rPr>
                <w:noProof/>
                <w:webHidden/>
              </w:rPr>
            </w:r>
            <w:r>
              <w:rPr>
                <w:noProof/>
                <w:webHidden/>
              </w:rPr>
              <w:fldChar w:fldCharType="separate"/>
            </w:r>
            <w:r>
              <w:rPr>
                <w:noProof/>
                <w:webHidden/>
              </w:rPr>
              <w:t>8</w:t>
            </w:r>
            <w:r>
              <w:rPr>
                <w:noProof/>
                <w:webHidden/>
              </w:rPr>
              <w:fldChar w:fldCharType="end"/>
            </w:r>
          </w:hyperlink>
        </w:p>
        <w:p w14:paraId="5D32AC32" w14:textId="1CD2D66A" w:rsidR="005D152D" w:rsidRDefault="005D152D">
          <w:pPr>
            <w:pStyle w:val="TOC2"/>
            <w:rPr>
              <w:rFonts w:eastAsiaTheme="minorEastAsia" w:cstheme="minorBidi"/>
              <w:noProof/>
              <w:sz w:val="22"/>
              <w:szCs w:val="22"/>
            </w:rPr>
          </w:pPr>
          <w:hyperlink w:anchor="_Toc114320145" w:history="1">
            <w:r w:rsidRPr="007F1EC3">
              <w:rPr>
                <w:rStyle w:val="Hyperlink"/>
                <w:noProof/>
              </w:rPr>
              <w:t>2.8</w:t>
            </w:r>
            <w:r>
              <w:rPr>
                <w:rFonts w:eastAsiaTheme="minorEastAsia" w:cstheme="minorBidi"/>
                <w:noProof/>
                <w:sz w:val="22"/>
                <w:szCs w:val="22"/>
              </w:rPr>
              <w:tab/>
            </w:r>
            <w:r w:rsidRPr="007F1EC3">
              <w:rPr>
                <w:rStyle w:val="Hyperlink"/>
                <w:noProof/>
              </w:rPr>
              <w:t>Change Submittal Process</w:t>
            </w:r>
            <w:r>
              <w:rPr>
                <w:noProof/>
                <w:webHidden/>
              </w:rPr>
              <w:tab/>
            </w:r>
            <w:r>
              <w:rPr>
                <w:noProof/>
                <w:webHidden/>
              </w:rPr>
              <w:fldChar w:fldCharType="begin"/>
            </w:r>
            <w:r>
              <w:rPr>
                <w:noProof/>
                <w:webHidden/>
              </w:rPr>
              <w:instrText xml:space="preserve"> PAGEREF _Toc114320145 \h </w:instrText>
            </w:r>
            <w:r>
              <w:rPr>
                <w:noProof/>
                <w:webHidden/>
              </w:rPr>
            </w:r>
            <w:r>
              <w:rPr>
                <w:noProof/>
                <w:webHidden/>
              </w:rPr>
              <w:fldChar w:fldCharType="separate"/>
            </w:r>
            <w:r>
              <w:rPr>
                <w:noProof/>
                <w:webHidden/>
              </w:rPr>
              <w:t>9</w:t>
            </w:r>
            <w:r>
              <w:rPr>
                <w:noProof/>
                <w:webHidden/>
              </w:rPr>
              <w:fldChar w:fldCharType="end"/>
            </w:r>
          </w:hyperlink>
        </w:p>
        <w:p w14:paraId="7C04D99F" w14:textId="0708C151" w:rsidR="005D152D" w:rsidRDefault="005D152D" w:rsidP="005D152D">
          <w:pPr>
            <w:pStyle w:val="TOC1"/>
            <w:rPr>
              <w:rFonts w:eastAsiaTheme="minorEastAsia" w:cstheme="minorBidi"/>
              <w:noProof/>
              <w:sz w:val="22"/>
              <w:szCs w:val="22"/>
            </w:rPr>
          </w:pPr>
          <w:hyperlink w:anchor="_Toc114320146" w:history="1">
            <w:r w:rsidRPr="007F1EC3">
              <w:rPr>
                <w:rStyle w:val="Hyperlink"/>
                <w:noProof/>
              </w:rPr>
              <w:t>3</w:t>
            </w:r>
            <w:r>
              <w:rPr>
                <w:rFonts w:eastAsiaTheme="minorEastAsia" w:cstheme="minorBidi"/>
                <w:noProof/>
                <w:sz w:val="22"/>
                <w:szCs w:val="22"/>
              </w:rPr>
              <w:tab/>
            </w:r>
            <w:r w:rsidRPr="007F1EC3">
              <w:rPr>
                <w:rStyle w:val="Hyperlink"/>
                <w:noProof/>
              </w:rPr>
              <w:t>Time Management</w:t>
            </w:r>
            <w:r>
              <w:rPr>
                <w:noProof/>
                <w:webHidden/>
              </w:rPr>
              <w:tab/>
            </w:r>
            <w:r>
              <w:rPr>
                <w:noProof/>
                <w:webHidden/>
              </w:rPr>
              <w:fldChar w:fldCharType="begin"/>
            </w:r>
            <w:r>
              <w:rPr>
                <w:noProof/>
                <w:webHidden/>
              </w:rPr>
              <w:instrText xml:space="preserve"> PAGEREF _Toc114320146 \h </w:instrText>
            </w:r>
            <w:r>
              <w:rPr>
                <w:noProof/>
                <w:webHidden/>
              </w:rPr>
            </w:r>
            <w:r>
              <w:rPr>
                <w:noProof/>
                <w:webHidden/>
              </w:rPr>
              <w:fldChar w:fldCharType="separate"/>
            </w:r>
            <w:r>
              <w:rPr>
                <w:noProof/>
                <w:webHidden/>
              </w:rPr>
              <w:t>9</w:t>
            </w:r>
            <w:r>
              <w:rPr>
                <w:noProof/>
                <w:webHidden/>
              </w:rPr>
              <w:fldChar w:fldCharType="end"/>
            </w:r>
          </w:hyperlink>
        </w:p>
        <w:p w14:paraId="611D9256" w14:textId="644E3BA1" w:rsidR="005D152D" w:rsidRDefault="005D152D">
          <w:pPr>
            <w:pStyle w:val="TOC2"/>
            <w:rPr>
              <w:rFonts w:eastAsiaTheme="minorEastAsia" w:cstheme="minorBidi"/>
              <w:noProof/>
              <w:sz w:val="22"/>
              <w:szCs w:val="22"/>
            </w:rPr>
          </w:pPr>
          <w:hyperlink w:anchor="_Toc114320147" w:history="1">
            <w:r w:rsidRPr="007F1EC3">
              <w:rPr>
                <w:rStyle w:val="Hyperlink"/>
                <w:noProof/>
              </w:rPr>
              <w:t>3.1</w:t>
            </w:r>
            <w:r>
              <w:rPr>
                <w:rFonts w:eastAsiaTheme="minorEastAsia" w:cstheme="minorBidi"/>
                <w:noProof/>
                <w:sz w:val="22"/>
                <w:szCs w:val="22"/>
              </w:rPr>
              <w:tab/>
            </w:r>
            <w:r w:rsidRPr="007F1EC3">
              <w:rPr>
                <w:rStyle w:val="Hyperlink"/>
                <w:noProof/>
              </w:rPr>
              <w:t>Schedule</w:t>
            </w:r>
            <w:r>
              <w:rPr>
                <w:noProof/>
                <w:webHidden/>
              </w:rPr>
              <w:tab/>
            </w:r>
            <w:r>
              <w:rPr>
                <w:noProof/>
                <w:webHidden/>
              </w:rPr>
              <w:fldChar w:fldCharType="begin"/>
            </w:r>
            <w:r>
              <w:rPr>
                <w:noProof/>
                <w:webHidden/>
              </w:rPr>
              <w:instrText xml:space="preserve"> PAGEREF _Toc114320147 \h </w:instrText>
            </w:r>
            <w:r>
              <w:rPr>
                <w:noProof/>
                <w:webHidden/>
              </w:rPr>
            </w:r>
            <w:r>
              <w:rPr>
                <w:noProof/>
                <w:webHidden/>
              </w:rPr>
              <w:fldChar w:fldCharType="separate"/>
            </w:r>
            <w:r>
              <w:rPr>
                <w:noProof/>
                <w:webHidden/>
              </w:rPr>
              <w:t>9</w:t>
            </w:r>
            <w:r>
              <w:rPr>
                <w:noProof/>
                <w:webHidden/>
              </w:rPr>
              <w:fldChar w:fldCharType="end"/>
            </w:r>
          </w:hyperlink>
        </w:p>
        <w:p w14:paraId="4683C489" w14:textId="11B892B9" w:rsidR="005D152D" w:rsidRDefault="005D152D">
          <w:pPr>
            <w:pStyle w:val="TOC2"/>
            <w:rPr>
              <w:rFonts w:eastAsiaTheme="minorEastAsia" w:cstheme="minorBidi"/>
              <w:noProof/>
              <w:sz w:val="22"/>
              <w:szCs w:val="22"/>
            </w:rPr>
          </w:pPr>
          <w:hyperlink w:anchor="_Toc114320148" w:history="1">
            <w:r w:rsidRPr="007F1EC3">
              <w:rPr>
                <w:rStyle w:val="Hyperlink"/>
                <w:noProof/>
              </w:rPr>
              <w:t>3.2</w:t>
            </w:r>
            <w:r>
              <w:rPr>
                <w:rFonts w:eastAsiaTheme="minorEastAsia" w:cstheme="minorBidi"/>
                <w:noProof/>
                <w:sz w:val="22"/>
                <w:szCs w:val="22"/>
              </w:rPr>
              <w:tab/>
            </w:r>
            <w:r w:rsidRPr="007F1EC3">
              <w:rPr>
                <w:rStyle w:val="Hyperlink"/>
                <w:noProof/>
              </w:rPr>
              <w:t>Milestones</w:t>
            </w:r>
            <w:r>
              <w:rPr>
                <w:noProof/>
                <w:webHidden/>
              </w:rPr>
              <w:tab/>
            </w:r>
            <w:r>
              <w:rPr>
                <w:noProof/>
                <w:webHidden/>
              </w:rPr>
              <w:fldChar w:fldCharType="begin"/>
            </w:r>
            <w:r>
              <w:rPr>
                <w:noProof/>
                <w:webHidden/>
              </w:rPr>
              <w:instrText xml:space="preserve"> PAGEREF _Toc114320148 \h </w:instrText>
            </w:r>
            <w:r>
              <w:rPr>
                <w:noProof/>
                <w:webHidden/>
              </w:rPr>
            </w:r>
            <w:r>
              <w:rPr>
                <w:noProof/>
                <w:webHidden/>
              </w:rPr>
              <w:fldChar w:fldCharType="separate"/>
            </w:r>
            <w:r>
              <w:rPr>
                <w:noProof/>
                <w:webHidden/>
              </w:rPr>
              <w:t>10</w:t>
            </w:r>
            <w:r>
              <w:rPr>
                <w:noProof/>
                <w:webHidden/>
              </w:rPr>
              <w:fldChar w:fldCharType="end"/>
            </w:r>
          </w:hyperlink>
        </w:p>
        <w:p w14:paraId="481786B3" w14:textId="4643DD56" w:rsidR="005D152D" w:rsidRDefault="005D152D">
          <w:pPr>
            <w:pStyle w:val="TOC2"/>
            <w:rPr>
              <w:rFonts w:eastAsiaTheme="minorEastAsia" w:cstheme="minorBidi"/>
              <w:noProof/>
              <w:sz w:val="22"/>
              <w:szCs w:val="22"/>
            </w:rPr>
          </w:pPr>
          <w:hyperlink w:anchor="_Toc114320149" w:history="1">
            <w:r w:rsidRPr="007F1EC3">
              <w:rPr>
                <w:rStyle w:val="Hyperlink"/>
                <w:noProof/>
              </w:rPr>
              <w:t>3.3</w:t>
            </w:r>
            <w:r>
              <w:rPr>
                <w:rFonts w:eastAsiaTheme="minorEastAsia" w:cstheme="minorBidi"/>
                <w:noProof/>
                <w:sz w:val="22"/>
                <w:szCs w:val="22"/>
              </w:rPr>
              <w:tab/>
            </w:r>
            <w:r w:rsidRPr="007F1EC3">
              <w:rPr>
                <w:rStyle w:val="Hyperlink"/>
                <w:noProof/>
              </w:rPr>
              <w:t>Phases</w:t>
            </w:r>
            <w:r>
              <w:rPr>
                <w:noProof/>
                <w:webHidden/>
              </w:rPr>
              <w:tab/>
            </w:r>
            <w:r>
              <w:rPr>
                <w:noProof/>
                <w:webHidden/>
              </w:rPr>
              <w:fldChar w:fldCharType="begin"/>
            </w:r>
            <w:r>
              <w:rPr>
                <w:noProof/>
                <w:webHidden/>
              </w:rPr>
              <w:instrText xml:space="preserve"> PAGEREF _Toc114320149 \h </w:instrText>
            </w:r>
            <w:r>
              <w:rPr>
                <w:noProof/>
                <w:webHidden/>
              </w:rPr>
            </w:r>
            <w:r>
              <w:rPr>
                <w:noProof/>
                <w:webHidden/>
              </w:rPr>
              <w:fldChar w:fldCharType="separate"/>
            </w:r>
            <w:r>
              <w:rPr>
                <w:noProof/>
                <w:webHidden/>
              </w:rPr>
              <w:t>11</w:t>
            </w:r>
            <w:r>
              <w:rPr>
                <w:noProof/>
                <w:webHidden/>
              </w:rPr>
              <w:fldChar w:fldCharType="end"/>
            </w:r>
          </w:hyperlink>
        </w:p>
        <w:p w14:paraId="49974D14" w14:textId="072F05A0" w:rsidR="005D152D" w:rsidRDefault="005D152D">
          <w:pPr>
            <w:pStyle w:val="TOC2"/>
            <w:rPr>
              <w:rFonts w:eastAsiaTheme="minorEastAsia" w:cstheme="minorBidi"/>
              <w:noProof/>
              <w:sz w:val="22"/>
              <w:szCs w:val="22"/>
            </w:rPr>
          </w:pPr>
          <w:hyperlink w:anchor="_Toc114320150" w:history="1">
            <w:r w:rsidRPr="007F1EC3">
              <w:rPr>
                <w:rStyle w:val="Hyperlink"/>
                <w:noProof/>
              </w:rPr>
              <w:t>3.4</w:t>
            </w:r>
            <w:r>
              <w:rPr>
                <w:rFonts w:eastAsiaTheme="minorEastAsia" w:cstheme="minorBidi"/>
                <w:noProof/>
                <w:sz w:val="22"/>
                <w:szCs w:val="22"/>
              </w:rPr>
              <w:tab/>
            </w:r>
            <w:r w:rsidRPr="007F1EC3">
              <w:rPr>
                <w:rStyle w:val="Hyperlink"/>
                <w:noProof/>
              </w:rPr>
              <w:t>Dependencies</w:t>
            </w:r>
            <w:r>
              <w:rPr>
                <w:noProof/>
                <w:webHidden/>
              </w:rPr>
              <w:tab/>
            </w:r>
            <w:r>
              <w:rPr>
                <w:noProof/>
                <w:webHidden/>
              </w:rPr>
              <w:fldChar w:fldCharType="begin"/>
            </w:r>
            <w:r>
              <w:rPr>
                <w:noProof/>
                <w:webHidden/>
              </w:rPr>
              <w:instrText xml:space="preserve"> PAGEREF _Toc114320150 \h </w:instrText>
            </w:r>
            <w:r>
              <w:rPr>
                <w:noProof/>
                <w:webHidden/>
              </w:rPr>
            </w:r>
            <w:r>
              <w:rPr>
                <w:noProof/>
                <w:webHidden/>
              </w:rPr>
              <w:fldChar w:fldCharType="separate"/>
            </w:r>
            <w:r>
              <w:rPr>
                <w:noProof/>
                <w:webHidden/>
              </w:rPr>
              <w:t>11</w:t>
            </w:r>
            <w:r>
              <w:rPr>
                <w:noProof/>
                <w:webHidden/>
              </w:rPr>
              <w:fldChar w:fldCharType="end"/>
            </w:r>
          </w:hyperlink>
        </w:p>
        <w:p w14:paraId="4C74E01E" w14:textId="7EA494FA" w:rsidR="005D152D" w:rsidRDefault="005D152D">
          <w:pPr>
            <w:pStyle w:val="TOC2"/>
            <w:rPr>
              <w:rFonts w:eastAsiaTheme="minorEastAsia" w:cstheme="minorBidi"/>
              <w:noProof/>
              <w:sz w:val="22"/>
              <w:szCs w:val="22"/>
            </w:rPr>
          </w:pPr>
          <w:hyperlink w:anchor="_Toc114320151" w:history="1">
            <w:r w:rsidRPr="007F1EC3">
              <w:rPr>
                <w:rStyle w:val="Hyperlink"/>
                <w:noProof/>
              </w:rPr>
              <w:t>3.5</w:t>
            </w:r>
            <w:r>
              <w:rPr>
                <w:rFonts w:eastAsiaTheme="minorEastAsia" w:cstheme="minorBidi"/>
                <w:noProof/>
                <w:sz w:val="22"/>
                <w:szCs w:val="22"/>
              </w:rPr>
              <w:tab/>
            </w:r>
            <w:r w:rsidRPr="007F1EC3">
              <w:rPr>
                <w:rStyle w:val="Hyperlink"/>
                <w:noProof/>
              </w:rPr>
              <w:t>Assumptions</w:t>
            </w:r>
            <w:r>
              <w:rPr>
                <w:noProof/>
                <w:webHidden/>
              </w:rPr>
              <w:tab/>
            </w:r>
            <w:r>
              <w:rPr>
                <w:noProof/>
                <w:webHidden/>
              </w:rPr>
              <w:fldChar w:fldCharType="begin"/>
            </w:r>
            <w:r>
              <w:rPr>
                <w:noProof/>
                <w:webHidden/>
              </w:rPr>
              <w:instrText xml:space="preserve"> PAGEREF _Toc114320151 \h </w:instrText>
            </w:r>
            <w:r>
              <w:rPr>
                <w:noProof/>
                <w:webHidden/>
              </w:rPr>
            </w:r>
            <w:r>
              <w:rPr>
                <w:noProof/>
                <w:webHidden/>
              </w:rPr>
              <w:fldChar w:fldCharType="separate"/>
            </w:r>
            <w:r>
              <w:rPr>
                <w:noProof/>
                <w:webHidden/>
              </w:rPr>
              <w:t>11</w:t>
            </w:r>
            <w:r>
              <w:rPr>
                <w:noProof/>
                <w:webHidden/>
              </w:rPr>
              <w:fldChar w:fldCharType="end"/>
            </w:r>
          </w:hyperlink>
        </w:p>
        <w:p w14:paraId="3AC6AF4C" w14:textId="6B9869A7" w:rsidR="005D152D" w:rsidRDefault="005D152D">
          <w:pPr>
            <w:pStyle w:val="TOC2"/>
            <w:rPr>
              <w:rFonts w:eastAsiaTheme="minorEastAsia" w:cstheme="minorBidi"/>
              <w:noProof/>
              <w:sz w:val="22"/>
              <w:szCs w:val="22"/>
            </w:rPr>
          </w:pPr>
          <w:hyperlink w:anchor="_Toc114320152" w:history="1">
            <w:r w:rsidRPr="007F1EC3">
              <w:rPr>
                <w:rStyle w:val="Hyperlink"/>
                <w:noProof/>
              </w:rPr>
              <w:t>3.6</w:t>
            </w:r>
            <w:r>
              <w:rPr>
                <w:rFonts w:eastAsiaTheme="minorEastAsia" w:cstheme="minorBidi"/>
                <w:noProof/>
                <w:sz w:val="22"/>
                <w:szCs w:val="22"/>
              </w:rPr>
              <w:tab/>
            </w:r>
            <w:r w:rsidRPr="007F1EC3">
              <w:rPr>
                <w:rStyle w:val="Hyperlink"/>
                <w:noProof/>
              </w:rPr>
              <w:t>Constraints</w:t>
            </w:r>
            <w:r>
              <w:rPr>
                <w:noProof/>
                <w:webHidden/>
              </w:rPr>
              <w:tab/>
            </w:r>
            <w:r>
              <w:rPr>
                <w:noProof/>
                <w:webHidden/>
              </w:rPr>
              <w:fldChar w:fldCharType="begin"/>
            </w:r>
            <w:r>
              <w:rPr>
                <w:noProof/>
                <w:webHidden/>
              </w:rPr>
              <w:instrText xml:space="preserve"> PAGEREF _Toc114320152 \h </w:instrText>
            </w:r>
            <w:r>
              <w:rPr>
                <w:noProof/>
                <w:webHidden/>
              </w:rPr>
            </w:r>
            <w:r>
              <w:rPr>
                <w:noProof/>
                <w:webHidden/>
              </w:rPr>
              <w:fldChar w:fldCharType="separate"/>
            </w:r>
            <w:r>
              <w:rPr>
                <w:noProof/>
                <w:webHidden/>
              </w:rPr>
              <w:t>12</w:t>
            </w:r>
            <w:r>
              <w:rPr>
                <w:noProof/>
                <w:webHidden/>
              </w:rPr>
              <w:fldChar w:fldCharType="end"/>
            </w:r>
          </w:hyperlink>
        </w:p>
        <w:p w14:paraId="733FCCA0" w14:textId="2676D7C2" w:rsidR="005D152D" w:rsidRDefault="005D152D" w:rsidP="005D152D">
          <w:pPr>
            <w:pStyle w:val="TOC1"/>
            <w:rPr>
              <w:rFonts w:eastAsiaTheme="minorEastAsia" w:cstheme="minorBidi"/>
              <w:noProof/>
              <w:sz w:val="22"/>
              <w:szCs w:val="22"/>
            </w:rPr>
          </w:pPr>
          <w:hyperlink w:anchor="_Toc114320153" w:history="1">
            <w:r w:rsidRPr="007F1EC3">
              <w:rPr>
                <w:rStyle w:val="Hyperlink"/>
                <w:noProof/>
              </w:rPr>
              <w:t>4</w:t>
            </w:r>
            <w:r>
              <w:rPr>
                <w:rFonts w:eastAsiaTheme="minorEastAsia" w:cstheme="minorBidi"/>
                <w:noProof/>
                <w:sz w:val="22"/>
                <w:szCs w:val="22"/>
              </w:rPr>
              <w:tab/>
            </w:r>
            <w:r w:rsidRPr="007F1EC3">
              <w:rPr>
                <w:rStyle w:val="Hyperlink"/>
                <w:noProof/>
              </w:rPr>
              <w:t>Cost Management</w:t>
            </w:r>
            <w:r>
              <w:rPr>
                <w:noProof/>
                <w:webHidden/>
              </w:rPr>
              <w:tab/>
            </w:r>
            <w:r>
              <w:rPr>
                <w:noProof/>
                <w:webHidden/>
              </w:rPr>
              <w:fldChar w:fldCharType="begin"/>
            </w:r>
            <w:r>
              <w:rPr>
                <w:noProof/>
                <w:webHidden/>
              </w:rPr>
              <w:instrText xml:space="preserve"> PAGEREF _Toc114320153 \h </w:instrText>
            </w:r>
            <w:r>
              <w:rPr>
                <w:noProof/>
                <w:webHidden/>
              </w:rPr>
            </w:r>
            <w:r>
              <w:rPr>
                <w:noProof/>
                <w:webHidden/>
              </w:rPr>
              <w:fldChar w:fldCharType="separate"/>
            </w:r>
            <w:r>
              <w:rPr>
                <w:noProof/>
                <w:webHidden/>
              </w:rPr>
              <w:t>12</w:t>
            </w:r>
            <w:r>
              <w:rPr>
                <w:noProof/>
                <w:webHidden/>
              </w:rPr>
              <w:fldChar w:fldCharType="end"/>
            </w:r>
          </w:hyperlink>
        </w:p>
        <w:p w14:paraId="719A040B" w14:textId="2A30FB00" w:rsidR="005D152D" w:rsidRDefault="005D152D" w:rsidP="005D152D">
          <w:pPr>
            <w:pStyle w:val="TOC1"/>
            <w:rPr>
              <w:rFonts w:eastAsiaTheme="minorEastAsia" w:cstheme="minorBidi"/>
              <w:noProof/>
              <w:sz w:val="22"/>
              <w:szCs w:val="22"/>
            </w:rPr>
          </w:pPr>
          <w:hyperlink w:anchor="_Toc114320154" w:history="1">
            <w:r w:rsidRPr="007F1EC3">
              <w:rPr>
                <w:rStyle w:val="Hyperlink"/>
                <w:noProof/>
              </w:rPr>
              <w:t>5</w:t>
            </w:r>
            <w:r>
              <w:rPr>
                <w:rFonts w:eastAsiaTheme="minorEastAsia" w:cstheme="minorBidi"/>
                <w:noProof/>
                <w:sz w:val="22"/>
                <w:szCs w:val="22"/>
              </w:rPr>
              <w:tab/>
            </w:r>
            <w:r w:rsidRPr="007F1EC3">
              <w:rPr>
                <w:rStyle w:val="Hyperlink"/>
                <w:noProof/>
              </w:rPr>
              <w:t>Quality Management</w:t>
            </w:r>
            <w:r>
              <w:rPr>
                <w:noProof/>
                <w:webHidden/>
              </w:rPr>
              <w:tab/>
            </w:r>
            <w:r>
              <w:rPr>
                <w:noProof/>
                <w:webHidden/>
              </w:rPr>
              <w:fldChar w:fldCharType="begin"/>
            </w:r>
            <w:r>
              <w:rPr>
                <w:noProof/>
                <w:webHidden/>
              </w:rPr>
              <w:instrText xml:space="preserve"> PAGEREF _Toc114320154 \h </w:instrText>
            </w:r>
            <w:r>
              <w:rPr>
                <w:noProof/>
                <w:webHidden/>
              </w:rPr>
            </w:r>
            <w:r>
              <w:rPr>
                <w:noProof/>
                <w:webHidden/>
              </w:rPr>
              <w:fldChar w:fldCharType="separate"/>
            </w:r>
            <w:r>
              <w:rPr>
                <w:noProof/>
                <w:webHidden/>
              </w:rPr>
              <w:t>13</w:t>
            </w:r>
            <w:r>
              <w:rPr>
                <w:noProof/>
                <w:webHidden/>
              </w:rPr>
              <w:fldChar w:fldCharType="end"/>
            </w:r>
          </w:hyperlink>
        </w:p>
        <w:p w14:paraId="3C9A05D2" w14:textId="31DB15F3" w:rsidR="005D152D" w:rsidRDefault="005D152D">
          <w:pPr>
            <w:pStyle w:val="TOC2"/>
            <w:rPr>
              <w:rFonts w:eastAsiaTheme="minorEastAsia" w:cstheme="minorBidi"/>
              <w:noProof/>
              <w:sz w:val="22"/>
              <w:szCs w:val="22"/>
            </w:rPr>
          </w:pPr>
          <w:hyperlink w:anchor="_Toc114320155" w:history="1">
            <w:r w:rsidRPr="007F1EC3">
              <w:rPr>
                <w:rStyle w:val="Hyperlink"/>
                <w:noProof/>
              </w:rPr>
              <w:t>5.1</w:t>
            </w:r>
            <w:r>
              <w:rPr>
                <w:rFonts w:eastAsiaTheme="minorEastAsia" w:cstheme="minorBidi"/>
                <w:noProof/>
                <w:sz w:val="22"/>
                <w:szCs w:val="22"/>
              </w:rPr>
              <w:tab/>
            </w:r>
            <w:r w:rsidRPr="007F1EC3">
              <w:rPr>
                <w:rStyle w:val="Hyperlink"/>
                <w:noProof/>
              </w:rPr>
              <w:t>Quality Measurement Approach</w:t>
            </w:r>
            <w:r>
              <w:rPr>
                <w:noProof/>
                <w:webHidden/>
              </w:rPr>
              <w:tab/>
            </w:r>
            <w:r>
              <w:rPr>
                <w:noProof/>
                <w:webHidden/>
              </w:rPr>
              <w:fldChar w:fldCharType="begin"/>
            </w:r>
            <w:r>
              <w:rPr>
                <w:noProof/>
                <w:webHidden/>
              </w:rPr>
              <w:instrText xml:space="preserve"> PAGEREF _Toc114320155 \h </w:instrText>
            </w:r>
            <w:r>
              <w:rPr>
                <w:noProof/>
                <w:webHidden/>
              </w:rPr>
            </w:r>
            <w:r>
              <w:rPr>
                <w:noProof/>
                <w:webHidden/>
              </w:rPr>
              <w:fldChar w:fldCharType="separate"/>
            </w:r>
            <w:r>
              <w:rPr>
                <w:noProof/>
                <w:webHidden/>
              </w:rPr>
              <w:t>13</w:t>
            </w:r>
            <w:r>
              <w:rPr>
                <w:noProof/>
                <w:webHidden/>
              </w:rPr>
              <w:fldChar w:fldCharType="end"/>
            </w:r>
          </w:hyperlink>
        </w:p>
        <w:p w14:paraId="7BDE0B73" w14:textId="30DBFFC6" w:rsidR="005D152D" w:rsidRDefault="005D152D">
          <w:pPr>
            <w:pStyle w:val="TOC2"/>
            <w:rPr>
              <w:rFonts w:eastAsiaTheme="minorEastAsia" w:cstheme="minorBidi"/>
              <w:noProof/>
              <w:sz w:val="22"/>
              <w:szCs w:val="22"/>
            </w:rPr>
          </w:pPr>
          <w:hyperlink w:anchor="_Toc114320156" w:history="1">
            <w:r w:rsidRPr="007F1EC3">
              <w:rPr>
                <w:rStyle w:val="Hyperlink"/>
                <w:noProof/>
              </w:rPr>
              <w:t>5.2</w:t>
            </w:r>
            <w:r>
              <w:rPr>
                <w:rFonts w:eastAsiaTheme="minorEastAsia" w:cstheme="minorBidi"/>
                <w:noProof/>
                <w:sz w:val="22"/>
                <w:szCs w:val="22"/>
              </w:rPr>
              <w:tab/>
            </w:r>
            <w:r w:rsidRPr="007F1EC3">
              <w:rPr>
                <w:rStyle w:val="Hyperlink"/>
                <w:noProof/>
              </w:rPr>
              <w:t>Quality Requirements</w:t>
            </w:r>
            <w:r>
              <w:rPr>
                <w:noProof/>
                <w:webHidden/>
              </w:rPr>
              <w:tab/>
            </w:r>
            <w:r>
              <w:rPr>
                <w:noProof/>
                <w:webHidden/>
              </w:rPr>
              <w:fldChar w:fldCharType="begin"/>
            </w:r>
            <w:r>
              <w:rPr>
                <w:noProof/>
                <w:webHidden/>
              </w:rPr>
              <w:instrText xml:space="preserve"> PAGEREF _Toc114320156 \h </w:instrText>
            </w:r>
            <w:r>
              <w:rPr>
                <w:noProof/>
                <w:webHidden/>
              </w:rPr>
            </w:r>
            <w:r>
              <w:rPr>
                <w:noProof/>
                <w:webHidden/>
              </w:rPr>
              <w:fldChar w:fldCharType="separate"/>
            </w:r>
            <w:r>
              <w:rPr>
                <w:noProof/>
                <w:webHidden/>
              </w:rPr>
              <w:t>14</w:t>
            </w:r>
            <w:r>
              <w:rPr>
                <w:noProof/>
                <w:webHidden/>
              </w:rPr>
              <w:fldChar w:fldCharType="end"/>
            </w:r>
          </w:hyperlink>
        </w:p>
        <w:p w14:paraId="106A2388" w14:textId="1419B70D" w:rsidR="005D152D" w:rsidRDefault="005D152D">
          <w:pPr>
            <w:pStyle w:val="TOC2"/>
            <w:rPr>
              <w:rFonts w:eastAsiaTheme="minorEastAsia" w:cstheme="minorBidi"/>
              <w:noProof/>
              <w:sz w:val="22"/>
              <w:szCs w:val="22"/>
            </w:rPr>
          </w:pPr>
          <w:hyperlink w:anchor="_Toc114320157" w:history="1">
            <w:r w:rsidRPr="007F1EC3">
              <w:rPr>
                <w:rStyle w:val="Hyperlink"/>
                <w:noProof/>
              </w:rPr>
              <w:t>5.3</w:t>
            </w:r>
            <w:r>
              <w:rPr>
                <w:rFonts w:eastAsiaTheme="minorEastAsia" w:cstheme="minorBidi"/>
                <w:noProof/>
                <w:sz w:val="22"/>
                <w:szCs w:val="22"/>
              </w:rPr>
              <w:tab/>
            </w:r>
            <w:r w:rsidRPr="007F1EC3">
              <w:rPr>
                <w:rStyle w:val="Hyperlink"/>
                <w:noProof/>
              </w:rPr>
              <w:t>Quality Assurance</w:t>
            </w:r>
            <w:r>
              <w:rPr>
                <w:noProof/>
                <w:webHidden/>
              </w:rPr>
              <w:tab/>
            </w:r>
            <w:r>
              <w:rPr>
                <w:noProof/>
                <w:webHidden/>
              </w:rPr>
              <w:fldChar w:fldCharType="begin"/>
            </w:r>
            <w:r>
              <w:rPr>
                <w:noProof/>
                <w:webHidden/>
              </w:rPr>
              <w:instrText xml:space="preserve"> PAGEREF _Toc114320157 \h </w:instrText>
            </w:r>
            <w:r>
              <w:rPr>
                <w:noProof/>
                <w:webHidden/>
              </w:rPr>
            </w:r>
            <w:r>
              <w:rPr>
                <w:noProof/>
                <w:webHidden/>
              </w:rPr>
              <w:fldChar w:fldCharType="separate"/>
            </w:r>
            <w:r>
              <w:rPr>
                <w:noProof/>
                <w:webHidden/>
              </w:rPr>
              <w:t>15</w:t>
            </w:r>
            <w:r>
              <w:rPr>
                <w:noProof/>
                <w:webHidden/>
              </w:rPr>
              <w:fldChar w:fldCharType="end"/>
            </w:r>
          </w:hyperlink>
        </w:p>
        <w:p w14:paraId="52E1C97C" w14:textId="1E0AE25F" w:rsidR="005D152D" w:rsidRDefault="005D152D" w:rsidP="005D152D">
          <w:pPr>
            <w:pStyle w:val="TOC1"/>
            <w:rPr>
              <w:rFonts w:eastAsiaTheme="minorEastAsia" w:cstheme="minorBidi"/>
              <w:noProof/>
              <w:sz w:val="22"/>
              <w:szCs w:val="22"/>
            </w:rPr>
          </w:pPr>
          <w:hyperlink w:anchor="_Toc114320158" w:history="1">
            <w:r w:rsidRPr="007F1EC3">
              <w:rPr>
                <w:rStyle w:val="Hyperlink"/>
                <w:noProof/>
              </w:rPr>
              <w:t>6</w:t>
            </w:r>
            <w:r>
              <w:rPr>
                <w:rFonts w:eastAsiaTheme="minorEastAsia" w:cstheme="minorBidi"/>
                <w:noProof/>
                <w:sz w:val="22"/>
                <w:szCs w:val="22"/>
              </w:rPr>
              <w:tab/>
            </w:r>
            <w:r w:rsidRPr="007F1EC3">
              <w:rPr>
                <w:rStyle w:val="Hyperlink"/>
                <w:noProof/>
              </w:rPr>
              <w:t>Staffing Management</w:t>
            </w:r>
            <w:r>
              <w:rPr>
                <w:noProof/>
                <w:webHidden/>
              </w:rPr>
              <w:tab/>
            </w:r>
            <w:r>
              <w:rPr>
                <w:noProof/>
                <w:webHidden/>
              </w:rPr>
              <w:fldChar w:fldCharType="begin"/>
            </w:r>
            <w:r>
              <w:rPr>
                <w:noProof/>
                <w:webHidden/>
              </w:rPr>
              <w:instrText xml:space="preserve"> PAGEREF _Toc114320158 \h </w:instrText>
            </w:r>
            <w:r>
              <w:rPr>
                <w:noProof/>
                <w:webHidden/>
              </w:rPr>
            </w:r>
            <w:r>
              <w:rPr>
                <w:noProof/>
                <w:webHidden/>
              </w:rPr>
              <w:fldChar w:fldCharType="separate"/>
            </w:r>
            <w:r>
              <w:rPr>
                <w:noProof/>
                <w:webHidden/>
              </w:rPr>
              <w:t>15</w:t>
            </w:r>
            <w:r>
              <w:rPr>
                <w:noProof/>
                <w:webHidden/>
              </w:rPr>
              <w:fldChar w:fldCharType="end"/>
            </w:r>
          </w:hyperlink>
        </w:p>
        <w:p w14:paraId="3AFB72EA" w14:textId="079659AE" w:rsidR="005D152D" w:rsidRDefault="005D152D">
          <w:pPr>
            <w:pStyle w:val="TOC2"/>
            <w:rPr>
              <w:rFonts w:eastAsiaTheme="minorEastAsia" w:cstheme="minorBidi"/>
              <w:noProof/>
              <w:sz w:val="22"/>
              <w:szCs w:val="22"/>
            </w:rPr>
          </w:pPr>
          <w:hyperlink w:anchor="_Toc114320159" w:history="1">
            <w:r w:rsidRPr="007F1EC3">
              <w:rPr>
                <w:rStyle w:val="Hyperlink"/>
                <w:noProof/>
              </w:rPr>
              <w:t>6.1</w:t>
            </w:r>
            <w:r>
              <w:rPr>
                <w:rFonts w:eastAsiaTheme="minorEastAsia" w:cstheme="minorBidi"/>
                <w:noProof/>
                <w:sz w:val="22"/>
                <w:szCs w:val="22"/>
              </w:rPr>
              <w:tab/>
            </w:r>
            <w:r w:rsidRPr="007F1EC3">
              <w:rPr>
                <w:rStyle w:val="Hyperlink"/>
                <w:noProof/>
              </w:rPr>
              <w:t>RACI Matrix</w:t>
            </w:r>
            <w:r>
              <w:rPr>
                <w:noProof/>
                <w:webHidden/>
              </w:rPr>
              <w:tab/>
            </w:r>
            <w:r>
              <w:rPr>
                <w:noProof/>
                <w:webHidden/>
              </w:rPr>
              <w:fldChar w:fldCharType="begin"/>
            </w:r>
            <w:r>
              <w:rPr>
                <w:noProof/>
                <w:webHidden/>
              </w:rPr>
              <w:instrText xml:space="preserve"> PAGEREF _Toc114320159 \h </w:instrText>
            </w:r>
            <w:r>
              <w:rPr>
                <w:noProof/>
                <w:webHidden/>
              </w:rPr>
            </w:r>
            <w:r>
              <w:rPr>
                <w:noProof/>
                <w:webHidden/>
              </w:rPr>
              <w:fldChar w:fldCharType="separate"/>
            </w:r>
            <w:r>
              <w:rPr>
                <w:noProof/>
                <w:webHidden/>
              </w:rPr>
              <w:t>17</w:t>
            </w:r>
            <w:r>
              <w:rPr>
                <w:noProof/>
                <w:webHidden/>
              </w:rPr>
              <w:fldChar w:fldCharType="end"/>
            </w:r>
          </w:hyperlink>
        </w:p>
        <w:p w14:paraId="5B743ED1" w14:textId="10AD02EB" w:rsidR="005D152D" w:rsidRDefault="005D152D" w:rsidP="005D152D">
          <w:pPr>
            <w:pStyle w:val="TOC1"/>
            <w:rPr>
              <w:rFonts w:eastAsiaTheme="minorEastAsia" w:cstheme="minorBidi"/>
              <w:noProof/>
              <w:sz w:val="22"/>
              <w:szCs w:val="22"/>
            </w:rPr>
          </w:pPr>
          <w:hyperlink w:anchor="_Toc114320160" w:history="1">
            <w:r w:rsidRPr="007F1EC3">
              <w:rPr>
                <w:rStyle w:val="Hyperlink"/>
                <w:noProof/>
              </w:rPr>
              <w:t>7</w:t>
            </w:r>
            <w:r>
              <w:rPr>
                <w:rFonts w:eastAsiaTheme="minorEastAsia" w:cstheme="minorBidi"/>
                <w:noProof/>
                <w:sz w:val="22"/>
                <w:szCs w:val="22"/>
              </w:rPr>
              <w:tab/>
            </w:r>
            <w:r w:rsidRPr="007F1EC3">
              <w:rPr>
                <w:rStyle w:val="Hyperlink"/>
                <w:noProof/>
              </w:rPr>
              <w:t>Communications Management</w:t>
            </w:r>
            <w:r>
              <w:rPr>
                <w:noProof/>
                <w:webHidden/>
              </w:rPr>
              <w:tab/>
            </w:r>
            <w:r>
              <w:rPr>
                <w:noProof/>
                <w:webHidden/>
              </w:rPr>
              <w:fldChar w:fldCharType="begin"/>
            </w:r>
            <w:r>
              <w:rPr>
                <w:noProof/>
                <w:webHidden/>
              </w:rPr>
              <w:instrText xml:space="preserve"> PAGEREF _Toc114320160 \h </w:instrText>
            </w:r>
            <w:r>
              <w:rPr>
                <w:noProof/>
                <w:webHidden/>
              </w:rPr>
            </w:r>
            <w:r>
              <w:rPr>
                <w:noProof/>
                <w:webHidden/>
              </w:rPr>
              <w:fldChar w:fldCharType="separate"/>
            </w:r>
            <w:r>
              <w:rPr>
                <w:noProof/>
                <w:webHidden/>
              </w:rPr>
              <w:t>17</w:t>
            </w:r>
            <w:r>
              <w:rPr>
                <w:noProof/>
                <w:webHidden/>
              </w:rPr>
              <w:fldChar w:fldCharType="end"/>
            </w:r>
          </w:hyperlink>
        </w:p>
        <w:p w14:paraId="159AC087" w14:textId="3CBE4C8D" w:rsidR="005D152D" w:rsidRDefault="005D152D">
          <w:pPr>
            <w:pStyle w:val="TOC2"/>
            <w:rPr>
              <w:rFonts w:eastAsiaTheme="minorEastAsia" w:cstheme="minorBidi"/>
              <w:noProof/>
              <w:sz w:val="22"/>
              <w:szCs w:val="22"/>
            </w:rPr>
          </w:pPr>
          <w:hyperlink w:anchor="_Toc114320161" w:history="1">
            <w:r w:rsidRPr="007F1EC3">
              <w:rPr>
                <w:rStyle w:val="Hyperlink"/>
                <w:noProof/>
              </w:rPr>
              <w:t>7.1</w:t>
            </w:r>
            <w:r>
              <w:rPr>
                <w:rFonts w:eastAsiaTheme="minorEastAsia" w:cstheme="minorBidi"/>
                <w:noProof/>
                <w:sz w:val="22"/>
                <w:szCs w:val="22"/>
              </w:rPr>
              <w:tab/>
            </w:r>
            <w:r w:rsidRPr="007F1EC3">
              <w:rPr>
                <w:rStyle w:val="Hyperlink"/>
                <w:noProof/>
              </w:rPr>
              <w:t>Communications Conduct</w:t>
            </w:r>
            <w:r>
              <w:rPr>
                <w:noProof/>
                <w:webHidden/>
              </w:rPr>
              <w:tab/>
            </w:r>
            <w:r>
              <w:rPr>
                <w:noProof/>
                <w:webHidden/>
              </w:rPr>
              <w:fldChar w:fldCharType="begin"/>
            </w:r>
            <w:r>
              <w:rPr>
                <w:noProof/>
                <w:webHidden/>
              </w:rPr>
              <w:instrText xml:space="preserve"> PAGEREF _Toc114320161 \h </w:instrText>
            </w:r>
            <w:r>
              <w:rPr>
                <w:noProof/>
                <w:webHidden/>
              </w:rPr>
            </w:r>
            <w:r>
              <w:rPr>
                <w:noProof/>
                <w:webHidden/>
              </w:rPr>
              <w:fldChar w:fldCharType="separate"/>
            </w:r>
            <w:r>
              <w:rPr>
                <w:noProof/>
                <w:webHidden/>
              </w:rPr>
              <w:t>19</w:t>
            </w:r>
            <w:r>
              <w:rPr>
                <w:noProof/>
                <w:webHidden/>
              </w:rPr>
              <w:fldChar w:fldCharType="end"/>
            </w:r>
          </w:hyperlink>
        </w:p>
        <w:p w14:paraId="6CD8C465" w14:textId="045083F0" w:rsidR="005D152D" w:rsidRDefault="005D152D">
          <w:pPr>
            <w:pStyle w:val="TOC2"/>
            <w:rPr>
              <w:rFonts w:eastAsiaTheme="minorEastAsia" w:cstheme="minorBidi"/>
              <w:noProof/>
              <w:sz w:val="22"/>
              <w:szCs w:val="22"/>
            </w:rPr>
          </w:pPr>
          <w:hyperlink w:anchor="_Toc114320162" w:history="1">
            <w:r w:rsidRPr="007F1EC3">
              <w:rPr>
                <w:rStyle w:val="Hyperlink"/>
                <w:noProof/>
              </w:rPr>
              <w:t>7.2</w:t>
            </w:r>
            <w:r>
              <w:rPr>
                <w:rFonts w:eastAsiaTheme="minorEastAsia" w:cstheme="minorBidi"/>
                <w:noProof/>
                <w:sz w:val="22"/>
                <w:szCs w:val="22"/>
              </w:rPr>
              <w:tab/>
            </w:r>
            <w:r w:rsidRPr="007F1EC3">
              <w:rPr>
                <w:rStyle w:val="Hyperlink"/>
                <w:noProof/>
              </w:rPr>
              <w:t>Meetings</w:t>
            </w:r>
            <w:r>
              <w:rPr>
                <w:noProof/>
                <w:webHidden/>
              </w:rPr>
              <w:tab/>
            </w:r>
            <w:r>
              <w:rPr>
                <w:noProof/>
                <w:webHidden/>
              </w:rPr>
              <w:fldChar w:fldCharType="begin"/>
            </w:r>
            <w:r>
              <w:rPr>
                <w:noProof/>
                <w:webHidden/>
              </w:rPr>
              <w:instrText xml:space="preserve"> PAGEREF _Toc114320162 \h </w:instrText>
            </w:r>
            <w:r>
              <w:rPr>
                <w:noProof/>
                <w:webHidden/>
              </w:rPr>
            </w:r>
            <w:r>
              <w:rPr>
                <w:noProof/>
                <w:webHidden/>
              </w:rPr>
              <w:fldChar w:fldCharType="separate"/>
            </w:r>
            <w:r>
              <w:rPr>
                <w:noProof/>
                <w:webHidden/>
              </w:rPr>
              <w:t>20</w:t>
            </w:r>
            <w:r>
              <w:rPr>
                <w:noProof/>
                <w:webHidden/>
              </w:rPr>
              <w:fldChar w:fldCharType="end"/>
            </w:r>
          </w:hyperlink>
        </w:p>
        <w:p w14:paraId="52F35039" w14:textId="5A6F9646" w:rsidR="005D152D" w:rsidRDefault="005D152D">
          <w:pPr>
            <w:pStyle w:val="TOC2"/>
            <w:rPr>
              <w:rFonts w:eastAsiaTheme="minorEastAsia" w:cstheme="minorBidi"/>
              <w:noProof/>
              <w:sz w:val="22"/>
              <w:szCs w:val="22"/>
            </w:rPr>
          </w:pPr>
          <w:hyperlink w:anchor="_Toc114320163" w:history="1">
            <w:r w:rsidRPr="007F1EC3">
              <w:rPr>
                <w:rStyle w:val="Hyperlink"/>
                <w:noProof/>
              </w:rPr>
              <w:t>7.3</w:t>
            </w:r>
            <w:r>
              <w:rPr>
                <w:rFonts w:eastAsiaTheme="minorEastAsia" w:cstheme="minorBidi"/>
                <w:noProof/>
                <w:sz w:val="22"/>
                <w:szCs w:val="22"/>
              </w:rPr>
              <w:tab/>
            </w:r>
            <w:r w:rsidRPr="007F1EC3">
              <w:rPr>
                <w:rStyle w:val="Hyperlink"/>
                <w:noProof/>
              </w:rPr>
              <w:t>Email</w:t>
            </w:r>
            <w:r>
              <w:rPr>
                <w:noProof/>
                <w:webHidden/>
              </w:rPr>
              <w:tab/>
            </w:r>
            <w:r>
              <w:rPr>
                <w:noProof/>
                <w:webHidden/>
              </w:rPr>
              <w:fldChar w:fldCharType="begin"/>
            </w:r>
            <w:r>
              <w:rPr>
                <w:noProof/>
                <w:webHidden/>
              </w:rPr>
              <w:instrText xml:space="preserve"> PAGEREF _Toc114320163 \h </w:instrText>
            </w:r>
            <w:r>
              <w:rPr>
                <w:noProof/>
                <w:webHidden/>
              </w:rPr>
            </w:r>
            <w:r>
              <w:rPr>
                <w:noProof/>
                <w:webHidden/>
              </w:rPr>
              <w:fldChar w:fldCharType="separate"/>
            </w:r>
            <w:r>
              <w:rPr>
                <w:noProof/>
                <w:webHidden/>
              </w:rPr>
              <w:t>20</w:t>
            </w:r>
            <w:r>
              <w:rPr>
                <w:noProof/>
                <w:webHidden/>
              </w:rPr>
              <w:fldChar w:fldCharType="end"/>
            </w:r>
          </w:hyperlink>
        </w:p>
        <w:p w14:paraId="5B598C86" w14:textId="5CCAE6BB" w:rsidR="005D152D" w:rsidRDefault="005D152D">
          <w:pPr>
            <w:pStyle w:val="TOC2"/>
            <w:rPr>
              <w:rFonts w:eastAsiaTheme="minorEastAsia" w:cstheme="minorBidi"/>
              <w:noProof/>
              <w:sz w:val="22"/>
              <w:szCs w:val="22"/>
            </w:rPr>
          </w:pPr>
          <w:hyperlink w:anchor="_Toc114320164" w:history="1">
            <w:r w:rsidRPr="007F1EC3">
              <w:rPr>
                <w:rStyle w:val="Hyperlink"/>
                <w:noProof/>
              </w:rPr>
              <w:t>7.4</w:t>
            </w:r>
            <w:r>
              <w:rPr>
                <w:rFonts w:eastAsiaTheme="minorEastAsia" w:cstheme="minorBidi"/>
                <w:noProof/>
                <w:sz w:val="22"/>
                <w:szCs w:val="22"/>
              </w:rPr>
              <w:tab/>
            </w:r>
            <w:r w:rsidRPr="007F1EC3">
              <w:rPr>
                <w:rStyle w:val="Hyperlink"/>
                <w:noProof/>
              </w:rPr>
              <w:t>GitHub Backlog</w:t>
            </w:r>
            <w:r>
              <w:rPr>
                <w:noProof/>
                <w:webHidden/>
              </w:rPr>
              <w:tab/>
            </w:r>
            <w:r>
              <w:rPr>
                <w:noProof/>
                <w:webHidden/>
              </w:rPr>
              <w:fldChar w:fldCharType="begin"/>
            </w:r>
            <w:r>
              <w:rPr>
                <w:noProof/>
                <w:webHidden/>
              </w:rPr>
              <w:instrText xml:space="preserve"> PAGEREF _Toc114320164 \h </w:instrText>
            </w:r>
            <w:r>
              <w:rPr>
                <w:noProof/>
                <w:webHidden/>
              </w:rPr>
            </w:r>
            <w:r>
              <w:rPr>
                <w:noProof/>
                <w:webHidden/>
              </w:rPr>
              <w:fldChar w:fldCharType="separate"/>
            </w:r>
            <w:r>
              <w:rPr>
                <w:noProof/>
                <w:webHidden/>
              </w:rPr>
              <w:t>20</w:t>
            </w:r>
            <w:r>
              <w:rPr>
                <w:noProof/>
                <w:webHidden/>
              </w:rPr>
              <w:fldChar w:fldCharType="end"/>
            </w:r>
          </w:hyperlink>
        </w:p>
        <w:p w14:paraId="1570C726" w14:textId="17ED5FF3" w:rsidR="005D152D" w:rsidRDefault="005D152D" w:rsidP="005D152D">
          <w:pPr>
            <w:pStyle w:val="TOC1"/>
            <w:rPr>
              <w:rFonts w:eastAsiaTheme="minorEastAsia" w:cstheme="minorBidi"/>
              <w:noProof/>
              <w:sz w:val="22"/>
              <w:szCs w:val="22"/>
            </w:rPr>
          </w:pPr>
          <w:hyperlink w:anchor="_Toc114320165" w:history="1">
            <w:r w:rsidRPr="007F1EC3">
              <w:rPr>
                <w:rStyle w:val="Hyperlink"/>
                <w:noProof/>
              </w:rPr>
              <w:t>8</w:t>
            </w:r>
            <w:r>
              <w:rPr>
                <w:rFonts w:eastAsiaTheme="minorEastAsia" w:cstheme="minorBidi"/>
                <w:noProof/>
                <w:sz w:val="22"/>
                <w:szCs w:val="22"/>
              </w:rPr>
              <w:tab/>
            </w:r>
            <w:r w:rsidRPr="007F1EC3">
              <w:rPr>
                <w:rStyle w:val="Hyperlink"/>
                <w:noProof/>
              </w:rPr>
              <w:t>Risk Management</w:t>
            </w:r>
            <w:r>
              <w:rPr>
                <w:noProof/>
                <w:webHidden/>
              </w:rPr>
              <w:tab/>
            </w:r>
            <w:r>
              <w:rPr>
                <w:noProof/>
                <w:webHidden/>
              </w:rPr>
              <w:fldChar w:fldCharType="begin"/>
            </w:r>
            <w:r>
              <w:rPr>
                <w:noProof/>
                <w:webHidden/>
              </w:rPr>
              <w:instrText xml:space="preserve"> PAGEREF _Toc114320165 \h </w:instrText>
            </w:r>
            <w:r>
              <w:rPr>
                <w:noProof/>
                <w:webHidden/>
              </w:rPr>
            </w:r>
            <w:r>
              <w:rPr>
                <w:noProof/>
                <w:webHidden/>
              </w:rPr>
              <w:fldChar w:fldCharType="separate"/>
            </w:r>
            <w:r>
              <w:rPr>
                <w:noProof/>
                <w:webHidden/>
              </w:rPr>
              <w:t>20</w:t>
            </w:r>
            <w:r>
              <w:rPr>
                <w:noProof/>
                <w:webHidden/>
              </w:rPr>
              <w:fldChar w:fldCharType="end"/>
            </w:r>
          </w:hyperlink>
        </w:p>
        <w:p w14:paraId="2294C7CF" w14:textId="6F70F6EF" w:rsidR="005D152D" w:rsidRDefault="005D152D" w:rsidP="005D152D">
          <w:pPr>
            <w:pStyle w:val="TOC1"/>
            <w:rPr>
              <w:rFonts w:eastAsiaTheme="minorEastAsia" w:cstheme="minorBidi"/>
              <w:noProof/>
              <w:sz w:val="22"/>
              <w:szCs w:val="22"/>
            </w:rPr>
          </w:pPr>
          <w:hyperlink w:anchor="_Toc114320166" w:history="1">
            <w:r w:rsidRPr="007F1EC3">
              <w:rPr>
                <w:rStyle w:val="Hyperlink"/>
                <w:noProof/>
              </w:rPr>
              <w:t>Appendix A - Acronyms and Abbreviations</w:t>
            </w:r>
            <w:r>
              <w:rPr>
                <w:noProof/>
                <w:webHidden/>
              </w:rPr>
              <w:tab/>
            </w:r>
            <w:r>
              <w:rPr>
                <w:noProof/>
                <w:webHidden/>
              </w:rPr>
              <w:fldChar w:fldCharType="begin"/>
            </w:r>
            <w:r>
              <w:rPr>
                <w:noProof/>
                <w:webHidden/>
              </w:rPr>
              <w:instrText xml:space="preserve"> PAGEREF _Toc114320166 \h </w:instrText>
            </w:r>
            <w:r>
              <w:rPr>
                <w:noProof/>
                <w:webHidden/>
              </w:rPr>
            </w:r>
            <w:r>
              <w:rPr>
                <w:noProof/>
                <w:webHidden/>
              </w:rPr>
              <w:fldChar w:fldCharType="separate"/>
            </w:r>
            <w:r>
              <w:rPr>
                <w:noProof/>
                <w:webHidden/>
              </w:rPr>
              <w:t>22</w:t>
            </w:r>
            <w:r>
              <w:rPr>
                <w:noProof/>
                <w:webHidden/>
              </w:rPr>
              <w:fldChar w:fldCharType="end"/>
            </w:r>
          </w:hyperlink>
        </w:p>
        <w:p w14:paraId="40C22338" w14:textId="0228BAB6" w:rsidR="005D152D" w:rsidRDefault="005D152D" w:rsidP="005D152D">
          <w:pPr>
            <w:pStyle w:val="TOC1"/>
            <w:rPr>
              <w:rFonts w:eastAsiaTheme="minorEastAsia" w:cstheme="minorBidi"/>
              <w:noProof/>
              <w:sz w:val="22"/>
              <w:szCs w:val="22"/>
            </w:rPr>
          </w:pPr>
          <w:hyperlink w:anchor="_Toc114320167" w:history="1">
            <w:r w:rsidRPr="007F1EC3">
              <w:rPr>
                <w:rStyle w:val="Hyperlink"/>
                <w:noProof/>
              </w:rPr>
              <w:t>Appendix B - Detailed Project Schedule</w:t>
            </w:r>
            <w:r>
              <w:rPr>
                <w:noProof/>
                <w:webHidden/>
              </w:rPr>
              <w:tab/>
            </w:r>
            <w:r>
              <w:rPr>
                <w:noProof/>
                <w:webHidden/>
              </w:rPr>
              <w:fldChar w:fldCharType="begin"/>
            </w:r>
            <w:r>
              <w:rPr>
                <w:noProof/>
                <w:webHidden/>
              </w:rPr>
              <w:instrText xml:space="preserve"> PAGEREF _Toc114320167 \h </w:instrText>
            </w:r>
            <w:r>
              <w:rPr>
                <w:noProof/>
                <w:webHidden/>
              </w:rPr>
            </w:r>
            <w:r>
              <w:rPr>
                <w:noProof/>
                <w:webHidden/>
              </w:rPr>
              <w:fldChar w:fldCharType="separate"/>
            </w:r>
            <w:r>
              <w:rPr>
                <w:noProof/>
                <w:webHidden/>
              </w:rPr>
              <w:t>23</w:t>
            </w:r>
            <w:r>
              <w:rPr>
                <w:noProof/>
                <w:webHidden/>
              </w:rPr>
              <w:fldChar w:fldCharType="end"/>
            </w:r>
          </w:hyperlink>
        </w:p>
        <w:p w14:paraId="72CDFF12" w14:textId="144675D7" w:rsidR="005D152D" w:rsidRDefault="005D152D" w:rsidP="005D152D">
          <w:pPr>
            <w:pStyle w:val="TOC1"/>
            <w:rPr>
              <w:rFonts w:eastAsiaTheme="minorEastAsia" w:cstheme="minorBidi"/>
              <w:noProof/>
              <w:sz w:val="22"/>
              <w:szCs w:val="22"/>
            </w:rPr>
          </w:pPr>
          <w:hyperlink w:anchor="_Toc114320168" w:history="1">
            <w:r w:rsidRPr="007F1EC3">
              <w:rPr>
                <w:rStyle w:val="Hyperlink"/>
                <w:noProof/>
              </w:rPr>
              <w:t>Appendix C - Condensed Project Schedule</w:t>
            </w:r>
            <w:r>
              <w:rPr>
                <w:noProof/>
                <w:webHidden/>
              </w:rPr>
              <w:tab/>
            </w:r>
            <w:r>
              <w:rPr>
                <w:noProof/>
                <w:webHidden/>
              </w:rPr>
              <w:fldChar w:fldCharType="begin"/>
            </w:r>
            <w:r>
              <w:rPr>
                <w:noProof/>
                <w:webHidden/>
              </w:rPr>
              <w:instrText xml:space="preserve"> PAGEREF _Toc114320168 \h </w:instrText>
            </w:r>
            <w:r>
              <w:rPr>
                <w:noProof/>
                <w:webHidden/>
              </w:rPr>
            </w:r>
            <w:r>
              <w:rPr>
                <w:noProof/>
                <w:webHidden/>
              </w:rPr>
              <w:fldChar w:fldCharType="separate"/>
            </w:r>
            <w:r>
              <w:rPr>
                <w:noProof/>
                <w:webHidden/>
              </w:rPr>
              <w:t>24</w:t>
            </w:r>
            <w:r>
              <w:rPr>
                <w:noProof/>
                <w:webHidden/>
              </w:rPr>
              <w:fldChar w:fldCharType="end"/>
            </w:r>
          </w:hyperlink>
        </w:p>
        <w:p w14:paraId="63BF4CAC" w14:textId="78A6255A" w:rsidR="005D152D" w:rsidRDefault="005D152D" w:rsidP="005D152D">
          <w:pPr>
            <w:pStyle w:val="TOC1"/>
            <w:rPr>
              <w:rFonts w:eastAsiaTheme="minorEastAsia" w:cstheme="minorBidi"/>
              <w:noProof/>
              <w:sz w:val="22"/>
              <w:szCs w:val="22"/>
            </w:rPr>
          </w:pPr>
          <w:hyperlink w:anchor="_Toc114320169" w:history="1">
            <w:r w:rsidRPr="007F1EC3">
              <w:rPr>
                <w:rStyle w:val="Hyperlink"/>
                <w:noProof/>
              </w:rPr>
              <w:t>Appendix D – Risk Register</w:t>
            </w:r>
            <w:r>
              <w:rPr>
                <w:noProof/>
                <w:webHidden/>
              </w:rPr>
              <w:tab/>
            </w:r>
            <w:r>
              <w:rPr>
                <w:noProof/>
                <w:webHidden/>
              </w:rPr>
              <w:fldChar w:fldCharType="begin"/>
            </w:r>
            <w:r>
              <w:rPr>
                <w:noProof/>
                <w:webHidden/>
              </w:rPr>
              <w:instrText xml:space="preserve"> PAGEREF _Toc114320169 \h </w:instrText>
            </w:r>
            <w:r>
              <w:rPr>
                <w:noProof/>
                <w:webHidden/>
              </w:rPr>
            </w:r>
            <w:r>
              <w:rPr>
                <w:noProof/>
                <w:webHidden/>
              </w:rPr>
              <w:fldChar w:fldCharType="separate"/>
            </w:r>
            <w:r>
              <w:rPr>
                <w:noProof/>
                <w:webHidden/>
              </w:rPr>
              <w:t>25</w:t>
            </w:r>
            <w:r>
              <w:rPr>
                <w:noProof/>
                <w:webHidden/>
              </w:rPr>
              <w:fldChar w:fldCharType="end"/>
            </w:r>
          </w:hyperlink>
        </w:p>
        <w:p w14:paraId="2365D5FD" w14:textId="5EACCFE8" w:rsidR="00F95D59" w:rsidRDefault="00BE4207" w:rsidP="00E12387">
          <w:pPr>
            <w:spacing w:line="276" w:lineRule="auto"/>
          </w:pPr>
          <w:r w:rsidRPr="00E12387">
            <w:rPr>
              <w:b/>
              <w:noProof/>
              <w:sz w:val="28"/>
              <w:szCs w:val="24"/>
            </w:rPr>
            <w:fldChar w:fldCharType="end"/>
          </w:r>
        </w:p>
      </w:sdtContent>
    </w:sdt>
    <w:p w14:paraId="32AB9322" w14:textId="4DF74D85" w:rsidR="00F95D59" w:rsidRPr="00F95D59" w:rsidRDefault="00F95D59" w:rsidP="00C14AB0">
      <w:pPr>
        <w:sectPr w:rsidR="00F95D59" w:rsidRPr="00F95D59" w:rsidSect="00C14AB0">
          <w:headerReference w:type="even" r:id="rId13"/>
          <w:headerReference w:type="default" r:id="rId14"/>
          <w:footerReference w:type="even" r:id="rId15"/>
          <w:footerReference w:type="default" r:id="rId16"/>
          <w:footerReference w:type="first" r:id="rId17"/>
          <w:pgSz w:w="11906" w:h="16838"/>
          <w:pgMar w:top="1440" w:right="1440" w:bottom="1440" w:left="1440" w:header="720" w:footer="432" w:gutter="0"/>
          <w:pgNumType w:fmt="lowerRoman" w:start="1"/>
          <w:cols w:space="720"/>
          <w:titlePg/>
          <w:docGrid w:linePitch="326"/>
        </w:sectPr>
      </w:pPr>
    </w:p>
    <w:p w14:paraId="4B2F5E36" w14:textId="77777777" w:rsidR="00F95D59" w:rsidRPr="00F95D59" w:rsidRDefault="00F95D59" w:rsidP="00C14AB0">
      <w:pPr>
        <w:jc w:val="right"/>
      </w:pPr>
    </w:p>
    <w:p w14:paraId="00000092" w14:textId="06A59C81" w:rsidR="006C324A" w:rsidRPr="00857724" w:rsidRDefault="0054168A" w:rsidP="00E12387">
      <w:pPr>
        <w:pStyle w:val="Heading1"/>
      </w:pPr>
      <w:bookmarkStart w:id="1" w:name="_Toc114320129"/>
      <w:r w:rsidRPr="00857724">
        <w:t>Project Information</w:t>
      </w:r>
      <w:bookmarkEnd w:id="1"/>
    </w:p>
    <w:p w14:paraId="55E0DC3C" w14:textId="6C39CD00" w:rsidR="00710C8A" w:rsidRPr="00A25958" w:rsidRDefault="009D5B59" w:rsidP="00217008">
      <w:pPr>
        <w:spacing w:line="276" w:lineRule="auto"/>
        <w:ind w:firstLine="360"/>
      </w:pPr>
      <w:r>
        <w:t>T</w:t>
      </w:r>
      <w:r w:rsidR="005134E4">
        <w:t xml:space="preserve">he </w:t>
      </w:r>
      <w:r w:rsidR="00A40304">
        <w:t xml:space="preserve">United States </w:t>
      </w:r>
      <w:r w:rsidR="00AA1029">
        <w:t>Postal</w:t>
      </w:r>
      <w:r w:rsidR="00A40304">
        <w:t xml:space="preserve"> </w:t>
      </w:r>
      <w:r w:rsidR="00C24B7D">
        <w:t>Service</w:t>
      </w:r>
      <w:r w:rsidR="00A40304">
        <w:t xml:space="preserve"> (USPS) </w:t>
      </w:r>
      <w:r>
        <w:t>is</w:t>
      </w:r>
      <w:r w:rsidR="0017565C">
        <w:t xml:space="preserve"> </w:t>
      </w:r>
      <w:r w:rsidR="00CD1D09">
        <w:t xml:space="preserve">responsible for </w:t>
      </w:r>
      <w:r w:rsidR="006677C2">
        <w:t>providing postal services in the United States.</w:t>
      </w:r>
      <w:r w:rsidR="00F77EC1">
        <w:t xml:space="preserve"> These duties include </w:t>
      </w:r>
      <w:r w:rsidR="00823736">
        <w:t>handling</w:t>
      </w:r>
      <w:r w:rsidR="00F77EC1">
        <w:t xml:space="preserve"> letters and packages</w:t>
      </w:r>
      <w:r w:rsidR="00095987">
        <w:t xml:space="preserve"> from </w:t>
      </w:r>
      <w:r w:rsidR="1F6DFD09">
        <w:t>senders</w:t>
      </w:r>
      <w:r w:rsidR="00095987">
        <w:t xml:space="preserve"> to </w:t>
      </w:r>
      <w:r w:rsidR="00E708B3">
        <w:t>r</w:t>
      </w:r>
      <w:r w:rsidR="00095987">
        <w:t>ecipient</w:t>
      </w:r>
      <w:r w:rsidR="00E708B3">
        <w:t xml:space="preserve">s </w:t>
      </w:r>
      <w:r w:rsidR="00900896">
        <w:t xml:space="preserve">across the US. </w:t>
      </w:r>
      <w:r w:rsidR="00C10B63">
        <w:t xml:space="preserve">In response to growing competitive pressures from </w:t>
      </w:r>
      <w:r w:rsidR="003629F4">
        <w:t>other</w:t>
      </w:r>
      <w:r w:rsidR="00C10B63">
        <w:t xml:space="preserve"> </w:t>
      </w:r>
      <w:r w:rsidR="00356620">
        <w:t>corporations</w:t>
      </w:r>
      <w:r w:rsidR="00C10B63">
        <w:t xml:space="preserve">, </w:t>
      </w:r>
      <w:r w:rsidR="2D47BB0A">
        <w:t>USPS</w:t>
      </w:r>
      <w:r w:rsidR="00AA2C5C">
        <w:t xml:space="preserve"> is </w:t>
      </w:r>
      <w:r w:rsidR="001B4806">
        <w:t>continu</w:t>
      </w:r>
      <w:r w:rsidR="00AA2C5C">
        <w:t>ing</w:t>
      </w:r>
      <w:r w:rsidR="001B4806">
        <w:t xml:space="preserve"> to </w:t>
      </w:r>
      <w:r w:rsidR="00823736">
        <w:t>leverage</w:t>
      </w:r>
      <w:r w:rsidR="0031509C">
        <w:t xml:space="preserve"> sophisticated IT solutions t</w:t>
      </w:r>
      <w:r w:rsidR="003629F4">
        <w:t xml:space="preserve">o improve </w:t>
      </w:r>
      <w:r w:rsidR="00823736">
        <w:t>its</w:t>
      </w:r>
      <w:r w:rsidR="003629F4">
        <w:t xml:space="preserve"> customer</w:t>
      </w:r>
      <w:r w:rsidR="00AA2C5C">
        <w:t>’s</w:t>
      </w:r>
      <w:r w:rsidR="003629F4">
        <w:t xml:space="preserve"> experience.</w:t>
      </w:r>
    </w:p>
    <w:p w14:paraId="0EF72654" w14:textId="5935BC32" w:rsidR="00710C8A" w:rsidRPr="00A25958" w:rsidRDefault="00FE6A1C" w:rsidP="00217008">
      <w:pPr>
        <w:spacing w:line="276" w:lineRule="auto"/>
        <w:ind w:firstLine="360"/>
      </w:pPr>
      <w:r>
        <w:t xml:space="preserve">A </w:t>
      </w:r>
      <w:r w:rsidR="00B4638F">
        <w:t xml:space="preserve">subscription </w:t>
      </w:r>
      <w:r>
        <w:t>service called Informed Delivery is an example of one of these solutions.</w:t>
      </w:r>
      <w:r w:rsidR="005E6A30">
        <w:t xml:space="preserve"> </w:t>
      </w:r>
      <w:r w:rsidR="00B4638F">
        <w:t>When a customer subscribes</w:t>
      </w:r>
      <w:r w:rsidR="005474AC">
        <w:t xml:space="preserve">, the service </w:t>
      </w:r>
      <w:r w:rsidR="003B12CF">
        <w:t>provide</w:t>
      </w:r>
      <w:r w:rsidR="005474AC">
        <w:t>s</w:t>
      </w:r>
      <w:r w:rsidR="003B12CF">
        <w:t xml:space="preserve"> a daily email containing </w:t>
      </w:r>
      <w:r w:rsidR="007050AC" w:rsidRPr="00A25958">
        <w:t>scanned images of the</w:t>
      </w:r>
      <w:r w:rsidR="000170E0" w:rsidRPr="00A25958">
        <w:t xml:space="preserve"> letter-sized mail pieces </w:t>
      </w:r>
      <w:r w:rsidR="00247A14" w:rsidRPr="00A25958">
        <w:t xml:space="preserve">that will be delivered </w:t>
      </w:r>
      <w:r w:rsidR="007050AC" w:rsidRPr="00A25958">
        <w:t xml:space="preserve">the same day. </w:t>
      </w:r>
      <w:r w:rsidR="00102F3B" w:rsidRPr="00A25958">
        <w:t>They have also expanded the service to include tracking details for package</w:t>
      </w:r>
      <w:r w:rsidR="003A05A8" w:rsidRPr="00A25958">
        <w:t xml:space="preserve">s </w:t>
      </w:r>
      <w:r w:rsidR="00823736" w:rsidRPr="00A25958">
        <w:t xml:space="preserve">arriving on the same day </w:t>
      </w:r>
      <w:r w:rsidR="005474AC">
        <w:t xml:space="preserve">and </w:t>
      </w:r>
      <w:r w:rsidR="00883D41">
        <w:t>those</w:t>
      </w:r>
      <w:r w:rsidR="006A3BA3" w:rsidRPr="00A25958">
        <w:t xml:space="preserve"> arriving soon.</w:t>
      </w:r>
      <w:r w:rsidR="00546F3C" w:rsidRPr="00A25958">
        <w:t xml:space="preserve"> The email digest also includes the ability for customer</w:t>
      </w:r>
      <w:r w:rsidR="00823736" w:rsidRPr="00A25958">
        <w:t>s</w:t>
      </w:r>
      <w:r w:rsidR="00546F3C" w:rsidRPr="00A25958">
        <w:t xml:space="preserve"> to </w:t>
      </w:r>
      <w:r w:rsidR="007F16CD" w:rsidRPr="00A25958">
        <w:t xml:space="preserve">set a reminder related to a mail piece, </w:t>
      </w:r>
      <w:r w:rsidR="00546F3C" w:rsidRPr="00A25958">
        <w:t>access links</w:t>
      </w:r>
      <w:r w:rsidR="00823736" w:rsidRPr="00A25958">
        <w:t>,</w:t>
      </w:r>
      <w:r w:rsidR="00546F3C" w:rsidRPr="00A25958">
        <w:t xml:space="preserve"> or </w:t>
      </w:r>
      <w:r w:rsidR="004229FC" w:rsidRPr="00A25958">
        <w:t>QR/Bar codes under a section called “Do more with your mail</w:t>
      </w:r>
      <w:r w:rsidR="00823736" w:rsidRPr="00A25958">
        <w:t>.”</w:t>
      </w:r>
      <w:r w:rsidR="006D3D44" w:rsidRPr="00A25958">
        <w:t xml:space="preserve"> Additionally, </w:t>
      </w:r>
      <w:r w:rsidR="00C54334" w:rsidRPr="00A25958">
        <w:t xml:space="preserve">Informed Delivery customers </w:t>
      </w:r>
      <w:r w:rsidR="00823736" w:rsidRPr="00A25958">
        <w:t xml:space="preserve">can view the information provided in the </w:t>
      </w:r>
      <w:r w:rsidR="00F67D71">
        <w:t>E</w:t>
      </w:r>
      <w:r w:rsidR="00823736" w:rsidRPr="00A25958">
        <w:t>mail on the USPS website</w:t>
      </w:r>
      <w:r w:rsidR="00C11166" w:rsidRPr="00A25958">
        <w:t xml:space="preserve"> using the Informed Delivery Dashboard.</w:t>
      </w:r>
      <w:r w:rsidR="006254D4" w:rsidRPr="00A25958">
        <w:t xml:space="preserve"> </w:t>
      </w:r>
      <w:r w:rsidR="00AE7B46" w:rsidRPr="00A25958">
        <w:t xml:space="preserve">This dashboard expands </w:t>
      </w:r>
      <w:r w:rsidR="006254D4" w:rsidRPr="00A25958">
        <w:t>on the email digest</w:t>
      </w:r>
      <w:r w:rsidR="003F66EB" w:rsidRPr="00A25958">
        <w:t xml:space="preserve"> by </w:t>
      </w:r>
      <w:r w:rsidR="00823736" w:rsidRPr="00A25958">
        <w:t>allowing customers</w:t>
      </w:r>
      <w:r w:rsidR="006254D4" w:rsidRPr="00A25958">
        <w:t xml:space="preserve"> to view</w:t>
      </w:r>
      <w:r w:rsidR="003F66EB" w:rsidRPr="00A25958">
        <w:t xml:space="preserve"> all scanned </w:t>
      </w:r>
      <w:r w:rsidR="006254D4" w:rsidRPr="00A25958">
        <w:t xml:space="preserve">mail pieces that have arrived in the past </w:t>
      </w:r>
      <w:r w:rsidR="00B143B6" w:rsidRPr="00A25958">
        <w:t>seven days.</w:t>
      </w:r>
    </w:p>
    <w:p w14:paraId="305649C7" w14:textId="2412C548" w:rsidR="00AD6024" w:rsidRPr="00A25958" w:rsidRDefault="005940E2" w:rsidP="00217008">
      <w:pPr>
        <w:spacing w:line="276" w:lineRule="auto"/>
        <w:ind w:firstLine="360"/>
      </w:pPr>
      <w:r>
        <w:t xml:space="preserve">This project </w:t>
      </w:r>
      <w:r w:rsidR="002D19E1">
        <w:t>builds</w:t>
      </w:r>
      <w:r>
        <w:t xml:space="preserve"> upon the success of an original mobile application </w:t>
      </w:r>
      <w:r w:rsidR="00883D41">
        <w:t>designed to expand Informed Delivery's value</w:t>
      </w:r>
      <w:r w:rsidR="001D76D5">
        <w:t xml:space="preserve"> to those with </w:t>
      </w:r>
      <w:r w:rsidR="252CFCBD">
        <w:t xml:space="preserve">and without </w:t>
      </w:r>
      <w:r w:rsidR="001D76D5">
        <w:t>visual impairment</w:t>
      </w:r>
      <w:r w:rsidR="007F4031">
        <w:t xml:space="preserve">. </w:t>
      </w:r>
      <w:r w:rsidR="00686C52">
        <w:t xml:space="preserve">The </w:t>
      </w:r>
      <w:r w:rsidR="00946AB1">
        <w:t xml:space="preserve">initial release </w:t>
      </w:r>
      <w:r w:rsidR="00686C52">
        <w:t xml:space="preserve">application </w:t>
      </w:r>
      <w:r w:rsidR="009A6E2B">
        <w:t xml:space="preserve">provided the ability to </w:t>
      </w:r>
      <w:r w:rsidR="009A5258">
        <w:t>retriev</w:t>
      </w:r>
      <w:r w:rsidR="009A6E2B">
        <w:t xml:space="preserve">e </w:t>
      </w:r>
      <w:r w:rsidR="00F67D71">
        <w:t>E</w:t>
      </w:r>
      <w:r w:rsidR="009A6E2B">
        <w:t>mail, including the</w:t>
      </w:r>
      <w:r w:rsidR="009A5258">
        <w:t xml:space="preserve"> Informed Delivery </w:t>
      </w:r>
      <w:r w:rsidR="009A6E2B">
        <w:t xml:space="preserve">digest </w:t>
      </w:r>
      <w:r w:rsidR="009A5258">
        <w:t>messages</w:t>
      </w:r>
      <w:r w:rsidR="00DE0B8E">
        <w:t>,</w:t>
      </w:r>
      <w:r w:rsidR="009A6E2B">
        <w:t xml:space="preserve"> and</w:t>
      </w:r>
      <w:r w:rsidR="006668D4">
        <w:t xml:space="preserve"> convert image-based content to </w:t>
      </w:r>
      <w:r w:rsidR="00022047">
        <w:t>audio by using computer vision services</w:t>
      </w:r>
      <w:r w:rsidR="00503B1E">
        <w:t xml:space="preserve"> </w:t>
      </w:r>
      <w:r w:rsidR="00CF164D">
        <w:t>and</w:t>
      </w:r>
      <w:r w:rsidR="00503B1E">
        <w:t xml:space="preserve"> interpret</w:t>
      </w:r>
      <w:r w:rsidR="001130FB">
        <w:t>ing</w:t>
      </w:r>
      <w:r w:rsidR="00503B1E">
        <w:t xml:space="preserve"> </w:t>
      </w:r>
      <w:r w:rsidR="00CF164D">
        <w:t>user</w:t>
      </w:r>
      <w:r w:rsidR="001130FB">
        <w:t>-</w:t>
      </w:r>
      <w:r w:rsidR="00CF164D">
        <w:t xml:space="preserve">generated </w:t>
      </w:r>
      <w:r w:rsidR="00503B1E">
        <w:t>audio</w:t>
      </w:r>
      <w:r w:rsidR="00CF164D">
        <w:t xml:space="preserve"> as commands to control the application.</w:t>
      </w:r>
    </w:p>
    <w:p w14:paraId="74B991FB" w14:textId="3339FE1F" w:rsidR="00AD6024" w:rsidRPr="00A25958" w:rsidRDefault="001130FB" w:rsidP="00217008">
      <w:pPr>
        <w:spacing w:line="276" w:lineRule="auto"/>
        <w:ind w:firstLine="360"/>
      </w:pPr>
      <w:r>
        <w:t>T</w:t>
      </w:r>
      <w:r w:rsidR="00E3543E">
        <w:t xml:space="preserve">o continue </w:t>
      </w:r>
      <w:r w:rsidR="0075712D">
        <w:t>these customer-focused improvements</w:t>
      </w:r>
      <w:r w:rsidR="00E3543E">
        <w:t xml:space="preserve">, the USPS has requested an additional set of enhancements </w:t>
      </w:r>
      <w:r>
        <w:t>to provide</w:t>
      </w:r>
      <w:r w:rsidR="004258C3">
        <w:t xml:space="preserve"> </w:t>
      </w:r>
      <w:r w:rsidR="008B7AF7">
        <w:t xml:space="preserve">even </w:t>
      </w:r>
      <w:r w:rsidR="004258C3">
        <w:t xml:space="preserve">greater control </w:t>
      </w:r>
      <w:r w:rsidR="00BC3FD4">
        <w:t xml:space="preserve">over how a user </w:t>
      </w:r>
      <w:r w:rsidR="008B7AF7">
        <w:t xml:space="preserve">may </w:t>
      </w:r>
      <w:r w:rsidR="00BC3FD4">
        <w:t xml:space="preserve">interact with </w:t>
      </w:r>
      <w:r>
        <w:t xml:space="preserve">the </w:t>
      </w:r>
      <w:r w:rsidR="0075712D">
        <w:t>USPS Informed Delivery mail digest message</w:t>
      </w:r>
      <w:r w:rsidR="008B7AF7">
        <w:t xml:space="preserve"> a</w:t>
      </w:r>
      <w:r w:rsidR="00E30863">
        <w:t>nd</w:t>
      </w:r>
      <w:r w:rsidR="008B7AF7">
        <w:t xml:space="preserve"> other email messages</w:t>
      </w:r>
      <w:r w:rsidR="0075712D">
        <w:t xml:space="preserve">. </w:t>
      </w:r>
      <w:r w:rsidR="00AE24CE">
        <w:t>The i</w:t>
      </w:r>
      <w:r w:rsidR="0075712D">
        <w:t xml:space="preserve">mprovements </w:t>
      </w:r>
      <w:r w:rsidR="00AE24CE">
        <w:t xml:space="preserve">in this scope will focus on search functionality, </w:t>
      </w:r>
      <w:r w:rsidR="00B17522">
        <w:t>gesture and voice control, notifications</w:t>
      </w:r>
      <w:r w:rsidR="00BA13FF">
        <w:t xml:space="preserve"> and alerts</w:t>
      </w:r>
      <w:r w:rsidR="00B17522">
        <w:t>,</w:t>
      </w:r>
      <w:r w:rsidR="009806B7">
        <w:t xml:space="preserve"> </w:t>
      </w:r>
      <w:r w:rsidR="003462B1">
        <w:t xml:space="preserve">improved content recognition (QR codes), chatbot support, </w:t>
      </w:r>
      <w:r>
        <w:t>integration with digital assistants, and</w:t>
      </w:r>
      <w:r w:rsidR="00124CA3">
        <w:t xml:space="preserve"> </w:t>
      </w:r>
      <w:r w:rsidR="005003A0">
        <w:t xml:space="preserve">several other </w:t>
      </w:r>
      <w:r w:rsidR="00124CA3">
        <w:t>features.</w:t>
      </w:r>
      <w:r w:rsidR="00BC3FD4">
        <w:t xml:space="preserve"> </w:t>
      </w:r>
    </w:p>
    <w:p w14:paraId="00000098" w14:textId="508FDD79" w:rsidR="006C324A" w:rsidRPr="004B62DC" w:rsidRDefault="0054168A" w:rsidP="00C14AB0">
      <w:pPr>
        <w:pStyle w:val="Heading2"/>
      </w:pPr>
      <w:bookmarkStart w:id="2" w:name="_Toc114320130"/>
      <w:r w:rsidRPr="004B62DC">
        <w:t>Purpose</w:t>
      </w:r>
      <w:bookmarkEnd w:id="2"/>
    </w:p>
    <w:p w14:paraId="0000009A" w14:textId="2CF8ABC8" w:rsidR="006C324A" w:rsidRPr="00A25958" w:rsidRDefault="0054168A" w:rsidP="00217008">
      <w:pPr>
        <w:spacing w:line="276" w:lineRule="auto"/>
        <w:ind w:firstLine="360"/>
      </w:pPr>
      <w:r>
        <w:t>The intended audience</w:t>
      </w:r>
      <w:r w:rsidR="00DE0B8E">
        <w:t>s</w:t>
      </w:r>
      <w:r>
        <w:t xml:space="preserve"> of the</w:t>
      </w:r>
      <w:r w:rsidR="00A76BAC">
        <w:t xml:space="preserve"> </w:t>
      </w:r>
      <w:proofErr w:type="spellStart"/>
      <w:r w:rsidR="02780EA6">
        <w:t>MailSpeak</w:t>
      </w:r>
      <w:proofErr w:type="spellEnd"/>
      <w:r w:rsidR="002C2426">
        <w:t xml:space="preserve"> </w:t>
      </w:r>
      <w:r>
        <w:t xml:space="preserve">Project Management Plan (PMP) </w:t>
      </w:r>
      <w:r w:rsidR="004B6B7B">
        <w:t>are</w:t>
      </w:r>
      <w:r w:rsidR="002C2426">
        <w:t xml:space="preserve"> the </w:t>
      </w:r>
      <w:r>
        <w:t>project stakeholders</w:t>
      </w:r>
      <w:r w:rsidR="000867CB">
        <w:t>, including</w:t>
      </w:r>
      <w:r w:rsidR="002C2426">
        <w:t xml:space="preserve"> </w:t>
      </w:r>
      <w:r>
        <w:t xml:space="preserve">the </w:t>
      </w:r>
      <w:r w:rsidR="002C2426">
        <w:t>c</w:t>
      </w:r>
      <w:r w:rsidR="004B6B7B">
        <w:t>lient</w:t>
      </w:r>
      <w:r w:rsidR="002C2426">
        <w:t xml:space="preserve">, </w:t>
      </w:r>
      <w:r>
        <w:t>project sponsor, senior leadership, and the project team</w:t>
      </w:r>
      <w:r w:rsidR="00946873">
        <w:t xml:space="preserve"> consisting of </w:t>
      </w:r>
      <w:r w:rsidR="000867CB">
        <w:t xml:space="preserve">the </w:t>
      </w:r>
      <w:r w:rsidR="00F26187">
        <w:t xml:space="preserve">Project Manager, Product Manager, Software Developers, </w:t>
      </w:r>
      <w:r w:rsidR="00752335">
        <w:t>Quality Assurance</w:t>
      </w:r>
      <w:r w:rsidR="00F26187">
        <w:t xml:space="preserve"> (QA), and Business Analy</w:t>
      </w:r>
      <w:r w:rsidR="00CD6F3B">
        <w:t xml:space="preserve">sts. </w:t>
      </w:r>
      <w:r>
        <w:t>Th</w:t>
      </w:r>
      <w:r w:rsidR="000867CB">
        <w:t>is PMP aim</w:t>
      </w:r>
      <w:r>
        <w:t xml:space="preserve">s to communicate to the project team and </w:t>
      </w:r>
      <w:r w:rsidR="002C2426">
        <w:t xml:space="preserve">all other </w:t>
      </w:r>
      <w:r>
        <w:t xml:space="preserve">stakeholders the specific procedures that the </w:t>
      </w:r>
      <w:proofErr w:type="spellStart"/>
      <w:r w:rsidR="78EA54BC">
        <w:t>MailSpeak</w:t>
      </w:r>
      <w:proofErr w:type="spellEnd"/>
      <w:r w:rsidR="002C2426">
        <w:t xml:space="preserve"> </w:t>
      </w:r>
      <w:r>
        <w:t xml:space="preserve">project team will follow throughout the project lifecycle. All tasks under </w:t>
      </w:r>
      <w:proofErr w:type="spellStart"/>
      <w:r w:rsidR="598B26AA">
        <w:t>MailSpeak</w:t>
      </w:r>
      <w:proofErr w:type="spellEnd"/>
      <w:r w:rsidR="002C2426">
        <w:t xml:space="preserve"> </w:t>
      </w:r>
      <w:r>
        <w:t xml:space="preserve">shall adhere to this plan. This plan was developed following the </w:t>
      </w:r>
      <w:r w:rsidR="00F24026">
        <w:t>United Global Master Coders</w:t>
      </w:r>
      <w:r w:rsidR="002C2426">
        <w:t xml:space="preserve"> </w:t>
      </w:r>
      <w:r>
        <w:t>Enterprise Project Management Process a</w:t>
      </w:r>
      <w:r w:rsidR="000867CB">
        <w:t>nd</w:t>
      </w:r>
      <w:r>
        <w:t xml:space="preserve"> any government-required guidance </w:t>
      </w:r>
      <w:r w:rsidR="0B1ECBDF">
        <w:t xml:space="preserve">provided </w:t>
      </w:r>
      <w:r>
        <w:t>by the customer.</w:t>
      </w:r>
    </w:p>
    <w:p w14:paraId="1DB1D467" w14:textId="5AE2EE93" w:rsidR="00CD6BA2" w:rsidRPr="00A25958" w:rsidRDefault="00CD6BA2" w:rsidP="00217008">
      <w:pPr>
        <w:spacing w:line="276" w:lineRule="auto"/>
        <w:ind w:firstLine="360"/>
      </w:pPr>
      <w:r>
        <w:t xml:space="preserve">The PMP is to be used as a mechanism for the project management team to document how the </w:t>
      </w:r>
      <w:proofErr w:type="spellStart"/>
      <w:r w:rsidR="10C05B9D">
        <w:t>MailSpeak</w:t>
      </w:r>
      <w:proofErr w:type="spellEnd"/>
      <w:r>
        <w:t xml:space="preserve"> project team will create deliverables, as well as the entry and exit (acceptance) </w:t>
      </w:r>
      <w:r>
        <w:lastRenderedPageBreak/>
        <w:t xml:space="preserve">criteria and approach for each deliverable. </w:t>
      </w:r>
      <w:r w:rsidR="00F81B83">
        <w:t>During the execution of the project, t</w:t>
      </w:r>
      <w:r>
        <w:t xml:space="preserve">he PMP will be revisited </w:t>
      </w:r>
      <w:r w:rsidR="00113806">
        <w:t xml:space="preserve">as needed to incorporate </w:t>
      </w:r>
      <w:r w:rsidR="0000259D">
        <w:t xml:space="preserve">any </w:t>
      </w:r>
      <w:r w:rsidR="70FA5311">
        <w:t>updates</w:t>
      </w:r>
      <w:r w:rsidR="0000259D">
        <w:t xml:space="preserve"> to the</w:t>
      </w:r>
      <w:r w:rsidR="001B11D0">
        <w:t xml:space="preserve"> plans embedded within this document.</w:t>
      </w:r>
    </w:p>
    <w:p w14:paraId="12F38623" w14:textId="59C354AB" w:rsidR="00B64975" w:rsidRPr="00A25958" w:rsidRDefault="006932A0" w:rsidP="00CB7E7E">
      <w:pPr>
        <w:spacing w:line="276" w:lineRule="auto"/>
        <w:ind w:firstLine="360"/>
      </w:pPr>
      <w:r w:rsidRPr="00A25958">
        <w:t>In addition to the PMP, other documentation will b</w:t>
      </w:r>
      <w:r w:rsidR="00916C47" w:rsidRPr="00A25958">
        <w:t xml:space="preserve">e needed throughout the execution of this PMP. </w:t>
      </w:r>
      <w:r w:rsidR="00B64975" w:rsidRPr="00A25958">
        <w:t>These documents</w:t>
      </w:r>
      <w:r w:rsidR="00916C47" w:rsidRPr="00A25958">
        <w:t xml:space="preserve"> will provide additional artifacts that will detail the</w:t>
      </w:r>
      <w:r w:rsidR="00B64975" w:rsidRPr="00A25958">
        <w:t xml:space="preserve"> entir</w:t>
      </w:r>
      <w:r w:rsidR="003725BB" w:rsidRPr="00A25958">
        <w:t>ety of this project</w:t>
      </w:r>
      <w:r w:rsidR="000867CB" w:rsidRPr="00A25958">
        <w:t>,</w:t>
      </w:r>
      <w:r w:rsidR="003725BB" w:rsidRPr="00A25958">
        <w:t xml:space="preserve"> including </w:t>
      </w:r>
      <w:r w:rsidR="00F2576F" w:rsidRPr="00A25958">
        <w:t>requirement</w:t>
      </w:r>
      <w:r w:rsidR="003725BB" w:rsidRPr="00A25958">
        <w:t xml:space="preserve"> elicitation and validation</w:t>
      </w:r>
      <w:r w:rsidR="00F2576F" w:rsidRPr="00A25958">
        <w:t xml:space="preserve">, technical </w:t>
      </w:r>
      <w:r w:rsidR="003725BB" w:rsidRPr="00A25958">
        <w:t xml:space="preserve">design </w:t>
      </w:r>
      <w:r w:rsidR="00F2576F" w:rsidRPr="00A25958">
        <w:t xml:space="preserve">decisions, </w:t>
      </w:r>
      <w:r w:rsidR="003725BB" w:rsidRPr="00A25958">
        <w:t xml:space="preserve">user </w:t>
      </w:r>
      <w:r w:rsidR="00F2576F" w:rsidRPr="00A25958">
        <w:t>acceptance testing criteria and development</w:t>
      </w:r>
      <w:r w:rsidR="000867CB" w:rsidRPr="00A25958">
        <w:t>,</w:t>
      </w:r>
      <w:r w:rsidR="003D17F6" w:rsidRPr="00A25958">
        <w:t xml:space="preserve"> and other documents necessary to support</w:t>
      </w:r>
      <w:r w:rsidR="00954B47" w:rsidRPr="00A25958">
        <w:t xml:space="preserve"> the application throughout its life cycle.</w:t>
      </w:r>
    </w:p>
    <w:p w14:paraId="20E2AEAF" w14:textId="77777777" w:rsidR="008913FE" w:rsidRDefault="008913FE" w:rsidP="008913FE">
      <w:pPr>
        <w:pStyle w:val="Heading2"/>
      </w:pPr>
      <w:bookmarkStart w:id="3" w:name="_Toc114320131"/>
      <w:r>
        <w:t>Project Documents</w:t>
      </w:r>
      <w:bookmarkEnd w:id="3"/>
    </w:p>
    <w:p w14:paraId="335439D4" w14:textId="77777777" w:rsidR="008913FE" w:rsidRPr="0025558E" w:rsidRDefault="008913FE" w:rsidP="0025558E">
      <w:pPr>
        <w:spacing w:line="276" w:lineRule="auto"/>
        <w:ind w:firstLine="360"/>
      </w:pPr>
      <w:r w:rsidRPr="0025558E">
        <w:t>This Technical Design Document is part of a set of documents created to aid in developing the USPS Informed Delivery Application and to provide artifacts with vital information for the application’s ongoing support and operation throughout its life cycle. </w:t>
      </w:r>
    </w:p>
    <w:p w14:paraId="413B5414" w14:textId="77777777" w:rsidR="008913FE" w:rsidRDefault="008913FE" w:rsidP="008913FE">
      <w:pPr>
        <w:spacing w:after="160"/>
        <w:ind w:firstLine="360"/>
        <w:rPr>
          <w:bCs w:val="0"/>
          <w:color w:val="000000" w:themeColor="text1"/>
          <w:szCs w:val="24"/>
        </w:rPr>
      </w:pPr>
      <w:r w:rsidRPr="60139A28">
        <w:rPr>
          <w:b/>
          <w:color w:val="000000" w:themeColor="text1"/>
          <w:szCs w:val="24"/>
        </w:rPr>
        <w:t>The following documents are included in the entire documentation package:</w:t>
      </w:r>
    </w:p>
    <w:tbl>
      <w:tblPr>
        <w:tblStyle w:val="TableGrid"/>
        <w:tblW w:w="0" w:type="auto"/>
        <w:tblLook w:val="04A0" w:firstRow="1" w:lastRow="0" w:firstColumn="1" w:lastColumn="0" w:noHBand="0" w:noVBand="1"/>
      </w:tblPr>
      <w:tblGrid>
        <w:gridCol w:w="326"/>
        <w:gridCol w:w="6178"/>
        <w:gridCol w:w="1184"/>
        <w:gridCol w:w="1328"/>
      </w:tblGrid>
      <w:tr w:rsidR="000619AF" w14:paraId="792CE4B6" w14:textId="77777777" w:rsidTr="00935387">
        <w:tc>
          <w:tcPr>
            <w:tcW w:w="326" w:type="dxa"/>
            <w:shd w:val="clear" w:color="auto" w:fill="E2EFD9" w:themeFill="accent6" w:themeFillTint="33"/>
          </w:tcPr>
          <w:p w14:paraId="4B21A663" w14:textId="77777777" w:rsidR="000619AF" w:rsidRDefault="000619AF" w:rsidP="00DE2CB5">
            <w:pPr>
              <w:pStyle w:val="GridHeader"/>
            </w:pPr>
          </w:p>
        </w:tc>
        <w:tc>
          <w:tcPr>
            <w:tcW w:w="6178" w:type="dxa"/>
            <w:shd w:val="clear" w:color="auto" w:fill="E2EFD9" w:themeFill="accent6" w:themeFillTint="33"/>
          </w:tcPr>
          <w:p w14:paraId="64F90B24" w14:textId="77777777" w:rsidR="000619AF" w:rsidRDefault="000619AF" w:rsidP="00DE2CB5">
            <w:pPr>
              <w:pStyle w:val="GridHeader"/>
            </w:pPr>
            <w:r>
              <w:t>Document</w:t>
            </w:r>
          </w:p>
        </w:tc>
        <w:tc>
          <w:tcPr>
            <w:tcW w:w="1184" w:type="dxa"/>
            <w:shd w:val="clear" w:color="auto" w:fill="E2EFD9" w:themeFill="accent6" w:themeFillTint="33"/>
          </w:tcPr>
          <w:p w14:paraId="412D427D" w14:textId="77777777" w:rsidR="000619AF" w:rsidRDefault="000619AF" w:rsidP="00DE2CB5">
            <w:pPr>
              <w:pStyle w:val="GridHeader"/>
              <w:jc w:val="center"/>
            </w:pPr>
            <w:r>
              <w:t>Version</w:t>
            </w:r>
          </w:p>
        </w:tc>
        <w:tc>
          <w:tcPr>
            <w:tcW w:w="1328" w:type="dxa"/>
            <w:shd w:val="clear" w:color="auto" w:fill="E2EFD9" w:themeFill="accent6" w:themeFillTint="33"/>
          </w:tcPr>
          <w:p w14:paraId="005C8A29" w14:textId="77777777" w:rsidR="000619AF" w:rsidRDefault="000619AF" w:rsidP="00DE2CB5">
            <w:pPr>
              <w:pStyle w:val="GridHeader"/>
              <w:jc w:val="center"/>
            </w:pPr>
            <w:r>
              <w:t>Date</w:t>
            </w:r>
          </w:p>
        </w:tc>
      </w:tr>
      <w:tr w:rsidR="00935387" w14:paraId="20867234" w14:textId="77777777" w:rsidTr="00935387">
        <w:tc>
          <w:tcPr>
            <w:tcW w:w="326" w:type="dxa"/>
          </w:tcPr>
          <w:p w14:paraId="4A4F258F" w14:textId="77777777" w:rsidR="00935387" w:rsidRPr="005A42F5" w:rsidRDefault="00935387" w:rsidP="00935387">
            <w:pPr>
              <w:pStyle w:val="GridItem"/>
            </w:pPr>
            <w:r w:rsidRPr="005A42F5">
              <w:t>1</w:t>
            </w:r>
          </w:p>
        </w:tc>
        <w:tc>
          <w:tcPr>
            <w:tcW w:w="6178" w:type="dxa"/>
          </w:tcPr>
          <w:p w14:paraId="5960C886" w14:textId="27B7B5BD" w:rsidR="00935387" w:rsidRDefault="00935387" w:rsidP="00935387">
            <w:pPr>
              <w:pStyle w:val="GridItem"/>
            </w:pPr>
            <w:r w:rsidRPr="00170E49">
              <w:t>Project Management Plan (PMP)</w:t>
            </w:r>
          </w:p>
        </w:tc>
        <w:tc>
          <w:tcPr>
            <w:tcW w:w="1184" w:type="dxa"/>
          </w:tcPr>
          <w:p w14:paraId="70F993E5" w14:textId="4DC3D36C" w:rsidR="00935387" w:rsidRDefault="00935387" w:rsidP="00935387">
            <w:pPr>
              <w:pStyle w:val="GridItem"/>
              <w:jc w:val="center"/>
            </w:pPr>
            <w:r w:rsidRPr="00170E49">
              <w:t>1.</w:t>
            </w:r>
            <w:r>
              <w:t>2</w:t>
            </w:r>
          </w:p>
        </w:tc>
        <w:tc>
          <w:tcPr>
            <w:tcW w:w="1328" w:type="dxa"/>
          </w:tcPr>
          <w:p w14:paraId="31ABA284" w14:textId="6C92C62D" w:rsidR="00935387" w:rsidRDefault="00935387" w:rsidP="00935387">
            <w:pPr>
              <w:pStyle w:val="GridItem"/>
              <w:jc w:val="center"/>
            </w:pPr>
            <w:r w:rsidRPr="00170E49">
              <w:rPr>
                <w:color w:val="000000" w:themeColor="text1"/>
              </w:rPr>
              <w:t>9-17-2022</w:t>
            </w:r>
          </w:p>
        </w:tc>
      </w:tr>
      <w:tr w:rsidR="00935387" w14:paraId="389E2FFD" w14:textId="77777777" w:rsidTr="00935387">
        <w:tc>
          <w:tcPr>
            <w:tcW w:w="326" w:type="dxa"/>
          </w:tcPr>
          <w:p w14:paraId="60D7FCF8" w14:textId="77777777" w:rsidR="00935387" w:rsidRPr="005A42F5" w:rsidRDefault="00935387" w:rsidP="00935387">
            <w:pPr>
              <w:pStyle w:val="GridItem"/>
              <w:rPr>
                <w:color w:val="000000" w:themeColor="text1"/>
                <w:szCs w:val="24"/>
              </w:rPr>
            </w:pPr>
            <w:r w:rsidRPr="005A42F5">
              <w:rPr>
                <w:color w:val="000000" w:themeColor="text1"/>
                <w:szCs w:val="24"/>
              </w:rPr>
              <w:t>2</w:t>
            </w:r>
          </w:p>
        </w:tc>
        <w:tc>
          <w:tcPr>
            <w:tcW w:w="6178" w:type="dxa"/>
          </w:tcPr>
          <w:p w14:paraId="5910AC41" w14:textId="314FD89D" w:rsidR="00935387" w:rsidRDefault="00935387" w:rsidP="00935387">
            <w:pPr>
              <w:pStyle w:val="GridItem"/>
            </w:pPr>
            <w:r w:rsidRPr="00170E49">
              <w:rPr>
                <w:color w:val="000000" w:themeColor="text1"/>
              </w:rPr>
              <w:t>Software Requirements Specification (SRS)</w:t>
            </w:r>
          </w:p>
        </w:tc>
        <w:tc>
          <w:tcPr>
            <w:tcW w:w="1184" w:type="dxa"/>
          </w:tcPr>
          <w:p w14:paraId="6FAD249C" w14:textId="5F35CFA8" w:rsidR="00935387" w:rsidRDefault="00935387" w:rsidP="00935387">
            <w:pPr>
              <w:pStyle w:val="GridItem"/>
              <w:jc w:val="center"/>
            </w:pPr>
            <w:r w:rsidRPr="00170E49">
              <w:t>1.</w:t>
            </w:r>
            <w:r>
              <w:t>2</w:t>
            </w:r>
          </w:p>
        </w:tc>
        <w:tc>
          <w:tcPr>
            <w:tcW w:w="1328" w:type="dxa"/>
          </w:tcPr>
          <w:p w14:paraId="60625D32" w14:textId="2E6C4AF5" w:rsidR="00935387" w:rsidRDefault="00935387" w:rsidP="00935387">
            <w:pPr>
              <w:pStyle w:val="GridItem"/>
              <w:jc w:val="center"/>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935387" w14:paraId="278F8438" w14:textId="77777777" w:rsidTr="00935387">
        <w:tc>
          <w:tcPr>
            <w:tcW w:w="326" w:type="dxa"/>
          </w:tcPr>
          <w:p w14:paraId="27A3DB2C" w14:textId="77777777" w:rsidR="00935387" w:rsidRPr="005A42F5" w:rsidRDefault="00935387" w:rsidP="00935387">
            <w:pPr>
              <w:pStyle w:val="GridItem"/>
              <w:rPr>
                <w:color w:val="000000" w:themeColor="text1"/>
                <w:szCs w:val="24"/>
              </w:rPr>
            </w:pPr>
            <w:r w:rsidRPr="005A42F5">
              <w:rPr>
                <w:color w:val="000000" w:themeColor="text1"/>
                <w:szCs w:val="24"/>
              </w:rPr>
              <w:t>3</w:t>
            </w:r>
          </w:p>
        </w:tc>
        <w:tc>
          <w:tcPr>
            <w:tcW w:w="6178" w:type="dxa"/>
          </w:tcPr>
          <w:p w14:paraId="541BEDCA" w14:textId="6245032F" w:rsidR="00935387" w:rsidRDefault="00935387" w:rsidP="00935387">
            <w:pPr>
              <w:pStyle w:val="GridItem"/>
            </w:pPr>
            <w:r w:rsidRPr="00170E49">
              <w:rPr>
                <w:color w:val="000000" w:themeColor="text1"/>
              </w:rPr>
              <w:t>Technical Design Document (TDD)</w:t>
            </w:r>
          </w:p>
        </w:tc>
        <w:tc>
          <w:tcPr>
            <w:tcW w:w="1184" w:type="dxa"/>
          </w:tcPr>
          <w:p w14:paraId="4E7E512C" w14:textId="0C9816E4" w:rsidR="00935387" w:rsidRDefault="00935387" w:rsidP="00935387">
            <w:pPr>
              <w:pStyle w:val="GridItem"/>
              <w:jc w:val="center"/>
            </w:pPr>
            <w:r w:rsidRPr="00170E49">
              <w:t>1.</w:t>
            </w:r>
            <w:r>
              <w:t>2</w:t>
            </w:r>
          </w:p>
        </w:tc>
        <w:tc>
          <w:tcPr>
            <w:tcW w:w="1328" w:type="dxa"/>
          </w:tcPr>
          <w:p w14:paraId="5EFCE950" w14:textId="41B2E31F" w:rsidR="00935387" w:rsidRDefault="00935387" w:rsidP="00935387">
            <w:pPr>
              <w:pStyle w:val="GridItem"/>
              <w:jc w:val="center"/>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935387" w14:paraId="1E88507A" w14:textId="77777777" w:rsidTr="00935387">
        <w:tc>
          <w:tcPr>
            <w:tcW w:w="326" w:type="dxa"/>
          </w:tcPr>
          <w:p w14:paraId="47D0303C" w14:textId="77777777" w:rsidR="00935387" w:rsidRPr="005A42F5" w:rsidRDefault="00935387" w:rsidP="00935387">
            <w:pPr>
              <w:pStyle w:val="GridItem"/>
              <w:rPr>
                <w:color w:val="000000" w:themeColor="text1"/>
                <w:szCs w:val="24"/>
              </w:rPr>
            </w:pPr>
            <w:r w:rsidRPr="005A42F5">
              <w:rPr>
                <w:color w:val="000000" w:themeColor="text1"/>
                <w:szCs w:val="24"/>
              </w:rPr>
              <w:t>4</w:t>
            </w:r>
          </w:p>
        </w:tc>
        <w:tc>
          <w:tcPr>
            <w:tcW w:w="6178" w:type="dxa"/>
          </w:tcPr>
          <w:p w14:paraId="18D74A1C" w14:textId="0F22C02B" w:rsidR="00935387" w:rsidRDefault="00935387" w:rsidP="00935387">
            <w:pPr>
              <w:pStyle w:val="GridItem"/>
            </w:pPr>
            <w:r w:rsidRPr="00170E49">
              <w:rPr>
                <w:color w:val="000000" w:themeColor="text1"/>
              </w:rPr>
              <w:t>Software Test Plan (STP)</w:t>
            </w:r>
          </w:p>
        </w:tc>
        <w:tc>
          <w:tcPr>
            <w:tcW w:w="1184" w:type="dxa"/>
          </w:tcPr>
          <w:p w14:paraId="1642E59F" w14:textId="4332FB93" w:rsidR="00935387" w:rsidRDefault="00935387" w:rsidP="00935387">
            <w:pPr>
              <w:pStyle w:val="GridItem"/>
              <w:jc w:val="center"/>
            </w:pPr>
            <w:r w:rsidRPr="00170E49">
              <w:t>1.</w:t>
            </w:r>
            <w:r>
              <w:t>1</w:t>
            </w:r>
          </w:p>
        </w:tc>
        <w:tc>
          <w:tcPr>
            <w:tcW w:w="1328" w:type="dxa"/>
          </w:tcPr>
          <w:p w14:paraId="1F6FC940" w14:textId="15EA1AF6" w:rsidR="00935387" w:rsidRDefault="00935387" w:rsidP="00935387">
            <w:pPr>
              <w:pStyle w:val="GridItem"/>
              <w:jc w:val="center"/>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935387" w14:paraId="68CB634D" w14:textId="77777777" w:rsidTr="00935387">
        <w:tc>
          <w:tcPr>
            <w:tcW w:w="326" w:type="dxa"/>
          </w:tcPr>
          <w:p w14:paraId="6E8422F2" w14:textId="77777777" w:rsidR="00935387" w:rsidRPr="005A42F5" w:rsidRDefault="00935387" w:rsidP="00935387">
            <w:pPr>
              <w:pStyle w:val="GridItem"/>
              <w:rPr>
                <w:color w:val="000000" w:themeColor="text1"/>
                <w:szCs w:val="24"/>
              </w:rPr>
            </w:pPr>
            <w:r w:rsidRPr="005A42F5">
              <w:rPr>
                <w:color w:val="000000" w:themeColor="text1"/>
                <w:szCs w:val="24"/>
              </w:rPr>
              <w:t>5</w:t>
            </w:r>
          </w:p>
        </w:tc>
        <w:tc>
          <w:tcPr>
            <w:tcW w:w="6178" w:type="dxa"/>
          </w:tcPr>
          <w:p w14:paraId="5E3D9AD1" w14:textId="463039EB" w:rsidR="00935387" w:rsidRDefault="00935387" w:rsidP="00935387">
            <w:pPr>
              <w:pStyle w:val="GridItem"/>
            </w:pPr>
            <w:r w:rsidRPr="00170E49">
              <w:rPr>
                <w:color w:val="000000" w:themeColor="text1"/>
              </w:rPr>
              <w:t>Programmers Guide (PG)</w:t>
            </w:r>
          </w:p>
        </w:tc>
        <w:tc>
          <w:tcPr>
            <w:tcW w:w="1184" w:type="dxa"/>
          </w:tcPr>
          <w:p w14:paraId="7C693C55" w14:textId="432AC9CF" w:rsidR="00935387" w:rsidRDefault="00935387" w:rsidP="00935387">
            <w:pPr>
              <w:pStyle w:val="GridItem"/>
              <w:jc w:val="center"/>
            </w:pPr>
            <w:r w:rsidRPr="00170E49">
              <w:t>1.</w:t>
            </w:r>
            <w:r>
              <w:t>1</w:t>
            </w:r>
          </w:p>
        </w:tc>
        <w:tc>
          <w:tcPr>
            <w:tcW w:w="1328" w:type="dxa"/>
          </w:tcPr>
          <w:p w14:paraId="6C3C851C" w14:textId="5B8CD114" w:rsidR="00935387" w:rsidRDefault="00935387" w:rsidP="00935387">
            <w:pPr>
              <w:pStyle w:val="GridItem"/>
              <w:jc w:val="center"/>
            </w:pPr>
            <w:r>
              <w:rPr>
                <w:color w:val="000000" w:themeColor="text1"/>
              </w:rPr>
              <w:t>11-05</w:t>
            </w:r>
            <w:r w:rsidRPr="00170E49">
              <w:rPr>
                <w:color w:val="000000" w:themeColor="text1"/>
              </w:rPr>
              <w:t>-2022</w:t>
            </w:r>
          </w:p>
        </w:tc>
      </w:tr>
      <w:tr w:rsidR="00935387" w14:paraId="7D28104A" w14:textId="77777777" w:rsidTr="00935387">
        <w:tc>
          <w:tcPr>
            <w:tcW w:w="326" w:type="dxa"/>
          </w:tcPr>
          <w:p w14:paraId="5DAD82F9" w14:textId="77777777" w:rsidR="00935387" w:rsidRPr="005A42F5" w:rsidRDefault="00935387" w:rsidP="00935387">
            <w:pPr>
              <w:pStyle w:val="GridItem"/>
              <w:rPr>
                <w:color w:val="000000" w:themeColor="text1"/>
                <w:szCs w:val="24"/>
              </w:rPr>
            </w:pPr>
            <w:r w:rsidRPr="005A42F5">
              <w:rPr>
                <w:color w:val="000000" w:themeColor="text1"/>
                <w:szCs w:val="24"/>
              </w:rPr>
              <w:t>6</w:t>
            </w:r>
          </w:p>
        </w:tc>
        <w:tc>
          <w:tcPr>
            <w:tcW w:w="6178" w:type="dxa"/>
          </w:tcPr>
          <w:p w14:paraId="648669EA" w14:textId="5BE83C7F" w:rsidR="00935387" w:rsidRDefault="00935387" w:rsidP="00935387">
            <w:pPr>
              <w:pStyle w:val="GridItem"/>
            </w:pPr>
            <w:r w:rsidRPr="00170E49">
              <w:rPr>
                <w:color w:val="000000" w:themeColor="text1"/>
              </w:rPr>
              <w:t>Deployment and Operations (DevOps)</w:t>
            </w:r>
          </w:p>
        </w:tc>
        <w:tc>
          <w:tcPr>
            <w:tcW w:w="1184" w:type="dxa"/>
          </w:tcPr>
          <w:p w14:paraId="139A1F96" w14:textId="7765A881" w:rsidR="00935387" w:rsidRDefault="00935387" w:rsidP="00935387">
            <w:pPr>
              <w:pStyle w:val="GridItem"/>
              <w:jc w:val="center"/>
            </w:pPr>
            <w:r w:rsidRPr="00170E49">
              <w:t>1.</w:t>
            </w:r>
            <w:r>
              <w:t>1</w:t>
            </w:r>
          </w:p>
        </w:tc>
        <w:tc>
          <w:tcPr>
            <w:tcW w:w="1328" w:type="dxa"/>
          </w:tcPr>
          <w:p w14:paraId="1ABA6E59" w14:textId="11FE4AF0" w:rsidR="00935387" w:rsidRDefault="00935387" w:rsidP="00935387">
            <w:pPr>
              <w:pStyle w:val="GridItem"/>
              <w:jc w:val="center"/>
            </w:pPr>
            <w:r>
              <w:rPr>
                <w:color w:val="000000" w:themeColor="text1"/>
              </w:rPr>
              <w:t>11-05</w:t>
            </w:r>
            <w:r w:rsidRPr="00170E49">
              <w:rPr>
                <w:color w:val="000000" w:themeColor="text1"/>
              </w:rPr>
              <w:t>-2022</w:t>
            </w:r>
          </w:p>
        </w:tc>
      </w:tr>
      <w:tr w:rsidR="00935387" w14:paraId="476BEB77" w14:textId="77777777" w:rsidTr="00935387">
        <w:tc>
          <w:tcPr>
            <w:tcW w:w="326" w:type="dxa"/>
          </w:tcPr>
          <w:p w14:paraId="0505DD6C" w14:textId="77777777" w:rsidR="00935387" w:rsidRPr="005A42F5" w:rsidRDefault="00935387" w:rsidP="00935387">
            <w:pPr>
              <w:pStyle w:val="GridItem"/>
              <w:rPr>
                <w:color w:val="000000" w:themeColor="text1"/>
                <w:szCs w:val="24"/>
              </w:rPr>
            </w:pPr>
            <w:r w:rsidRPr="005A42F5">
              <w:rPr>
                <w:color w:val="000000" w:themeColor="text1"/>
                <w:szCs w:val="24"/>
              </w:rPr>
              <w:t>7</w:t>
            </w:r>
          </w:p>
        </w:tc>
        <w:tc>
          <w:tcPr>
            <w:tcW w:w="6178" w:type="dxa"/>
          </w:tcPr>
          <w:p w14:paraId="4D0C397F" w14:textId="4762F28D" w:rsidR="00935387" w:rsidRDefault="00935387" w:rsidP="00935387">
            <w:pPr>
              <w:pStyle w:val="GridItem"/>
            </w:pPr>
            <w:r w:rsidRPr="00170E49">
              <w:rPr>
                <w:color w:val="000000" w:themeColor="text1"/>
              </w:rPr>
              <w:t>User Guide (UG)</w:t>
            </w:r>
          </w:p>
        </w:tc>
        <w:tc>
          <w:tcPr>
            <w:tcW w:w="1184" w:type="dxa"/>
          </w:tcPr>
          <w:p w14:paraId="69069EFE" w14:textId="39FFEDC1" w:rsidR="00935387" w:rsidRDefault="00935387" w:rsidP="00935387">
            <w:pPr>
              <w:pStyle w:val="GridItem"/>
              <w:jc w:val="center"/>
            </w:pPr>
            <w:r w:rsidRPr="00170E49">
              <w:t>1.0</w:t>
            </w:r>
          </w:p>
        </w:tc>
        <w:tc>
          <w:tcPr>
            <w:tcW w:w="1328" w:type="dxa"/>
          </w:tcPr>
          <w:p w14:paraId="3E0E58A8" w14:textId="2A50D97C" w:rsidR="00935387" w:rsidRDefault="00935387" w:rsidP="00935387">
            <w:pPr>
              <w:pStyle w:val="GridItem"/>
              <w:jc w:val="center"/>
            </w:pPr>
            <w:r w:rsidRPr="00170E49">
              <w:rPr>
                <w:color w:val="000000" w:themeColor="text1"/>
              </w:rPr>
              <w:t>11-0</w:t>
            </w:r>
            <w:r>
              <w:rPr>
                <w:color w:val="000000" w:themeColor="text1"/>
              </w:rPr>
              <w:t>5</w:t>
            </w:r>
            <w:r w:rsidRPr="00170E49">
              <w:rPr>
                <w:color w:val="000000" w:themeColor="text1"/>
              </w:rPr>
              <w:t>-2022</w:t>
            </w:r>
          </w:p>
        </w:tc>
      </w:tr>
      <w:tr w:rsidR="00935387" w14:paraId="669EFCAF" w14:textId="77777777" w:rsidTr="00935387">
        <w:tc>
          <w:tcPr>
            <w:tcW w:w="326" w:type="dxa"/>
          </w:tcPr>
          <w:p w14:paraId="1235042F" w14:textId="77777777" w:rsidR="00935387" w:rsidRPr="005A42F5" w:rsidRDefault="00935387" w:rsidP="00935387">
            <w:pPr>
              <w:pStyle w:val="GridItem"/>
              <w:rPr>
                <w:color w:val="000000" w:themeColor="text1"/>
                <w:szCs w:val="24"/>
              </w:rPr>
            </w:pPr>
            <w:r w:rsidRPr="005A42F5">
              <w:rPr>
                <w:color w:val="000000" w:themeColor="text1"/>
                <w:szCs w:val="24"/>
              </w:rPr>
              <w:t>8</w:t>
            </w:r>
          </w:p>
        </w:tc>
        <w:tc>
          <w:tcPr>
            <w:tcW w:w="6178" w:type="dxa"/>
          </w:tcPr>
          <w:p w14:paraId="16EE2B49" w14:textId="6DE58C6E" w:rsidR="00935387" w:rsidRDefault="00935387" w:rsidP="00935387">
            <w:pPr>
              <w:pStyle w:val="GridItem"/>
            </w:pPr>
            <w:r w:rsidRPr="00170E49">
              <w:rPr>
                <w:color w:val="000000" w:themeColor="text1"/>
              </w:rPr>
              <w:t>Test Report (TR)</w:t>
            </w:r>
          </w:p>
        </w:tc>
        <w:tc>
          <w:tcPr>
            <w:tcW w:w="1184" w:type="dxa"/>
          </w:tcPr>
          <w:p w14:paraId="49FF4970" w14:textId="1A495791" w:rsidR="00935387" w:rsidRDefault="00935387" w:rsidP="00935387">
            <w:pPr>
              <w:pStyle w:val="GridItem"/>
              <w:jc w:val="center"/>
            </w:pPr>
            <w:r w:rsidRPr="00170E49">
              <w:t>1.0</w:t>
            </w:r>
          </w:p>
        </w:tc>
        <w:tc>
          <w:tcPr>
            <w:tcW w:w="1328" w:type="dxa"/>
          </w:tcPr>
          <w:p w14:paraId="61B1372F" w14:textId="0AB1160B" w:rsidR="00935387" w:rsidRDefault="00935387" w:rsidP="00935387">
            <w:pPr>
              <w:pStyle w:val="GridItem"/>
              <w:jc w:val="center"/>
            </w:pPr>
            <w:r w:rsidRPr="00170E49">
              <w:rPr>
                <w:color w:val="000000" w:themeColor="text1"/>
              </w:rPr>
              <w:t>11-0</w:t>
            </w:r>
            <w:r>
              <w:rPr>
                <w:color w:val="000000" w:themeColor="text1"/>
              </w:rPr>
              <w:t>5</w:t>
            </w:r>
            <w:r w:rsidRPr="00170E49">
              <w:rPr>
                <w:color w:val="000000" w:themeColor="text1"/>
              </w:rPr>
              <w:t>-2022</w:t>
            </w:r>
          </w:p>
        </w:tc>
      </w:tr>
    </w:tbl>
    <w:p w14:paraId="000000A3" w14:textId="0E12C8E9" w:rsidR="006C324A" w:rsidRPr="00A25958" w:rsidRDefault="00676FB2" w:rsidP="00CB7E7E">
      <w:pPr>
        <w:spacing w:line="276" w:lineRule="auto"/>
        <w:ind w:firstLine="432"/>
      </w:pPr>
      <w:r>
        <w:br/>
      </w:r>
      <w:r w:rsidR="00782909">
        <w:t>This Project Management Plan (</w:t>
      </w:r>
      <w:r w:rsidR="0054168A" w:rsidRPr="00A25958">
        <w:t>PMP</w:t>
      </w:r>
      <w:r w:rsidR="00782909">
        <w:t xml:space="preserve">) </w:t>
      </w:r>
      <w:r w:rsidR="0054168A" w:rsidRPr="00A25958">
        <w:t xml:space="preserve">is NOT a project </w:t>
      </w:r>
      <w:r w:rsidR="00C7554A" w:rsidRPr="00A25958">
        <w:t>schedule</w:t>
      </w:r>
      <w:r w:rsidR="00421F47">
        <w:t xml:space="preserve"> </w:t>
      </w:r>
      <w:r w:rsidR="004706B3" w:rsidRPr="00A25958">
        <w:t xml:space="preserve">but </w:t>
      </w:r>
      <w:r w:rsidR="00421F47">
        <w:t xml:space="preserve">rather </w:t>
      </w:r>
      <w:r w:rsidR="004706B3" w:rsidRPr="00A25958">
        <w:t>a consolidat</w:t>
      </w:r>
      <w:r w:rsidR="000867CB" w:rsidRPr="00A25958">
        <w:t>ion of individual plans focused on each project domain</w:t>
      </w:r>
      <w:r w:rsidR="006854B0" w:rsidRPr="00A25958">
        <w:t>.</w:t>
      </w:r>
    </w:p>
    <w:p w14:paraId="000000A4" w14:textId="5F731E42" w:rsidR="006C324A" w:rsidRPr="00A25958" w:rsidRDefault="00120EF5" w:rsidP="00C14AB0">
      <w:pPr>
        <w:pStyle w:val="Heading2"/>
      </w:pPr>
      <w:bookmarkStart w:id="4" w:name="_Toc114320132"/>
      <w:r>
        <w:t>Statement of Need</w:t>
      </w:r>
      <w:bookmarkEnd w:id="4"/>
    </w:p>
    <w:p w14:paraId="24ADE9E0" w14:textId="6857C87A" w:rsidR="00AD19A2" w:rsidRDefault="002A6092" w:rsidP="7FEE3BF3">
      <w:pPr>
        <w:spacing w:line="276" w:lineRule="auto"/>
        <w:ind w:firstLine="432"/>
      </w:pPr>
      <w:bookmarkStart w:id="5" w:name="_Hlk112529039"/>
      <w:r>
        <w:t xml:space="preserve">The </w:t>
      </w:r>
      <w:r w:rsidR="008C7B9A">
        <w:t>Informed Delivery Mobile Application enhancements</w:t>
      </w:r>
      <w:r>
        <w:t xml:space="preserve"> </w:t>
      </w:r>
      <w:r w:rsidR="00323248">
        <w:t xml:space="preserve">are </w:t>
      </w:r>
      <w:r w:rsidR="00AC7433">
        <w:t xml:space="preserve">designed </w:t>
      </w:r>
      <w:r>
        <w:t>to provide</w:t>
      </w:r>
      <w:r w:rsidR="549D26EF">
        <w:t xml:space="preserve"> </w:t>
      </w:r>
      <w:r w:rsidR="334868AC">
        <w:t>USPS consumers with a</w:t>
      </w:r>
      <w:r w:rsidR="549D26EF">
        <w:t xml:space="preserve">nd without </w:t>
      </w:r>
      <w:r>
        <w:t xml:space="preserve">visual </w:t>
      </w:r>
      <w:r w:rsidR="1C846EBE">
        <w:t xml:space="preserve">impairment </w:t>
      </w:r>
      <w:r w:rsidR="003F7165">
        <w:t>add</w:t>
      </w:r>
      <w:r w:rsidR="00F547C2">
        <w:t xml:space="preserve">itional features to help them </w:t>
      </w:r>
      <w:r w:rsidR="00AC7433">
        <w:t>navigate the Informed Delivery digest more efficiently</w:t>
      </w:r>
      <w:r w:rsidR="00883D41">
        <w:t>, including</w:t>
      </w:r>
      <w:r w:rsidR="004D787A">
        <w:t xml:space="preserve"> advanced search, </w:t>
      </w:r>
      <w:r w:rsidR="005B2685">
        <w:t xml:space="preserve">setting alerts based on </w:t>
      </w:r>
      <w:r w:rsidR="003F7B74">
        <w:t xml:space="preserve">incoming mail keywords, </w:t>
      </w:r>
      <w:r w:rsidR="00E74418">
        <w:t xml:space="preserve">and </w:t>
      </w:r>
      <w:r w:rsidR="003A7123">
        <w:t xml:space="preserve">mail arrival </w:t>
      </w:r>
      <w:r w:rsidR="00E74418">
        <w:t>notifications</w:t>
      </w:r>
      <w:r w:rsidR="008C7B9A">
        <w:t xml:space="preserve">. </w:t>
      </w:r>
      <w:r w:rsidR="00AE7B45">
        <w:t>In addition, t</w:t>
      </w:r>
      <w:r w:rsidR="009D5791">
        <w:t xml:space="preserve">he Informed Delivery mobile application </w:t>
      </w:r>
      <w:r w:rsidR="001506AD">
        <w:t xml:space="preserve">will </w:t>
      </w:r>
      <w:r w:rsidR="00291117">
        <w:t>attempt to adhere</w:t>
      </w:r>
      <w:r w:rsidR="001506AD">
        <w:t xml:space="preserve"> to the standards outlined in </w:t>
      </w:r>
      <w:r w:rsidR="00F1106F">
        <w:t xml:space="preserve">Section 508 accessibility </w:t>
      </w:r>
      <w:r w:rsidR="00291117">
        <w:t>guidelines</w:t>
      </w:r>
      <w:r w:rsidR="008430B4">
        <w:t xml:space="preserve"> when</w:t>
      </w:r>
      <w:r w:rsidR="00291117">
        <w:t>ever</w:t>
      </w:r>
      <w:r w:rsidR="008430B4">
        <w:t xml:space="preserve"> possible</w:t>
      </w:r>
      <w:r w:rsidR="00883D41">
        <w:t>. However,</w:t>
      </w:r>
      <w:r w:rsidR="002D643F">
        <w:t xml:space="preserve"> this development initiative will not be </w:t>
      </w:r>
      <w:r w:rsidR="00291117">
        <w:t>compelled by all the guidelines set forth under that provision.</w:t>
      </w:r>
    </w:p>
    <w:p w14:paraId="13F2B09B" w14:textId="5FDD3320" w:rsidR="00040205" w:rsidRPr="007279D3" w:rsidRDefault="00040205" w:rsidP="00C14AB0">
      <w:pPr>
        <w:pStyle w:val="Heading2"/>
      </w:pPr>
      <w:bookmarkStart w:id="6" w:name="_Toc114320133"/>
      <w:bookmarkEnd w:id="5"/>
      <w:r>
        <w:lastRenderedPageBreak/>
        <w:t>Vision Statement</w:t>
      </w:r>
      <w:bookmarkEnd w:id="6"/>
    </w:p>
    <w:p w14:paraId="5687CBAF" w14:textId="0133015A" w:rsidR="007279D3" w:rsidRPr="007279D3" w:rsidRDefault="00AE7B45" w:rsidP="00CB7E7E">
      <w:pPr>
        <w:spacing w:line="276" w:lineRule="auto"/>
        <w:ind w:firstLine="432"/>
      </w:pPr>
      <w:r>
        <w:t xml:space="preserve">The vision for </w:t>
      </w:r>
      <w:r w:rsidR="00AD31FA">
        <w:t>these enhancements</w:t>
      </w:r>
      <w:r w:rsidR="004D5041">
        <w:t xml:space="preserve"> is to increase the value of the Informed Delivery mobile application for </w:t>
      </w:r>
      <w:r w:rsidR="10794A38">
        <w:t xml:space="preserve">consumers with and without </w:t>
      </w:r>
      <w:r w:rsidR="007279D3">
        <w:t>visual</w:t>
      </w:r>
      <w:r w:rsidR="00FA2602">
        <w:t xml:space="preserve"> </w:t>
      </w:r>
      <w:r w:rsidR="007279D3">
        <w:t>impair</w:t>
      </w:r>
      <w:r w:rsidR="0A8F74BD">
        <w:t>ment</w:t>
      </w:r>
      <w:r w:rsidR="007279D3">
        <w:t xml:space="preserve"> </w:t>
      </w:r>
      <w:r w:rsidR="004D5041">
        <w:t xml:space="preserve">by providing </w:t>
      </w:r>
      <w:r w:rsidR="00103603">
        <w:t xml:space="preserve">features </w:t>
      </w:r>
      <w:r w:rsidR="00DA0008">
        <w:t xml:space="preserve">that will help them </w:t>
      </w:r>
      <w:r w:rsidR="00F635BD">
        <w:t>more easily navigate the interface to complete tasks</w:t>
      </w:r>
      <w:r w:rsidR="00C631D5">
        <w:t xml:space="preserve">; </w:t>
      </w:r>
      <w:r w:rsidR="00F635BD">
        <w:t xml:space="preserve">search </w:t>
      </w:r>
      <w:r w:rsidR="005D0721">
        <w:t xml:space="preserve">for </w:t>
      </w:r>
      <w:r w:rsidR="00C631D5">
        <w:t xml:space="preserve">previously delivered mail </w:t>
      </w:r>
      <w:r w:rsidR="00A21209">
        <w:t xml:space="preserve">from </w:t>
      </w:r>
      <w:r w:rsidR="00714E28">
        <w:t>digests</w:t>
      </w:r>
      <w:r w:rsidR="00A21209">
        <w:t xml:space="preserve"> </w:t>
      </w:r>
      <w:proofErr w:type="gramStart"/>
      <w:r w:rsidR="00A21209">
        <w:t>messages</w:t>
      </w:r>
      <w:r w:rsidR="00883D41">
        <w:t>,</w:t>
      </w:r>
      <w:r w:rsidR="00714E28">
        <w:t xml:space="preserve"> and</w:t>
      </w:r>
      <w:proofErr w:type="gramEnd"/>
      <w:r w:rsidR="00714E28">
        <w:t xml:space="preserve"> set alerts for </w:t>
      </w:r>
      <w:r w:rsidR="00CA4E4C">
        <w:t>new incoming mail</w:t>
      </w:r>
      <w:r w:rsidR="00A21209">
        <w:t xml:space="preserve"> in an effort to </w:t>
      </w:r>
      <w:r w:rsidR="00CA4E4C">
        <w:t xml:space="preserve">help them </w:t>
      </w:r>
      <w:r w:rsidR="00616461">
        <w:t xml:space="preserve">get more value from </w:t>
      </w:r>
      <w:r w:rsidR="00FA2602">
        <w:t>physical mail delivery.</w:t>
      </w:r>
    </w:p>
    <w:p w14:paraId="000000B2" w14:textId="3061A43F" w:rsidR="006C324A" w:rsidRPr="00A25958" w:rsidRDefault="002B3693" w:rsidP="00C14AB0">
      <w:pPr>
        <w:pStyle w:val="Heading2"/>
      </w:pPr>
      <w:bookmarkStart w:id="7" w:name="_Toc114320134"/>
      <w:r>
        <w:t>Stakeholders</w:t>
      </w:r>
      <w:bookmarkEnd w:id="7"/>
    </w:p>
    <w:p w14:paraId="366A491B" w14:textId="6C60D5FC" w:rsidR="00DD2C4D" w:rsidRPr="00A25958" w:rsidRDefault="00B235CA" w:rsidP="00CB7E7E">
      <w:pPr>
        <w:spacing w:line="276" w:lineRule="auto"/>
        <w:ind w:firstLine="432"/>
      </w:pPr>
      <w:r w:rsidRPr="00A25958">
        <w:t>The term “Sta</w:t>
      </w:r>
      <w:r w:rsidR="00CF49CF" w:rsidRPr="00A25958">
        <w:t>kehol</w:t>
      </w:r>
      <w:r w:rsidR="008B5E61" w:rsidRPr="00A25958">
        <w:t>d</w:t>
      </w:r>
      <w:r w:rsidR="00CF49CF" w:rsidRPr="00A25958">
        <w:t xml:space="preserve">er” </w:t>
      </w:r>
      <w:r w:rsidR="000D4375" w:rsidRPr="00A25958">
        <w:t>describes</w:t>
      </w:r>
      <w:r w:rsidR="00CF49CF" w:rsidRPr="00A25958">
        <w:t xml:space="preserve"> the group of individuals</w:t>
      </w:r>
      <w:r w:rsidR="008B5E61" w:rsidRPr="00A25958">
        <w:t xml:space="preserve"> directly or indirectly involved in the project and who ultimately may </w:t>
      </w:r>
      <w:r w:rsidR="00403FD4" w:rsidRPr="00A25958">
        <w:t xml:space="preserve">influence or </w:t>
      </w:r>
      <w:r w:rsidR="008B5E61" w:rsidRPr="00A25958">
        <w:t xml:space="preserve">be impacted by </w:t>
      </w:r>
      <w:r w:rsidR="003D068B" w:rsidRPr="00A25958">
        <w:t xml:space="preserve">the </w:t>
      </w:r>
      <w:r w:rsidR="009E169A" w:rsidRPr="00A25958">
        <w:t>project’s</w:t>
      </w:r>
      <w:r w:rsidR="003D068B" w:rsidRPr="00A25958">
        <w:t xml:space="preserve"> outcome.</w:t>
      </w:r>
      <w:r w:rsidR="009E169A" w:rsidRPr="00A25958">
        <w:t xml:space="preserve"> </w:t>
      </w:r>
      <w:r w:rsidR="00403FD4" w:rsidRPr="00A25958">
        <w:t>The following individual</w:t>
      </w:r>
      <w:r w:rsidR="00B15DB2" w:rsidRPr="00A25958">
        <w:t xml:space="preserve">s represent internal and external interested parties that will need to </w:t>
      </w:r>
      <w:r w:rsidR="00952EC5" w:rsidRPr="00A25958">
        <w:t>participate effectively</w:t>
      </w:r>
      <w:r w:rsidR="00B15DB2" w:rsidRPr="00A25958">
        <w:t xml:space="preserve"> throughout the project </w:t>
      </w:r>
      <w:r w:rsidR="00952EC5" w:rsidRPr="00A25958">
        <w:t>to achieve a</w:t>
      </w:r>
      <w:r w:rsidR="00B15DB2" w:rsidRPr="00A25958">
        <w:t xml:space="preserve"> successful outcome. </w:t>
      </w:r>
      <w:r w:rsidR="00DD2C4D" w:rsidRPr="00A25958">
        <w:t xml:space="preserve">Stakeholders </w:t>
      </w:r>
      <w:r w:rsidR="00952EC5" w:rsidRPr="00A25958">
        <w:t xml:space="preserve">can include but </w:t>
      </w:r>
      <w:r w:rsidR="00823736" w:rsidRPr="00A25958">
        <w:t xml:space="preserve">are </w:t>
      </w:r>
      <w:r w:rsidR="00952EC5" w:rsidRPr="00A25958">
        <w:t xml:space="preserve">not limited to </w:t>
      </w:r>
      <w:r w:rsidR="00DD2C4D" w:rsidRPr="00A25958">
        <w:t>signatories, customers, sponsors, project team members, independent testers, certifying organizations, external parties, and others with a vested interest in the project outcome.</w:t>
      </w:r>
    </w:p>
    <w:tbl>
      <w:tblPr>
        <w:tblStyle w:val="TableGrid"/>
        <w:tblW w:w="5630" w:type="dxa"/>
        <w:jc w:val="center"/>
        <w:tblLook w:val="04A0" w:firstRow="1" w:lastRow="0" w:firstColumn="1" w:lastColumn="0" w:noHBand="0" w:noVBand="1"/>
      </w:tblPr>
      <w:tblGrid>
        <w:gridCol w:w="2820"/>
        <w:gridCol w:w="2810"/>
      </w:tblGrid>
      <w:tr w:rsidR="00B12FDB" w:rsidRPr="00A25958" w14:paraId="19DC5F59" w14:textId="77777777" w:rsidTr="0025558E">
        <w:trPr>
          <w:jc w:val="center"/>
        </w:trPr>
        <w:tc>
          <w:tcPr>
            <w:tcW w:w="2820" w:type="dxa"/>
            <w:shd w:val="clear" w:color="auto" w:fill="E2EFD9" w:themeFill="accent6" w:themeFillTint="33"/>
          </w:tcPr>
          <w:p w14:paraId="7E7E65C1" w14:textId="4D2DD49A" w:rsidR="00B82004" w:rsidRPr="00A25958" w:rsidRDefault="00B82004" w:rsidP="009260B7">
            <w:pPr>
              <w:pStyle w:val="GridHeader"/>
              <w:rPr>
                <w:b w:val="0"/>
              </w:rPr>
            </w:pPr>
            <w:r w:rsidRPr="00A25958">
              <w:rPr>
                <w:b w:val="0"/>
              </w:rPr>
              <w:t>Stakeholder Name</w:t>
            </w:r>
          </w:p>
        </w:tc>
        <w:tc>
          <w:tcPr>
            <w:tcW w:w="2810" w:type="dxa"/>
            <w:shd w:val="clear" w:color="auto" w:fill="E2EFD9" w:themeFill="accent6" w:themeFillTint="33"/>
          </w:tcPr>
          <w:p w14:paraId="5212A3B0" w14:textId="6C719B2B" w:rsidR="00B82004" w:rsidRPr="00A25958" w:rsidRDefault="00B82004" w:rsidP="009260B7">
            <w:pPr>
              <w:pStyle w:val="GridHeader"/>
              <w:rPr>
                <w:b w:val="0"/>
              </w:rPr>
            </w:pPr>
            <w:r w:rsidRPr="00A25958">
              <w:rPr>
                <w:b w:val="0"/>
              </w:rPr>
              <w:t>Project Role</w:t>
            </w:r>
          </w:p>
        </w:tc>
      </w:tr>
      <w:tr w:rsidR="00220C98" w:rsidRPr="00A25958" w14:paraId="54594C19" w14:textId="77777777" w:rsidTr="0025558E">
        <w:trPr>
          <w:jc w:val="center"/>
        </w:trPr>
        <w:tc>
          <w:tcPr>
            <w:tcW w:w="2820" w:type="dxa"/>
          </w:tcPr>
          <w:p w14:paraId="38531108" w14:textId="5F51565C" w:rsidR="00641245" w:rsidRPr="00A25958" w:rsidRDefault="543B449A" w:rsidP="009260B7">
            <w:pPr>
              <w:pStyle w:val="GridItem"/>
              <w:rPr>
                <w:sz w:val="24"/>
                <w:szCs w:val="24"/>
              </w:rPr>
            </w:pPr>
            <w:r>
              <w:t xml:space="preserve">Dr. </w:t>
            </w:r>
            <w:r w:rsidR="685243B6">
              <w:t xml:space="preserve">Mir </w:t>
            </w:r>
            <w:proofErr w:type="spellStart"/>
            <w:r w:rsidR="685243B6">
              <w:t>Assadullah</w:t>
            </w:r>
            <w:proofErr w:type="spellEnd"/>
          </w:p>
        </w:tc>
        <w:tc>
          <w:tcPr>
            <w:tcW w:w="2810" w:type="dxa"/>
          </w:tcPr>
          <w:p w14:paraId="65C13207" w14:textId="2F1789CD" w:rsidR="00641245" w:rsidRPr="00A25958" w:rsidRDefault="00641245" w:rsidP="009260B7">
            <w:pPr>
              <w:pStyle w:val="GridItem"/>
              <w:rPr>
                <w:sz w:val="24"/>
                <w:szCs w:val="24"/>
              </w:rPr>
            </w:pPr>
            <w:r w:rsidRPr="00A25958">
              <w:t>Professor</w:t>
            </w:r>
          </w:p>
        </w:tc>
      </w:tr>
      <w:tr w:rsidR="00220C98" w:rsidRPr="00A25958" w14:paraId="7018D34D" w14:textId="77777777" w:rsidTr="0025558E">
        <w:trPr>
          <w:jc w:val="center"/>
        </w:trPr>
        <w:tc>
          <w:tcPr>
            <w:tcW w:w="2820" w:type="dxa"/>
          </w:tcPr>
          <w:p w14:paraId="34A29EDA" w14:textId="026F0748" w:rsidR="00641245" w:rsidRPr="00A25958" w:rsidRDefault="00641245" w:rsidP="009260B7">
            <w:pPr>
              <w:pStyle w:val="GridItem"/>
              <w:rPr>
                <w:sz w:val="24"/>
                <w:szCs w:val="24"/>
              </w:rPr>
            </w:pPr>
            <w:r w:rsidRPr="00A25958">
              <w:t>Roy Gordon</w:t>
            </w:r>
          </w:p>
        </w:tc>
        <w:tc>
          <w:tcPr>
            <w:tcW w:w="2810" w:type="dxa"/>
          </w:tcPr>
          <w:p w14:paraId="5DB4D00F" w14:textId="7877069B" w:rsidR="00641245" w:rsidRPr="00A25958" w:rsidRDefault="00641245" w:rsidP="009260B7">
            <w:pPr>
              <w:pStyle w:val="GridItem"/>
              <w:rPr>
                <w:sz w:val="24"/>
                <w:szCs w:val="24"/>
              </w:rPr>
            </w:pPr>
            <w:r w:rsidRPr="00A25958">
              <w:t>Project Mentor</w:t>
            </w:r>
          </w:p>
        </w:tc>
      </w:tr>
      <w:tr w:rsidR="00220C98" w:rsidRPr="00A25958" w14:paraId="128EA7BA" w14:textId="77777777" w:rsidTr="0025558E">
        <w:trPr>
          <w:jc w:val="center"/>
        </w:trPr>
        <w:tc>
          <w:tcPr>
            <w:tcW w:w="2820" w:type="dxa"/>
          </w:tcPr>
          <w:p w14:paraId="7586CE9C" w14:textId="461ADA06" w:rsidR="00641245" w:rsidRPr="00A25958" w:rsidRDefault="00641245" w:rsidP="009260B7">
            <w:pPr>
              <w:pStyle w:val="GridItem"/>
              <w:rPr>
                <w:sz w:val="24"/>
                <w:szCs w:val="24"/>
              </w:rPr>
            </w:pPr>
            <w:r w:rsidRPr="00A25958">
              <w:t>Robert Wilson</w:t>
            </w:r>
          </w:p>
        </w:tc>
        <w:tc>
          <w:tcPr>
            <w:tcW w:w="2810" w:type="dxa"/>
          </w:tcPr>
          <w:p w14:paraId="4FB13766" w14:textId="29C6D32E" w:rsidR="00641245" w:rsidRPr="00A25958" w:rsidRDefault="2BD0DFD8" w:rsidP="009260B7">
            <w:pPr>
              <w:pStyle w:val="GridItem"/>
              <w:rPr>
                <w:sz w:val="24"/>
                <w:szCs w:val="24"/>
              </w:rPr>
            </w:pPr>
            <w:proofErr w:type="spellStart"/>
            <w:r>
              <w:t>Dev</w:t>
            </w:r>
            <w:r w:rsidR="73A4CC3B">
              <w:t>S</w:t>
            </w:r>
            <w:r>
              <w:t>ec</w:t>
            </w:r>
            <w:r w:rsidR="13184C7C">
              <w:t>O</w:t>
            </w:r>
            <w:r>
              <w:t>ps</w:t>
            </w:r>
            <w:proofErr w:type="spellEnd"/>
            <w:r w:rsidR="00A25958" w:rsidRPr="00A25958">
              <w:t xml:space="preserve"> </w:t>
            </w:r>
            <w:r w:rsidR="00641245" w:rsidRPr="00A25958">
              <w:t>Mentor</w:t>
            </w:r>
          </w:p>
        </w:tc>
      </w:tr>
      <w:tr w:rsidR="00220C98" w:rsidRPr="00A25958" w14:paraId="326A8ACF" w14:textId="77777777" w:rsidTr="0025558E">
        <w:trPr>
          <w:jc w:val="center"/>
        </w:trPr>
        <w:tc>
          <w:tcPr>
            <w:tcW w:w="2820" w:type="dxa"/>
          </w:tcPr>
          <w:p w14:paraId="7C05AD93" w14:textId="1FBD0AC2" w:rsidR="00641245" w:rsidRPr="00A25958" w:rsidRDefault="00641245" w:rsidP="009260B7">
            <w:pPr>
              <w:pStyle w:val="GridItem"/>
              <w:rPr>
                <w:sz w:val="24"/>
                <w:szCs w:val="24"/>
              </w:rPr>
            </w:pPr>
            <w:r w:rsidRPr="00A25958">
              <w:t>Bob Dixon</w:t>
            </w:r>
          </w:p>
        </w:tc>
        <w:tc>
          <w:tcPr>
            <w:tcW w:w="2810" w:type="dxa"/>
          </w:tcPr>
          <w:p w14:paraId="00E0EBEC" w14:textId="4DB797FB" w:rsidR="00641245" w:rsidRPr="00A25958" w:rsidRDefault="005A7435" w:rsidP="009260B7">
            <w:pPr>
              <w:pStyle w:val="GridItem"/>
              <w:rPr>
                <w:sz w:val="24"/>
                <w:szCs w:val="24"/>
              </w:rPr>
            </w:pPr>
            <w:r w:rsidRPr="00A25958">
              <w:t>Customer</w:t>
            </w:r>
          </w:p>
        </w:tc>
      </w:tr>
      <w:tr w:rsidR="00220C98" w:rsidRPr="00A25958" w14:paraId="3FC7117A" w14:textId="77777777" w:rsidTr="0025558E">
        <w:trPr>
          <w:jc w:val="center"/>
        </w:trPr>
        <w:tc>
          <w:tcPr>
            <w:tcW w:w="2820" w:type="dxa"/>
          </w:tcPr>
          <w:p w14:paraId="49449C49" w14:textId="608A6993" w:rsidR="0070210D" w:rsidRPr="00A25958" w:rsidRDefault="000D4DD7" w:rsidP="009260B7">
            <w:pPr>
              <w:pStyle w:val="GridItem"/>
            </w:pPr>
            <w:r w:rsidRPr="00A25958">
              <w:t>Mike Conatser</w:t>
            </w:r>
          </w:p>
        </w:tc>
        <w:tc>
          <w:tcPr>
            <w:tcW w:w="2810" w:type="dxa"/>
          </w:tcPr>
          <w:p w14:paraId="682C6B58" w14:textId="136EECF4" w:rsidR="0070210D" w:rsidRPr="00A25958" w:rsidRDefault="000D4DD7" w:rsidP="009260B7">
            <w:pPr>
              <w:pStyle w:val="GridItem"/>
            </w:pPr>
            <w:r w:rsidRPr="00A25958">
              <w:t>Project Manager</w:t>
            </w:r>
          </w:p>
        </w:tc>
      </w:tr>
      <w:tr w:rsidR="00220C98" w:rsidRPr="00A25958" w14:paraId="146CF023" w14:textId="77777777" w:rsidTr="0025558E">
        <w:trPr>
          <w:trHeight w:val="315"/>
          <w:jc w:val="center"/>
        </w:trPr>
        <w:tc>
          <w:tcPr>
            <w:tcW w:w="2820" w:type="dxa"/>
          </w:tcPr>
          <w:p w14:paraId="14F199FD" w14:textId="3BD839C5" w:rsidR="00341B7E" w:rsidRPr="00A25958" w:rsidRDefault="000D4DD7" w:rsidP="009260B7">
            <w:pPr>
              <w:pStyle w:val="GridItem"/>
            </w:pPr>
            <w:r w:rsidRPr="00A25958">
              <w:t>Christopher Thorn</w:t>
            </w:r>
          </w:p>
        </w:tc>
        <w:tc>
          <w:tcPr>
            <w:tcW w:w="2810" w:type="dxa"/>
          </w:tcPr>
          <w:p w14:paraId="13AD2C8B" w14:textId="3E0C73C6" w:rsidR="00341B7E" w:rsidRPr="00A25958" w:rsidRDefault="000D4DD7" w:rsidP="009260B7">
            <w:pPr>
              <w:pStyle w:val="GridItem"/>
            </w:pPr>
            <w:r w:rsidRPr="00A25958">
              <w:t>Product Owner</w:t>
            </w:r>
          </w:p>
        </w:tc>
      </w:tr>
      <w:tr w:rsidR="00220C98" w:rsidRPr="00A25958" w14:paraId="54BCDB80" w14:textId="77777777" w:rsidTr="0025558E">
        <w:trPr>
          <w:jc w:val="center"/>
        </w:trPr>
        <w:tc>
          <w:tcPr>
            <w:tcW w:w="2820" w:type="dxa"/>
          </w:tcPr>
          <w:p w14:paraId="5A5C67D6" w14:textId="7C33100F" w:rsidR="00934DD2" w:rsidRPr="00A25958" w:rsidRDefault="00934DD2" w:rsidP="009260B7">
            <w:pPr>
              <w:pStyle w:val="GridItem"/>
            </w:pPr>
            <w:proofErr w:type="spellStart"/>
            <w:r w:rsidRPr="00A25958">
              <w:t>Kuleni</w:t>
            </w:r>
            <w:proofErr w:type="spellEnd"/>
            <w:r w:rsidRPr="00A25958">
              <w:t xml:space="preserve"> </w:t>
            </w:r>
            <w:proofErr w:type="spellStart"/>
            <w:r w:rsidRPr="00A25958">
              <w:t>Digga</w:t>
            </w:r>
            <w:proofErr w:type="spellEnd"/>
          </w:p>
        </w:tc>
        <w:tc>
          <w:tcPr>
            <w:tcW w:w="2810" w:type="dxa"/>
          </w:tcPr>
          <w:p w14:paraId="260850AA" w14:textId="0B97BCE2" w:rsidR="00934DD2" w:rsidRPr="00A25958" w:rsidRDefault="00934DD2" w:rsidP="009260B7">
            <w:pPr>
              <w:pStyle w:val="GridItem"/>
            </w:pPr>
            <w:r w:rsidRPr="00A25958">
              <w:t>Software Engineer I</w:t>
            </w:r>
          </w:p>
        </w:tc>
      </w:tr>
      <w:tr w:rsidR="00220C98" w:rsidRPr="00A25958" w14:paraId="77EBF9DF" w14:textId="77777777" w:rsidTr="0025558E">
        <w:trPr>
          <w:jc w:val="center"/>
        </w:trPr>
        <w:tc>
          <w:tcPr>
            <w:tcW w:w="2820" w:type="dxa"/>
          </w:tcPr>
          <w:p w14:paraId="64FE4098" w14:textId="7404E59C" w:rsidR="00934DD2" w:rsidRPr="00A25958" w:rsidRDefault="00934DD2" w:rsidP="009260B7">
            <w:pPr>
              <w:pStyle w:val="GridItem"/>
            </w:pPr>
            <w:proofErr w:type="spellStart"/>
            <w:r w:rsidRPr="00A25958">
              <w:t>Natan</w:t>
            </w:r>
            <w:proofErr w:type="spellEnd"/>
            <w:r w:rsidRPr="00A25958">
              <w:t xml:space="preserve"> </w:t>
            </w:r>
            <w:proofErr w:type="spellStart"/>
            <w:r w:rsidRPr="00A25958">
              <w:t>Tafese</w:t>
            </w:r>
            <w:proofErr w:type="spellEnd"/>
          </w:p>
        </w:tc>
        <w:tc>
          <w:tcPr>
            <w:tcW w:w="2810" w:type="dxa"/>
          </w:tcPr>
          <w:p w14:paraId="0900E5B5" w14:textId="61541D2E" w:rsidR="00934DD2" w:rsidRPr="00A25958" w:rsidRDefault="00934DD2" w:rsidP="009260B7">
            <w:pPr>
              <w:pStyle w:val="GridItem"/>
            </w:pPr>
            <w:r w:rsidRPr="00A25958">
              <w:t>Software Engineer I</w:t>
            </w:r>
          </w:p>
        </w:tc>
      </w:tr>
      <w:tr w:rsidR="00220C98" w:rsidRPr="00A25958" w14:paraId="508EA3FD" w14:textId="77777777" w:rsidTr="0025558E">
        <w:trPr>
          <w:jc w:val="center"/>
        </w:trPr>
        <w:tc>
          <w:tcPr>
            <w:tcW w:w="2820" w:type="dxa"/>
          </w:tcPr>
          <w:p w14:paraId="204E229D" w14:textId="475141D6" w:rsidR="00934DD2" w:rsidRPr="00A25958" w:rsidRDefault="00934DD2" w:rsidP="009260B7">
            <w:pPr>
              <w:pStyle w:val="GridItem"/>
            </w:pPr>
            <w:proofErr w:type="spellStart"/>
            <w:r w:rsidRPr="00A25958">
              <w:t>Fahed</w:t>
            </w:r>
            <w:proofErr w:type="spellEnd"/>
            <w:r w:rsidRPr="00A25958">
              <w:t xml:space="preserve"> Masood</w:t>
            </w:r>
          </w:p>
        </w:tc>
        <w:tc>
          <w:tcPr>
            <w:tcW w:w="2810" w:type="dxa"/>
          </w:tcPr>
          <w:p w14:paraId="7092AFD2" w14:textId="0E21E557" w:rsidR="00934DD2" w:rsidRPr="00A25958" w:rsidRDefault="00934DD2" w:rsidP="009260B7">
            <w:pPr>
              <w:pStyle w:val="GridItem"/>
            </w:pPr>
            <w:r w:rsidRPr="00A25958">
              <w:t>Software Engineer I</w:t>
            </w:r>
          </w:p>
        </w:tc>
      </w:tr>
      <w:tr w:rsidR="00220C98" w:rsidRPr="00A25958" w14:paraId="1BCBC751" w14:textId="77777777" w:rsidTr="0025558E">
        <w:trPr>
          <w:jc w:val="center"/>
        </w:trPr>
        <w:tc>
          <w:tcPr>
            <w:tcW w:w="2820" w:type="dxa"/>
          </w:tcPr>
          <w:p w14:paraId="17D9D465" w14:textId="1E18B605" w:rsidR="00934DD2" w:rsidRPr="00A25958" w:rsidRDefault="00934DD2" w:rsidP="009260B7">
            <w:pPr>
              <w:pStyle w:val="GridItem"/>
            </w:pPr>
            <w:r w:rsidRPr="00A25958">
              <w:t>Scott Huber</w:t>
            </w:r>
          </w:p>
        </w:tc>
        <w:tc>
          <w:tcPr>
            <w:tcW w:w="2810" w:type="dxa"/>
          </w:tcPr>
          <w:p w14:paraId="1AB5E3FC" w14:textId="5AE1786E" w:rsidR="00934DD2" w:rsidRPr="00A25958" w:rsidRDefault="00934DD2" w:rsidP="009260B7">
            <w:pPr>
              <w:pStyle w:val="GridItem"/>
            </w:pPr>
            <w:r w:rsidRPr="00A25958">
              <w:t>Software Engineer I</w:t>
            </w:r>
          </w:p>
        </w:tc>
      </w:tr>
      <w:tr w:rsidR="00220C98" w:rsidRPr="00A25958" w14:paraId="2C47B4B1" w14:textId="77777777" w:rsidTr="0025558E">
        <w:trPr>
          <w:jc w:val="center"/>
        </w:trPr>
        <w:tc>
          <w:tcPr>
            <w:tcW w:w="2820" w:type="dxa"/>
          </w:tcPr>
          <w:p w14:paraId="20D35A6C" w14:textId="5F6ADC7F" w:rsidR="00934DD2" w:rsidRPr="00A25958" w:rsidRDefault="00934DD2" w:rsidP="009260B7">
            <w:pPr>
              <w:pStyle w:val="GridItem"/>
            </w:pPr>
            <w:r w:rsidRPr="00A25958">
              <w:t>Harsh Gadani</w:t>
            </w:r>
          </w:p>
        </w:tc>
        <w:tc>
          <w:tcPr>
            <w:tcW w:w="2810" w:type="dxa"/>
          </w:tcPr>
          <w:p w14:paraId="6740A8A4" w14:textId="79D0D4F6" w:rsidR="00934DD2" w:rsidRPr="00A25958" w:rsidRDefault="00934DD2" w:rsidP="009260B7">
            <w:pPr>
              <w:pStyle w:val="GridItem"/>
            </w:pPr>
            <w:r w:rsidRPr="00A25958">
              <w:t>Software Engineer II</w:t>
            </w:r>
          </w:p>
        </w:tc>
      </w:tr>
      <w:tr w:rsidR="00220C98" w:rsidRPr="00A25958" w14:paraId="25A77801" w14:textId="77777777" w:rsidTr="0025558E">
        <w:trPr>
          <w:jc w:val="center"/>
        </w:trPr>
        <w:tc>
          <w:tcPr>
            <w:tcW w:w="2820" w:type="dxa"/>
          </w:tcPr>
          <w:p w14:paraId="6813171A" w14:textId="0B6BC688" w:rsidR="00BD60DC" w:rsidRPr="00A25958" w:rsidRDefault="00BD60DC" w:rsidP="009260B7">
            <w:pPr>
              <w:pStyle w:val="GridItem"/>
            </w:pPr>
            <w:r w:rsidRPr="00A25958">
              <w:t xml:space="preserve">Jahan </w:t>
            </w:r>
            <w:proofErr w:type="spellStart"/>
            <w:r w:rsidRPr="00A25958">
              <w:t>Brahmabhatt</w:t>
            </w:r>
            <w:proofErr w:type="spellEnd"/>
          </w:p>
        </w:tc>
        <w:tc>
          <w:tcPr>
            <w:tcW w:w="2810" w:type="dxa"/>
          </w:tcPr>
          <w:p w14:paraId="3F6A37E2" w14:textId="0EAE9345" w:rsidR="00BD60DC" w:rsidRPr="00A25958" w:rsidRDefault="00BD60DC" w:rsidP="009260B7">
            <w:pPr>
              <w:pStyle w:val="GridItem"/>
            </w:pPr>
            <w:r w:rsidRPr="00A25958">
              <w:t>Software Engineer II</w:t>
            </w:r>
          </w:p>
        </w:tc>
      </w:tr>
      <w:tr w:rsidR="00220C98" w:rsidRPr="00A25958" w14:paraId="6CB5780B" w14:textId="77777777" w:rsidTr="0025558E">
        <w:trPr>
          <w:jc w:val="center"/>
        </w:trPr>
        <w:tc>
          <w:tcPr>
            <w:tcW w:w="2820" w:type="dxa"/>
          </w:tcPr>
          <w:p w14:paraId="4ED1A4EE" w14:textId="00D21C57" w:rsidR="00993286" w:rsidRPr="00A25958" w:rsidRDefault="00993286" w:rsidP="00993286">
            <w:pPr>
              <w:pStyle w:val="GridItem"/>
            </w:pPr>
            <w:r w:rsidRPr="00A25958">
              <w:t xml:space="preserve">Ali </w:t>
            </w:r>
            <w:proofErr w:type="spellStart"/>
            <w:r w:rsidRPr="00A25958">
              <w:t>Fahimi</w:t>
            </w:r>
            <w:proofErr w:type="spellEnd"/>
          </w:p>
        </w:tc>
        <w:tc>
          <w:tcPr>
            <w:tcW w:w="2810" w:type="dxa"/>
          </w:tcPr>
          <w:p w14:paraId="5BB10C29" w14:textId="1795F692" w:rsidR="00993286" w:rsidRPr="00A25958" w:rsidRDefault="00993286" w:rsidP="00993286">
            <w:pPr>
              <w:pStyle w:val="GridItem"/>
            </w:pPr>
            <w:r w:rsidRPr="00A25958">
              <w:t>Software Engineer II</w:t>
            </w:r>
          </w:p>
        </w:tc>
      </w:tr>
      <w:tr w:rsidR="00220C98" w:rsidRPr="00A25958" w14:paraId="437DFEF2" w14:textId="77777777" w:rsidTr="0025558E">
        <w:trPr>
          <w:jc w:val="center"/>
        </w:trPr>
        <w:tc>
          <w:tcPr>
            <w:tcW w:w="2820" w:type="dxa"/>
          </w:tcPr>
          <w:p w14:paraId="758964AB" w14:textId="6283A8D3" w:rsidR="00993286" w:rsidRPr="00A25958" w:rsidRDefault="00993286" w:rsidP="00993286">
            <w:pPr>
              <w:pStyle w:val="GridItem"/>
            </w:pPr>
            <w:proofErr w:type="spellStart"/>
            <w:r w:rsidRPr="00A25958">
              <w:t>Imoh</w:t>
            </w:r>
            <w:proofErr w:type="spellEnd"/>
            <w:r w:rsidRPr="00A25958">
              <w:t xml:space="preserve"> Noah</w:t>
            </w:r>
          </w:p>
        </w:tc>
        <w:tc>
          <w:tcPr>
            <w:tcW w:w="2810" w:type="dxa"/>
          </w:tcPr>
          <w:p w14:paraId="32E7E3C4" w14:textId="6FF09B77" w:rsidR="00993286" w:rsidRPr="00A25958" w:rsidRDefault="00993286" w:rsidP="00993286">
            <w:pPr>
              <w:pStyle w:val="GridItem"/>
            </w:pPr>
            <w:r w:rsidRPr="00A25958">
              <w:t>Software Engineer II</w:t>
            </w:r>
          </w:p>
        </w:tc>
      </w:tr>
      <w:tr w:rsidR="00220C98" w:rsidRPr="00A25958" w14:paraId="37400F9B" w14:textId="77777777" w:rsidTr="0025558E">
        <w:trPr>
          <w:jc w:val="center"/>
        </w:trPr>
        <w:tc>
          <w:tcPr>
            <w:tcW w:w="2820" w:type="dxa"/>
          </w:tcPr>
          <w:p w14:paraId="7DFEF807" w14:textId="2F8D5E98" w:rsidR="00993286" w:rsidRPr="00A25958" w:rsidRDefault="00993286" w:rsidP="00993286">
            <w:pPr>
              <w:pStyle w:val="GridItem"/>
            </w:pPr>
            <w:r w:rsidRPr="00A25958">
              <w:t>Jack Shira</w:t>
            </w:r>
          </w:p>
        </w:tc>
        <w:tc>
          <w:tcPr>
            <w:tcW w:w="2810" w:type="dxa"/>
          </w:tcPr>
          <w:p w14:paraId="397E0D85" w14:textId="5D72B6DF" w:rsidR="00993286" w:rsidRPr="00A25958" w:rsidRDefault="00993286" w:rsidP="00993286">
            <w:pPr>
              <w:pStyle w:val="GridItem"/>
            </w:pPr>
            <w:r w:rsidRPr="00A25958">
              <w:t>Software Engineer III</w:t>
            </w:r>
          </w:p>
        </w:tc>
      </w:tr>
    </w:tbl>
    <w:p w14:paraId="2DB5085D" w14:textId="2DA30B20" w:rsidR="003E40BB" w:rsidRPr="00A25958" w:rsidRDefault="003E40BB">
      <w:pPr>
        <w:pStyle w:val="Caption"/>
        <w:rPr>
          <w:rFonts w:cs="Times New Roman"/>
          <w:b w:val="0"/>
          <w:bCs/>
        </w:rPr>
      </w:pPr>
      <w:r w:rsidRPr="00A25958">
        <w:rPr>
          <w:rFonts w:cs="Times New Roman"/>
          <w:b w:val="0"/>
          <w:bCs/>
        </w:rPr>
        <w:t xml:space="preserve">Table </w:t>
      </w:r>
      <w:r w:rsidR="0009432C">
        <w:rPr>
          <w:rFonts w:cs="Times New Roman"/>
          <w:b w:val="0"/>
          <w:bCs/>
        </w:rPr>
        <w:fldChar w:fldCharType="begin"/>
      </w:r>
      <w:r w:rsidR="0009432C">
        <w:rPr>
          <w:rFonts w:cs="Times New Roman"/>
          <w:b w:val="0"/>
          <w:bCs/>
        </w:rPr>
        <w:instrText xml:space="preserve"> SEQ Table \* ARABIC </w:instrText>
      </w:r>
      <w:r w:rsidR="0009432C">
        <w:rPr>
          <w:rFonts w:cs="Times New Roman"/>
          <w:b w:val="0"/>
          <w:bCs/>
        </w:rPr>
        <w:fldChar w:fldCharType="separate"/>
      </w:r>
      <w:r w:rsidR="0009432C">
        <w:rPr>
          <w:rFonts w:cs="Times New Roman"/>
          <w:b w:val="0"/>
          <w:bCs/>
          <w:noProof/>
        </w:rPr>
        <w:t>1</w:t>
      </w:r>
      <w:r w:rsidR="0009432C">
        <w:rPr>
          <w:rFonts w:cs="Times New Roman"/>
          <w:b w:val="0"/>
          <w:bCs/>
        </w:rPr>
        <w:fldChar w:fldCharType="end"/>
      </w:r>
      <w:r w:rsidRPr="00A25958">
        <w:rPr>
          <w:rFonts w:cs="Times New Roman"/>
          <w:b w:val="0"/>
          <w:bCs/>
        </w:rPr>
        <w:t xml:space="preserve"> Project Stakeholders</w:t>
      </w:r>
    </w:p>
    <w:p w14:paraId="6145FB50" w14:textId="77777777" w:rsidR="00B75DAE" w:rsidRDefault="00B75DAE" w:rsidP="00B432B1">
      <w:pPr>
        <w:pStyle w:val="ListParagraph"/>
      </w:pPr>
    </w:p>
    <w:p w14:paraId="489BE262" w14:textId="2C77AAEB" w:rsidR="00B75DAE" w:rsidRDefault="00B75DAE" w:rsidP="00C14AB0">
      <w:pPr>
        <w:pStyle w:val="Heading2"/>
      </w:pPr>
      <w:bookmarkStart w:id="8" w:name="_Toc114320135"/>
      <w:r>
        <w:t>Project Methodology</w:t>
      </w:r>
      <w:bookmarkEnd w:id="8"/>
    </w:p>
    <w:p w14:paraId="1BAA50AA" w14:textId="31555472" w:rsidR="00DE3FCC" w:rsidRDefault="00E778E5" w:rsidP="00CB7E7E">
      <w:pPr>
        <w:ind w:firstLine="360"/>
      </w:pPr>
      <w:r>
        <w:t xml:space="preserve">This project will be executed </w:t>
      </w:r>
      <w:r w:rsidR="00DE3FCC">
        <w:t>using a modified Agile Scrum of Scrums which will be adjusted</w:t>
      </w:r>
      <w:r w:rsidR="000E333F">
        <w:t xml:space="preserve"> </w:t>
      </w:r>
      <w:r w:rsidR="00DE3FCC">
        <w:t xml:space="preserve">to be less structured due to the nature of the project. All team members are supporting </w:t>
      </w:r>
      <w:r w:rsidR="00DE3FCC">
        <w:lastRenderedPageBreak/>
        <w:t xml:space="preserve">this project as a second job, and thus scheduled meetings will be more </w:t>
      </w:r>
      <w:r w:rsidR="00883D41">
        <w:t>challenging</w:t>
      </w:r>
      <w:r w:rsidR="00DE3FCC">
        <w:t xml:space="preserve"> to arrange. Teams </w:t>
      </w:r>
      <w:r w:rsidR="00883D41">
        <w:t>primarily use</w:t>
      </w:r>
      <w:r w:rsidR="00DE3FCC">
        <w:t xml:space="preserve"> the concept of cross-functional teams, where members can support activities like planning, developing code, testing, QA, and </w:t>
      </w:r>
      <w:r w:rsidR="00883D41">
        <w:t>other tasks</w:t>
      </w:r>
      <w:r w:rsidR="00DE3FCC">
        <w:t xml:space="preserve"> that the current milestone requires. This is </w:t>
      </w:r>
      <w:r w:rsidR="00883D41">
        <w:t>because the team has all been through a similar level of training, and</w:t>
      </w:r>
      <w:r w:rsidR="00DE3FCC">
        <w:t xml:space="preserve"> the level of effort required for </w:t>
      </w:r>
      <w:r w:rsidR="00883D41">
        <w:t>specific</w:t>
      </w:r>
      <w:r w:rsidR="00DE3FCC">
        <w:t xml:space="preserve"> roles will be inconsistent across milestones. A highly adaptable team will ensure a higher chance of success for the project.</w:t>
      </w:r>
    </w:p>
    <w:p w14:paraId="6FE55043" w14:textId="77777777" w:rsidR="00DE3FCC" w:rsidRPr="0004727C" w:rsidRDefault="00DE3FCC" w:rsidP="00BF013E">
      <w:pPr>
        <w:ind w:left="360"/>
        <w:rPr>
          <w:b/>
          <w:bCs w:val="0"/>
        </w:rPr>
      </w:pPr>
      <w:r w:rsidRPr="0004727C">
        <w:rPr>
          <w:b/>
          <w:bCs w:val="0"/>
        </w:rPr>
        <w:t>Iterations</w:t>
      </w:r>
    </w:p>
    <w:p w14:paraId="0EE11DE3" w14:textId="2967F03C" w:rsidR="00347AFC" w:rsidRPr="00347AFC" w:rsidRDefault="00883D41" w:rsidP="00CB7E7E">
      <w:pPr>
        <w:ind w:left="360" w:firstLine="72"/>
      </w:pPr>
      <w:r>
        <w:t>Four major fixed milestones of varying lengt</w:t>
      </w:r>
      <w:r w:rsidR="00DE3FCC">
        <w:t>h are the pr</w:t>
      </w:r>
      <w:r>
        <w:t>oject's primary iterations and delivery dates</w:t>
      </w:r>
      <w:r w:rsidR="00DE3FCC">
        <w:t xml:space="preserve">. Feedback from the customer will be recorded and integrated after </w:t>
      </w:r>
      <w:r w:rsidR="0004727C">
        <w:t>each</w:t>
      </w:r>
      <w:r w:rsidR="00DE3FCC">
        <w:t xml:space="preserve"> iteration, if necessary. Each week</w:t>
      </w:r>
      <w:r w:rsidR="00717941">
        <w:t xml:space="preserve">, </w:t>
      </w:r>
      <w:r w:rsidR="00DE3FCC">
        <w:t>between team planning meetings</w:t>
      </w:r>
      <w:r w:rsidR="00717941">
        <w:t>, will a</w:t>
      </w:r>
      <w:r w:rsidR="00DE3FCC">
        <w:t>lso</w:t>
      </w:r>
      <w:r w:rsidR="00717941">
        <w:t xml:space="preserve"> be</w:t>
      </w:r>
      <w:r w:rsidR="00DE3FCC">
        <w:t xml:space="preserve"> treated as an informal sprint</w:t>
      </w:r>
      <w:r w:rsidR="002E3413">
        <w:t xml:space="preserve"> </w:t>
      </w:r>
      <w:r w:rsidR="00DE3FCC">
        <w:t>where work is planned and re-evaluated internally.</w:t>
      </w:r>
    </w:p>
    <w:p w14:paraId="78993BB2" w14:textId="05F82BE2" w:rsidR="00B75DAE" w:rsidRPr="00A25958" w:rsidRDefault="00B75DAE" w:rsidP="00C14AB0">
      <w:pPr>
        <w:pStyle w:val="Heading2"/>
      </w:pPr>
      <w:bookmarkStart w:id="9" w:name="_Toc114320136"/>
      <w:r>
        <w:t>Project Tools</w:t>
      </w:r>
      <w:bookmarkEnd w:id="9"/>
    </w:p>
    <w:p w14:paraId="32E43A31" w14:textId="79B3A478" w:rsidR="00B75DAE" w:rsidRDefault="00057C28" w:rsidP="00CB7E7E">
      <w:pPr>
        <w:ind w:firstLine="432"/>
      </w:pPr>
      <w:r>
        <w:t xml:space="preserve">The execution of the USPS Informed Delivery application enhancements project will </w:t>
      </w:r>
      <w:r w:rsidR="00883D41">
        <w:t>depend on using</w:t>
      </w:r>
      <w:r>
        <w:t xml:space="preserve"> the following </w:t>
      </w:r>
      <w:r w:rsidR="001B2B93">
        <w:t>tools</w:t>
      </w:r>
      <w:r w:rsidR="00E31A66">
        <w:t xml:space="preserve"> and services.</w:t>
      </w:r>
    </w:p>
    <w:tbl>
      <w:tblPr>
        <w:tblStyle w:val="TableGrid"/>
        <w:tblW w:w="0" w:type="auto"/>
        <w:tblLook w:val="04A0" w:firstRow="1" w:lastRow="0" w:firstColumn="1" w:lastColumn="0" w:noHBand="0" w:noVBand="1"/>
      </w:tblPr>
      <w:tblGrid>
        <w:gridCol w:w="1435"/>
        <w:gridCol w:w="1530"/>
        <w:gridCol w:w="6051"/>
      </w:tblGrid>
      <w:tr w:rsidR="009538FE" w14:paraId="57646539" w14:textId="77777777" w:rsidTr="7FEE3BF3">
        <w:tc>
          <w:tcPr>
            <w:tcW w:w="1435" w:type="dxa"/>
            <w:shd w:val="clear" w:color="auto" w:fill="E2EFD9" w:themeFill="accent6" w:themeFillTint="33"/>
          </w:tcPr>
          <w:p w14:paraId="62E34E4D" w14:textId="377EEC6C" w:rsidR="009538FE" w:rsidRDefault="00A909F5" w:rsidP="00C16C16">
            <w:pPr>
              <w:pStyle w:val="GridHeader"/>
            </w:pPr>
            <w:r>
              <w:t>Name</w:t>
            </w:r>
          </w:p>
        </w:tc>
        <w:tc>
          <w:tcPr>
            <w:tcW w:w="1530" w:type="dxa"/>
            <w:shd w:val="clear" w:color="auto" w:fill="E2EFD9" w:themeFill="accent6" w:themeFillTint="33"/>
          </w:tcPr>
          <w:p w14:paraId="453FC4C0" w14:textId="60143227" w:rsidR="009538FE" w:rsidRDefault="00C16C16" w:rsidP="00C16C16">
            <w:pPr>
              <w:pStyle w:val="GridHeader"/>
            </w:pPr>
            <w:r>
              <w:t>Version</w:t>
            </w:r>
          </w:p>
        </w:tc>
        <w:tc>
          <w:tcPr>
            <w:tcW w:w="6051" w:type="dxa"/>
            <w:shd w:val="clear" w:color="auto" w:fill="E2EFD9" w:themeFill="accent6" w:themeFillTint="33"/>
          </w:tcPr>
          <w:p w14:paraId="3A6BDF5A" w14:textId="11B3287E" w:rsidR="009538FE" w:rsidRDefault="00C16C16" w:rsidP="00C16C16">
            <w:pPr>
              <w:pStyle w:val="GridHeader"/>
            </w:pPr>
            <w:r>
              <w:t>Description</w:t>
            </w:r>
          </w:p>
        </w:tc>
      </w:tr>
      <w:tr w:rsidR="009538FE" w14:paraId="30EAC41C" w14:textId="77777777" w:rsidTr="7FEE3BF3">
        <w:tc>
          <w:tcPr>
            <w:tcW w:w="1435" w:type="dxa"/>
            <w:vAlign w:val="center"/>
          </w:tcPr>
          <w:p w14:paraId="418C1A44" w14:textId="4AC4DD67" w:rsidR="009538FE" w:rsidRPr="00F13ABF" w:rsidRDefault="00C16C16" w:rsidP="00F13ABF">
            <w:pPr>
              <w:pStyle w:val="GridItem"/>
              <w:rPr>
                <w:b/>
                <w:bCs w:val="0"/>
              </w:rPr>
            </w:pPr>
            <w:r w:rsidRPr="00F13ABF">
              <w:rPr>
                <w:b/>
                <w:bCs w:val="0"/>
              </w:rPr>
              <w:t>Flutter</w:t>
            </w:r>
          </w:p>
        </w:tc>
        <w:tc>
          <w:tcPr>
            <w:tcW w:w="1530" w:type="dxa"/>
            <w:vAlign w:val="center"/>
          </w:tcPr>
          <w:p w14:paraId="36D88562" w14:textId="24DA5CCC" w:rsidR="009538FE" w:rsidRDefault="00A81773" w:rsidP="00A921FF">
            <w:pPr>
              <w:pStyle w:val="GridItem"/>
              <w:jc w:val="center"/>
            </w:pPr>
            <w:r>
              <w:t>3.3.0</w:t>
            </w:r>
          </w:p>
        </w:tc>
        <w:tc>
          <w:tcPr>
            <w:tcW w:w="6051" w:type="dxa"/>
          </w:tcPr>
          <w:p w14:paraId="2B81E2E9" w14:textId="45EC851C" w:rsidR="009538FE" w:rsidRDefault="00D963E3" w:rsidP="00C16C16">
            <w:pPr>
              <w:pStyle w:val="GridItem"/>
            </w:pPr>
            <w:r>
              <w:t>A</w:t>
            </w:r>
            <w:r w:rsidRPr="00D963E3">
              <w:t>n open</w:t>
            </w:r>
            <w:r w:rsidR="60FC997B">
              <w:t>-</w:t>
            </w:r>
            <w:r w:rsidRPr="00D963E3">
              <w:t>source framework by Google for building beautiful, natively compiled, multi-platform applications from a single codebase.</w:t>
            </w:r>
          </w:p>
        </w:tc>
      </w:tr>
      <w:tr w:rsidR="009538FE" w14:paraId="1FEFB40C" w14:textId="77777777" w:rsidTr="7FEE3BF3">
        <w:tc>
          <w:tcPr>
            <w:tcW w:w="1435" w:type="dxa"/>
            <w:vAlign w:val="center"/>
          </w:tcPr>
          <w:p w14:paraId="39723A3E" w14:textId="4B399EFF" w:rsidR="009538FE" w:rsidRPr="00F13ABF" w:rsidRDefault="00323332" w:rsidP="00F13ABF">
            <w:pPr>
              <w:pStyle w:val="GridItem"/>
              <w:rPr>
                <w:b/>
                <w:bCs w:val="0"/>
              </w:rPr>
            </w:pPr>
            <w:r w:rsidRPr="00F13ABF">
              <w:rPr>
                <w:b/>
                <w:bCs w:val="0"/>
              </w:rPr>
              <w:t>Dart</w:t>
            </w:r>
          </w:p>
        </w:tc>
        <w:tc>
          <w:tcPr>
            <w:tcW w:w="1530" w:type="dxa"/>
            <w:vAlign w:val="center"/>
          </w:tcPr>
          <w:p w14:paraId="6E312EB8" w14:textId="7C4F27FD" w:rsidR="009538FE" w:rsidRDefault="00BD7C6B" w:rsidP="00A921FF">
            <w:pPr>
              <w:pStyle w:val="GridItem"/>
              <w:jc w:val="center"/>
            </w:pPr>
            <w:r w:rsidRPr="00BD7C6B">
              <w:t>2.18</w:t>
            </w:r>
          </w:p>
        </w:tc>
        <w:tc>
          <w:tcPr>
            <w:tcW w:w="6051" w:type="dxa"/>
          </w:tcPr>
          <w:p w14:paraId="6FDA2CA5" w14:textId="4108977B" w:rsidR="009538FE" w:rsidRDefault="0000546A" w:rsidP="00C16C16">
            <w:pPr>
              <w:pStyle w:val="GridItem"/>
            </w:pPr>
            <w:r w:rsidRPr="0000546A">
              <w:t>Dart is a client-optimized language for developing fast apps on any platform.</w:t>
            </w:r>
          </w:p>
        </w:tc>
      </w:tr>
      <w:tr w:rsidR="00C16C16" w14:paraId="056889DE" w14:textId="77777777" w:rsidTr="7FEE3BF3">
        <w:tc>
          <w:tcPr>
            <w:tcW w:w="1435" w:type="dxa"/>
            <w:vAlign w:val="center"/>
          </w:tcPr>
          <w:p w14:paraId="21C27767" w14:textId="457EAB02" w:rsidR="00C16C16" w:rsidRPr="00F13ABF" w:rsidRDefault="002519B7" w:rsidP="00F13ABF">
            <w:pPr>
              <w:pStyle w:val="GridItem"/>
              <w:rPr>
                <w:b/>
                <w:bCs w:val="0"/>
              </w:rPr>
            </w:pPr>
            <w:r w:rsidRPr="00F13ABF">
              <w:rPr>
                <w:b/>
                <w:bCs w:val="0"/>
              </w:rPr>
              <w:t>GitHub</w:t>
            </w:r>
          </w:p>
        </w:tc>
        <w:tc>
          <w:tcPr>
            <w:tcW w:w="1530" w:type="dxa"/>
            <w:vAlign w:val="center"/>
          </w:tcPr>
          <w:p w14:paraId="3C6B6131" w14:textId="41B1B385" w:rsidR="00C16C16" w:rsidRDefault="0025386D" w:rsidP="00A921FF">
            <w:pPr>
              <w:pStyle w:val="GridItem"/>
              <w:jc w:val="center"/>
            </w:pPr>
            <w:r>
              <w:t>N/A</w:t>
            </w:r>
          </w:p>
        </w:tc>
        <w:tc>
          <w:tcPr>
            <w:tcW w:w="6051" w:type="dxa"/>
          </w:tcPr>
          <w:p w14:paraId="7E7C662B" w14:textId="40643A86" w:rsidR="00C16C16" w:rsidRDefault="00C6185F" w:rsidP="00C16C16">
            <w:pPr>
              <w:pStyle w:val="GridItem"/>
            </w:pPr>
            <w:r>
              <w:t xml:space="preserve">A </w:t>
            </w:r>
            <w:r w:rsidR="00A7043F">
              <w:t>s</w:t>
            </w:r>
            <w:r>
              <w:t>oftware-as-a-</w:t>
            </w:r>
            <w:r w:rsidR="00EB7AC7">
              <w:t>s</w:t>
            </w:r>
            <w:r>
              <w:t>ervice (SaaS) solution that offers</w:t>
            </w:r>
            <w:r w:rsidR="004B4292">
              <w:t xml:space="preserve"> software development source </w:t>
            </w:r>
            <w:r w:rsidR="00A7043F">
              <w:t xml:space="preserve">code </w:t>
            </w:r>
            <w:r w:rsidR="004B4292">
              <w:t>control</w:t>
            </w:r>
            <w:r w:rsidR="002519B7">
              <w:t xml:space="preserve"> </w:t>
            </w:r>
            <w:r w:rsidR="00A7043F">
              <w:t>and versioning.</w:t>
            </w:r>
          </w:p>
        </w:tc>
      </w:tr>
      <w:tr w:rsidR="00C16C16" w14:paraId="7650C4CE" w14:textId="77777777" w:rsidTr="7FEE3BF3">
        <w:tc>
          <w:tcPr>
            <w:tcW w:w="1435" w:type="dxa"/>
            <w:vAlign w:val="center"/>
          </w:tcPr>
          <w:p w14:paraId="3D6F9AAF" w14:textId="1325E1BD" w:rsidR="00C16C16" w:rsidRPr="00F13ABF" w:rsidRDefault="004F5F51" w:rsidP="00F13ABF">
            <w:pPr>
              <w:pStyle w:val="GridItem"/>
              <w:rPr>
                <w:b/>
                <w:bCs w:val="0"/>
              </w:rPr>
            </w:pPr>
            <w:r w:rsidRPr="00F13ABF">
              <w:rPr>
                <w:b/>
                <w:bCs w:val="0"/>
              </w:rPr>
              <w:t>Microsoft</w:t>
            </w:r>
            <w:r w:rsidR="00DE6455" w:rsidRPr="00F13ABF">
              <w:rPr>
                <w:b/>
                <w:bCs w:val="0"/>
              </w:rPr>
              <w:t xml:space="preserve"> </w:t>
            </w:r>
            <w:r w:rsidR="002A7279" w:rsidRPr="00F13ABF">
              <w:rPr>
                <w:b/>
                <w:bCs w:val="0"/>
              </w:rPr>
              <w:t>Excel</w:t>
            </w:r>
          </w:p>
        </w:tc>
        <w:tc>
          <w:tcPr>
            <w:tcW w:w="1530" w:type="dxa"/>
            <w:vAlign w:val="center"/>
          </w:tcPr>
          <w:p w14:paraId="7D8DFC1E" w14:textId="3C0EBD50" w:rsidR="00C16C16" w:rsidRDefault="00A921FF" w:rsidP="00A921FF">
            <w:pPr>
              <w:pStyle w:val="GridItem"/>
              <w:jc w:val="center"/>
            </w:pPr>
            <w:r>
              <w:t>N/A</w:t>
            </w:r>
          </w:p>
        </w:tc>
        <w:tc>
          <w:tcPr>
            <w:tcW w:w="6051" w:type="dxa"/>
          </w:tcPr>
          <w:p w14:paraId="4B0E1537" w14:textId="37401522" w:rsidR="00C16C16" w:rsidRDefault="00DE6455" w:rsidP="00C16C16">
            <w:pPr>
              <w:pStyle w:val="GridItem"/>
            </w:pPr>
            <w:r>
              <w:t>A</w:t>
            </w:r>
            <w:r w:rsidR="00EB7AC7">
              <w:t xml:space="preserve"> software-as-a-service (SaaS) </w:t>
            </w:r>
            <w:r w:rsidR="00A466C6">
              <w:t xml:space="preserve">application for creating and editing </w:t>
            </w:r>
            <w:r w:rsidR="003001D1">
              <w:t>spreadsheet</w:t>
            </w:r>
            <w:r w:rsidR="00A466C6">
              <w:t>s.</w:t>
            </w:r>
          </w:p>
        </w:tc>
      </w:tr>
      <w:tr w:rsidR="00C16C16" w14:paraId="6B772808" w14:textId="77777777" w:rsidTr="7FEE3BF3">
        <w:tc>
          <w:tcPr>
            <w:tcW w:w="1435" w:type="dxa"/>
            <w:vAlign w:val="center"/>
          </w:tcPr>
          <w:p w14:paraId="4931EBEB" w14:textId="77777777" w:rsidR="00C16C16" w:rsidRPr="00F13ABF" w:rsidRDefault="002A7279" w:rsidP="00F13ABF">
            <w:pPr>
              <w:pStyle w:val="GridItem"/>
              <w:rPr>
                <w:b/>
                <w:bCs w:val="0"/>
              </w:rPr>
            </w:pPr>
            <w:r w:rsidRPr="00F13ABF">
              <w:rPr>
                <w:b/>
                <w:bCs w:val="0"/>
              </w:rPr>
              <w:t>Microsoft</w:t>
            </w:r>
          </w:p>
          <w:p w14:paraId="66EB1EF6" w14:textId="0CDA484C" w:rsidR="002A7279" w:rsidRPr="00F13ABF" w:rsidRDefault="002A7279" w:rsidP="00F13ABF">
            <w:pPr>
              <w:pStyle w:val="GridItem"/>
              <w:rPr>
                <w:b/>
                <w:bCs w:val="0"/>
              </w:rPr>
            </w:pPr>
            <w:r w:rsidRPr="00F13ABF">
              <w:rPr>
                <w:b/>
                <w:bCs w:val="0"/>
              </w:rPr>
              <w:t>Teams</w:t>
            </w:r>
          </w:p>
        </w:tc>
        <w:tc>
          <w:tcPr>
            <w:tcW w:w="1530" w:type="dxa"/>
            <w:vAlign w:val="center"/>
          </w:tcPr>
          <w:p w14:paraId="650FB8EE" w14:textId="7158170C" w:rsidR="00C16C16" w:rsidRDefault="00A921FF" w:rsidP="00A921FF">
            <w:pPr>
              <w:pStyle w:val="GridItem"/>
              <w:jc w:val="center"/>
            </w:pPr>
            <w:r>
              <w:t>N/A</w:t>
            </w:r>
          </w:p>
        </w:tc>
        <w:tc>
          <w:tcPr>
            <w:tcW w:w="6051" w:type="dxa"/>
          </w:tcPr>
          <w:p w14:paraId="27365C14" w14:textId="45BB69BC" w:rsidR="00C16C16" w:rsidRDefault="00263536" w:rsidP="00C16C16">
            <w:pPr>
              <w:pStyle w:val="GridItem"/>
            </w:pPr>
            <w:r>
              <w:t>A software-as-a-service (SaaS) application</w:t>
            </w:r>
            <w:r w:rsidR="00C05280">
              <w:t xml:space="preserve"> providing communications infrastructure</w:t>
            </w:r>
            <w:r w:rsidR="004A5413">
              <w:t xml:space="preserve"> for</w:t>
            </w:r>
            <w:r w:rsidR="006D7BFD">
              <w:t xml:space="preserve"> </w:t>
            </w:r>
            <w:r w:rsidR="00F13ABF">
              <w:t>creating groups</w:t>
            </w:r>
            <w:r w:rsidR="004A5413">
              <w:t xml:space="preserve">, </w:t>
            </w:r>
            <w:r w:rsidR="00531869">
              <w:t xml:space="preserve">sharing files, and conducting </w:t>
            </w:r>
            <w:r w:rsidR="00F13ABF">
              <w:t>virtual meetings.</w:t>
            </w:r>
          </w:p>
        </w:tc>
      </w:tr>
      <w:tr w:rsidR="00C16C16" w14:paraId="26969D45" w14:textId="77777777" w:rsidTr="7FEE3BF3">
        <w:tc>
          <w:tcPr>
            <w:tcW w:w="1435" w:type="dxa"/>
            <w:vAlign w:val="center"/>
          </w:tcPr>
          <w:p w14:paraId="6327FF5A" w14:textId="3E7D3111" w:rsidR="00C16C16" w:rsidRPr="00F13ABF" w:rsidRDefault="002A7279" w:rsidP="00F13ABF">
            <w:pPr>
              <w:pStyle w:val="GridItem"/>
              <w:rPr>
                <w:b/>
                <w:bCs w:val="0"/>
              </w:rPr>
            </w:pPr>
            <w:r w:rsidRPr="00F13ABF">
              <w:rPr>
                <w:b/>
                <w:bCs w:val="0"/>
              </w:rPr>
              <w:t>Microsoft Word</w:t>
            </w:r>
          </w:p>
        </w:tc>
        <w:tc>
          <w:tcPr>
            <w:tcW w:w="1530" w:type="dxa"/>
            <w:vAlign w:val="center"/>
          </w:tcPr>
          <w:p w14:paraId="107BFBB6" w14:textId="1C818A3E" w:rsidR="00C16C16" w:rsidRDefault="00A921FF" w:rsidP="00A921FF">
            <w:pPr>
              <w:pStyle w:val="GridItem"/>
              <w:jc w:val="center"/>
            </w:pPr>
            <w:r>
              <w:t>N/A</w:t>
            </w:r>
          </w:p>
        </w:tc>
        <w:tc>
          <w:tcPr>
            <w:tcW w:w="6051" w:type="dxa"/>
          </w:tcPr>
          <w:p w14:paraId="7F742AB0" w14:textId="267EAAF9" w:rsidR="00C16C16" w:rsidRDefault="00263536" w:rsidP="00C16C16">
            <w:pPr>
              <w:pStyle w:val="GridItem"/>
            </w:pPr>
            <w:r>
              <w:t>A software-as-a-service (SaaS) application for creating and editing documents.</w:t>
            </w:r>
          </w:p>
        </w:tc>
      </w:tr>
      <w:tr w:rsidR="00F13ABF" w14:paraId="1A79D821" w14:textId="77777777" w:rsidTr="7FEE3BF3">
        <w:tc>
          <w:tcPr>
            <w:tcW w:w="1435" w:type="dxa"/>
            <w:vAlign w:val="center"/>
          </w:tcPr>
          <w:p w14:paraId="7BB5A6FD" w14:textId="5526B0F0" w:rsidR="00F13ABF" w:rsidRPr="00F13ABF" w:rsidRDefault="00F13ABF" w:rsidP="00F13ABF">
            <w:pPr>
              <w:pStyle w:val="GridItem"/>
              <w:rPr>
                <w:b/>
                <w:bCs w:val="0"/>
              </w:rPr>
            </w:pPr>
            <w:r>
              <w:rPr>
                <w:b/>
                <w:bCs w:val="0"/>
              </w:rPr>
              <w:t>Android Studio</w:t>
            </w:r>
          </w:p>
        </w:tc>
        <w:tc>
          <w:tcPr>
            <w:tcW w:w="1530" w:type="dxa"/>
            <w:vAlign w:val="center"/>
          </w:tcPr>
          <w:p w14:paraId="02D444A1" w14:textId="0B79212D" w:rsidR="00F13ABF" w:rsidRDefault="00032046" w:rsidP="00A921FF">
            <w:pPr>
              <w:pStyle w:val="GridItem"/>
              <w:jc w:val="center"/>
            </w:pPr>
            <w:r>
              <w:t>2021</w:t>
            </w:r>
            <w:r w:rsidR="00804DC7">
              <w:t>.2.1.16</w:t>
            </w:r>
          </w:p>
        </w:tc>
        <w:tc>
          <w:tcPr>
            <w:tcW w:w="6051" w:type="dxa"/>
          </w:tcPr>
          <w:p w14:paraId="24598CC3" w14:textId="58D1C4CE" w:rsidR="00F13ABF" w:rsidRDefault="006B1E53" w:rsidP="00C16C16">
            <w:pPr>
              <w:pStyle w:val="GridItem"/>
            </w:pPr>
            <w:r>
              <w:t>A</w:t>
            </w:r>
            <w:r w:rsidR="00B05194">
              <w:t>n</w:t>
            </w:r>
            <w:r>
              <w:t xml:space="preserve"> integrated development environment (IDE) used to develop</w:t>
            </w:r>
            <w:r w:rsidR="00B11446">
              <w:t xml:space="preserve"> and test </w:t>
            </w:r>
            <w:r w:rsidR="00907CCE">
              <w:t>mobile applications for</w:t>
            </w:r>
            <w:r w:rsidR="00882FD2">
              <w:t xml:space="preserve"> </w:t>
            </w:r>
            <w:r w:rsidR="00C44DC8">
              <w:t>Google Android devices.</w:t>
            </w:r>
          </w:p>
        </w:tc>
      </w:tr>
      <w:tr w:rsidR="00E86FA4" w14:paraId="30C940FB" w14:textId="77777777" w:rsidTr="7FEE3BF3">
        <w:tc>
          <w:tcPr>
            <w:tcW w:w="1435" w:type="dxa"/>
            <w:vAlign w:val="center"/>
          </w:tcPr>
          <w:p w14:paraId="402B3E92" w14:textId="4059DCAB" w:rsidR="00E86FA4" w:rsidRDefault="00E86FA4" w:rsidP="00F13ABF">
            <w:pPr>
              <w:pStyle w:val="GridItem"/>
              <w:rPr>
                <w:b/>
                <w:bCs w:val="0"/>
              </w:rPr>
            </w:pPr>
            <w:r>
              <w:rPr>
                <w:b/>
                <w:bCs w:val="0"/>
              </w:rPr>
              <w:t xml:space="preserve">Google </w:t>
            </w:r>
            <w:r w:rsidR="003778D2">
              <w:rPr>
                <w:b/>
                <w:bCs w:val="0"/>
              </w:rPr>
              <w:t>Vision</w:t>
            </w:r>
            <w:r w:rsidR="004231E0">
              <w:rPr>
                <w:b/>
                <w:bCs w:val="0"/>
              </w:rPr>
              <w:t xml:space="preserve"> API</w:t>
            </w:r>
          </w:p>
        </w:tc>
        <w:tc>
          <w:tcPr>
            <w:tcW w:w="1530" w:type="dxa"/>
            <w:vAlign w:val="center"/>
          </w:tcPr>
          <w:p w14:paraId="560C32DE" w14:textId="4AB7844E" w:rsidR="00E86FA4" w:rsidRDefault="0A96E5F6" w:rsidP="00A921FF">
            <w:pPr>
              <w:pStyle w:val="GridItem"/>
              <w:jc w:val="center"/>
            </w:pPr>
            <w:r>
              <w:t>N/A</w:t>
            </w:r>
          </w:p>
        </w:tc>
        <w:tc>
          <w:tcPr>
            <w:tcW w:w="6051" w:type="dxa"/>
          </w:tcPr>
          <w:p w14:paraId="2D084198" w14:textId="32089864" w:rsidR="00E86FA4" w:rsidRDefault="00235AE0" w:rsidP="00C16C16">
            <w:pPr>
              <w:pStyle w:val="GridItem"/>
            </w:pPr>
            <w:r>
              <w:t xml:space="preserve">Published as a service of </w:t>
            </w:r>
            <w:r w:rsidR="00372BDF">
              <w:t>G</w:t>
            </w:r>
            <w:r w:rsidR="00477BBB">
              <w:t>oogle Cloud</w:t>
            </w:r>
            <w:r>
              <w:t xml:space="preserve"> Services, </w:t>
            </w:r>
            <w:r w:rsidR="009D5748">
              <w:t xml:space="preserve">the Vision API </w:t>
            </w:r>
            <w:r w:rsidR="0574A562">
              <w:t>provides</w:t>
            </w:r>
            <w:r w:rsidR="009D5748">
              <w:t xml:space="preserve"> the ability to </w:t>
            </w:r>
            <w:r w:rsidR="00B60F69">
              <w:t xml:space="preserve">derive information from images </w:t>
            </w:r>
            <w:r w:rsidR="001E2C54">
              <w:t>using machine learning.</w:t>
            </w:r>
          </w:p>
        </w:tc>
      </w:tr>
    </w:tbl>
    <w:p w14:paraId="3F76679D" w14:textId="78571CE9" w:rsidR="00D46692" w:rsidRPr="00D46692" w:rsidRDefault="0054168A" w:rsidP="00E12387">
      <w:pPr>
        <w:pStyle w:val="Heading1"/>
        <w:rPr>
          <w:color w:val="000000" w:themeColor="text1"/>
          <w:szCs w:val="28"/>
        </w:rPr>
      </w:pPr>
      <w:bookmarkStart w:id="10" w:name="_Toc114320137"/>
      <w:r w:rsidRPr="00A25958">
        <w:lastRenderedPageBreak/>
        <w:t>Scope Management</w:t>
      </w:r>
      <w:bookmarkEnd w:id="10"/>
      <w:r>
        <w:tab/>
      </w:r>
    </w:p>
    <w:p w14:paraId="000000FF" w14:textId="7B19DDFA" w:rsidR="006C324A" w:rsidRPr="00A25958" w:rsidRDefault="0054168A" w:rsidP="00C14AB0">
      <w:pPr>
        <w:pStyle w:val="Heading2"/>
      </w:pPr>
      <w:bookmarkStart w:id="11" w:name="_Toc114320138"/>
      <w:r w:rsidRPr="00A25958">
        <w:t>Scope</w:t>
      </w:r>
      <w:bookmarkEnd w:id="11"/>
      <w:r w:rsidRPr="00A25958">
        <w:t xml:space="preserve"> </w:t>
      </w:r>
    </w:p>
    <w:p w14:paraId="7F33B3F6" w14:textId="6EB527AC" w:rsidR="7416DC47" w:rsidRDefault="27433C9F" w:rsidP="00CB7E7E">
      <w:pPr>
        <w:spacing w:line="276" w:lineRule="auto"/>
        <w:ind w:firstLine="432"/>
      </w:pPr>
      <w:r>
        <w:t xml:space="preserve">The goal of this project plan is to develop and extend the USPS Informed Delivery mobile application </w:t>
      </w:r>
      <w:r w:rsidR="00E5588A">
        <w:t>launched initially</w:t>
      </w:r>
      <w:r>
        <w:t xml:space="preserve"> by the </w:t>
      </w:r>
      <w:r w:rsidR="008E7892">
        <w:t>Software Engineering Project (SWEN)</w:t>
      </w:r>
      <w:r w:rsidR="008E7892" w:rsidRPr="73A8E09D">
        <w:t xml:space="preserve"> </w:t>
      </w:r>
      <w:r>
        <w:t xml:space="preserve">670 Capstone class for Summer 2022. </w:t>
      </w:r>
      <w:r w:rsidR="00E5588A">
        <w:t>Therefore, a</w:t>
      </w:r>
      <w:r w:rsidR="186A9E42">
        <w:t>ll requirements and documentation produced as a result of the project plan are considered extensions of that project.</w:t>
      </w:r>
    </w:p>
    <w:p w14:paraId="104A4B26" w14:textId="16CBCDEF" w:rsidR="0BD89DD0" w:rsidRDefault="0BD89DD0" w:rsidP="00CB7E7E">
      <w:pPr>
        <w:spacing w:line="276" w:lineRule="auto"/>
        <w:ind w:firstLine="432"/>
      </w:pPr>
      <w:r w:rsidRPr="73A8E09D">
        <w:t>This application will be developed using the Flutter framework</w:t>
      </w:r>
      <w:r w:rsidR="00DE49A6">
        <w:t xml:space="preserve"> and t</w:t>
      </w:r>
      <w:r w:rsidRPr="73A8E09D">
        <w:t xml:space="preserve">he Dart programming language. </w:t>
      </w:r>
      <w:r w:rsidR="6E27D0E3" w:rsidRPr="73A8E09D">
        <w:t xml:space="preserve">The source code for this project will be kept </w:t>
      </w:r>
      <w:r w:rsidR="00883D41">
        <w:t>o</w:t>
      </w:r>
      <w:r w:rsidR="6E27D0E3" w:rsidRPr="73A8E09D">
        <w:t xml:space="preserve">n GitHub, and deliverable documents will be uploaded to the </w:t>
      </w:r>
      <w:r w:rsidR="00514B25">
        <w:t>University of Maryland Global Campus (</w:t>
      </w:r>
      <w:r w:rsidR="6E27D0E3" w:rsidRPr="73A8E09D">
        <w:t>UMGC</w:t>
      </w:r>
      <w:r w:rsidR="00514B25">
        <w:t>)</w:t>
      </w:r>
      <w:r w:rsidR="6E27D0E3" w:rsidRPr="73A8E09D">
        <w:t xml:space="preserve"> </w:t>
      </w:r>
      <w:r w:rsidR="000343EC">
        <w:t>Software Engineering Project (SWEN)</w:t>
      </w:r>
      <w:r w:rsidR="6E27D0E3" w:rsidRPr="73A8E09D">
        <w:t xml:space="preserve"> 670 course page. The application deliverables will be produced as application binaries for Android and iOS operating systems.</w:t>
      </w:r>
    </w:p>
    <w:p w14:paraId="4F6BB39D" w14:textId="0BF3B5AD" w:rsidR="6E27D0E3" w:rsidRDefault="6E27D0E3" w:rsidP="00CB7E7E">
      <w:pPr>
        <w:spacing w:line="276" w:lineRule="auto"/>
        <w:ind w:firstLine="432"/>
      </w:pPr>
      <w:r w:rsidRPr="73A8E09D">
        <w:t>This projec</w:t>
      </w:r>
      <w:r w:rsidR="0BD89DD0" w:rsidRPr="73A8E09D">
        <w:t xml:space="preserve">t will be delivered </w:t>
      </w:r>
      <w:r w:rsidR="00F67D71">
        <w:t>throughout</w:t>
      </w:r>
      <w:r w:rsidR="0BD89DD0" w:rsidRPr="73A8E09D">
        <w:t xml:space="preserve"> four (4) fixed milestones, w</w:t>
      </w:r>
      <w:r w:rsidR="5B3B3F31" w:rsidRPr="73A8E09D">
        <w:t xml:space="preserve">ith the final milestone being completed by 11/5/2022. The only deliverable </w:t>
      </w:r>
      <w:r w:rsidR="00F67D71">
        <w:t>produced outside</w:t>
      </w:r>
      <w:r w:rsidR="5B3B3F31" w:rsidRPr="73A8E09D">
        <w:t xml:space="preserve"> the milestone cycle will be weekly Earned Val</w:t>
      </w:r>
      <w:r w:rsidR="00640E03">
        <w:t>u</w:t>
      </w:r>
      <w:r w:rsidR="5B3B3F31" w:rsidRPr="73A8E09D">
        <w:t>e Management</w:t>
      </w:r>
      <w:r w:rsidR="00F66FD6">
        <w:t xml:space="preserve"> (EVM)</w:t>
      </w:r>
      <w:r w:rsidR="5B3B3F31" w:rsidRPr="73A8E09D">
        <w:t xml:space="preserve"> reports.</w:t>
      </w:r>
    </w:p>
    <w:p w14:paraId="491A8229" w14:textId="23B2E146" w:rsidR="1EBD6180" w:rsidRDefault="735A1FE8" w:rsidP="46FB2B80">
      <w:pPr>
        <w:spacing w:line="276" w:lineRule="auto"/>
      </w:pPr>
      <w:r>
        <w:t>This project will produce the following deliverables:</w:t>
      </w:r>
    </w:p>
    <w:p w14:paraId="722EE849" w14:textId="0C21303A"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Project Plan (this document)</w:t>
      </w:r>
    </w:p>
    <w:p w14:paraId="722D91C7" w14:textId="32557FBE"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Software Requirements Specification</w:t>
      </w:r>
    </w:p>
    <w:p w14:paraId="54C1313C" w14:textId="7A35A272"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Technical Design Document</w:t>
      </w:r>
      <w:r w:rsidR="00E61F18" w:rsidRPr="00F67D71">
        <w:rPr>
          <w:rFonts w:eastAsia="Calibri"/>
          <w:bCs w:val="0"/>
          <w:color w:val="000000" w:themeColor="text1"/>
          <w:szCs w:val="24"/>
        </w:rPr>
        <w:t xml:space="preserve"> </w:t>
      </w:r>
    </w:p>
    <w:p w14:paraId="01B6F239" w14:textId="574B0765"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Software Test Plan</w:t>
      </w:r>
    </w:p>
    <w:p w14:paraId="40F03CCE" w14:textId="4EFDCBAA"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Programmer Guide</w:t>
      </w:r>
    </w:p>
    <w:p w14:paraId="47A6EA71" w14:textId="3EFE3F40"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Deployment/Ops Guide</w:t>
      </w:r>
    </w:p>
    <w:p w14:paraId="2AA5DCCB" w14:textId="7EEF4438"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User Guide</w:t>
      </w:r>
    </w:p>
    <w:p w14:paraId="5193FFF8" w14:textId="2C3412F4"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Test Report</w:t>
      </w:r>
    </w:p>
    <w:p w14:paraId="372549EC" w14:textId="1A276AF7"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Weekly Earned Value Management Reports</w:t>
      </w:r>
    </w:p>
    <w:p w14:paraId="7454F26F" w14:textId="3B56405E" w:rsidR="5BBF18F9" w:rsidRPr="00F67D71" w:rsidRDefault="4E7FC1AC" w:rsidP="73A8E09D">
      <w:pPr>
        <w:pStyle w:val="ListParagraph"/>
        <w:numPr>
          <w:ilvl w:val="0"/>
          <w:numId w:val="33"/>
        </w:numPr>
        <w:spacing w:after="160" w:line="259" w:lineRule="auto"/>
        <w:rPr>
          <w:rFonts w:eastAsia="Calibri"/>
          <w:bCs w:val="0"/>
          <w:color w:val="000000" w:themeColor="text1"/>
          <w:szCs w:val="24"/>
        </w:rPr>
      </w:pPr>
      <w:r w:rsidRPr="00F67D71">
        <w:rPr>
          <w:rFonts w:eastAsia="Calibri"/>
          <w:bCs w:val="0"/>
          <w:color w:val="000000" w:themeColor="text1"/>
          <w:szCs w:val="24"/>
        </w:rPr>
        <w:t>Application code and pipelines</w:t>
      </w:r>
    </w:p>
    <w:p w14:paraId="0A84F0B0" w14:textId="069718EF" w:rsidR="00AB23C6" w:rsidRPr="00A25958" w:rsidRDefault="517E0337" w:rsidP="00C14AB0">
      <w:pPr>
        <w:pStyle w:val="Heading2"/>
      </w:pPr>
      <w:bookmarkStart w:id="12" w:name="_Toc1153896861"/>
      <w:bookmarkStart w:id="13" w:name="_Toc114320139"/>
      <w:r>
        <w:t>Team A</w:t>
      </w:r>
      <w:r w:rsidR="5934B8DD">
        <w:t xml:space="preserve"> Requirements</w:t>
      </w:r>
      <w:bookmarkEnd w:id="12"/>
      <w:bookmarkEnd w:id="13"/>
    </w:p>
    <w:p w14:paraId="7B410AE5" w14:textId="1517B40F" w:rsidR="5934B8DD" w:rsidRDefault="5934B8DD" w:rsidP="00CB7E7E">
      <w:pPr>
        <w:ind w:firstLine="360"/>
      </w:pPr>
      <w:r w:rsidRPr="73A8E09D">
        <w:t xml:space="preserve">The following requirements will be addressed by Team A, with parallel requirements implemented </w:t>
      </w:r>
      <w:r w:rsidR="13859AB8" w:rsidRPr="73A8E09D">
        <w:t>by our</w:t>
      </w:r>
      <w:r w:rsidRPr="73A8E09D">
        <w:t xml:space="preserve"> sister team, Team B. These requirements will be implemented in tandem with Team B’s requirements.</w:t>
      </w:r>
    </w:p>
    <w:p w14:paraId="291242F7" w14:textId="77777777" w:rsidR="00AB23C6" w:rsidRPr="007D3CE6" w:rsidRDefault="00AB23C6" w:rsidP="00AB23C6">
      <w:pPr>
        <w:pStyle w:val="ListParagraph"/>
        <w:numPr>
          <w:ilvl w:val="0"/>
          <w:numId w:val="21"/>
        </w:numPr>
        <w:spacing w:after="160" w:line="259" w:lineRule="auto"/>
        <w:jc w:val="left"/>
        <w:rPr>
          <w:rFonts w:eastAsiaTheme="minorEastAsia"/>
          <w:b/>
          <w:color w:val="1F3763"/>
          <w:szCs w:val="24"/>
        </w:rPr>
      </w:pPr>
      <w:r w:rsidRPr="007D3CE6">
        <w:rPr>
          <w:b/>
        </w:rPr>
        <w:t>Mail View</w:t>
      </w:r>
    </w:p>
    <w:p w14:paraId="3C9FCBF5" w14:textId="2F4915F1" w:rsidR="00AB23C6" w:rsidRPr="00A25958" w:rsidRDefault="00AB23C6" w:rsidP="7FEE3BF3">
      <w:pPr>
        <w:pStyle w:val="ListParagraph"/>
        <w:numPr>
          <w:ilvl w:val="1"/>
          <w:numId w:val="21"/>
        </w:numPr>
        <w:spacing w:after="160" w:line="259" w:lineRule="auto"/>
        <w:jc w:val="left"/>
        <w:rPr>
          <w:rFonts w:eastAsiaTheme="minorEastAsia"/>
          <w:color w:val="000000" w:themeColor="text1"/>
        </w:rPr>
      </w:pPr>
      <w:r>
        <w:t xml:space="preserve">Open </w:t>
      </w:r>
      <w:r w:rsidR="00883D41">
        <w:t xml:space="preserve">the </w:t>
      </w:r>
      <w:r>
        <w:t xml:space="preserve">resulting </w:t>
      </w:r>
      <w:r w:rsidR="76325334">
        <w:t>email</w:t>
      </w:r>
      <w:r>
        <w:t xml:space="preserve"> [from search]</w:t>
      </w:r>
    </w:p>
    <w:p w14:paraId="596041C1" w14:textId="7E957033" w:rsidR="00AB23C6" w:rsidRPr="00672B37" w:rsidRDefault="00AB23C6" w:rsidP="00AB23C6">
      <w:pPr>
        <w:pStyle w:val="ListParagraph"/>
        <w:numPr>
          <w:ilvl w:val="1"/>
          <w:numId w:val="21"/>
        </w:numPr>
        <w:spacing w:after="160" w:line="259" w:lineRule="auto"/>
        <w:jc w:val="left"/>
        <w:rPr>
          <w:rFonts w:eastAsiaTheme="minorEastAsia"/>
          <w:color w:val="000000" w:themeColor="text1"/>
        </w:rPr>
      </w:pPr>
      <w:r w:rsidRPr="00A25958">
        <w:t xml:space="preserve">Call, </w:t>
      </w:r>
      <w:r w:rsidR="00F67D71">
        <w:t>E</w:t>
      </w:r>
      <w:r w:rsidRPr="00A25958">
        <w:t xml:space="preserve">mail, or send </w:t>
      </w:r>
      <w:r w:rsidR="00F67D71">
        <w:t xml:space="preserve">a </w:t>
      </w:r>
      <w:r w:rsidRPr="00A25958">
        <w:t xml:space="preserve">text message to </w:t>
      </w:r>
      <w:r w:rsidR="00F67D71">
        <w:t xml:space="preserve">the </w:t>
      </w:r>
      <w:r w:rsidRPr="00A25958">
        <w:t>sender or contact on command</w:t>
      </w:r>
    </w:p>
    <w:p w14:paraId="4D69DE19" w14:textId="72E3A9A5" w:rsidR="00672B37" w:rsidRPr="00A25958" w:rsidRDefault="00A82671" w:rsidP="00672B37">
      <w:pPr>
        <w:pStyle w:val="ListParagraph"/>
        <w:numPr>
          <w:ilvl w:val="2"/>
          <w:numId w:val="21"/>
        </w:numPr>
        <w:spacing w:after="160" w:line="259" w:lineRule="auto"/>
        <w:jc w:val="left"/>
        <w:rPr>
          <w:rFonts w:eastAsiaTheme="minorEastAsia"/>
          <w:color w:val="000000" w:themeColor="text1"/>
        </w:rPr>
      </w:pPr>
      <w:r>
        <w:t xml:space="preserve">Ensure </w:t>
      </w:r>
      <w:r w:rsidR="00FD6621">
        <w:t>features in “Do more with your mail” are supported</w:t>
      </w:r>
    </w:p>
    <w:p w14:paraId="5CC77B74" w14:textId="77777777" w:rsidR="00AB23C6" w:rsidRPr="00FD6621" w:rsidRDefault="00AB23C6" w:rsidP="00AB23C6">
      <w:pPr>
        <w:pStyle w:val="ListParagraph"/>
        <w:numPr>
          <w:ilvl w:val="1"/>
          <w:numId w:val="21"/>
        </w:numPr>
        <w:spacing w:after="160" w:line="259" w:lineRule="auto"/>
        <w:jc w:val="left"/>
        <w:rPr>
          <w:rFonts w:eastAsiaTheme="minorEastAsia"/>
          <w:color w:val="000000" w:themeColor="text1"/>
        </w:rPr>
      </w:pPr>
      <w:r w:rsidRPr="00A25958">
        <w:lastRenderedPageBreak/>
        <w:t>Visit links or barcodes</w:t>
      </w:r>
    </w:p>
    <w:p w14:paraId="11293B2A" w14:textId="4845AFE6" w:rsidR="00FD6621" w:rsidRPr="00FD6621" w:rsidRDefault="00FD6621" w:rsidP="00FD6621">
      <w:pPr>
        <w:pStyle w:val="ListParagraph"/>
        <w:numPr>
          <w:ilvl w:val="2"/>
          <w:numId w:val="21"/>
        </w:numPr>
        <w:spacing w:after="160" w:line="259" w:lineRule="auto"/>
        <w:jc w:val="left"/>
        <w:rPr>
          <w:rFonts w:eastAsiaTheme="minorEastAsia"/>
          <w:color w:val="000000" w:themeColor="text1"/>
        </w:rPr>
      </w:pPr>
      <w:r>
        <w:t>Ensure features in “Do more with your mail” are supported</w:t>
      </w:r>
    </w:p>
    <w:p w14:paraId="6BD7F205" w14:textId="77777777" w:rsidR="00AB23C6" w:rsidRPr="00EC7DE5" w:rsidRDefault="00AB23C6" w:rsidP="00AB23C6">
      <w:pPr>
        <w:pStyle w:val="ListParagraph"/>
        <w:numPr>
          <w:ilvl w:val="1"/>
          <w:numId w:val="21"/>
        </w:numPr>
        <w:spacing w:after="160" w:line="259" w:lineRule="auto"/>
        <w:jc w:val="left"/>
        <w:rPr>
          <w:rFonts w:eastAsiaTheme="minorEastAsia"/>
          <w:color w:val="000000" w:themeColor="text1"/>
        </w:rPr>
      </w:pPr>
      <w:r w:rsidRPr="00A25958">
        <w:t>Provide feedback to USPS on the links or barcodes visited</w:t>
      </w:r>
    </w:p>
    <w:p w14:paraId="64499A1B" w14:textId="7C5D1736" w:rsidR="00EC7DE5" w:rsidRPr="00214487" w:rsidRDefault="00EC7DE5" w:rsidP="00EC7DE5">
      <w:pPr>
        <w:pStyle w:val="ListParagraph"/>
        <w:numPr>
          <w:ilvl w:val="2"/>
          <w:numId w:val="21"/>
        </w:numPr>
        <w:spacing w:after="160" w:line="259" w:lineRule="auto"/>
        <w:jc w:val="left"/>
        <w:rPr>
          <w:rFonts w:eastAsiaTheme="minorEastAsia"/>
          <w:color w:val="000000" w:themeColor="text1"/>
        </w:rPr>
      </w:pPr>
      <w:r>
        <w:t xml:space="preserve">Capture </w:t>
      </w:r>
      <w:r w:rsidR="008A68DE" w:rsidRPr="008A68DE">
        <w:t xml:space="preserve">Mailer Identification number </w:t>
      </w:r>
      <w:r w:rsidR="008A68DE">
        <w:t>(</w:t>
      </w:r>
      <w:r>
        <w:t>MID</w:t>
      </w:r>
      <w:r w:rsidR="008A68DE">
        <w:t>)</w:t>
      </w:r>
      <w:r>
        <w:t xml:space="preserve"> ID/Serial and Links visited to provide analytics data to USPS</w:t>
      </w:r>
    </w:p>
    <w:p w14:paraId="566CA4B3" w14:textId="77777777" w:rsidR="00AB23C6" w:rsidRPr="00027502" w:rsidRDefault="00AB23C6" w:rsidP="00AB23C6">
      <w:pPr>
        <w:pStyle w:val="ListParagraph"/>
        <w:numPr>
          <w:ilvl w:val="0"/>
          <w:numId w:val="21"/>
        </w:numPr>
        <w:spacing w:after="160" w:line="259" w:lineRule="auto"/>
        <w:jc w:val="left"/>
        <w:rPr>
          <w:rFonts w:eastAsiaTheme="minorEastAsia"/>
          <w:b/>
          <w:bCs w:val="0"/>
        </w:rPr>
      </w:pPr>
      <w:r w:rsidRPr="00027502">
        <w:rPr>
          <w:b/>
          <w:bCs w:val="0"/>
        </w:rPr>
        <w:t>Notifications View</w:t>
      </w:r>
    </w:p>
    <w:p w14:paraId="20F73CAC" w14:textId="4D4F62B6" w:rsidR="00AB23C6" w:rsidRPr="00DB0BC6" w:rsidRDefault="00AB23C6" w:rsidP="00AB23C6">
      <w:pPr>
        <w:pStyle w:val="ListParagraph"/>
        <w:numPr>
          <w:ilvl w:val="1"/>
          <w:numId w:val="21"/>
        </w:numPr>
        <w:spacing w:after="160" w:line="259" w:lineRule="auto"/>
        <w:jc w:val="left"/>
        <w:rPr>
          <w:rFonts w:eastAsiaTheme="minorEastAsia"/>
          <w:color w:val="000000" w:themeColor="text1"/>
        </w:rPr>
      </w:pPr>
      <w:r w:rsidRPr="00A25958">
        <w:t xml:space="preserve">Look out for </w:t>
      </w:r>
      <w:r w:rsidR="00F67D71">
        <w:t xml:space="preserve">an </w:t>
      </w:r>
      <w:r w:rsidRPr="00A25958">
        <w:t>email from someone</w:t>
      </w:r>
    </w:p>
    <w:p w14:paraId="21E563B0" w14:textId="47CD3FA3" w:rsidR="00D159D7" w:rsidRPr="00D159D7" w:rsidRDefault="007C31F0" w:rsidP="00AB23C6">
      <w:pPr>
        <w:pStyle w:val="ListParagraph"/>
        <w:numPr>
          <w:ilvl w:val="1"/>
          <w:numId w:val="21"/>
        </w:numPr>
        <w:spacing w:after="160" w:line="259" w:lineRule="auto"/>
        <w:jc w:val="left"/>
        <w:rPr>
          <w:rFonts w:eastAsiaTheme="minorEastAsia"/>
          <w:color w:val="000000" w:themeColor="text1"/>
        </w:rPr>
      </w:pPr>
      <w:r>
        <w:t xml:space="preserve">Provide the ability to set an alert </w:t>
      </w:r>
      <w:r w:rsidR="00AD6E25">
        <w:t xml:space="preserve">for </w:t>
      </w:r>
      <w:r w:rsidR="00F67D71">
        <w:t xml:space="preserve">a </w:t>
      </w:r>
      <w:r w:rsidR="00AD6E25">
        <w:t>keyword</w:t>
      </w:r>
      <w:r w:rsidR="002D48ED">
        <w:t xml:space="preserve"> </w:t>
      </w:r>
      <w:r w:rsidR="00F67D71">
        <w:t>that</w:t>
      </w:r>
      <w:r w:rsidR="002D48ED">
        <w:t xml:space="preserve"> is evaluated against</w:t>
      </w:r>
      <w:r w:rsidR="00D159D7">
        <w:t>:</w:t>
      </w:r>
    </w:p>
    <w:p w14:paraId="3868315C" w14:textId="798AB023" w:rsidR="00D159D7" w:rsidRPr="00D159D7" w:rsidRDefault="00D159D7" w:rsidP="00D159D7">
      <w:pPr>
        <w:pStyle w:val="ListParagraph"/>
        <w:numPr>
          <w:ilvl w:val="2"/>
          <w:numId w:val="21"/>
        </w:numPr>
        <w:spacing w:after="160" w:line="259" w:lineRule="auto"/>
        <w:jc w:val="left"/>
        <w:rPr>
          <w:rFonts w:eastAsiaTheme="minorEastAsia"/>
          <w:color w:val="000000" w:themeColor="text1"/>
        </w:rPr>
      </w:pPr>
      <w:r>
        <w:t xml:space="preserve">Image of </w:t>
      </w:r>
      <w:r w:rsidR="00F67D71">
        <w:t xml:space="preserve">a </w:t>
      </w:r>
      <w:r>
        <w:t>physical envelop</w:t>
      </w:r>
      <w:r w:rsidR="00F67D71">
        <w:t>e</w:t>
      </w:r>
      <w:r>
        <w:t xml:space="preserve"> (most important)</w:t>
      </w:r>
    </w:p>
    <w:p w14:paraId="7E39577D" w14:textId="0C344127" w:rsidR="00AD6E25" w:rsidRPr="00035629" w:rsidRDefault="00035629" w:rsidP="00D159D7">
      <w:pPr>
        <w:pStyle w:val="ListParagraph"/>
        <w:numPr>
          <w:ilvl w:val="2"/>
          <w:numId w:val="21"/>
        </w:numPr>
        <w:spacing w:after="160" w:line="259" w:lineRule="auto"/>
        <w:jc w:val="left"/>
        <w:rPr>
          <w:rFonts w:eastAsiaTheme="minorEastAsia"/>
          <w:color w:val="000000" w:themeColor="text1"/>
        </w:rPr>
      </w:pPr>
      <w:r>
        <w:t xml:space="preserve">Email address (secondary) </w:t>
      </w:r>
    </w:p>
    <w:p w14:paraId="58BEDCAA" w14:textId="48058744" w:rsidR="00035629" w:rsidRPr="00AD6E25" w:rsidRDefault="00035629" w:rsidP="00D159D7">
      <w:pPr>
        <w:pStyle w:val="ListParagraph"/>
        <w:numPr>
          <w:ilvl w:val="2"/>
          <w:numId w:val="21"/>
        </w:numPr>
        <w:spacing w:after="160" w:line="259" w:lineRule="auto"/>
        <w:jc w:val="left"/>
        <w:rPr>
          <w:rFonts w:eastAsiaTheme="minorEastAsia"/>
          <w:color w:val="000000" w:themeColor="text1"/>
        </w:rPr>
      </w:pPr>
      <w:r>
        <w:t xml:space="preserve">Other text fields (least </w:t>
      </w:r>
      <w:r w:rsidR="00F67D71">
        <w:t>signific</w:t>
      </w:r>
      <w:r>
        <w:t>ant)</w:t>
      </w:r>
    </w:p>
    <w:p w14:paraId="48ADE024" w14:textId="1723122C" w:rsidR="00DB0BC6" w:rsidRPr="00F70AB8" w:rsidRDefault="00BE66DB" w:rsidP="00AB23C6">
      <w:pPr>
        <w:pStyle w:val="ListParagraph"/>
        <w:numPr>
          <w:ilvl w:val="1"/>
          <w:numId w:val="21"/>
        </w:numPr>
        <w:spacing w:after="160" w:line="259" w:lineRule="auto"/>
        <w:jc w:val="left"/>
        <w:rPr>
          <w:rFonts w:eastAsiaTheme="minorEastAsia"/>
          <w:color w:val="000000" w:themeColor="text1"/>
        </w:rPr>
      </w:pPr>
      <w:r>
        <w:t xml:space="preserve">Alert type should be system </w:t>
      </w:r>
      <w:r w:rsidR="00F70AB8">
        <w:t>notification,</w:t>
      </w:r>
      <w:r>
        <w:t xml:space="preserve"> when possible, </w:t>
      </w:r>
      <w:r w:rsidR="00F70AB8">
        <w:t xml:space="preserve">but </w:t>
      </w:r>
      <w:r w:rsidR="00F67D71">
        <w:t xml:space="preserve">the </w:t>
      </w:r>
      <w:r w:rsidR="00F70AB8">
        <w:t>in-app alert will work</w:t>
      </w:r>
    </w:p>
    <w:p w14:paraId="3E09E5AC" w14:textId="5173F0D9" w:rsidR="00F70AB8" w:rsidRPr="00A25958" w:rsidRDefault="004E223B" w:rsidP="00AB23C6">
      <w:pPr>
        <w:pStyle w:val="ListParagraph"/>
        <w:numPr>
          <w:ilvl w:val="1"/>
          <w:numId w:val="21"/>
        </w:numPr>
        <w:spacing w:after="160" w:line="259" w:lineRule="auto"/>
        <w:jc w:val="left"/>
        <w:rPr>
          <w:rFonts w:eastAsiaTheme="minorEastAsia"/>
          <w:color w:val="000000" w:themeColor="text1"/>
        </w:rPr>
      </w:pPr>
      <w:r>
        <w:rPr>
          <w:rFonts w:eastAsiaTheme="minorEastAsia"/>
          <w:color w:val="000000" w:themeColor="text1"/>
        </w:rPr>
        <w:t xml:space="preserve">Tapping on the alert should </w:t>
      </w:r>
      <w:r w:rsidR="00837075">
        <w:rPr>
          <w:rFonts w:eastAsiaTheme="minorEastAsia"/>
          <w:color w:val="000000" w:themeColor="text1"/>
        </w:rPr>
        <w:t>open the app and show the message (ideal)</w:t>
      </w:r>
    </w:p>
    <w:p w14:paraId="47DF5D90" w14:textId="77777777" w:rsidR="00AB23C6" w:rsidRPr="00F0509D" w:rsidRDefault="00AB23C6" w:rsidP="00AB23C6">
      <w:pPr>
        <w:pStyle w:val="ListParagraph"/>
        <w:numPr>
          <w:ilvl w:val="0"/>
          <w:numId w:val="21"/>
        </w:numPr>
        <w:spacing w:after="160" w:line="259" w:lineRule="auto"/>
        <w:jc w:val="left"/>
        <w:rPr>
          <w:rFonts w:eastAsiaTheme="minorEastAsia"/>
          <w:b/>
          <w:bCs w:val="0"/>
        </w:rPr>
      </w:pPr>
      <w:r w:rsidRPr="00F0509D">
        <w:rPr>
          <w:b/>
          <w:bCs w:val="0"/>
        </w:rPr>
        <w:t>Internal Feedback</w:t>
      </w:r>
    </w:p>
    <w:p w14:paraId="5F15374D" w14:textId="77777777" w:rsidR="00AB23C6" w:rsidRPr="00A2744E" w:rsidRDefault="00AB23C6" w:rsidP="00AB23C6">
      <w:pPr>
        <w:pStyle w:val="ListParagraph"/>
        <w:numPr>
          <w:ilvl w:val="1"/>
          <w:numId w:val="21"/>
        </w:numPr>
        <w:spacing w:after="160" w:line="259" w:lineRule="auto"/>
        <w:jc w:val="left"/>
        <w:rPr>
          <w:rFonts w:eastAsiaTheme="minorEastAsia"/>
          <w:color w:val="000000" w:themeColor="text1"/>
        </w:rPr>
      </w:pPr>
      <w:r w:rsidRPr="00A25958">
        <w:t>Research cyclic consumer behavior to report to USPS and its customers</w:t>
      </w:r>
    </w:p>
    <w:p w14:paraId="601EB592" w14:textId="4E9C78EE" w:rsidR="00A2744E" w:rsidRPr="00E500C5" w:rsidRDefault="00E21D2D" w:rsidP="00AB23C6">
      <w:pPr>
        <w:pStyle w:val="ListParagraph"/>
        <w:numPr>
          <w:ilvl w:val="1"/>
          <w:numId w:val="21"/>
        </w:numPr>
        <w:spacing w:after="160" w:line="259" w:lineRule="auto"/>
        <w:jc w:val="left"/>
        <w:rPr>
          <w:rFonts w:eastAsiaTheme="minorEastAsia"/>
          <w:color w:val="000000" w:themeColor="text1"/>
        </w:rPr>
      </w:pPr>
      <w:r>
        <w:t xml:space="preserve">Provide </w:t>
      </w:r>
      <w:r w:rsidR="00F67D71">
        <w:t xml:space="preserve">a </w:t>
      </w:r>
      <w:r>
        <w:t xml:space="preserve">link to terms and conditions on </w:t>
      </w:r>
      <w:r w:rsidR="00F67D71">
        <w:t xml:space="preserve">the </w:t>
      </w:r>
      <w:r>
        <w:t>USPS website and ensure user agreeance</w:t>
      </w:r>
    </w:p>
    <w:p w14:paraId="54322EFB" w14:textId="763DF692" w:rsidR="00E500C5" w:rsidRPr="00A25958" w:rsidRDefault="006278B3" w:rsidP="00AB23C6">
      <w:pPr>
        <w:pStyle w:val="ListParagraph"/>
        <w:numPr>
          <w:ilvl w:val="1"/>
          <w:numId w:val="21"/>
        </w:numPr>
        <w:spacing w:after="160" w:line="259" w:lineRule="auto"/>
        <w:jc w:val="left"/>
        <w:rPr>
          <w:rFonts w:eastAsiaTheme="minorEastAsia"/>
          <w:color w:val="000000" w:themeColor="text1"/>
        </w:rPr>
      </w:pPr>
      <w:r>
        <w:t>Provide anonymous real</w:t>
      </w:r>
      <w:r w:rsidR="00F67D71">
        <w:t>-</w:t>
      </w:r>
      <w:r>
        <w:t xml:space="preserve">time </w:t>
      </w:r>
      <w:r w:rsidR="00F14F62">
        <w:t xml:space="preserve">analytics concerning </w:t>
      </w:r>
      <w:r w:rsidR="00C3285A">
        <w:t>mail piece IDs</w:t>
      </w:r>
      <w:r w:rsidR="003233B0">
        <w:t xml:space="preserve"> in Informed Delivery messages</w:t>
      </w:r>
    </w:p>
    <w:p w14:paraId="4BF76495" w14:textId="77777777" w:rsidR="00AB23C6" w:rsidRPr="00F0509D" w:rsidRDefault="00AB23C6" w:rsidP="00AB23C6">
      <w:pPr>
        <w:pStyle w:val="ListParagraph"/>
        <w:numPr>
          <w:ilvl w:val="0"/>
          <w:numId w:val="21"/>
        </w:numPr>
        <w:spacing w:after="160" w:line="259" w:lineRule="auto"/>
        <w:jc w:val="left"/>
        <w:rPr>
          <w:rFonts w:eastAsiaTheme="minorEastAsia"/>
          <w:b/>
          <w:bCs w:val="0"/>
          <w:color w:val="1F3763"/>
          <w:szCs w:val="24"/>
        </w:rPr>
      </w:pPr>
      <w:r w:rsidRPr="00F0509D">
        <w:rPr>
          <w:b/>
          <w:bCs w:val="0"/>
        </w:rPr>
        <w:t>Voice Assistant</w:t>
      </w:r>
    </w:p>
    <w:p w14:paraId="28F5C932" w14:textId="65C959C7" w:rsidR="00AB23C6" w:rsidRPr="008B24A0" w:rsidRDefault="00AB23C6" w:rsidP="00EE04C7">
      <w:pPr>
        <w:pStyle w:val="ListParagraph"/>
        <w:numPr>
          <w:ilvl w:val="1"/>
          <w:numId w:val="21"/>
        </w:numPr>
        <w:spacing w:after="160" w:line="259" w:lineRule="auto"/>
        <w:jc w:val="left"/>
        <w:rPr>
          <w:rFonts w:eastAsiaTheme="minorEastAsia"/>
          <w:color w:val="000000" w:themeColor="text1"/>
        </w:rPr>
      </w:pPr>
      <w:r w:rsidRPr="00A25958">
        <w:t>Integrate with Google Assistant</w:t>
      </w:r>
      <w:r w:rsidR="12D30E0E">
        <w:t xml:space="preserve"> </w:t>
      </w:r>
      <w:r w:rsidR="008B24A0">
        <w:t>on mobile devices</w:t>
      </w:r>
    </w:p>
    <w:p w14:paraId="117011DD" w14:textId="78A39674" w:rsidR="00B934D4" w:rsidRPr="00B934D4" w:rsidRDefault="00BD77B4" w:rsidP="00B934D4">
      <w:pPr>
        <w:pStyle w:val="ListParagraph"/>
        <w:numPr>
          <w:ilvl w:val="1"/>
          <w:numId w:val="21"/>
        </w:numPr>
        <w:spacing w:after="160" w:line="259" w:lineRule="auto"/>
        <w:jc w:val="left"/>
        <w:rPr>
          <w:rFonts w:eastAsiaTheme="minorEastAsia"/>
          <w:color w:val="000000" w:themeColor="text1"/>
        </w:rPr>
      </w:pPr>
      <w:r>
        <w:t xml:space="preserve">Ensure that interplay between </w:t>
      </w:r>
      <w:r w:rsidR="00514979">
        <w:t>native voice assistant, in-app voice control, and chatbot is intuitive.</w:t>
      </w:r>
    </w:p>
    <w:p w14:paraId="00000102" w14:textId="1035560C" w:rsidR="006C324A" w:rsidRPr="00A25958" w:rsidRDefault="0054168A" w:rsidP="00C14AB0">
      <w:pPr>
        <w:pStyle w:val="Heading2"/>
      </w:pPr>
      <w:bookmarkStart w:id="14" w:name="_Toc114320140"/>
      <w:r w:rsidRPr="00A25958">
        <w:lastRenderedPageBreak/>
        <w:t>Work Breakdown Structure (WBS)</w:t>
      </w:r>
      <w:bookmarkEnd w:id="14"/>
    </w:p>
    <w:p w14:paraId="2AE50A9E" w14:textId="7FDE7A29" w:rsidR="00CA208F" w:rsidRDefault="00865629" w:rsidP="006E7C98">
      <w:pPr>
        <w:keepLines/>
        <w:jc w:val="center"/>
      </w:pPr>
      <w:r>
        <w:rPr>
          <w:noProof/>
        </w:rPr>
        <w:drawing>
          <wp:inline distT="0" distB="0" distL="0" distR="0" wp14:anchorId="21B509E6" wp14:editId="6A929241">
            <wp:extent cx="4213556" cy="4611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228329" cy="4627856"/>
                    </a:xfrm>
                    <a:prstGeom prst="rect">
                      <a:avLst/>
                    </a:prstGeom>
                  </pic:spPr>
                </pic:pic>
              </a:graphicData>
            </a:graphic>
          </wp:inline>
        </w:drawing>
      </w:r>
    </w:p>
    <w:p w14:paraId="0F28CC3D" w14:textId="15016D6F" w:rsidR="00B934D4" w:rsidRDefault="00883D41" w:rsidP="00B934D4">
      <w:pPr>
        <w:jc w:val="center"/>
      </w:pPr>
      <w:r>
        <w:rPr>
          <w:noProof/>
        </w:rPr>
        <mc:AlternateContent>
          <mc:Choice Requires="wps">
            <w:drawing>
              <wp:anchor distT="45720" distB="45720" distL="114300" distR="114300" simplePos="0" relativeHeight="251658240" behindDoc="0" locked="0" layoutInCell="1" allowOverlap="1" wp14:anchorId="059FD4B4" wp14:editId="6BDFD577">
                <wp:simplePos x="0" y="0"/>
                <wp:positionH relativeFrom="margin">
                  <wp:posOffset>1589837</wp:posOffset>
                </wp:positionH>
                <wp:positionV relativeFrom="paragraph">
                  <wp:posOffset>41910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130CEF" w14:textId="1AB4EFD6" w:rsidR="00D63562" w:rsidRDefault="00D63562" w:rsidP="00D63562">
                            <w:pPr>
                              <w:pStyle w:val="Caption"/>
                              <w:spacing w:before="0" w:beforeAutospacing="0" w:after="0"/>
                            </w:pPr>
                            <w:r>
                              <w:t xml:space="preserve">Figure </w:t>
                            </w:r>
                            <w:r>
                              <w:fldChar w:fldCharType="begin"/>
                            </w:r>
                            <w:r>
                              <w:instrText xml:space="preserve"> SEQ Figure \* ARABIC </w:instrText>
                            </w:r>
                            <w:r>
                              <w:fldChar w:fldCharType="separate"/>
                            </w:r>
                            <w:r>
                              <w:rPr>
                                <w:noProof/>
                              </w:rPr>
                              <w:t>1</w:t>
                            </w:r>
                            <w:r>
                              <w:fldChar w:fldCharType="end"/>
                            </w:r>
                            <w:r>
                              <w:t xml:space="preserve"> Work Breakdown Structure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9FD4B4" id="_x0000_t202" coordsize="21600,21600" o:spt="202" path="m,l,21600r21600,l21600,xe">
                <v:stroke joinstyle="miter"/>
                <v:path gradientshapeok="t" o:connecttype="rect"/>
              </v:shapetype>
              <v:shape id="Text Box 2" o:spid="_x0000_s1026" type="#_x0000_t202" style="position:absolute;left:0;text-align:left;margin-left:125.2pt;margin-top:3.3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" stroked="f">
                <v:textbox style="mso-fit-shape-to-text:t">
                  <w:txbxContent>
                    <w:p w14:paraId="72130CEF" w14:textId="1AB4EFD6" w:rsidR="00D63562" w:rsidRDefault="00D63562" w:rsidP="00D63562">
                      <w:pPr>
                        <w:pStyle w:val="Caption"/>
                        <w:spacing w:before="0" w:beforeAutospacing="0" w:after="0"/>
                      </w:pPr>
                      <w:r>
                        <w:t xml:space="preserve">Figure </w:t>
                      </w:r>
                      <w:r>
                        <w:fldChar w:fldCharType="begin"/>
                      </w:r>
                      <w:r>
                        <w:instrText xml:space="preserve"> SEQ Figure \* ARABIC </w:instrText>
                      </w:r>
                      <w:r>
                        <w:fldChar w:fldCharType="separate"/>
                      </w:r>
                      <w:r>
                        <w:rPr>
                          <w:noProof/>
                        </w:rPr>
                        <w:t>1</w:t>
                      </w:r>
                      <w:r>
                        <w:fldChar w:fldCharType="end"/>
                      </w:r>
                      <w:r>
                        <w:t xml:space="preserve"> Work Breakdown Structure</w:t>
                      </w:r>
                    </w:p>
                  </w:txbxContent>
                </v:textbox>
                <w10:wrap anchorx="margin"/>
              </v:shape>
            </w:pict>
          </mc:Fallback>
        </mc:AlternateContent>
      </w:r>
    </w:p>
    <w:p w14:paraId="38F23F8E" w14:textId="23FEA2E3" w:rsidR="006C324A" w:rsidRPr="00A25958" w:rsidRDefault="0054168A" w:rsidP="00C14AB0">
      <w:pPr>
        <w:pStyle w:val="Heading2"/>
      </w:pPr>
      <w:bookmarkStart w:id="15" w:name="_Toc114320141"/>
      <w:r w:rsidRPr="00A25958">
        <w:t>Deployment Plan</w:t>
      </w:r>
      <w:bookmarkEnd w:id="15"/>
    </w:p>
    <w:p w14:paraId="0E8B2911" w14:textId="6D628E8D" w:rsidR="49941154" w:rsidRDefault="49941154" w:rsidP="00CB7E7E">
      <w:pPr>
        <w:ind w:firstLine="432"/>
      </w:pPr>
      <w:r w:rsidRPr="73A8E09D">
        <w:t xml:space="preserve">The software team will implement a </w:t>
      </w:r>
      <w:r w:rsidR="00D3433A" w:rsidRPr="00D3433A">
        <w:t xml:space="preserve">Continuous Integration (CI) and Continuous Delivery (CD) </w:t>
      </w:r>
      <w:r w:rsidRPr="73A8E09D">
        <w:t xml:space="preserve">pipeline to generate the application deliverables in an automated way. These deliverables will be uploaded to the </w:t>
      </w:r>
      <w:r w:rsidR="1DAF40C7" w:rsidRPr="73A8E09D">
        <w:t xml:space="preserve">UMGC </w:t>
      </w:r>
      <w:r w:rsidR="006761BA">
        <w:t>SWEN</w:t>
      </w:r>
      <w:r w:rsidR="1DAF40C7" w:rsidRPr="73A8E09D">
        <w:t xml:space="preserve"> 670 course page</w:t>
      </w:r>
      <w:r w:rsidR="00F67D71">
        <w:t xml:space="preserve"> and immediately installable on</w:t>
      </w:r>
      <w:r w:rsidR="1DAF40C7" w:rsidRPr="73A8E09D">
        <w:t xml:space="preserve"> Android and iOS devices.</w:t>
      </w:r>
    </w:p>
    <w:p w14:paraId="34D4CBB3" w14:textId="7BBBA9DA" w:rsidR="1DAF40C7" w:rsidRDefault="1DAF40C7" w:rsidP="00CB7E7E">
      <w:pPr>
        <w:ind w:firstLine="432"/>
      </w:pPr>
      <w:r w:rsidRPr="73A8E09D">
        <w:t>There will be two release points for this project, at the end of Milestone #3 and Milestone #4. The original release will address the defined requirements, and the subsequent release will address customer feedback and bug fixes.</w:t>
      </w:r>
    </w:p>
    <w:p w14:paraId="14E43BC1" w14:textId="43215CF8" w:rsidR="2B3484A3" w:rsidRPr="006E7C98" w:rsidRDefault="2B3484A3" w:rsidP="00C14AB0">
      <w:pPr>
        <w:pStyle w:val="Heading2"/>
      </w:pPr>
      <w:r w:rsidRPr="006E7C98">
        <w:t xml:space="preserve"> </w:t>
      </w:r>
      <w:bookmarkStart w:id="16" w:name="_Toc114320142"/>
      <w:r w:rsidR="1D9F2FFF" w:rsidRPr="006E7C98">
        <w:t>Change Management</w:t>
      </w:r>
      <w:bookmarkEnd w:id="16"/>
    </w:p>
    <w:p w14:paraId="3FED2DF5" w14:textId="12E74913" w:rsidR="005F4FB9" w:rsidRDefault="7FED4F35" w:rsidP="00CB7E7E">
      <w:pPr>
        <w:spacing w:line="276" w:lineRule="auto"/>
        <w:ind w:firstLine="432"/>
      </w:pPr>
      <w:r>
        <w:t xml:space="preserve">Managing changes to project requirements is a critical risk mitigation factor. </w:t>
      </w:r>
      <w:r w:rsidR="109F02B3">
        <w:t>T</w:t>
      </w:r>
      <w:r w:rsidR="2F4202BF">
        <w:t>herefore, t</w:t>
      </w:r>
      <w:r w:rsidR="109F02B3">
        <w:t xml:space="preserve">his project will use a formal </w:t>
      </w:r>
      <w:r w:rsidR="239198E9">
        <w:t xml:space="preserve">change process with </w:t>
      </w:r>
      <w:r w:rsidR="60F62849">
        <w:t xml:space="preserve">an established entity called a </w:t>
      </w:r>
      <w:r w:rsidR="239198E9">
        <w:t>C</w:t>
      </w:r>
      <w:r w:rsidR="144FC435">
        <w:t xml:space="preserve">hange </w:t>
      </w:r>
      <w:r w:rsidR="239198E9">
        <w:t>C</w:t>
      </w:r>
      <w:r w:rsidR="144FC435">
        <w:t xml:space="preserve">ontrol </w:t>
      </w:r>
      <w:r w:rsidR="239198E9">
        <w:lastRenderedPageBreak/>
        <w:t>B</w:t>
      </w:r>
      <w:r w:rsidR="144FC435">
        <w:t>oard (CCB)</w:t>
      </w:r>
      <w:r w:rsidR="239198E9">
        <w:t xml:space="preserve">. This group will consist of </w:t>
      </w:r>
      <w:r w:rsidR="0D46CE98">
        <w:t xml:space="preserve">select </w:t>
      </w:r>
      <w:r w:rsidR="239198E9">
        <w:t>individual</w:t>
      </w:r>
      <w:r w:rsidR="2F4202BF">
        <w:t>s from the project team</w:t>
      </w:r>
      <w:r w:rsidR="239198E9">
        <w:t xml:space="preserve"> responsible for </w:t>
      </w:r>
      <w:r w:rsidR="196E473E">
        <w:t xml:space="preserve">receiving change requests, </w:t>
      </w:r>
      <w:r w:rsidR="239198E9">
        <w:t>evaluating</w:t>
      </w:r>
      <w:r w:rsidR="196E473E">
        <w:t xml:space="preserve"> their impact on the project</w:t>
      </w:r>
      <w:r w:rsidR="239198E9">
        <w:t>,</w:t>
      </w:r>
      <w:r w:rsidR="196E473E">
        <w:t xml:space="preserve"> and ultimately determining the</w:t>
      </w:r>
      <w:r w:rsidR="657A8A20">
        <w:t xml:space="preserve"> </w:t>
      </w:r>
      <w:r w:rsidR="196E473E">
        <w:t>status of submitted change requests</w:t>
      </w:r>
      <w:r w:rsidR="5B51F219">
        <w:t xml:space="preserve"> in this project cycle.</w:t>
      </w:r>
    </w:p>
    <w:p w14:paraId="36824FB9" w14:textId="7F3CF170" w:rsidR="1ABF8F04" w:rsidRDefault="1ABF8F04" w:rsidP="1ABF8F04">
      <w:pPr>
        <w:spacing w:line="276" w:lineRule="auto"/>
        <w:ind w:firstLine="432"/>
        <w:rPr>
          <w:szCs w:val="24"/>
        </w:rPr>
      </w:pPr>
    </w:p>
    <w:tbl>
      <w:tblPr>
        <w:tblStyle w:val="TableGrid"/>
        <w:tblW w:w="8970" w:type="dxa"/>
        <w:tblInd w:w="-5" w:type="dxa"/>
        <w:tblLook w:val="04A0" w:firstRow="1" w:lastRow="0" w:firstColumn="1" w:lastColumn="0" w:noHBand="0" w:noVBand="1"/>
      </w:tblPr>
      <w:tblGrid>
        <w:gridCol w:w="2490"/>
        <w:gridCol w:w="6480"/>
      </w:tblGrid>
      <w:tr w:rsidR="1ABF8F04" w14:paraId="79DC731A" w14:textId="77777777" w:rsidTr="0025558E">
        <w:tc>
          <w:tcPr>
            <w:tcW w:w="2490" w:type="dxa"/>
            <w:shd w:val="clear" w:color="auto" w:fill="E2EFD9" w:themeFill="accent6" w:themeFillTint="33"/>
          </w:tcPr>
          <w:p w14:paraId="3925A8CF" w14:textId="77777777" w:rsidR="1ABF8F04" w:rsidRDefault="1ABF8F04" w:rsidP="1ABF8F04">
            <w:pPr>
              <w:pStyle w:val="GridHeader"/>
              <w:spacing w:line="480" w:lineRule="auto"/>
            </w:pPr>
            <w:r>
              <w:t>Stakeholder Name</w:t>
            </w:r>
          </w:p>
        </w:tc>
        <w:tc>
          <w:tcPr>
            <w:tcW w:w="6480" w:type="dxa"/>
            <w:shd w:val="clear" w:color="auto" w:fill="E2EFD9" w:themeFill="accent6" w:themeFillTint="33"/>
          </w:tcPr>
          <w:p w14:paraId="4CDADCCA" w14:textId="77777777" w:rsidR="1ABF8F04" w:rsidRDefault="1ABF8F04" w:rsidP="1ABF8F04">
            <w:pPr>
              <w:pStyle w:val="GridHeader"/>
              <w:spacing w:line="480" w:lineRule="auto"/>
            </w:pPr>
            <w:r>
              <w:t>Project Role</w:t>
            </w:r>
          </w:p>
        </w:tc>
      </w:tr>
      <w:tr w:rsidR="1ABF8F04" w14:paraId="0A5242D3" w14:textId="77777777" w:rsidTr="0025558E">
        <w:tc>
          <w:tcPr>
            <w:tcW w:w="2490" w:type="dxa"/>
          </w:tcPr>
          <w:p w14:paraId="0F8F6327" w14:textId="144C14A0" w:rsidR="3061888E" w:rsidRDefault="3061888E" w:rsidP="1ABF8F04">
            <w:pPr>
              <w:pStyle w:val="GridItem"/>
              <w:spacing w:line="480" w:lineRule="auto"/>
            </w:pPr>
            <w:r w:rsidRPr="1ABF8F04">
              <w:t xml:space="preserve">Dr. Mir </w:t>
            </w:r>
            <w:proofErr w:type="spellStart"/>
            <w:r w:rsidRPr="1ABF8F04">
              <w:t>Assudullah</w:t>
            </w:r>
            <w:proofErr w:type="spellEnd"/>
          </w:p>
        </w:tc>
        <w:tc>
          <w:tcPr>
            <w:tcW w:w="6480" w:type="dxa"/>
          </w:tcPr>
          <w:p w14:paraId="3F09317A" w14:textId="4DA3BEE9" w:rsidR="3061888E" w:rsidRDefault="3061888E" w:rsidP="1ABF8F04">
            <w:pPr>
              <w:pStyle w:val="GridItem"/>
              <w:spacing w:line="480" w:lineRule="auto"/>
            </w:pPr>
            <w:r w:rsidRPr="1ABF8F04">
              <w:t>Project Sponsor</w:t>
            </w:r>
          </w:p>
        </w:tc>
      </w:tr>
      <w:tr w:rsidR="1ABF8F04" w14:paraId="451368E3" w14:textId="77777777" w:rsidTr="0025558E">
        <w:tc>
          <w:tcPr>
            <w:tcW w:w="2490" w:type="dxa"/>
          </w:tcPr>
          <w:p w14:paraId="7C919207" w14:textId="77777777" w:rsidR="1ABF8F04" w:rsidRDefault="1ABF8F04" w:rsidP="1ABF8F04">
            <w:pPr>
              <w:pStyle w:val="GridItem"/>
              <w:spacing w:line="480" w:lineRule="auto"/>
            </w:pPr>
            <w:r>
              <w:t>Mike Conatser</w:t>
            </w:r>
          </w:p>
        </w:tc>
        <w:tc>
          <w:tcPr>
            <w:tcW w:w="6480" w:type="dxa"/>
          </w:tcPr>
          <w:p w14:paraId="3A988692" w14:textId="77777777" w:rsidR="1ABF8F04" w:rsidRDefault="1ABF8F04" w:rsidP="1ABF8F04">
            <w:pPr>
              <w:pStyle w:val="GridItem"/>
              <w:spacing w:line="480" w:lineRule="auto"/>
            </w:pPr>
            <w:r>
              <w:t>Project Manager</w:t>
            </w:r>
          </w:p>
        </w:tc>
      </w:tr>
      <w:tr w:rsidR="1ABF8F04" w14:paraId="3008BA1E" w14:textId="77777777" w:rsidTr="0025558E">
        <w:tc>
          <w:tcPr>
            <w:tcW w:w="2490" w:type="dxa"/>
          </w:tcPr>
          <w:p w14:paraId="6794C4E8" w14:textId="77777777" w:rsidR="1ABF8F04" w:rsidRDefault="1ABF8F04" w:rsidP="1ABF8F04">
            <w:pPr>
              <w:pStyle w:val="GridItem"/>
              <w:spacing w:line="480" w:lineRule="auto"/>
            </w:pPr>
            <w:r>
              <w:t>Christopher Thorn</w:t>
            </w:r>
          </w:p>
        </w:tc>
        <w:tc>
          <w:tcPr>
            <w:tcW w:w="6480" w:type="dxa"/>
          </w:tcPr>
          <w:p w14:paraId="51B3B197" w14:textId="77777777" w:rsidR="1ABF8F04" w:rsidRDefault="1ABF8F04" w:rsidP="1ABF8F04">
            <w:pPr>
              <w:pStyle w:val="GridItem"/>
              <w:spacing w:line="480" w:lineRule="auto"/>
            </w:pPr>
            <w:r>
              <w:t>Product Owner</w:t>
            </w:r>
          </w:p>
        </w:tc>
      </w:tr>
      <w:tr w:rsidR="1ABF8F04" w14:paraId="401A1937" w14:textId="77777777" w:rsidTr="0025558E">
        <w:tc>
          <w:tcPr>
            <w:tcW w:w="2490" w:type="dxa"/>
          </w:tcPr>
          <w:p w14:paraId="41CDF9A4" w14:textId="257E0527" w:rsidR="1ABF8F04" w:rsidRDefault="1ABF8F04" w:rsidP="1ABF8F04">
            <w:pPr>
              <w:pStyle w:val="GridItem"/>
              <w:spacing w:line="480" w:lineRule="auto"/>
            </w:pPr>
            <w:r>
              <w:t xml:space="preserve">Ali </w:t>
            </w:r>
            <w:proofErr w:type="spellStart"/>
            <w:r>
              <w:t>Fahimi</w:t>
            </w:r>
            <w:proofErr w:type="spellEnd"/>
          </w:p>
        </w:tc>
        <w:tc>
          <w:tcPr>
            <w:tcW w:w="6480" w:type="dxa"/>
          </w:tcPr>
          <w:p w14:paraId="4D1C3DE2" w14:textId="77777777" w:rsidR="1ABF8F04" w:rsidRDefault="1ABF8F04" w:rsidP="1ABF8F04">
            <w:pPr>
              <w:pStyle w:val="GridItem"/>
              <w:spacing w:line="480" w:lineRule="auto"/>
            </w:pPr>
            <w:r>
              <w:t>Software Engineer II</w:t>
            </w:r>
          </w:p>
        </w:tc>
      </w:tr>
      <w:tr w:rsidR="1ABF8F04" w14:paraId="13A14C3F" w14:textId="77777777" w:rsidTr="0025558E">
        <w:tc>
          <w:tcPr>
            <w:tcW w:w="2490" w:type="dxa"/>
          </w:tcPr>
          <w:p w14:paraId="1DD8B714" w14:textId="77777777" w:rsidR="1ABF8F04" w:rsidRDefault="1ABF8F04" w:rsidP="1ABF8F04">
            <w:pPr>
              <w:pStyle w:val="GridItem"/>
              <w:spacing w:line="480" w:lineRule="auto"/>
            </w:pPr>
            <w:r>
              <w:t>Jack Shira</w:t>
            </w:r>
          </w:p>
        </w:tc>
        <w:tc>
          <w:tcPr>
            <w:tcW w:w="6480" w:type="dxa"/>
          </w:tcPr>
          <w:p w14:paraId="1B10D7DC" w14:textId="77777777" w:rsidR="1ABF8F04" w:rsidRDefault="1ABF8F04" w:rsidP="1ABF8F04">
            <w:pPr>
              <w:pStyle w:val="GridItem"/>
              <w:spacing w:line="480" w:lineRule="auto"/>
            </w:pPr>
            <w:r>
              <w:t>Software Engineer III</w:t>
            </w:r>
          </w:p>
        </w:tc>
      </w:tr>
    </w:tbl>
    <w:p w14:paraId="0C4A514B" w14:textId="71140CA3" w:rsidR="39F44D97" w:rsidRDefault="39F44D97" w:rsidP="1ABF8F04">
      <w:pPr>
        <w:pStyle w:val="Caption"/>
        <w:spacing w:beforeAutospacing="0"/>
      </w:pPr>
      <w:r>
        <w:t xml:space="preserve">Table </w:t>
      </w:r>
      <w:r>
        <w:fldChar w:fldCharType="begin"/>
      </w:r>
      <w:r>
        <w:instrText xml:space="preserve"> SEQ Table \* ARABIC </w:instrText>
      </w:r>
      <w:r>
        <w:fldChar w:fldCharType="separate"/>
      </w:r>
      <w:r w:rsidRPr="1ABF8F04">
        <w:rPr>
          <w:noProof/>
        </w:rPr>
        <w:t>2</w:t>
      </w:r>
      <w:r>
        <w:fldChar w:fldCharType="end"/>
      </w:r>
      <w:r>
        <w:t xml:space="preserve"> Change Control Board Membership</w:t>
      </w:r>
    </w:p>
    <w:p w14:paraId="485E9DD2" w14:textId="154AE5CB" w:rsidR="1ABF8F04" w:rsidRDefault="1ABF8F04" w:rsidP="1ABF8F04">
      <w:pPr>
        <w:spacing w:line="276" w:lineRule="auto"/>
        <w:ind w:firstLine="432"/>
        <w:rPr>
          <w:szCs w:val="24"/>
        </w:rPr>
      </w:pPr>
    </w:p>
    <w:tbl>
      <w:tblPr>
        <w:tblStyle w:val="TableGrid"/>
        <w:tblW w:w="9016" w:type="dxa"/>
        <w:tblLook w:val="04A0" w:firstRow="1" w:lastRow="0" w:firstColumn="1" w:lastColumn="0" w:noHBand="0" w:noVBand="1"/>
      </w:tblPr>
      <w:tblGrid>
        <w:gridCol w:w="2490"/>
        <w:gridCol w:w="6526"/>
      </w:tblGrid>
      <w:tr w:rsidR="00284BFA" w14:paraId="79A64B4A" w14:textId="77777777" w:rsidTr="0025558E">
        <w:tc>
          <w:tcPr>
            <w:tcW w:w="2490" w:type="dxa"/>
            <w:shd w:val="clear" w:color="auto" w:fill="E2EFD9" w:themeFill="accent6" w:themeFillTint="33"/>
          </w:tcPr>
          <w:p w14:paraId="18E0280D" w14:textId="250D06EA" w:rsidR="00284BFA" w:rsidRDefault="5DDA754C" w:rsidP="07373029">
            <w:pPr>
              <w:pStyle w:val="GridHeader"/>
              <w:jc w:val="center"/>
              <w:rPr>
                <w:b w:val="0"/>
                <w:bCs w:val="0"/>
              </w:rPr>
            </w:pPr>
            <w:r>
              <w:rPr>
                <w:b w:val="0"/>
                <w:bCs w:val="0"/>
              </w:rPr>
              <w:t>Pri</w:t>
            </w:r>
            <w:r w:rsidR="5C80C4E5">
              <w:rPr>
                <w:b w:val="0"/>
                <w:bCs w:val="0"/>
              </w:rPr>
              <w:t>ority</w:t>
            </w:r>
          </w:p>
        </w:tc>
        <w:tc>
          <w:tcPr>
            <w:tcW w:w="6526" w:type="dxa"/>
            <w:shd w:val="clear" w:color="auto" w:fill="E2EFD9" w:themeFill="accent6" w:themeFillTint="33"/>
          </w:tcPr>
          <w:p w14:paraId="6A6D2EB8" w14:textId="54EA0776" w:rsidR="00284BFA" w:rsidRDefault="5C80C4E5" w:rsidP="07373029">
            <w:pPr>
              <w:pStyle w:val="GridHeader"/>
              <w:jc w:val="center"/>
              <w:rPr>
                <w:b w:val="0"/>
                <w:bCs w:val="0"/>
              </w:rPr>
            </w:pPr>
            <w:r>
              <w:rPr>
                <w:b w:val="0"/>
                <w:bCs w:val="0"/>
              </w:rPr>
              <w:t>Description</w:t>
            </w:r>
          </w:p>
        </w:tc>
      </w:tr>
      <w:tr w:rsidR="00284BFA" w14:paraId="47536EFE" w14:textId="77777777" w:rsidTr="0025558E">
        <w:tc>
          <w:tcPr>
            <w:tcW w:w="2490" w:type="dxa"/>
          </w:tcPr>
          <w:p w14:paraId="7BA35F26" w14:textId="3B715D08" w:rsidR="00284BFA" w:rsidRDefault="0026351F" w:rsidP="00284BFA">
            <w:pPr>
              <w:pStyle w:val="GridItem"/>
            </w:pPr>
            <w:r>
              <w:t>Low</w:t>
            </w:r>
          </w:p>
        </w:tc>
        <w:tc>
          <w:tcPr>
            <w:tcW w:w="6526" w:type="dxa"/>
          </w:tcPr>
          <w:p w14:paraId="45862C04" w14:textId="336DCCEA" w:rsidR="00284BFA" w:rsidRDefault="00F67D71" w:rsidP="00284BFA">
            <w:pPr>
              <w:pStyle w:val="GridItem"/>
            </w:pPr>
            <w:r>
              <w:t>The r</w:t>
            </w:r>
            <w:r w:rsidR="00A5491B">
              <w:t xml:space="preserve">equested change is </w:t>
            </w:r>
            <w:r w:rsidR="003D3278">
              <w:t>not necessary</w:t>
            </w:r>
            <w:r w:rsidR="00F56A6E">
              <w:t xml:space="preserve"> for the </w:t>
            </w:r>
            <w:r w:rsidR="00F96898">
              <w:t>project's successful outcome</w:t>
            </w:r>
            <w:r w:rsidR="00774D1F">
              <w:t xml:space="preserve"> but</w:t>
            </w:r>
            <w:r w:rsidR="00F56A6E">
              <w:t xml:space="preserve"> </w:t>
            </w:r>
            <w:r w:rsidR="00AA4843">
              <w:t xml:space="preserve">would </w:t>
            </w:r>
            <w:r w:rsidR="005024EE">
              <w:t>add to the user experience.</w:t>
            </w:r>
          </w:p>
        </w:tc>
      </w:tr>
      <w:tr w:rsidR="00284BFA" w14:paraId="1B60BF42" w14:textId="77777777" w:rsidTr="0025558E">
        <w:tc>
          <w:tcPr>
            <w:tcW w:w="2490" w:type="dxa"/>
          </w:tcPr>
          <w:p w14:paraId="66D5E26F" w14:textId="412CF881" w:rsidR="00284BFA" w:rsidRDefault="0026351F" w:rsidP="00284BFA">
            <w:pPr>
              <w:pStyle w:val="GridItem"/>
            </w:pPr>
            <w:r>
              <w:t>Medium</w:t>
            </w:r>
          </w:p>
        </w:tc>
        <w:tc>
          <w:tcPr>
            <w:tcW w:w="6526" w:type="dxa"/>
          </w:tcPr>
          <w:p w14:paraId="365CA633" w14:textId="39768ECB" w:rsidR="00284BFA" w:rsidRDefault="00F96898" w:rsidP="00284BFA">
            <w:pPr>
              <w:pStyle w:val="GridItem"/>
            </w:pPr>
            <w:r>
              <w:t>The r</w:t>
            </w:r>
            <w:r w:rsidR="005024EE">
              <w:t>equested change</w:t>
            </w:r>
            <w:r w:rsidR="00585696">
              <w:t xml:space="preserve"> should be implemented </w:t>
            </w:r>
            <w:r w:rsidR="00EB6F7F">
              <w:t>to meet the expectations of the users.</w:t>
            </w:r>
          </w:p>
        </w:tc>
      </w:tr>
      <w:tr w:rsidR="00284BFA" w14:paraId="1709D5F4" w14:textId="77777777" w:rsidTr="0025558E">
        <w:tc>
          <w:tcPr>
            <w:tcW w:w="2490" w:type="dxa"/>
          </w:tcPr>
          <w:p w14:paraId="6995FA73" w14:textId="0A0351A7" w:rsidR="00284BFA" w:rsidRDefault="0026351F" w:rsidP="00284BFA">
            <w:pPr>
              <w:pStyle w:val="GridItem"/>
            </w:pPr>
            <w:r>
              <w:t>High</w:t>
            </w:r>
          </w:p>
        </w:tc>
        <w:tc>
          <w:tcPr>
            <w:tcW w:w="6526" w:type="dxa"/>
          </w:tcPr>
          <w:p w14:paraId="39B605D0" w14:textId="7DAE7388" w:rsidR="00284BFA" w:rsidRDefault="00F96898" w:rsidP="00E92C13">
            <w:pPr>
              <w:pStyle w:val="GridItem"/>
              <w:keepNext/>
            </w:pPr>
            <w:r>
              <w:t>The r</w:t>
            </w:r>
            <w:r w:rsidR="007517D9">
              <w:t xml:space="preserve">equested change is necessary </w:t>
            </w:r>
            <w:r w:rsidR="00EB6F7F">
              <w:t xml:space="preserve">to satisfy </w:t>
            </w:r>
            <w:r w:rsidR="00EC58A8">
              <w:t>a</w:t>
            </w:r>
            <w:r w:rsidR="00685A73">
              <w:t xml:space="preserve"> requirement </w:t>
            </w:r>
          </w:p>
        </w:tc>
      </w:tr>
    </w:tbl>
    <w:p w14:paraId="6F054F5D" w14:textId="10D38290" w:rsidR="000F3423" w:rsidRPr="00381526" w:rsidRDefault="00E92C13" w:rsidP="00E92C13">
      <w:pPr>
        <w:pStyle w:val="Caption"/>
        <w:spacing w:beforeAutospacing="0"/>
      </w:pPr>
      <w:r>
        <w:t xml:space="preserve">Table </w:t>
      </w:r>
      <w:r w:rsidR="0009432C">
        <w:fldChar w:fldCharType="begin"/>
      </w:r>
      <w:r w:rsidR="0009432C">
        <w:instrText xml:space="preserve"> SEQ Table \* ARABIC </w:instrText>
      </w:r>
      <w:r w:rsidR="0009432C">
        <w:fldChar w:fldCharType="separate"/>
      </w:r>
      <w:r w:rsidR="0075282B">
        <w:rPr>
          <w:noProof/>
        </w:rPr>
        <w:t>2</w:t>
      </w:r>
      <w:r w:rsidR="0009432C">
        <w:fldChar w:fldCharType="end"/>
      </w:r>
      <w:r>
        <w:t xml:space="preserve"> </w:t>
      </w:r>
      <w:r w:rsidRPr="007F77D5">
        <w:t>Change Priority Ratings</w:t>
      </w:r>
    </w:p>
    <w:p w14:paraId="1036D5FB" w14:textId="4C0B5A33" w:rsidR="00ED23B5" w:rsidRDefault="00ED23B5" w:rsidP="00C14AB0">
      <w:pPr>
        <w:pStyle w:val="Heading2"/>
      </w:pPr>
      <w:bookmarkStart w:id="17" w:name="_Toc114320143"/>
      <w:r>
        <w:t>Internal Change Requests</w:t>
      </w:r>
      <w:bookmarkEnd w:id="17"/>
    </w:p>
    <w:p w14:paraId="2F0F7CE4" w14:textId="2F9BF604" w:rsidR="0054603A" w:rsidRPr="00885870" w:rsidRDefault="0054603A" w:rsidP="00CB7E7E">
      <w:pPr>
        <w:spacing w:line="276" w:lineRule="auto"/>
        <w:ind w:firstLine="450"/>
      </w:pPr>
      <w:r w:rsidRPr="00885870">
        <w:t xml:space="preserve">If anyone on the </w:t>
      </w:r>
      <w:r w:rsidR="00F96898">
        <w:t>T</w:t>
      </w:r>
      <w:r w:rsidRPr="00885870">
        <w:t xml:space="preserve">eam </w:t>
      </w:r>
      <w:r w:rsidR="00F96898">
        <w:t>requests</w:t>
      </w:r>
      <w:r w:rsidRPr="00885870">
        <w:t xml:space="preserve"> a change to the established plan or requirements, the input will be collected and discussed internally for need and viability. Once approved internally by the Project Manager and Product Owners, the change request will be discussed with the customer for approval during the weekly Customer Sync meeting. If the </w:t>
      </w:r>
      <w:r w:rsidR="00F96898">
        <w:t>T</w:t>
      </w:r>
      <w:r w:rsidRPr="00885870">
        <w:t xml:space="preserve">eam feels the need is urgent, it will be discussed with the </w:t>
      </w:r>
      <w:r w:rsidR="00F96898">
        <w:t>customer before</w:t>
      </w:r>
      <w:r w:rsidRPr="00885870">
        <w:t xml:space="preserve"> the weekly meeting.</w:t>
      </w:r>
    </w:p>
    <w:p w14:paraId="7AF062B0" w14:textId="0D39BEB7" w:rsidR="0054603A" w:rsidRPr="00885870" w:rsidRDefault="0054603A" w:rsidP="00CB7E7E">
      <w:pPr>
        <w:spacing w:line="276" w:lineRule="auto"/>
        <w:ind w:firstLine="450"/>
      </w:pPr>
      <w:r w:rsidRPr="00885870">
        <w:t>After being discussed and accepted by the customer, the change request is treated as an External Change Request.</w:t>
      </w:r>
    </w:p>
    <w:p w14:paraId="4951F4BD" w14:textId="4092DC2A" w:rsidR="00ED23B5" w:rsidRDefault="00ED23B5" w:rsidP="00C14AB0">
      <w:pPr>
        <w:pStyle w:val="Heading2"/>
      </w:pPr>
      <w:bookmarkStart w:id="18" w:name="_Toc114320144"/>
      <w:r>
        <w:t>External Change Requests</w:t>
      </w:r>
      <w:bookmarkEnd w:id="18"/>
    </w:p>
    <w:p w14:paraId="6BDD7ADE" w14:textId="0E7951A4" w:rsidR="0054603A" w:rsidRPr="00885870" w:rsidRDefault="0054603A" w:rsidP="00CB7E7E">
      <w:pPr>
        <w:spacing w:line="276" w:lineRule="auto"/>
        <w:ind w:firstLine="450"/>
      </w:pPr>
      <w:r w:rsidRPr="00885870">
        <w:t xml:space="preserve">If new top-level requirements are required by course management during project execution, the teams will communicate and vote to determine which </w:t>
      </w:r>
      <w:r w:rsidR="00F96898">
        <w:t>T</w:t>
      </w:r>
      <w:r w:rsidRPr="00885870">
        <w:t xml:space="preserve">eam makes sense to take </w:t>
      </w:r>
      <w:r w:rsidRPr="00885870">
        <w:lastRenderedPageBreak/>
        <w:t xml:space="preserve">it on. Teams anticipate that </w:t>
      </w:r>
      <w:r w:rsidR="00F96898">
        <w:t xml:space="preserve">they will receive the responsibility if the request is </w:t>
      </w:r>
      <w:proofErr w:type="gramStart"/>
      <w:r w:rsidR="00F96898">
        <w:t>similar to</w:t>
      </w:r>
      <w:proofErr w:type="gramEnd"/>
      <w:r w:rsidR="00F96898">
        <w:t xml:space="preserve"> what a team is already doing</w:t>
      </w:r>
      <w:r w:rsidRPr="00885870">
        <w:t xml:space="preserve">. </w:t>
      </w:r>
      <w:r w:rsidR="00F96898">
        <w:t>However, i</w:t>
      </w:r>
      <w:r w:rsidRPr="00885870">
        <w:t xml:space="preserve">f </w:t>
      </w:r>
      <w:proofErr w:type="gramStart"/>
      <w:r w:rsidRPr="00885870">
        <w:t xml:space="preserve">a large </w:t>
      </w:r>
      <w:r w:rsidR="00F96898">
        <w:t>number</w:t>
      </w:r>
      <w:r w:rsidRPr="00885870">
        <w:t xml:space="preserve"> of</w:t>
      </w:r>
      <w:proofErr w:type="gramEnd"/>
      <w:r w:rsidRPr="00885870">
        <w:t xml:space="preserve"> change requests occur, </w:t>
      </w:r>
      <w:r w:rsidR="00F96898">
        <w:t xml:space="preserve">the </w:t>
      </w:r>
      <w:r w:rsidRPr="00885870">
        <w:t>workload between the teams will be considered and distributed in a way that the Project Manager and Product Owners see fit to keep the product on schedule.</w:t>
      </w:r>
    </w:p>
    <w:p w14:paraId="2ABF7DAD" w14:textId="5DDDC6FF" w:rsidR="0054603A" w:rsidRDefault="0054603A" w:rsidP="00CB7E7E">
      <w:pPr>
        <w:spacing w:line="276" w:lineRule="auto"/>
        <w:ind w:firstLine="450"/>
      </w:pPr>
      <w:r w:rsidRPr="00885870">
        <w:t xml:space="preserve">As changes are understood and accepted by the </w:t>
      </w:r>
      <w:r w:rsidR="00F96898">
        <w:t>T</w:t>
      </w:r>
      <w:r w:rsidRPr="00885870">
        <w:t xml:space="preserve">eam, Issues will be created in </w:t>
      </w:r>
      <w:r w:rsidR="00F96898">
        <w:t>GitH</w:t>
      </w:r>
      <w:r w:rsidR="00A25958" w:rsidRPr="00885870">
        <w:t xml:space="preserve">ub </w:t>
      </w:r>
      <w:r w:rsidRPr="00885870">
        <w:t xml:space="preserve">to make the required updates to any affected documentation or application </w:t>
      </w:r>
      <w:r w:rsidR="00325D9C" w:rsidRPr="00885870">
        <w:t>component and</w:t>
      </w:r>
      <w:r w:rsidRPr="00885870">
        <w:t xml:space="preserve"> integrated into a current or future sprint.</w:t>
      </w:r>
    </w:p>
    <w:p w14:paraId="1EEB4BAA" w14:textId="712DBEFB" w:rsidR="00ED23B5" w:rsidRDefault="00ED23B5" w:rsidP="00C14AB0">
      <w:pPr>
        <w:pStyle w:val="Heading2"/>
      </w:pPr>
      <w:bookmarkStart w:id="19" w:name="_Toc114320145"/>
      <w:r>
        <w:t>Change Submittal Process</w:t>
      </w:r>
      <w:bookmarkEnd w:id="19"/>
    </w:p>
    <w:p w14:paraId="44473D5F" w14:textId="2028134F" w:rsidR="00885870" w:rsidRDefault="00885870" w:rsidP="00885870">
      <w:pPr>
        <w:pStyle w:val="ListParagraph"/>
        <w:numPr>
          <w:ilvl w:val="0"/>
          <w:numId w:val="16"/>
        </w:numPr>
        <w:spacing w:line="276" w:lineRule="auto"/>
      </w:pPr>
      <w:r>
        <w:t xml:space="preserve">Change Requests (CR) must be submitted in written form and contain </w:t>
      </w:r>
      <w:r w:rsidR="00F96898">
        <w:t xml:space="preserve">a </w:t>
      </w:r>
      <w:r>
        <w:t>detailed description of the change requested.</w:t>
      </w:r>
    </w:p>
    <w:p w14:paraId="7C0A4E2F" w14:textId="1B986A45" w:rsidR="00885870" w:rsidRDefault="00885870" w:rsidP="00885870">
      <w:pPr>
        <w:pStyle w:val="ListParagraph"/>
        <w:numPr>
          <w:ilvl w:val="0"/>
          <w:numId w:val="16"/>
        </w:numPr>
        <w:spacing w:line="276" w:lineRule="auto"/>
      </w:pPr>
      <w:r>
        <w:t>A member of the CCB will review the CR to perform an impact analysis and assign a change priority rating</w:t>
      </w:r>
      <w:r w:rsidR="00F96898">
        <w:t>,</w:t>
      </w:r>
      <w:r>
        <w:t xml:space="preserve"> as shown in table 2 above.</w:t>
      </w:r>
    </w:p>
    <w:p w14:paraId="7A3FB4D4" w14:textId="228C15FD" w:rsidR="00885870" w:rsidRDefault="00885870" w:rsidP="7FEE3BF3">
      <w:pPr>
        <w:pStyle w:val="ListParagraph"/>
        <w:numPr>
          <w:ilvl w:val="0"/>
          <w:numId w:val="16"/>
        </w:numPr>
        <w:spacing w:line="276" w:lineRule="auto"/>
      </w:pPr>
      <w:r>
        <w:t>The findings will be shared with the CCB, and the board will determine whether the CR will be approved and included in the current scope or added to a future backlog.</w:t>
      </w:r>
    </w:p>
    <w:p w14:paraId="44E811D3" w14:textId="690FFC10" w:rsidR="00D46692" w:rsidRPr="00D46692" w:rsidRDefault="13C4E1DF" w:rsidP="00E12387">
      <w:pPr>
        <w:pStyle w:val="Heading1"/>
        <w:rPr>
          <w:color w:val="000000" w:themeColor="text1"/>
        </w:rPr>
      </w:pPr>
      <w:bookmarkStart w:id="20" w:name="_Toc114320146"/>
      <w:r>
        <w:t>Time Management</w:t>
      </w:r>
      <w:bookmarkEnd w:id="20"/>
      <w:r w:rsidR="5F1E7B7F">
        <w:tab/>
      </w:r>
    </w:p>
    <w:p w14:paraId="0000011E" w14:textId="3CE87735" w:rsidR="006C324A" w:rsidRPr="00A25958" w:rsidRDefault="41B70491" w:rsidP="00C14AB0">
      <w:pPr>
        <w:pStyle w:val="Heading2"/>
      </w:pPr>
      <w:bookmarkStart w:id="21" w:name="_Toc114320147"/>
      <w:r>
        <w:t>Schedule</w:t>
      </w:r>
      <w:bookmarkEnd w:id="21"/>
    </w:p>
    <w:p w14:paraId="54136ECB" w14:textId="6A09BDA4" w:rsidR="00CA208F" w:rsidRDefault="5023334D" w:rsidP="1ABF8F04">
      <w:pPr>
        <w:keepNext/>
        <w:jc w:val="center"/>
        <w:rPr>
          <w:szCs w:val="24"/>
        </w:rPr>
      </w:pPr>
      <w:r>
        <w:rPr>
          <w:noProof/>
        </w:rPr>
        <w:drawing>
          <wp:inline distT="0" distB="0" distL="0" distR="0" wp14:anchorId="3B2A9B48" wp14:editId="19FCD74C">
            <wp:extent cx="6038850" cy="2867025"/>
            <wp:effectExtent l="0" t="0" r="0" b="0"/>
            <wp:docPr id="1804806054" name="Picture 1804806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38850" cy="2867025"/>
                    </a:xfrm>
                    <a:prstGeom prst="rect">
                      <a:avLst/>
                    </a:prstGeom>
                  </pic:spPr>
                </pic:pic>
              </a:graphicData>
            </a:graphic>
          </wp:inline>
        </w:drawing>
      </w:r>
    </w:p>
    <w:p w14:paraId="2ECECE49" w14:textId="3E3BC32D" w:rsidR="4E6E4ED4" w:rsidRDefault="00CA208F" w:rsidP="00CA208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Project Schedule by Milestone</w:t>
      </w:r>
    </w:p>
    <w:p w14:paraId="2801E8D2" w14:textId="14395ABD" w:rsidR="00CA208F" w:rsidRDefault="590F9CB0" w:rsidP="1ABF8F04">
      <w:pPr>
        <w:keepNext/>
        <w:spacing w:after="0"/>
        <w:rPr>
          <w:szCs w:val="24"/>
        </w:rPr>
      </w:pPr>
      <w:r>
        <w:rPr>
          <w:noProof/>
        </w:rPr>
        <w:lastRenderedPageBreak/>
        <w:drawing>
          <wp:inline distT="0" distB="0" distL="0" distR="0" wp14:anchorId="6BF8A678" wp14:editId="6CEACCBE">
            <wp:extent cx="6086475" cy="1162050"/>
            <wp:effectExtent l="0" t="0" r="0" b="0"/>
            <wp:docPr id="1247709229" name="Picture 124770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86475" cy="1162050"/>
                    </a:xfrm>
                    <a:prstGeom prst="rect">
                      <a:avLst/>
                    </a:prstGeom>
                  </pic:spPr>
                </pic:pic>
              </a:graphicData>
            </a:graphic>
          </wp:inline>
        </w:drawing>
      </w:r>
    </w:p>
    <w:p w14:paraId="6C4D896B" w14:textId="71D13CA4" w:rsidR="00CA208F" w:rsidRDefault="00CA208F" w:rsidP="00CA208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Condensed Project Schedule by Milestone</w:t>
      </w:r>
    </w:p>
    <w:p w14:paraId="5EEE62BD" w14:textId="5763BACB" w:rsidR="20DBC949" w:rsidRDefault="58C68DAD" w:rsidP="73A8E09D">
      <w:pPr>
        <w:spacing w:line="276" w:lineRule="auto"/>
        <w:rPr>
          <w:szCs w:val="24"/>
        </w:rPr>
      </w:pPr>
      <w:r>
        <w:t>A summarized schedule for each of the phases and activities within the project</w:t>
      </w:r>
    </w:p>
    <w:p w14:paraId="00000122" w14:textId="43F970A5" w:rsidR="006C324A" w:rsidRPr="00A25958" w:rsidRDefault="0037720E" w:rsidP="000169CA">
      <w:pPr>
        <w:spacing w:line="276" w:lineRule="auto"/>
        <w:jc w:val="left"/>
        <w:rPr>
          <w:u w:val="single"/>
        </w:rPr>
      </w:pPr>
      <w:r w:rsidRPr="00A25958">
        <w:t>Note: Refer to the Appendix for a detailed project schedule.</w:t>
      </w:r>
    </w:p>
    <w:p w14:paraId="00000124" w14:textId="2C88BBE3" w:rsidR="006C324A" w:rsidRPr="00A25958" w:rsidRDefault="0054168A" w:rsidP="00C14AB0">
      <w:pPr>
        <w:pStyle w:val="Heading2"/>
      </w:pPr>
      <w:bookmarkStart w:id="22" w:name="_Toc114320148"/>
      <w:r w:rsidRPr="00A25958">
        <w:t>Milestones</w:t>
      </w:r>
      <w:bookmarkEnd w:id="22"/>
    </w:p>
    <w:p w14:paraId="5870575B" w14:textId="790E0454" w:rsidR="00E92226" w:rsidRPr="00A25958" w:rsidRDefault="00E92226" w:rsidP="00CB7E7E">
      <w:pPr>
        <w:spacing w:line="276" w:lineRule="auto"/>
        <w:ind w:firstLine="432"/>
      </w:pPr>
      <w:r w:rsidRPr="00A25958">
        <w:t xml:space="preserve">Milestones are significant events within the project schedule and </w:t>
      </w:r>
      <w:r w:rsidR="00FB089B">
        <w:t>depend</w:t>
      </w:r>
      <w:r w:rsidRPr="00A25958">
        <w:t xml:space="preserve"> on the </w:t>
      </w:r>
      <w:r w:rsidR="008F0141">
        <w:t>statement of work (</w:t>
      </w:r>
      <w:r w:rsidRPr="00A25958">
        <w:t>SOW</w:t>
      </w:r>
      <w:r w:rsidR="008F0141">
        <w:t>)</w:t>
      </w:r>
      <w:r w:rsidRPr="00A25958">
        <w:t xml:space="preserve"> and project deliverables.</w:t>
      </w:r>
      <w:r w:rsidR="00FB089B">
        <w:t xml:space="preserve"> Therefore,</w:t>
      </w:r>
      <w:r w:rsidRPr="00A25958">
        <w:t xml:space="preserve"> </w:t>
      </w:r>
      <w:r w:rsidR="00FB089B">
        <w:t xml:space="preserve">the </w:t>
      </w:r>
      <w:proofErr w:type="spellStart"/>
      <w:r w:rsidR="3521F9F7">
        <w:t>MailSpeak</w:t>
      </w:r>
      <w:proofErr w:type="spellEnd"/>
      <w:r w:rsidR="00FB089B">
        <w:t xml:space="preserve"> project manager may impose additional internal milestones</w:t>
      </w:r>
      <w:r w:rsidRPr="00A25958">
        <w:t xml:space="preserve"> during activity sequencing or schedule development as checkpoints to help control the project. Attached to this document is a Microsoft Project schedule that contains the </w:t>
      </w:r>
      <w:r w:rsidR="00A43F9A">
        <w:t>Work Breakdown Structure (</w:t>
      </w:r>
      <w:r w:rsidRPr="00A25958">
        <w:t>WBS</w:t>
      </w:r>
      <w:r w:rsidR="00A43F9A">
        <w:t>)</w:t>
      </w:r>
      <w:r w:rsidRPr="00A25958">
        <w:t xml:space="preserve"> and major </w:t>
      </w:r>
      <w:r w:rsidR="109DF4C3">
        <w:t>milestones</w:t>
      </w:r>
      <w:r w:rsidRPr="00A25958">
        <w:t xml:space="preserve"> for the project.</w:t>
      </w:r>
    </w:p>
    <w:p w14:paraId="00000127" w14:textId="1AD77B33" w:rsidR="006C324A" w:rsidRPr="00A25958" w:rsidRDefault="00E92226" w:rsidP="00EB53CF">
      <w:pPr>
        <w:spacing w:line="276" w:lineRule="auto"/>
      </w:pPr>
      <w:r w:rsidRPr="00A25958">
        <w:t xml:space="preserve">A </w:t>
      </w:r>
      <w:r w:rsidRPr="00A25958">
        <w:rPr>
          <w:i/>
        </w:rPr>
        <w:t>milestone</w:t>
      </w:r>
      <w:r w:rsidRPr="00A25958">
        <w:t xml:space="preserve"> is “a major event in the project” and represents the completion of a set of activities.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32"/>
        <w:gridCol w:w="4513"/>
        <w:gridCol w:w="2327"/>
      </w:tblGrid>
      <w:tr w:rsidR="006C324A" w:rsidRPr="00A25958" w14:paraId="6CA9A37D" w14:textId="77777777" w:rsidTr="000169CA">
        <w:trPr>
          <w:jc w:val="center"/>
        </w:trPr>
        <w:tc>
          <w:tcPr>
            <w:tcW w:w="2232" w:type="dxa"/>
            <w:shd w:val="clear" w:color="auto" w:fill="E2EFD9" w:themeFill="accent6" w:themeFillTint="33"/>
          </w:tcPr>
          <w:p w14:paraId="00000128" w14:textId="77777777" w:rsidR="006C324A" w:rsidRPr="00A25958" w:rsidRDefault="0054168A" w:rsidP="006C48DD">
            <w:pPr>
              <w:pStyle w:val="GridHeader"/>
              <w:jc w:val="center"/>
              <w:rPr>
                <w:b w:val="0"/>
              </w:rPr>
            </w:pPr>
            <w:r w:rsidRPr="00A25958">
              <w:rPr>
                <w:b w:val="0"/>
              </w:rPr>
              <w:t>Milestone</w:t>
            </w:r>
          </w:p>
        </w:tc>
        <w:tc>
          <w:tcPr>
            <w:tcW w:w="4513" w:type="dxa"/>
            <w:shd w:val="clear" w:color="auto" w:fill="E2EFD9" w:themeFill="accent6" w:themeFillTint="33"/>
          </w:tcPr>
          <w:p w14:paraId="00000129" w14:textId="77777777" w:rsidR="006C324A" w:rsidRPr="00A25958" w:rsidRDefault="0054168A" w:rsidP="009C48D7">
            <w:pPr>
              <w:pStyle w:val="GridHeader"/>
              <w:rPr>
                <w:b w:val="0"/>
              </w:rPr>
            </w:pPr>
            <w:r w:rsidRPr="00A25958">
              <w:rPr>
                <w:b w:val="0"/>
              </w:rPr>
              <w:t>Description</w:t>
            </w:r>
          </w:p>
        </w:tc>
        <w:tc>
          <w:tcPr>
            <w:tcW w:w="2327" w:type="dxa"/>
            <w:shd w:val="clear" w:color="auto" w:fill="E2EFD9" w:themeFill="accent6" w:themeFillTint="33"/>
          </w:tcPr>
          <w:p w14:paraId="0000012A" w14:textId="77777777" w:rsidR="006C324A" w:rsidRPr="00A25958" w:rsidRDefault="0054168A" w:rsidP="006C48DD">
            <w:pPr>
              <w:pStyle w:val="GridHeader"/>
              <w:jc w:val="center"/>
              <w:rPr>
                <w:b w:val="0"/>
              </w:rPr>
            </w:pPr>
            <w:r w:rsidRPr="00A25958">
              <w:rPr>
                <w:b w:val="0"/>
              </w:rPr>
              <w:t>Delivery Date</w:t>
            </w:r>
          </w:p>
        </w:tc>
      </w:tr>
      <w:tr w:rsidR="006C324A" w:rsidRPr="00A25958" w14:paraId="42F1EDBE" w14:textId="77777777" w:rsidTr="000169CA">
        <w:trPr>
          <w:jc w:val="center"/>
        </w:trPr>
        <w:tc>
          <w:tcPr>
            <w:tcW w:w="2232" w:type="dxa"/>
            <w:vAlign w:val="center"/>
          </w:tcPr>
          <w:p w14:paraId="0000012B" w14:textId="4C37F567" w:rsidR="006C324A" w:rsidRPr="00A25958" w:rsidRDefault="00232F55" w:rsidP="006C48DD">
            <w:pPr>
              <w:pStyle w:val="GridItem"/>
              <w:jc w:val="center"/>
            </w:pPr>
            <w:r w:rsidRPr="00A25958">
              <w:t>Milestone 1</w:t>
            </w:r>
            <w:r w:rsidR="005275D1" w:rsidRPr="00A25958">
              <w:t xml:space="preserve"> Submission</w:t>
            </w:r>
          </w:p>
        </w:tc>
        <w:tc>
          <w:tcPr>
            <w:tcW w:w="4513" w:type="dxa"/>
          </w:tcPr>
          <w:p w14:paraId="0000012C" w14:textId="2DE2F9B2" w:rsidR="006C324A" w:rsidRPr="00A25958" w:rsidRDefault="00232F55" w:rsidP="009C48D7">
            <w:pPr>
              <w:pStyle w:val="GridItem"/>
            </w:pPr>
            <w:r w:rsidRPr="00A25958">
              <w:t xml:space="preserve">Submit completed </w:t>
            </w:r>
            <w:r w:rsidR="005C2FB3" w:rsidRPr="00A25958">
              <w:t xml:space="preserve">versions of the </w:t>
            </w:r>
            <w:r w:rsidRPr="00A25958">
              <w:t>Project Management Plan (PMP) and Software Requirements Specification (SRS)</w:t>
            </w:r>
            <w:r w:rsidR="00860489" w:rsidRPr="00A25958">
              <w:t>.</w:t>
            </w:r>
          </w:p>
        </w:tc>
        <w:tc>
          <w:tcPr>
            <w:tcW w:w="2327" w:type="dxa"/>
            <w:vAlign w:val="center"/>
          </w:tcPr>
          <w:p w14:paraId="0000012D" w14:textId="29C8F537" w:rsidR="006C324A" w:rsidRPr="00A25958" w:rsidRDefault="00232F55" w:rsidP="006C48DD">
            <w:pPr>
              <w:pStyle w:val="GridItem"/>
              <w:jc w:val="center"/>
            </w:pPr>
            <w:r w:rsidRPr="00A25958">
              <w:t>9/</w:t>
            </w:r>
            <w:r w:rsidR="46D6D2F5">
              <w:t>3</w:t>
            </w:r>
            <w:r w:rsidR="00E367F8" w:rsidRPr="00A25958">
              <w:t>/2022</w:t>
            </w:r>
          </w:p>
        </w:tc>
      </w:tr>
      <w:tr w:rsidR="006C324A" w:rsidRPr="00A25958" w14:paraId="563A6B43" w14:textId="77777777" w:rsidTr="000169CA">
        <w:trPr>
          <w:jc w:val="center"/>
        </w:trPr>
        <w:tc>
          <w:tcPr>
            <w:tcW w:w="2232" w:type="dxa"/>
            <w:vAlign w:val="center"/>
          </w:tcPr>
          <w:p w14:paraId="0000012E" w14:textId="6F3998D2" w:rsidR="006C324A" w:rsidRPr="00A25958" w:rsidRDefault="00E367F8" w:rsidP="006C48DD">
            <w:pPr>
              <w:pStyle w:val="GridItem"/>
              <w:jc w:val="center"/>
            </w:pPr>
            <w:r w:rsidRPr="00A25958">
              <w:t>Milestone 2</w:t>
            </w:r>
            <w:r w:rsidR="005275D1" w:rsidRPr="00A25958">
              <w:t xml:space="preserve"> Submission</w:t>
            </w:r>
          </w:p>
        </w:tc>
        <w:tc>
          <w:tcPr>
            <w:tcW w:w="4513" w:type="dxa"/>
          </w:tcPr>
          <w:p w14:paraId="0000012F" w14:textId="5284AE10" w:rsidR="006C324A" w:rsidRPr="00A25958" w:rsidRDefault="005C2FB3" w:rsidP="00920217">
            <w:pPr>
              <w:pStyle w:val="GridItem"/>
            </w:pPr>
            <w:r w:rsidRPr="00A25958">
              <w:t xml:space="preserve">Submit completed versions of the </w:t>
            </w:r>
            <w:r w:rsidR="00C57F48" w:rsidRPr="00A25958">
              <w:t>Technical Design Doc</w:t>
            </w:r>
            <w:r w:rsidRPr="00A25958">
              <w:t xml:space="preserve">ument (TDD), </w:t>
            </w:r>
            <w:r w:rsidR="00C57F48" w:rsidRPr="00A25958">
              <w:t>Software Test Plan</w:t>
            </w:r>
            <w:r w:rsidR="00920217" w:rsidRPr="00A25958">
              <w:t>, update PMP and SRS as needed, and s</w:t>
            </w:r>
            <w:r w:rsidR="00C57F48" w:rsidRPr="00A25958">
              <w:t>oftware prototype</w:t>
            </w:r>
            <w:r w:rsidR="00920217" w:rsidRPr="00A25958">
              <w:t>.</w:t>
            </w:r>
          </w:p>
        </w:tc>
        <w:tc>
          <w:tcPr>
            <w:tcW w:w="2327" w:type="dxa"/>
            <w:vAlign w:val="center"/>
          </w:tcPr>
          <w:p w14:paraId="00000130" w14:textId="1D740BA2" w:rsidR="006C324A" w:rsidRPr="00A25958" w:rsidRDefault="006C48DD" w:rsidP="006C48DD">
            <w:pPr>
              <w:pStyle w:val="GridItem"/>
              <w:jc w:val="center"/>
            </w:pPr>
            <w:r w:rsidRPr="00A25958">
              <w:t>9/</w:t>
            </w:r>
            <w:r w:rsidR="7CF3370B">
              <w:t>1</w:t>
            </w:r>
            <w:r w:rsidR="30060F34">
              <w:t>7</w:t>
            </w:r>
            <w:r w:rsidRPr="00A25958">
              <w:t>/2022</w:t>
            </w:r>
          </w:p>
        </w:tc>
      </w:tr>
      <w:tr w:rsidR="006C324A" w:rsidRPr="00A25958" w14:paraId="1A31CFFF" w14:textId="77777777" w:rsidTr="000169CA">
        <w:trPr>
          <w:jc w:val="center"/>
        </w:trPr>
        <w:tc>
          <w:tcPr>
            <w:tcW w:w="2232" w:type="dxa"/>
            <w:vAlign w:val="center"/>
          </w:tcPr>
          <w:p w14:paraId="00000131" w14:textId="564DFA85" w:rsidR="006C324A" w:rsidRPr="00A25958" w:rsidRDefault="00E367F8" w:rsidP="006C48DD">
            <w:pPr>
              <w:pStyle w:val="GridItem"/>
              <w:jc w:val="center"/>
            </w:pPr>
            <w:r w:rsidRPr="00A25958">
              <w:t>Milestone 3</w:t>
            </w:r>
            <w:r w:rsidR="005275D1" w:rsidRPr="00A25958">
              <w:t xml:space="preserve"> Submission</w:t>
            </w:r>
          </w:p>
        </w:tc>
        <w:tc>
          <w:tcPr>
            <w:tcW w:w="4513" w:type="dxa"/>
          </w:tcPr>
          <w:p w14:paraId="00000132" w14:textId="72CFFC96" w:rsidR="006C324A" w:rsidRPr="00A25958" w:rsidRDefault="00920217" w:rsidP="00D10B2F">
            <w:pPr>
              <w:pStyle w:val="GridItem"/>
            </w:pPr>
            <w:r w:rsidRPr="00A25958">
              <w:t xml:space="preserve">Submit completed versions of the </w:t>
            </w:r>
            <w:r w:rsidR="00D10B2F" w:rsidRPr="00A25958">
              <w:t>Programmer Guide</w:t>
            </w:r>
            <w:r w:rsidR="007E6991" w:rsidRPr="00A25958">
              <w:t xml:space="preserve"> (PG), </w:t>
            </w:r>
            <w:r w:rsidR="00D10B2F" w:rsidRPr="00A25958">
              <w:t>Deployment/Ops Guide</w:t>
            </w:r>
            <w:r w:rsidR="007E6991" w:rsidRPr="00A25958">
              <w:t xml:space="preserve">, update documents from milestones 1 &amp; 2 as needed, </w:t>
            </w:r>
            <w:r w:rsidR="00860489" w:rsidRPr="00A25958">
              <w:t>and complete software deliverable</w:t>
            </w:r>
            <w:r w:rsidR="00FB089B">
              <w:t>s</w:t>
            </w:r>
            <w:r w:rsidR="00860489" w:rsidRPr="00A25958">
              <w:t>.</w:t>
            </w:r>
          </w:p>
        </w:tc>
        <w:tc>
          <w:tcPr>
            <w:tcW w:w="2327" w:type="dxa"/>
            <w:vAlign w:val="center"/>
          </w:tcPr>
          <w:p w14:paraId="00000133" w14:textId="07EF18BA" w:rsidR="006C324A" w:rsidRPr="00A25958" w:rsidRDefault="006C48DD" w:rsidP="006C48DD">
            <w:pPr>
              <w:pStyle w:val="GridItem"/>
              <w:jc w:val="center"/>
            </w:pPr>
            <w:r w:rsidRPr="00A25958">
              <w:t>10/</w:t>
            </w:r>
            <w:r w:rsidR="7CF3370B">
              <w:t>2</w:t>
            </w:r>
            <w:r w:rsidR="6AE8F5A0">
              <w:t>9</w:t>
            </w:r>
            <w:r w:rsidRPr="00A25958">
              <w:t>/2022</w:t>
            </w:r>
          </w:p>
        </w:tc>
      </w:tr>
      <w:tr w:rsidR="006C324A" w:rsidRPr="00A25958" w14:paraId="04051746" w14:textId="77777777" w:rsidTr="000169CA">
        <w:trPr>
          <w:jc w:val="center"/>
        </w:trPr>
        <w:tc>
          <w:tcPr>
            <w:tcW w:w="2232" w:type="dxa"/>
            <w:vAlign w:val="center"/>
          </w:tcPr>
          <w:p w14:paraId="00000134" w14:textId="31C6BC0E" w:rsidR="006C324A" w:rsidRPr="00A25958" w:rsidRDefault="00E367F8" w:rsidP="006C48DD">
            <w:pPr>
              <w:pStyle w:val="GridItem"/>
              <w:jc w:val="center"/>
            </w:pPr>
            <w:r w:rsidRPr="00A25958">
              <w:t>Milestone 4</w:t>
            </w:r>
            <w:r w:rsidR="005275D1" w:rsidRPr="00A25958">
              <w:t xml:space="preserve"> Submission</w:t>
            </w:r>
          </w:p>
        </w:tc>
        <w:tc>
          <w:tcPr>
            <w:tcW w:w="4513" w:type="dxa"/>
          </w:tcPr>
          <w:p w14:paraId="00000135" w14:textId="2C13C232" w:rsidR="006C324A" w:rsidRPr="00A25958" w:rsidRDefault="00860489" w:rsidP="00E007EC">
            <w:pPr>
              <w:pStyle w:val="GridItem"/>
            </w:pPr>
            <w:r w:rsidRPr="00A25958">
              <w:t xml:space="preserve">Submit completed versions of the </w:t>
            </w:r>
            <w:r w:rsidR="006C48DD" w:rsidRPr="00A25958">
              <w:t>User Guide</w:t>
            </w:r>
            <w:r w:rsidRPr="00A25958">
              <w:t xml:space="preserve">, </w:t>
            </w:r>
            <w:r w:rsidR="006C48DD" w:rsidRPr="00A25958">
              <w:t>Test Report</w:t>
            </w:r>
            <w:r w:rsidRPr="00A25958">
              <w:t xml:space="preserve">, </w:t>
            </w:r>
            <w:r w:rsidR="00E007EC" w:rsidRPr="00A25958">
              <w:t xml:space="preserve">updates to documents from previous milestones as needed, and </w:t>
            </w:r>
            <w:r w:rsidR="00F80935" w:rsidRPr="00A25958">
              <w:t>complete software deliverable that addresses any bugs identified during the previous milestone review.</w:t>
            </w:r>
          </w:p>
        </w:tc>
        <w:tc>
          <w:tcPr>
            <w:tcW w:w="2327" w:type="dxa"/>
            <w:vAlign w:val="center"/>
          </w:tcPr>
          <w:p w14:paraId="00000136" w14:textId="7A9446FF" w:rsidR="006C324A" w:rsidRPr="00A25958" w:rsidRDefault="006C48DD" w:rsidP="003E40BB">
            <w:pPr>
              <w:pStyle w:val="GridItem"/>
              <w:keepNext/>
              <w:jc w:val="center"/>
            </w:pPr>
            <w:r w:rsidRPr="00A25958">
              <w:t>11/</w:t>
            </w:r>
            <w:r w:rsidR="0AB7C524">
              <w:t>5</w:t>
            </w:r>
            <w:r w:rsidRPr="00A25958">
              <w:t>/2022</w:t>
            </w:r>
          </w:p>
        </w:tc>
      </w:tr>
    </w:tbl>
    <w:p w14:paraId="5F2FADED" w14:textId="0EEB3246" w:rsidR="003E40BB" w:rsidRPr="00A25958" w:rsidRDefault="003E40BB">
      <w:pPr>
        <w:pStyle w:val="Caption"/>
        <w:rPr>
          <w:rFonts w:cs="Times New Roman"/>
          <w:b w:val="0"/>
          <w:bCs/>
        </w:rPr>
      </w:pPr>
      <w:r w:rsidRPr="00A25958">
        <w:rPr>
          <w:rFonts w:cs="Times New Roman"/>
          <w:b w:val="0"/>
          <w:bCs/>
        </w:rPr>
        <w:t xml:space="preserve">Table </w:t>
      </w:r>
      <w:r w:rsidR="0009432C">
        <w:rPr>
          <w:rFonts w:cs="Times New Roman"/>
          <w:b w:val="0"/>
        </w:rPr>
        <w:fldChar w:fldCharType="begin"/>
      </w:r>
      <w:r w:rsidR="0009432C">
        <w:rPr>
          <w:rFonts w:cs="Times New Roman"/>
          <w:b w:val="0"/>
        </w:rPr>
        <w:instrText xml:space="preserve"> SEQ Table \* ARABIC </w:instrText>
      </w:r>
      <w:r w:rsidR="0009432C">
        <w:rPr>
          <w:rFonts w:cs="Times New Roman"/>
          <w:b w:val="0"/>
        </w:rPr>
        <w:fldChar w:fldCharType="separate"/>
      </w:r>
      <w:r w:rsidR="0009432C">
        <w:rPr>
          <w:rFonts w:cs="Times New Roman"/>
          <w:b w:val="0"/>
          <w:noProof/>
        </w:rPr>
        <w:t>3</w:t>
      </w:r>
      <w:r w:rsidR="0009432C">
        <w:rPr>
          <w:rFonts w:cs="Times New Roman"/>
          <w:b w:val="0"/>
        </w:rPr>
        <w:fldChar w:fldCharType="end"/>
      </w:r>
      <w:r w:rsidRPr="00A25958">
        <w:rPr>
          <w:rFonts w:cs="Times New Roman"/>
          <w:b w:val="0"/>
          <w:bCs/>
        </w:rPr>
        <w:t xml:space="preserve"> </w:t>
      </w:r>
      <w:r w:rsidR="00620C58" w:rsidRPr="73A8E09D">
        <w:rPr>
          <w:rFonts w:cs="Times New Roman"/>
          <w:b w:val="0"/>
        </w:rPr>
        <w:t>Projec</w:t>
      </w:r>
      <w:r w:rsidR="00620C58">
        <w:rPr>
          <w:rFonts w:cs="Times New Roman"/>
          <w:b w:val="0"/>
        </w:rPr>
        <w:t xml:space="preserve">t </w:t>
      </w:r>
      <w:r w:rsidRPr="00A25958">
        <w:rPr>
          <w:rFonts w:cs="Times New Roman"/>
          <w:b w:val="0"/>
          <w:bCs/>
        </w:rPr>
        <w:t>Milestones</w:t>
      </w:r>
    </w:p>
    <w:p w14:paraId="00000155" w14:textId="7E7490A1" w:rsidR="006C324A" w:rsidRPr="00A25958" w:rsidRDefault="0054168A" w:rsidP="00C14AB0">
      <w:pPr>
        <w:pStyle w:val="Heading2"/>
      </w:pPr>
      <w:bookmarkStart w:id="23" w:name="_Toc114320149"/>
      <w:r w:rsidRPr="00A25958">
        <w:lastRenderedPageBreak/>
        <w:t>Phases</w:t>
      </w:r>
      <w:bookmarkEnd w:id="23"/>
    </w:p>
    <w:p w14:paraId="0000015E" w14:textId="1F47CE61" w:rsidR="006C324A" w:rsidRPr="00A25958" w:rsidRDefault="0054168A" w:rsidP="00EB53CF">
      <w:pPr>
        <w:spacing w:line="276" w:lineRule="auto"/>
      </w:pPr>
      <w:r w:rsidRPr="00A25958">
        <w:t>List and describe the major project phases within the following table.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41"/>
        <w:gridCol w:w="6775"/>
      </w:tblGrid>
      <w:tr w:rsidR="00E42895" w:rsidRPr="009B65A8" w14:paraId="696774C3" w14:textId="77777777" w:rsidTr="000169CA">
        <w:trPr>
          <w:cantSplit/>
          <w:tblHeader/>
          <w:jc w:val="center"/>
        </w:trPr>
        <w:tc>
          <w:tcPr>
            <w:tcW w:w="1243" w:type="pct"/>
            <w:shd w:val="clear" w:color="auto" w:fill="E2EFD9" w:themeFill="accent6" w:themeFillTint="33"/>
          </w:tcPr>
          <w:p w14:paraId="0000015F" w14:textId="77777777" w:rsidR="00E42895" w:rsidRPr="009B65A8" w:rsidRDefault="00E42895" w:rsidP="009260B7">
            <w:pPr>
              <w:pStyle w:val="GridHeader"/>
              <w:rPr>
                <w:bCs w:val="0"/>
              </w:rPr>
            </w:pPr>
            <w:r w:rsidRPr="009B65A8">
              <w:rPr>
                <w:bCs w:val="0"/>
              </w:rPr>
              <w:t>Phase</w:t>
            </w:r>
          </w:p>
        </w:tc>
        <w:tc>
          <w:tcPr>
            <w:tcW w:w="3757" w:type="pct"/>
            <w:shd w:val="clear" w:color="auto" w:fill="E2EFD9" w:themeFill="accent6" w:themeFillTint="33"/>
          </w:tcPr>
          <w:p w14:paraId="00000160" w14:textId="77777777" w:rsidR="00E42895" w:rsidRPr="009B65A8" w:rsidRDefault="00E42895" w:rsidP="009260B7">
            <w:pPr>
              <w:pStyle w:val="GridHeader"/>
              <w:rPr>
                <w:bCs w:val="0"/>
              </w:rPr>
            </w:pPr>
            <w:r w:rsidRPr="009B65A8">
              <w:rPr>
                <w:bCs w:val="0"/>
              </w:rPr>
              <w:t>Description</w:t>
            </w:r>
            <w:r w:rsidRPr="009B65A8">
              <w:rPr>
                <w:bCs w:val="0"/>
                <w:color w:val="313896"/>
                <w:sz w:val="2"/>
                <w:szCs w:val="2"/>
              </w:rPr>
              <w:t>©</w:t>
            </w:r>
          </w:p>
        </w:tc>
      </w:tr>
      <w:tr w:rsidR="00E42895" w:rsidRPr="00A25958" w14:paraId="40F74A03" w14:textId="77777777" w:rsidTr="000169CA">
        <w:trPr>
          <w:cantSplit/>
          <w:tblHeader/>
          <w:jc w:val="center"/>
        </w:trPr>
        <w:tc>
          <w:tcPr>
            <w:tcW w:w="1243" w:type="pct"/>
          </w:tcPr>
          <w:p w14:paraId="00000162" w14:textId="77777777" w:rsidR="00E42895" w:rsidRPr="00A25958" w:rsidRDefault="00E42895" w:rsidP="009C48D7">
            <w:pPr>
              <w:pStyle w:val="GridItem"/>
            </w:pPr>
            <w:r w:rsidRPr="00A25958">
              <w:t>Project Initiation</w:t>
            </w:r>
          </w:p>
          <w:p w14:paraId="00000163" w14:textId="77777777" w:rsidR="00E42895" w:rsidRPr="00A25958" w:rsidRDefault="00E42895" w:rsidP="009C48D7">
            <w:pPr>
              <w:pStyle w:val="GridItem"/>
            </w:pPr>
          </w:p>
        </w:tc>
        <w:tc>
          <w:tcPr>
            <w:tcW w:w="3757" w:type="pct"/>
          </w:tcPr>
          <w:p w14:paraId="00000164" w14:textId="10B1E959" w:rsidR="00E42895" w:rsidRPr="00A25958" w:rsidRDefault="00E42895" w:rsidP="009C48D7">
            <w:pPr>
              <w:pStyle w:val="GridItem"/>
            </w:pPr>
            <w:r w:rsidRPr="00A25958">
              <w:t>Business Case, Feasibility Study, Project Charter, Stakeholder Analysis, Team Assembly</w:t>
            </w:r>
          </w:p>
        </w:tc>
      </w:tr>
      <w:tr w:rsidR="00E42895" w:rsidRPr="00A25958" w14:paraId="69DF2184" w14:textId="77777777" w:rsidTr="000169CA">
        <w:trPr>
          <w:cantSplit/>
          <w:tblHeader/>
          <w:jc w:val="center"/>
        </w:trPr>
        <w:tc>
          <w:tcPr>
            <w:tcW w:w="1243" w:type="pct"/>
          </w:tcPr>
          <w:p w14:paraId="00000166" w14:textId="384A9BE4" w:rsidR="00E42895" w:rsidRPr="00A25958" w:rsidRDefault="00E42895" w:rsidP="009C48D7">
            <w:pPr>
              <w:pStyle w:val="GridItem"/>
            </w:pPr>
            <w:r w:rsidRPr="00A25958">
              <w:t>Project Planning</w:t>
            </w:r>
          </w:p>
          <w:p w14:paraId="00000167" w14:textId="77777777" w:rsidR="00E42895" w:rsidRPr="00A25958" w:rsidRDefault="00E42895" w:rsidP="009C48D7">
            <w:pPr>
              <w:pStyle w:val="GridItem"/>
            </w:pPr>
          </w:p>
        </w:tc>
        <w:tc>
          <w:tcPr>
            <w:tcW w:w="3757" w:type="pct"/>
          </w:tcPr>
          <w:p w14:paraId="00000168" w14:textId="3EE31648" w:rsidR="00E42895" w:rsidRPr="00A25958" w:rsidRDefault="00E42895" w:rsidP="009C48D7">
            <w:pPr>
              <w:pStyle w:val="GridItem"/>
            </w:pPr>
            <w:r w:rsidRPr="00A25958">
              <w:t>Project Plan, Task Planning, Risk Identification, Communication, Scheduling, Quality Control</w:t>
            </w:r>
          </w:p>
        </w:tc>
      </w:tr>
      <w:tr w:rsidR="00E42895" w:rsidRPr="00A25958" w14:paraId="3015A949" w14:textId="77777777" w:rsidTr="000169CA">
        <w:trPr>
          <w:cantSplit/>
          <w:tblHeader/>
          <w:jc w:val="center"/>
        </w:trPr>
        <w:tc>
          <w:tcPr>
            <w:tcW w:w="1243" w:type="pct"/>
          </w:tcPr>
          <w:p w14:paraId="0000016A" w14:textId="7F015280" w:rsidR="00E42895" w:rsidRPr="00A25958" w:rsidRDefault="00E42895" w:rsidP="009C48D7">
            <w:pPr>
              <w:pStyle w:val="GridItem"/>
            </w:pPr>
            <w:r w:rsidRPr="00A25958">
              <w:t>Project Execution</w:t>
            </w:r>
          </w:p>
          <w:p w14:paraId="0000016B" w14:textId="77777777" w:rsidR="00E42895" w:rsidRPr="00A25958" w:rsidRDefault="00E42895" w:rsidP="009C48D7">
            <w:pPr>
              <w:pStyle w:val="GridItem"/>
            </w:pPr>
          </w:p>
        </w:tc>
        <w:tc>
          <w:tcPr>
            <w:tcW w:w="3757" w:type="pct"/>
          </w:tcPr>
          <w:p w14:paraId="0000016C" w14:textId="53880DC9" w:rsidR="00E42895" w:rsidRPr="00A25958" w:rsidRDefault="00E42895" w:rsidP="009C48D7">
            <w:pPr>
              <w:pStyle w:val="GridItem"/>
            </w:pPr>
            <w:r w:rsidRPr="00A25958">
              <w:t xml:space="preserve">Manage </w:t>
            </w:r>
            <w:r w:rsidR="00DD25E3">
              <w:t>Software Development Life Cycle (</w:t>
            </w:r>
            <w:r w:rsidRPr="00A25958">
              <w:t>SDLC</w:t>
            </w:r>
            <w:r w:rsidR="00DD25E3">
              <w:t>)</w:t>
            </w:r>
            <w:r w:rsidRPr="00A25958">
              <w:t xml:space="preserve"> process, Project Deliverables, Change Requests, Performance Data, Issue Log, Risk Register, Documentation Request, Monitor Control</w:t>
            </w:r>
          </w:p>
        </w:tc>
      </w:tr>
      <w:tr w:rsidR="00E42895" w:rsidRPr="00A25958" w14:paraId="2EC0299D" w14:textId="77777777" w:rsidTr="000169CA">
        <w:trPr>
          <w:cantSplit/>
          <w:tblHeader/>
          <w:jc w:val="center"/>
        </w:trPr>
        <w:tc>
          <w:tcPr>
            <w:tcW w:w="1243" w:type="pct"/>
          </w:tcPr>
          <w:p w14:paraId="2B1B4997" w14:textId="3A16020B" w:rsidR="00E42895" w:rsidRPr="00A25958" w:rsidRDefault="00E42895" w:rsidP="009C48D7">
            <w:pPr>
              <w:pStyle w:val="GridItem"/>
            </w:pPr>
            <w:r w:rsidRPr="00A25958">
              <w:t>Project Closure</w:t>
            </w:r>
          </w:p>
        </w:tc>
        <w:tc>
          <w:tcPr>
            <w:tcW w:w="3757" w:type="pct"/>
          </w:tcPr>
          <w:p w14:paraId="50E2FAE6" w14:textId="1DB7E8CD" w:rsidR="00E42895" w:rsidRPr="00A25958" w:rsidRDefault="00E42895" w:rsidP="003E40BB">
            <w:pPr>
              <w:pStyle w:val="GridItem"/>
              <w:keepNext/>
            </w:pPr>
            <w:r w:rsidRPr="00A25958">
              <w:t xml:space="preserve">Collect </w:t>
            </w:r>
            <w:r w:rsidR="00956449">
              <w:rPr>
                <w:rFonts w:eastAsia="Calibri"/>
              </w:rPr>
              <w:t xml:space="preserve">government furnished equipment </w:t>
            </w:r>
            <w:r w:rsidRPr="00A25958">
              <w:t xml:space="preserve">GFE, Disable Accounts, Finance Closeout, </w:t>
            </w:r>
            <w:r w:rsidR="00EA4341">
              <w:t>Contractor Performance Assessment Reporting System (</w:t>
            </w:r>
            <w:r w:rsidRPr="00A25958">
              <w:t>CPARS</w:t>
            </w:r>
            <w:r w:rsidR="00EA4341">
              <w:t>)</w:t>
            </w:r>
            <w:r w:rsidRPr="00A25958">
              <w:t xml:space="preserve"> Assessment</w:t>
            </w:r>
          </w:p>
        </w:tc>
      </w:tr>
    </w:tbl>
    <w:p w14:paraId="3391DC1D" w14:textId="7B7FB3B1" w:rsidR="003E40BB" w:rsidRPr="00A25958" w:rsidRDefault="003E40BB">
      <w:pPr>
        <w:pStyle w:val="Caption"/>
        <w:rPr>
          <w:rFonts w:cs="Times New Roman"/>
          <w:b w:val="0"/>
          <w:bCs/>
        </w:rPr>
      </w:pPr>
      <w:bookmarkStart w:id="24" w:name="_heading=h.4d34og8" w:colFirst="0" w:colLast="0"/>
      <w:bookmarkEnd w:id="24"/>
      <w:r w:rsidRPr="00A25958">
        <w:rPr>
          <w:rFonts w:cs="Times New Roman"/>
          <w:b w:val="0"/>
          <w:bCs/>
        </w:rPr>
        <w:t xml:space="preserve">Table </w:t>
      </w:r>
      <w:r w:rsidR="0009432C">
        <w:rPr>
          <w:rFonts w:cs="Times New Roman"/>
          <w:b w:val="0"/>
        </w:rPr>
        <w:fldChar w:fldCharType="begin"/>
      </w:r>
      <w:r w:rsidR="0009432C">
        <w:rPr>
          <w:rFonts w:cs="Times New Roman"/>
          <w:b w:val="0"/>
        </w:rPr>
        <w:instrText xml:space="preserve"> SEQ Table \* ARABIC </w:instrText>
      </w:r>
      <w:r w:rsidR="0009432C">
        <w:rPr>
          <w:rFonts w:cs="Times New Roman"/>
          <w:b w:val="0"/>
        </w:rPr>
        <w:fldChar w:fldCharType="separate"/>
      </w:r>
      <w:r w:rsidR="00620C58">
        <w:rPr>
          <w:rFonts w:cs="Times New Roman"/>
          <w:b w:val="0"/>
          <w:noProof/>
        </w:rPr>
        <w:t>4</w:t>
      </w:r>
      <w:r w:rsidR="0009432C">
        <w:rPr>
          <w:rFonts w:cs="Times New Roman"/>
          <w:b w:val="0"/>
        </w:rPr>
        <w:fldChar w:fldCharType="end"/>
      </w:r>
      <w:r w:rsidRPr="00A25958">
        <w:rPr>
          <w:rFonts w:cs="Times New Roman"/>
          <w:b w:val="0"/>
          <w:bCs/>
        </w:rPr>
        <w:t xml:space="preserve"> </w:t>
      </w:r>
      <w:r w:rsidR="00620C58" w:rsidRPr="73A8E09D">
        <w:rPr>
          <w:rFonts w:cs="Times New Roman"/>
          <w:b w:val="0"/>
        </w:rPr>
        <w:t>Project</w:t>
      </w:r>
      <w:r w:rsidR="00620C58" w:rsidRPr="00A25958">
        <w:rPr>
          <w:rFonts w:cs="Times New Roman"/>
          <w:b w:val="0"/>
          <w:bCs/>
        </w:rPr>
        <w:t xml:space="preserve"> </w:t>
      </w:r>
      <w:r w:rsidRPr="00A25958">
        <w:rPr>
          <w:rFonts w:cs="Times New Roman"/>
          <w:b w:val="0"/>
          <w:bCs/>
        </w:rPr>
        <w:t>Phases</w:t>
      </w:r>
    </w:p>
    <w:p w14:paraId="00000178" w14:textId="71D02693" w:rsidR="006C324A" w:rsidRPr="00A25958" w:rsidRDefault="0054168A" w:rsidP="00C14AB0">
      <w:pPr>
        <w:pStyle w:val="Heading2"/>
      </w:pPr>
      <w:bookmarkStart w:id="25" w:name="_Toc114320150"/>
      <w:r w:rsidRPr="00A25958">
        <w:t>Dependencies</w:t>
      </w:r>
      <w:bookmarkEnd w:id="25"/>
    </w:p>
    <w:tbl>
      <w:tblPr>
        <w:tblW w:w="5000" w:type="pct"/>
        <w:jc w:val="center"/>
        <w:tblLook w:val="04A0" w:firstRow="1" w:lastRow="0" w:firstColumn="1" w:lastColumn="0" w:noHBand="0" w:noVBand="1"/>
      </w:tblPr>
      <w:tblGrid>
        <w:gridCol w:w="2876"/>
        <w:gridCol w:w="3963"/>
        <w:gridCol w:w="2167"/>
      </w:tblGrid>
      <w:tr w:rsidR="73A8E09D" w14:paraId="4CEDDCC4" w14:textId="77777777" w:rsidTr="00620C58">
        <w:trPr>
          <w:jc w:val="center"/>
        </w:trPr>
        <w:tc>
          <w:tcPr>
            <w:tcW w:w="159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58A2020F" w14:textId="66E3368A" w:rsidR="73A8E09D" w:rsidRDefault="73A8E09D" w:rsidP="009B65A8">
            <w:pPr>
              <w:pStyle w:val="GridHeader"/>
            </w:pPr>
            <w:r w:rsidRPr="73A8E09D">
              <w:t>Activity</w:t>
            </w:r>
          </w:p>
        </w:tc>
        <w:tc>
          <w:tcPr>
            <w:tcW w:w="220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4231DF19" w14:textId="700ED0C8" w:rsidR="73A8E09D" w:rsidRDefault="73A8E09D" w:rsidP="009B65A8">
            <w:pPr>
              <w:pStyle w:val="GridHeader"/>
            </w:pPr>
            <w:r w:rsidRPr="73A8E09D">
              <w:t>Depends on</w:t>
            </w:r>
          </w:p>
        </w:tc>
        <w:tc>
          <w:tcPr>
            <w:tcW w:w="120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2940CC87" w14:textId="12C7AC65" w:rsidR="73A8E09D" w:rsidRDefault="73A8E09D" w:rsidP="009B65A8">
            <w:pPr>
              <w:pStyle w:val="GridHeader"/>
            </w:pPr>
            <w:r w:rsidRPr="73A8E09D">
              <w:t>Dependency</w:t>
            </w:r>
          </w:p>
        </w:tc>
      </w:tr>
      <w:tr w:rsidR="73A8E09D" w14:paraId="36852E78" w14:textId="77777777" w:rsidTr="00620C58">
        <w:trPr>
          <w:jc w:val="center"/>
        </w:trPr>
        <w:tc>
          <w:tcPr>
            <w:tcW w:w="1597"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A01C6" w14:textId="47A64F4A" w:rsidR="73A8E09D" w:rsidRDefault="73A8E09D" w:rsidP="009B65A8">
            <w:pPr>
              <w:pStyle w:val="GridItem"/>
            </w:pPr>
            <w:r w:rsidRPr="73A8E09D">
              <w:rPr>
                <w:rFonts w:eastAsia="Calibri"/>
              </w:rPr>
              <w:t>Project Plan, Task Planning, Risk Identification</w:t>
            </w:r>
          </w:p>
        </w:tc>
        <w:tc>
          <w:tcPr>
            <w:tcW w:w="2200"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3136EE" w14:textId="24786E60" w:rsidR="73A8E09D" w:rsidRDefault="73A8E09D" w:rsidP="009B65A8">
            <w:pPr>
              <w:pStyle w:val="GridItem"/>
            </w:pPr>
            <w:r w:rsidRPr="73A8E09D">
              <w:rPr>
                <w:rFonts w:eastAsia="Calibri"/>
              </w:rPr>
              <w:t xml:space="preserve">Business Case, Feasibility Study, Project Charter, Stakeholder Analysis, Team Assembly </w:t>
            </w:r>
            <w:r w:rsidRPr="73A8E09D">
              <w:t xml:space="preserve"> </w:t>
            </w:r>
          </w:p>
        </w:tc>
        <w:tc>
          <w:tcPr>
            <w:tcW w:w="1203"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024C0D" w14:textId="695C7582" w:rsidR="73A8E09D" w:rsidRDefault="73A8E09D" w:rsidP="009B65A8">
            <w:pPr>
              <w:pStyle w:val="GridItem"/>
            </w:pPr>
            <w:r w:rsidRPr="73A8E09D">
              <w:rPr>
                <w:sz w:val="24"/>
                <w:szCs w:val="24"/>
              </w:rPr>
              <w:t>Start-to-start</w:t>
            </w:r>
          </w:p>
        </w:tc>
      </w:tr>
      <w:tr w:rsidR="73A8E09D" w14:paraId="1A7A97C0" w14:textId="77777777" w:rsidTr="00620C58">
        <w:trPr>
          <w:jc w:val="center"/>
        </w:trPr>
        <w:tc>
          <w:tcPr>
            <w:tcW w:w="1597"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E2530" w14:textId="10C09146" w:rsidR="73A8E09D" w:rsidRDefault="73A8E09D" w:rsidP="009B65A8">
            <w:pPr>
              <w:pStyle w:val="GridItem"/>
            </w:pPr>
            <w:r w:rsidRPr="73A8E09D">
              <w:rPr>
                <w:rFonts w:eastAsia="Calibri"/>
              </w:rPr>
              <w:t xml:space="preserve">Manage SDLC process, Project Deliverables, Change Requests, Performance Data, Issue Log, Risk Register, Documentation Request, Monitor Control </w:t>
            </w:r>
          </w:p>
          <w:p w14:paraId="2B15CC67" w14:textId="5328C53E" w:rsidR="73A8E09D" w:rsidRDefault="73A8E09D" w:rsidP="009B65A8">
            <w:pPr>
              <w:pStyle w:val="GridItem"/>
            </w:pPr>
            <w:r w:rsidRPr="73A8E09D">
              <w:t xml:space="preserve"> </w:t>
            </w:r>
          </w:p>
        </w:tc>
        <w:tc>
          <w:tcPr>
            <w:tcW w:w="2200"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308E2" w14:textId="22A0FFB1" w:rsidR="73A8E09D" w:rsidRDefault="73A8E09D" w:rsidP="009B65A8">
            <w:pPr>
              <w:pStyle w:val="GridItem"/>
            </w:pPr>
            <w:r w:rsidRPr="73A8E09D">
              <w:t xml:space="preserve"> </w:t>
            </w:r>
            <w:r w:rsidRPr="73A8E09D">
              <w:rPr>
                <w:rFonts w:eastAsia="Calibri"/>
              </w:rPr>
              <w:t>Project Plan, Task Planning, Risk Identification</w:t>
            </w:r>
          </w:p>
        </w:tc>
        <w:tc>
          <w:tcPr>
            <w:tcW w:w="1203"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51067" w14:textId="4B607475" w:rsidR="73A8E09D" w:rsidRDefault="73A8E09D" w:rsidP="009B65A8">
            <w:pPr>
              <w:pStyle w:val="GridItem"/>
            </w:pPr>
            <w:r w:rsidRPr="73A8E09D">
              <w:t xml:space="preserve"> Finish-to start</w:t>
            </w:r>
          </w:p>
        </w:tc>
      </w:tr>
      <w:tr w:rsidR="73A8E09D" w14:paraId="2F305208" w14:textId="77777777" w:rsidTr="00620C58">
        <w:trPr>
          <w:trHeight w:val="1695"/>
          <w:jc w:val="center"/>
        </w:trPr>
        <w:tc>
          <w:tcPr>
            <w:tcW w:w="1597"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9C322D" w14:textId="4E007457" w:rsidR="73A8E09D" w:rsidRDefault="73A8E09D" w:rsidP="009B65A8">
            <w:pPr>
              <w:pStyle w:val="GridItem"/>
            </w:pPr>
            <w:r w:rsidRPr="73A8E09D">
              <w:rPr>
                <w:rFonts w:eastAsia="Calibri"/>
              </w:rPr>
              <w:t xml:space="preserve">Collect GFE, Disable Accounts, Finance Closeout, CPARS Assessment </w:t>
            </w:r>
          </w:p>
        </w:tc>
        <w:tc>
          <w:tcPr>
            <w:tcW w:w="2200"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BF49D" w14:textId="453EAEB1" w:rsidR="73A8E09D" w:rsidRDefault="73A8E09D" w:rsidP="009B65A8">
            <w:pPr>
              <w:pStyle w:val="GridItem"/>
            </w:pPr>
            <w:r w:rsidRPr="73A8E09D">
              <w:rPr>
                <w:rFonts w:eastAsia="Calibri"/>
              </w:rPr>
              <w:t xml:space="preserve">Manage SDLC process, Project Deliverables, Change Requests, Performance Data, Issue Log, Risk Register, Documentation Request, Monitor Control </w:t>
            </w:r>
          </w:p>
        </w:tc>
        <w:tc>
          <w:tcPr>
            <w:tcW w:w="1203"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B9E4C4" w14:textId="60C19781" w:rsidR="73A8E09D" w:rsidRDefault="73A8E09D" w:rsidP="009B65A8">
            <w:pPr>
              <w:pStyle w:val="GridItem"/>
            </w:pPr>
            <w:r w:rsidRPr="73A8E09D">
              <w:t xml:space="preserve"> Finish-to-finish</w:t>
            </w:r>
          </w:p>
        </w:tc>
      </w:tr>
    </w:tbl>
    <w:p w14:paraId="36EADF6C" w14:textId="2BA6BC4B" w:rsidR="3460158E" w:rsidRDefault="00620C58" w:rsidP="73A8E09D">
      <w:pPr>
        <w:jc w:val="center"/>
        <w:rPr>
          <w:b/>
          <w:sz w:val="16"/>
          <w:szCs w:val="16"/>
        </w:rPr>
      </w:pPr>
      <w:r w:rsidRPr="00620C58">
        <w:rPr>
          <w:sz w:val="16"/>
        </w:rPr>
        <w:t xml:space="preserve">Table </w:t>
      </w:r>
      <w:r w:rsidRPr="00620C58">
        <w:rPr>
          <w:sz w:val="16"/>
        </w:rPr>
        <w:fldChar w:fldCharType="begin"/>
      </w:r>
      <w:r w:rsidRPr="00620C58">
        <w:rPr>
          <w:sz w:val="16"/>
        </w:rPr>
        <w:instrText xml:space="preserve"> SEQ Table \* ARABIC </w:instrText>
      </w:r>
      <w:r w:rsidRPr="00620C58">
        <w:rPr>
          <w:sz w:val="16"/>
        </w:rPr>
        <w:fldChar w:fldCharType="separate"/>
      </w:r>
      <w:r>
        <w:rPr>
          <w:noProof/>
          <w:sz w:val="16"/>
        </w:rPr>
        <w:t>5</w:t>
      </w:r>
      <w:r w:rsidRPr="00620C58">
        <w:rPr>
          <w:sz w:val="16"/>
        </w:rPr>
        <w:fldChar w:fldCharType="end"/>
      </w:r>
      <w:r w:rsidRPr="00620C58">
        <w:rPr>
          <w:sz w:val="16"/>
        </w:rPr>
        <w:t xml:space="preserve"> </w:t>
      </w:r>
      <w:r w:rsidR="3460158E" w:rsidRPr="73A8E09D">
        <w:rPr>
          <w:sz w:val="16"/>
          <w:szCs w:val="16"/>
        </w:rPr>
        <w:t>Project Activity Dependencies</w:t>
      </w:r>
    </w:p>
    <w:p w14:paraId="2A10FCFA" w14:textId="2D8BD625" w:rsidR="006C324A" w:rsidRPr="00A25958" w:rsidRDefault="0054168A" w:rsidP="00C14AB0">
      <w:pPr>
        <w:pStyle w:val="Heading2"/>
      </w:pPr>
      <w:bookmarkStart w:id="26" w:name="_Toc114320151"/>
      <w:r w:rsidRPr="00A25958">
        <w:t>Assumptions</w:t>
      </w:r>
      <w:bookmarkEnd w:id="26"/>
    </w:p>
    <w:p w14:paraId="45E12EA0" w14:textId="3641004C" w:rsidR="5CBD6D8E" w:rsidRDefault="00B94F70" w:rsidP="73A8E09D">
      <w:pPr>
        <w:pStyle w:val="ListParagraph"/>
        <w:numPr>
          <w:ilvl w:val="0"/>
          <w:numId w:val="6"/>
        </w:numPr>
        <w:rPr>
          <w:color w:val="000000" w:themeColor="text1"/>
        </w:rPr>
      </w:pPr>
      <w:r>
        <w:rPr>
          <w:color w:val="000000" w:themeColor="text1"/>
        </w:rPr>
        <w:t xml:space="preserve">There are limited changes to the </w:t>
      </w:r>
      <w:r w:rsidR="5CBD6D8E" w:rsidRPr="73A8E09D">
        <w:rPr>
          <w:color w:val="000000" w:themeColor="text1"/>
          <w:sz w:val="22"/>
        </w:rPr>
        <w:t xml:space="preserve">scope and requirements </w:t>
      </w:r>
      <w:r w:rsidR="001D1A1F">
        <w:rPr>
          <w:color w:val="000000" w:themeColor="text1"/>
        </w:rPr>
        <w:t xml:space="preserve">during the </w:t>
      </w:r>
      <w:r w:rsidR="5CBD6D8E" w:rsidRPr="73A8E09D">
        <w:rPr>
          <w:color w:val="000000" w:themeColor="text1"/>
          <w:sz w:val="22"/>
        </w:rPr>
        <w:t>initial stage of the project</w:t>
      </w:r>
    </w:p>
    <w:p w14:paraId="4877CFB7" w14:textId="7EEAE6CB" w:rsidR="5CBD6D8E" w:rsidRDefault="5CBD6D8E" w:rsidP="73A8E09D">
      <w:pPr>
        <w:pStyle w:val="ListParagraph"/>
        <w:numPr>
          <w:ilvl w:val="0"/>
          <w:numId w:val="6"/>
        </w:numPr>
        <w:rPr>
          <w:color w:val="000000" w:themeColor="text1"/>
        </w:rPr>
      </w:pPr>
      <w:r w:rsidRPr="73A8E09D">
        <w:rPr>
          <w:color w:val="000000" w:themeColor="text1"/>
          <w:sz w:val="22"/>
        </w:rPr>
        <w:t xml:space="preserve">The baseline from the previous work has all the features expected to be fully operational </w:t>
      </w:r>
    </w:p>
    <w:p w14:paraId="2ED1A5DB" w14:textId="3B19CFC0" w:rsidR="5CBD6D8E" w:rsidRDefault="5CBD6D8E" w:rsidP="73A8E09D">
      <w:pPr>
        <w:pStyle w:val="ListParagraph"/>
        <w:numPr>
          <w:ilvl w:val="0"/>
          <w:numId w:val="6"/>
        </w:numPr>
        <w:rPr>
          <w:color w:val="000000" w:themeColor="text1"/>
        </w:rPr>
      </w:pPr>
      <w:r w:rsidRPr="73A8E09D">
        <w:rPr>
          <w:color w:val="000000" w:themeColor="text1"/>
          <w:sz w:val="22"/>
        </w:rPr>
        <w:t xml:space="preserve">The </w:t>
      </w:r>
      <w:r w:rsidR="00F96898">
        <w:rPr>
          <w:color w:val="000000" w:themeColor="text1"/>
          <w:sz w:val="22"/>
        </w:rPr>
        <w:t>T</w:t>
      </w:r>
      <w:r w:rsidRPr="73A8E09D">
        <w:rPr>
          <w:color w:val="000000" w:themeColor="text1"/>
          <w:sz w:val="22"/>
        </w:rPr>
        <w:t xml:space="preserve">eam </w:t>
      </w:r>
      <w:r w:rsidR="008D4EA1">
        <w:rPr>
          <w:color w:val="000000" w:themeColor="text1"/>
        </w:rPr>
        <w:t xml:space="preserve">can acclimate to the coding requirement of the </w:t>
      </w:r>
      <w:r w:rsidRPr="73A8E09D">
        <w:rPr>
          <w:color w:val="000000" w:themeColor="text1"/>
          <w:sz w:val="22"/>
        </w:rPr>
        <w:t>Dart programming language</w:t>
      </w:r>
    </w:p>
    <w:p w14:paraId="2E793D7A" w14:textId="4CA1FB35" w:rsidR="5CBD6D8E" w:rsidRDefault="5CBD6D8E" w:rsidP="73A8E09D">
      <w:pPr>
        <w:pStyle w:val="ListParagraph"/>
        <w:numPr>
          <w:ilvl w:val="0"/>
          <w:numId w:val="6"/>
        </w:numPr>
        <w:rPr>
          <w:color w:val="000000" w:themeColor="text1"/>
        </w:rPr>
      </w:pPr>
      <w:r w:rsidRPr="73A8E09D">
        <w:rPr>
          <w:color w:val="000000" w:themeColor="text1"/>
          <w:sz w:val="22"/>
        </w:rPr>
        <w:lastRenderedPageBreak/>
        <w:t>The requirements are m</w:t>
      </w:r>
      <w:r w:rsidR="00FA0A0D">
        <w:rPr>
          <w:color w:val="000000" w:themeColor="text1"/>
          <w:sz w:val="22"/>
        </w:rPr>
        <w:t>ain</w:t>
      </w:r>
      <w:r w:rsidRPr="73A8E09D">
        <w:rPr>
          <w:color w:val="000000" w:themeColor="text1"/>
          <w:sz w:val="22"/>
        </w:rPr>
        <w:t>ly addressed with</w:t>
      </w:r>
      <w:r w:rsidR="00FA0A0D">
        <w:rPr>
          <w:color w:val="000000" w:themeColor="text1"/>
          <w:sz w:val="22"/>
        </w:rPr>
        <w:t>in</w:t>
      </w:r>
      <w:r w:rsidRPr="73A8E09D">
        <w:rPr>
          <w:color w:val="000000" w:themeColor="text1"/>
          <w:sz w:val="22"/>
        </w:rPr>
        <w:t xml:space="preserve"> the project life span</w:t>
      </w:r>
    </w:p>
    <w:p w14:paraId="282ABBAF" w14:textId="1E5E9540" w:rsidR="5CBD6D8E" w:rsidRDefault="5CBD6D8E" w:rsidP="73A8E09D">
      <w:pPr>
        <w:pStyle w:val="ListParagraph"/>
        <w:numPr>
          <w:ilvl w:val="0"/>
          <w:numId w:val="6"/>
        </w:numPr>
        <w:rPr>
          <w:color w:val="000000" w:themeColor="text1"/>
          <w:szCs w:val="24"/>
        </w:rPr>
      </w:pPr>
      <w:r w:rsidRPr="73A8E09D">
        <w:rPr>
          <w:color w:val="000000" w:themeColor="text1"/>
          <w:sz w:val="22"/>
        </w:rPr>
        <w:t>The application can fully be supported by both Android and iOS</w:t>
      </w:r>
    </w:p>
    <w:p w14:paraId="08B124D5" w14:textId="1DD3CCE8" w:rsidR="1D9F2FFF" w:rsidRPr="0009432C" w:rsidRDefault="1D9F2FFF" w:rsidP="00C14AB0">
      <w:pPr>
        <w:pStyle w:val="Heading2"/>
      </w:pPr>
      <w:bookmarkStart w:id="27" w:name="_Toc114320152"/>
      <w:r w:rsidRPr="0009432C">
        <w:t>Constraints</w:t>
      </w:r>
      <w:bookmarkEnd w:id="27"/>
    </w:p>
    <w:p w14:paraId="3EB04A23" w14:textId="07DC4866" w:rsidR="3C231D2D" w:rsidRDefault="3C231D2D" w:rsidP="73A8E09D">
      <w:pPr>
        <w:pStyle w:val="ListParagraph"/>
        <w:numPr>
          <w:ilvl w:val="0"/>
          <w:numId w:val="6"/>
        </w:numPr>
        <w:rPr>
          <w:color w:val="000000" w:themeColor="text1"/>
        </w:rPr>
      </w:pPr>
      <w:r w:rsidRPr="73A8E09D">
        <w:rPr>
          <w:color w:val="000000" w:themeColor="text1"/>
          <w:sz w:val="22"/>
        </w:rPr>
        <w:t xml:space="preserve">The project </w:t>
      </w:r>
      <w:r w:rsidR="00FA0A0D">
        <w:rPr>
          <w:color w:val="000000" w:themeColor="text1"/>
          <w:sz w:val="22"/>
        </w:rPr>
        <w:t>is</w:t>
      </w:r>
      <w:r w:rsidRPr="73A8E09D">
        <w:rPr>
          <w:color w:val="000000" w:themeColor="text1"/>
          <w:sz w:val="22"/>
        </w:rPr>
        <w:t xml:space="preserve"> a second job to most team members</w:t>
      </w:r>
      <w:r w:rsidR="00FA0A0D">
        <w:rPr>
          <w:color w:val="000000" w:themeColor="text1"/>
          <w:sz w:val="22"/>
        </w:rPr>
        <w:t>,</w:t>
      </w:r>
      <w:r w:rsidRPr="73A8E09D">
        <w:rPr>
          <w:color w:val="000000" w:themeColor="text1"/>
          <w:sz w:val="22"/>
        </w:rPr>
        <w:t xml:space="preserve"> and the project life span from start to finish </w:t>
      </w:r>
      <w:r w:rsidR="00FA0A0D">
        <w:rPr>
          <w:color w:val="000000" w:themeColor="text1"/>
          <w:sz w:val="22"/>
        </w:rPr>
        <w:t>is</w:t>
      </w:r>
      <w:r w:rsidRPr="73A8E09D">
        <w:rPr>
          <w:color w:val="000000" w:themeColor="text1"/>
          <w:sz w:val="22"/>
        </w:rPr>
        <w:t xml:space="preserve"> short for the number of requirements expected.</w:t>
      </w:r>
    </w:p>
    <w:p w14:paraId="2EF60B3D" w14:textId="783E9B80" w:rsidR="3C231D2D" w:rsidRDefault="00FA0A0D" w:rsidP="73A8E09D">
      <w:pPr>
        <w:pStyle w:val="ListParagraph"/>
        <w:numPr>
          <w:ilvl w:val="0"/>
          <w:numId w:val="6"/>
        </w:numPr>
        <w:rPr>
          <w:color w:val="000000" w:themeColor="text1"/>
        </w:rPr>
      </w:pPr>
      <w:r>
        <w:rPr>
          <w:color w:val="000000" w:themeColor="text1"/>
          <w:sz w:val="22"/>
        </w:rPr>
        <w:t>Project members' skills working with Dart programming language may be limited</w:t>
      </w:r>
      <w:r w:rsidR="3C231D2D" w:rsidRPr="73A8E09D">
        <w:rPr>
          <w:color w:val="000000" w:themeColor="text1"/>
          <w:sz w:val="22"/>
        </w:rPr>
        <w:t>.</w:t>
      </w:r>
    </w:p>
    <w:p w14:paraId="1DDBEF02" w14:textId="1CA36559" w:rsidR="3C231D2D" w:rsidRDefault="3C231D2D" w:rsidP="73A8E09D">
      <w:pPr>
        <w:pStyle w:val="ListParagraph"/>
        <w:numPr>
          <w:ilvl w:val="0"/>
          <w:numId w:val="6"/>
        </w:numPr>
        <w:rPr>
          <w:b/>
          <w:color w:val="000000" w:themeColor="text1"/>
        </w:rPr>
      </w:pPr>
      <w:r w:rsidRPr="73A8E09D">
        <w:rPr>
          <w:bCs w:val="0"/>
          <w:color w:val="000000" w:themeColor="text1"/>
          <w:sz w:val="22"/>
        </w:rPr>
        <w:t>T</w:t>
      </w:r>
      <w:r w:rsidRPr="73A8E09D">
        <w:rPr>
          <w:color w:val="000000" w:themeColor="text1"/>
          <w:sz w:val="22"/>
        </w:rPr>
        <w:t xml:space="preserve">he project being run from remote </w:t>
      </w:r>
      <w:r w:rsidR="00A57BD7">
        <w:rPr>
          <w:color w:val="000000" w:themeColor="text1"/>
          <w:sz w:val="22"/>
        </w:rPr>
        <w:t xml:space="preserve">locations </w:t>
      </w:r>
      <w:r w:rsidRPr="73A8E09D">
        <w:rPr>
          <w:color w:val="000000" w:themeColor="text1"/>
          <w:sz w:val="22"/>
        </w:rPr>
        <w:t>and in different time zone</w:t>
      </w:r>
      <w:r w:rsidR="00A57BD7">
        <w:rPr>
          <w:color w:val="000000" w:themeColor="text1"/>
          <w:sz w:val="22"/>
        </w:rPr>
        <w:t>s</w:t>
      </w:r>
      <w:r w:rsidRPr="73A8E09D">
        <w:rPr>
          <w:color w:val="000000" w:themeColor="text1"/>
          <w:sz w:val="22"/>
        </w:rPr>
        <w:t xml:space="preserve"> somehow hinders the progress of the project</w:t>
      </w:r>
    </w:p>
    <w:p w14:paraId="0880C31B" w14:textId="3CE57BE3" w:rsidR="45172E0C" w:rsidRDefault="0054168A" w:rsidP="00E12387">
      <w:pPr>
        <w:pStyle w:val="Heading1"/>
        <w:rPr>
          <w:bCs/>
          <w:color w:val="000000" w:themeColor="text1"/>
          <w:szCs w:val="28"/>
        </w:rPr>
      </w:pPr>
      <w:bookmarkStart w:id="28" w:name="_Toc114320153"/>
      <w:r>
        <w:t>Cost Management</w:t>
      </w:r>
      <w:bookmarkEnd w:id="28"/>
      <w:r w:rsidR="45172E0C">
        <w:tab/>
      </w:r>
    </w:p>
    <w:p w14:paraId="58DF0AE7" w14:textId="26A15EBE" w:rsidR="006C324A" w:rsidRPr="00A25958" w:rsidRDefault="5E85B486" w:rsidP="00CB7E7E">
      <w:pPr>
        <w:spacing w:line="276" w:lineRule="auto"/>
        <w:ind w:firstLine="360"/>
      </w:pPr>
      <w:r w:rsidRPr="07373029">
        <w:rPr>
          <w:color w:val="000000" w:themeColor="text1"/>
        </w:rPr>
        <w:t xml:space="preserve">The USPS Informed Delivery Enhancement Project has no </w:t>
      </w:r>
      <w:r w:rsidR="7A1E6652" w:rsidRPr="07373029">
        <w:rPr>
          <w:color w:val="000000" w:themeColor="text1"/>
        </w:rPr>
        <w:t>realized</w:t>
      </w:r>
      <w:r w:rsidRPr="07373029">
        <w:rPr>
          <w:color w:val="000000" w:themeColor="text1"/>
        </w:rPr>
        <w:t xml:space="preserve"> cost </w:t>
      </w:r>
      <w:r w:rsidR="63865ACF" w:rsidRPr="07373029">
        <w:rPr>
          <w:color w:val="000000" w:themeColor="text1"/>
        </w:rPr>
        <w:t xml:space="preserve">to the Customer </w:t>
      </w:r>
      <w:r w:rsidRPr="07373029">
        <w:rPr>
          <w:color w:val="000000" w:themeColor="text1"/>
        </w:rPr>
        <w:t xml:space="preserve">throughout the project. </w:t>
      </w:r>
      <w:r w:rsidR="69AF7674" w:rsidRPr="07373029">
        <w:rPr>
          <w:color w:val="000000" w:themeColor="text1"/>
        </w:rPr>
        <w:t>For reference, t</w:t>
      </w:r>
      <w:r w:rsidRPr="07373029">
        <w:rPr>
          <w:color w:val="000000" w:themeColor="text1"/>
        </w:rPr>
        <w:t xml:space="preserve">he cost analysis of </w:t>
      </w:r>
      <w:r w:rsidR="5E4F950C" w:rsidRPr="07373029">
        <w:rPr>
          <w:color w:val="000000" w:themeColor="text1"/>
        </w:rPr>
        <w:t xml:space="preserve">salaries was retrieved in August 2022 from </w:t>
      </w:r>
      <w:r w:rsidR="3175A0CA" w:rsidRPr="07373029">
        <w:rPr>
          <w:color w:val="000000" w:themeColor="text1"/>
        </w:rPr>
        <w:t xml:space="preserve">salary aggregation website </w:t>
      </w:r>
      <w:r w:rsidR="5E4F950C" w:rsidRPr="07373029">
        <w:rPr>
          <w:color w:val="000000" w:themeColor="text1"/>
        </w:rPr>
        <w:t xml:space="preserve">levels for </w:t>
      </w:r>
      <w:r w:rsidR="50A6897C" w:rsidRPr="07373029">
        <w:rPr>
          <w:color w:val="000000" w:themeColor="text1"/>
        </w:rPr>
        <w:t xml:space="preserve">employees of </w:t>
      </w:r>
      <w:r w:rsidR="5E4F950C" w:rsidRPr="07373029">
        <w:rPr>
          <w:color w:val="000000" w:themeColor="text1"/>
        </w:rPr>
        <w:t>Amazon</w:t>
      </w:r>
      <w:r w:rsidRPr="07373029">
        <w:rPr>
          <w:color w:val="000000" w:themeColor="text1"/>
        </w:rPr>
        <w:t xml:space="preserve">. Team A members will work on the project for </w:t>
      </w:r>
      <w:r w:rsidR="516DDDB9" w:rsidRPr="07373029">
        <w:rPr>
          <w:color w:val="000000" w:themeColor="text1"/>
        </w:rPr>
        <w:t>eleven</w:t>
      </w:r>
      <w:r w:rsidRPr="07373029">
        <w:rPr>
          <w:color w:val="000000" w:themeColor="text1"/>
        </w:rPr>
        <w:t xml:space="preserve"> consecutive weeks, an average of </w:t>
      </w:r>
      <w:r w:rsidR="22A528E7" w:rsidRPr="07373029">
        <w:rPr>
          <w:color w:val="000000" w:themeColor="text1"/>
        </w:rPr>
        <w:t>1</w:t>
      </w:r>
      <w:r w:rsidR="6CBFD537" w:rsidRPr="07373029">
        <w:rPr>
          <w:color w:val="000000" w:themeColor="text1"/>
        </w:rPr>
        <w:t>-</w:t>
      </w:r>
      <w:r w:rsidR="640A39D7" w:rsidRPr="07373029">
        <w:rPr>
          <w:color w:val="000000" w:themeColor="text1"/>
        </w:rPr>
        <w:t>2</w:t>
      </w:r>
      <w:r w:rsidRPr="07373029">
        <w:rPr>
          <w:color w:val="000000" w:themeColor="text1"/>
        </w:rPr>
        <w:t xml:space="preserve"> </w:t>
      </w:r>
      <w:r w:rsidR="01EC3D8A" w:rsidRPr="07373029">
        <w:rPr>
          <w:color w:val="000000" w:themeColor="text1"/>
        </w:rPr>
        <w:t>hours on</w:t>
      </w:r>
      <w:r w:rsidRPr="07373029">
        <w:rPr>
          <w:color w:val="000000" w:themeColor="text1"/>
        </w:rPr>
        <w:t xml:space="preserve"> each of the </w:t>
      </w:r>
      <w:r w:rsidR="008175C0" w:rsidRPr="07373029">
        <w:rPr>
          <w:color w:val="000000" w:themeColor="text1"/>
        </w:rPr>
        <w:t>five</w:t>
      </w:r>
      <w:r w:rsidRPr="07373029">
        <w:rPr>
          <w:color w:val="000000" w:themeColor="text1"/>
        </w:rPr>
        <w:t xml:space="preserve"> weekdays. </w:t>
      </w:r>
    </w:p>
    <w:p w14:paraId="0EA94B07" w14:textId="0BC4EA1C" w:rsidR="006C324A" w:rsidRPr="00A25958" w:rsidRDefault="2A492DDB" w:rsidP="00CB7E7E">
      <w:pPr>
        <w:spacing w:line="276" w:lineRule="auto"/>
        <w:ind w:firstLine="360"/>
      </w:pPr>
      <w:r w:rsidRPr="36F6EE71">
        <w:rPr>
          <w:color w:val="000000" w:themeColor="text1"/>
        </w:rPr>
        <w:t>The cost analysis/predictions are for the total life span of the project, which is 1</w:t>
      </w:r>
      <w:r w:rsidR="3F6B0155" w:rsidRPr="36F6EE71">
        <w:rPr>
          <w:color w:val="000000" w:themeColor="text1"/>
        </w:rPr>
        <w:t>1</w:t>
      </w:r>
      <w:r w:rsidRPr="36F6EE71">
        <w:rPr>
          <w:color w:val="000000" w:themeColor="text1"/>
        </w:rPr>
        <w:t xml:space="preserve"> weeks. The table covers weekly work hours, hourly pay per professional, and a weekly pay analysis. Depending on the interest of the project stakeholders, the </w:t>
      </w:r>
      <w:r w:rsidR="74F7141F" w:rsidRPr="36F6EE71">
        <w:rPr>
          <w:color w:val="000000" w:themeColor="text1"/>
        </w:rPr>
        <w:t>T</w:t>
      </w:r>
      <w:r w:rsidRPr="36F6EE71">
        <w:rPr>
          <w:color w:val="000000" w:themeColor="text1"/>
        </w:rPr>
        <w:t xml:space="preserve">eam can present a cost analysis report on every milestone completion by the project manager or assigned member. </w:t>
      </w:r>
    </w:p>
    <w:p w14:paraId="768CEBA7" w14:textId="44FDB06D" w:rsidR="006C324A" w:rsidRPr="0009432C" w:rsidRDefault="2709E9AB" w:rsidP="00EB53CF">
      <w:pPr>
        <w:spacing w:line="276" w:lineRule="auto"/>
        <w:rPr>
          <w:rFonts w:eastAsia="Calibri"/>
          <w:color w:val="000000" w:themeColor="text1"/>
        </w:rPr>
      </w:pPr>
      <w:r w:rsidRPr="1A8C31E5">
        <w:rPr>
          <w:b/>
          <w:color w:val="000000" w:themeColor="text1"/>
        </w:rPr>
        <w:t>Note</w:t>
      </w:r>
      <w:r w:rsidRPr="1A8C31E5">
        <w:rPr>
          <w:color w:val="000000" w:themeColor="text1"/>
        </w:rPr>
        <w:t xml:space="preserve">: </w:t>
      </w:r>
      <w:r w:rsidR="03E0ECDF" w:rsidRPr="1A8C31E5">
        <w:rPr>
          <w:color w:val="000000" w:themeColor="text1"/>
        </w:rPr>
        <w:t>F</w:t>
      </w:r>
      <w:r w:rsidRPr="1A8C31E5">
        <w:rPr>
          <w:color w:val="000000" w:themeColor="text1"/>
        </w:rPr>
        <w:t xml:space="preserve">inal product </w:t>
      </w:r>
      <w:proofErr w:type="gramStart"/>
      <w:r w:rsidRPr="1A8C31E5">
        <w:rPr>
          <w:color w:val="000000" w:themeColor="text1"/>
        </w:rPr>
        <w:t>release,  incur</w:t>
      </w:r>
      <w:r w:rsidR="4FC65A3D" w:rsidRPr="1A8C31E5">
        <w:rPr>
          <w:color w:val="000000" w:themeColor="text1"/>
        </w:rPr>
        <w:t>s</w:t>
      </w:r>
      <w:proofErr w:type="gramEnd"/>
      <w:r w:rsidRPr="1A8C31E5">
        <w:rPr>
          <w:color w:val="000000" w:themeColor="text1"/>
        </w:rPr>
        <w:t xml:space="preserve"> license costs for the </w:t>
      </w:r>
      <w:r w:rsidR="3C6EF393" w:rsidRPr="1A8C31E5">
        <w:rPr>
          <w:color w:val="000000" w:themeColor="text1"/>
        </w:rPr>
        <w:t>A</w:t>
      </w:r>
      <w:r w:rsidRPr="1A8C31E5">
        <w:rPr>
          <w:color w:val="000000" w:themeColor="text1"/>
        </w:rPr>
        <w:t xml:space="preserve">pple </w:t>
      </w:r>
      <w:r w:rsidR="5C3FF849" w:rsidRPr="1A8C31E5">
        <w:rPr>
          <w:color w:val="000000" w:themeColor="text1"/>
        </w:rPr>
        <w:t>A</w:t>
      </w:r>
      <w:r w:rsidRPr="1A8C31E5">
        <w:rPr>
          <w:color w:val="000000" w:themeColor="text1"/>
        </w:rPr>
        <w:t xml:space="preserve">pp store ($99/year), </w:t>
      </w:r>
      <w:r w:rsidR="4EE13460" w:rsidRPr="1A8C31E5">
        <w:rPr>
          <w:color w:val="000000" w:themeColor="text1"/>
        </w:rPr>
        <w:t>G</w:t>
      </w:r>
      <w:r w:rsidRPr="1A8C31E5">
        <w:rPr>
          <w:color w:val="000000" w:themeColor="text1"/>
        </w:rPr>
        <w:t xml:space="preserve">oogle </w:t>
      </w:r>
      <w:r w:rsidR="31BF172C" w:rsidRPr="1A8C31E5">
        <w:rPr>
          <w:color w:val="000000" w:themeColor="text1"/>
        </w:rPr>
        <w:t>P</w:t>
      </w:r>
      <w:r w:rsidRPr="1A8C31E5">
        <w:rPr>
          <w:color w:val="000000" w:themeColor="text1"/>
        </w:rPr>
        <w:t xml:space="preserve">lay store ($25 one time), and </w:t>
      </w:r>
      <w:r w:rsidR="0E9C9B4E" w:rsidRPr="1A8C31E5">
        <w:rPr>
          <w:color w:val="000000" w:themeColor="text1"/>
        </w:rPr>
        <w:t>G</w:t>
      </w:r>
      <w:r w:rsidRPr="1A8C31E5">
        <w:rPr>
          <w:color w:val="000000" w:themeColor="text1"/>
        </w:rPr>
        <w:t xml:space="preserve">oogle </w:t>
      </w:r>
      <w:r w:rsidR="7DA3E018" w:rsidRPr="1A8C31E5">
        <w:rPr>
          <w:color w:val="000000" w:themeColor="text1"/>
        </w:rPr>
        <w:t>C</w:t>
      </w:r>
      <w:r w:rsidRPr="1A8C31E5">
        <w:rPr>
          <w:color w:val="000000" w:themeColor="text1"/>
        </w:rPr>
        <w:t xml:space="preserve">loud </w:t>
      </w:r>
      <w:r w:rsidR="00A19A70" w:rsidRPr="1A8C31E5">
        <w:rPr>
          <w:color w:val="000000" w:themeColor="text1"/>
        </w:rPr>
        <w:t>V</w:t>
      </w:r>
      <w:r w:rsidRPr="1A8C31E5">
        <w:rPr>
          <w:color w:val="000000" w:themeColor="text1"/>
        </w:rPr>
        <w:t xml:space="preserve">ision API ($1.50/1000 units after first 1000 units processed in </w:t>
      </w:r>
      <w:r w:rsidR="00A57BD7" w:rsidRPr="1A8C31E5">
        <w:rPr>
          <w:color w:val="000000" w:themeColor="text1"/>
        </w:rPr>
        <w:t xml:space="preserve">the </w:t>
      </w:r>
      <w:r w:rsidRPr="1A8C31E5">
        <w:rPr>
          <w:color w:val="000000" w:themeColor="text1"/>
        </w:rPr>
        <w:t>current month)</w:t>
      </w:r>
    </w:p>
    <w:tbl>
      <w:tblPr>
        <w:tblStyle w:val="TableGrid"/>
        <w:tblW w:w="0" w:type="auto"/>
        <w:jc w:val="center"/>
        <w:tblLayout w:type="fixed"/>
        <w:tblLook w:val="04A0" w:firstRow="1" w:lastRow="0" w:firstColumn="1" w:lastColumn="0" w:noHBand="0" w:noVBand="1"/>
      </w:tblPr>
      <w:tblGrid>
        <w:gridCol w:w="2790"/>
        <w:gridCol w:w="1890"/>
        <w:gridCol w:w="1800"/>
        <w:gridCol w:w="2160"/>
      </w:tblGrid>
      <w:tr w:rsidR="5654FF1E" w:rsidRPr="00C02D7D" w14:paraId="4D017823" w14:textId="77777777" w:rsidTr="36F6EE71">
        <w:trPr>
          <w:trHeight w:val="780"/>
          <w:jc w:val="center"/>
        </w:trPr>
        <w:tc>
          <w:tcPr>
            <w:tcW w:w="2790"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1A3B85CD" w14:textId="1F687874" w:rsidR="4EF38151" w:rsidRPr="00C02D7D" w:rsidRDefault="4EF38151" w:rsidP="00C02D7D">
            <w:pPr>
              <w:pStyle w:val="GridHeader"/>
              <w:jc w:val="left"/>
            </w:pPr>
            <w:r w:rsidRPr="00C02D7D">
              <w:t xml:space="preserve">              </w:t>
            </w:r>
            <w:r w:rsidR="5654FF1E" w:rsidRPr="00C02D7D">
              <w:t xml:space="preserve">Role </w:t>
            </w:r>
          </w:p>
        </w:tc>
        <w:tc>
          <w:tcPr>
            <w:tcW w:w="1890"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27C11DA7" w14:textId="1E552AEE" w:rsidR="5654FF1E" w:rsidRPr="00C02D7D" w:rsidRDefault="5654FF1E" w:rsidP="00C02D7D">
            <w:pPr>
              <w:pStyle w:val="GridHeader"/>
              <w:jc w:val="left"/>
            </w:pPr>
            <w:r w:rsidRPr="00C02D7D">
              <w:t xml:space="preserve">Total hour per </w:t>
            </w:r>
            <w:r w:rsidR="49111D0F" w:rsidRPr="00C02D7D">
              <w:t xml:space="preserve">  </w:t>
            </w:r>
            <w:r w:rsidRPr="00C02D7D">
              <w:t>week</w:t>
            </w:r>
          </w:p>
        </w:tc>
        <w:tc>
          <w:tcPr>
            <w:tcW w:w="1800"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4D4B22E3" w14:textId="62B148C0" w:rsidR="5654FF1E" w:rsidRPr="00C02D7D" w:rsidRDefault="5654FF1E" w:rsidP="00C02D7D">
            <w:pPr>
              <w:pStyle w:val="GridHeader"/>
              <w:jc w:val="left"/>
            </w:pPr>
            <w:r w:rsidRPr="00C02D7D">
              <w:t>Variant/Salary per hour</w:t>
            </w:r>
          </w:p>
        </w:tc>
        <w:tc>
          <w:tcPr>
            <w:tcW w:w="2160"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6F4A3932" w14:textId="1BC80060" w:rsidR="5654FF1E" w:rsidRPr="00C02D7D" w:rsidRDefault="5654FF1E" w:rsidP="00C02D7D">
            <w:pPr>
              <w:pStyle w:val="GridHeader"/>
              <w:jc w:val="left"/>
            </w:pPr>
            <w:r w:rsidRPr="00C02D7D">
              <w:t>Total cost per week</w:t>
            </w:r>
          </w:p>
        </w:tc>
      </w:tr>
      <w:tr w:rsidR="5654FF1E" w14:paraId="266EF9A4"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0DB0C28C" w14:textId="7B9E2DBA" w:rsidR="5654FF1E" w:rsidRPr="00A57BD7" w:rsidRDefault="5654FF1E" w:rsidP="00A54245">
            <w:pPr>
              <w:pStyle w:val="GridItem"/>
              <w:spacing w:line="360" w:lineRule="auto"/>
              <w:rPr>
                <w:b/>
                <w:bCs w:val="0"/>
                <w:i/>
                <w:iCs/>
              </w:rPr>
            </w:pPr>
            <w:r w:rsidRPr="00A57BD7">
              <w:rPr>
                <w:b/>
                <w:bCs w:val="0"/>
                <w:i/>
                <w:iCs/>
              </w:rPr>
              <w:t xml:space="preserve">Project Manager/Scrum </w:t>
            </w:r>
            <w:r w:rsidR="79611555" w:rsidRPr="00A57BD7">
              <w:rPr>
                <w:b/>
                <w:bCs w:val="0"/>
                <w:i/>
                <w:iCs/>
              </w:rPr>
              <w:t>M</w:t>
            </w:r>
            <w:r w:rsidR="57998DBC" w:rsidRPr="00A57BD7">
              <w:rPr>
                <w:b/>
                <w:bCs w:val="0"/>
                <w:i/>
                <w:iCs/>
              </w:rPr>
              <w:t>aster</w:t>
            </w:r>
          </w:p>
        </w:tc>
        <w:tc>
          <w:tcPr>
            <w:tcW w:w="1890" w:type="dxa"/>
            <w:tcBorders>
              <w:top w:val="single" w:sz="8" w:space="0" w:color="auto"/>
              <w:left w:val="single" w:sz="8" w:space="0" w:color="auto"/>
              <w:bottom w:val="single" w:sz="8" w:space="0" w:color="auto"/>
              <w:right w:val="single" w:sz="8" w:space="0" w:color="auto"/>
            </w:tcBorders>
          </w:tcPr>
          <w:p w14:paraId="120E1A71" w14:textId="56940CB0" w:rsidR="5654FF1E" w:rsidRDefault="5654FF1E" w:rsidP="00A54245">
            <w:pPr>
              <w:pStyle w:val="GridItem"/>
              <w:spacing w:line="360" w:lineRule="auto"/>
            </w:pPr>
            <w:r w:rsidRPr="5654FF1E">
              <w:t xml:space="preserve"> </w:t>
            </w:r>
          </w:p>
        </w:tc>
        <w:tc>
          <w:tcPr>
            <w:tcW w:w="1800" w:type="dxa"/>
            <w:tcBorders>
              <w:top w:val="single" w:sz="8" w:space="0" w:color="auto"/>
              <w:left w:val="single" w:sz="8" w:space="0" w:color="auto"/>
              <w:bottom w:val="single" w:sz="8" w:space="0" w:color="auto"/>
              <w:right w:val="single" w:sz="8" w:space="0" w:color="auto"/>
            </w:tcBorders>
          </w:tcPr>
          <w:p w14:paraId="088A2CD0" w14:textId="04EC9859" w:rsidR="5654FF1E" w:rsidRDefault="5654FF1E" w:rsidP="00A54245">
            <w:pPr>
              <w:pStyle w:val="GridItem"/>
              <w:spacing w:line="360" w:lineRule="auto"/>
            </w:pPr>
            <w:r w:rsidRPr="5654FF1E">
              <w:t xml:space="preserve"> </w:t>
            </w:r>
          </w:p>
        </w:tc>
        <w:tc>
          <w:tcPr>
            <w:tcW w:w="2160" w:type="dxa"/>
            <w:tcBorders>
              <w:top w:val="single" w:sz="8" w:space="0" w:color="auto"/>
              <w:left w:val="single" w:sz="8" w:space="0" w:color="auto"/>
              <w:bottom w:val="single" w:sz="8" w:space="0" w:color="auto"/>
              <w:right w:val="single" w:sz="8" w:space="0" w:color="auto"/>
            </w:tcBorders>
          </w:tcPr>
          <w:p w14:paraId="40DBBA26" w14:textId="620930B9" w:rsidR="5654FF1E" w:rsidRDefault="5654FF1E" w:rsidP="00A54245">
            <w:pPr>
              <w:pStyle w:val="GridItem"/>
              <w:spacing w:line="360" w:lineRule="auto"/>
            </w:pPr>
            <w:r w:rsidRPr="5654FF1E">
              <w:t xml:space="preserve"> </w:t>
            </w:r>
          </w:p>
        </w:tc>
      </w:tr>
      <w:tr w:rsidR="5654FF1E" w14:paraId="5C7F2F3C"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758497D0" w14:textId="4718AA0D" w:rsidR="5654FF1E" w:rsidRDefault="57998DBC" w:rsidP="00A54245">
            <w:pPr>
              <w:pStyle w:val="GridItem"/>
              <w:spacing w:line="360" w:lineRule="auto"/>
            </w:pPr>
            <w:r>
              <w:t xml:space="preserve">         </w:t>
            </w:r>
            <w:r w:rsidR="44C93250">
              <w:t>Project Manager (L5)</w:t>
            </w:r>
          </w:p>
        </w:tc>
        <w:tc>
          <w:tcPr>
            <w:tcW w:w="1890" w:type="dxa"/>
            <w:tcBorders>
              <w:top w:val="single" w:sz="8" w:space="0" w:color="auto"/>
              <w:left w:val="single" w:sz="8" w:space="0" w:color="auto"/>
              <w:bottom w:val="single" w:sz="8" w:space="0" w:color="auto"/>
              <w:right w:val="single" w:sz="8" w:space="0" w:color="auto"/>
            </w:tcBorders>
          </w:tcPr>
          <w:p w14:paraId="3E0E56E6" w14:textId="5DE0A484" w:rsidR="5654FF1E" w:rsidRDefault="5654FF1E" w:rsidP="00A54245">
            <w:pPr>
              <w:pStyle w:val="GridItem"/>
              <w:spacing w:line="360" w:lineRule="auto"/>
            </w:pPr>
            <w:r w:rsidRPr="5654FF1E">
              <w:t xml:space="preserve"> </w:t>
            </w:r>
            <w:r w:rsidR="47019AE8">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55F35288" w14:textId="6B8350DB" w:rsidR="5654FF1E" w:rsidRDefault="5654FF1E" w:rsidP="00A54245">
            <w:pPr>
              <w:pStyle w:val="GridItem"/>
              <w:spacing w:line="360" w:lineRule="auto"/>
            </w:pPr>
            <w:r w:rsidRPr="5654FF1E">
              <w:t xml:space="preserve"> $</w:t>
            </w:r>
            <w:r w:rsidR="5FF41735">
              <w:t>46</w:t>
            </w:r>
          </w:p>
        </w:tc>
        <w:tc>
          <w:tcPr>
            <w:tcW w:w="2160" w:type="dxa"/>
            <w:tcBorders>
              <w:top w:val="single" w:sz="8" w:space="0" w:color="auto"/>
              <w:left w:val="single" w:sz="8" w:space="0" w:color="auto"/>
              <w:bottom w:val="single" w:sz="8" w:space="0" w:color="auto"/>
              <w:right w:val="single" w:sz="8" w:space="0" w:color="auto"/>
            </w:tcBorders>
          </w:tcPr>
          <w:p w14:paraId="0CE470A3" w14:textId="571DCDFA" w:rsidR="5654FF1E" w:rsidRDefault="5654FF1E" w:rsidP="00A54245">
            <w:pPr>
              <w:pStyle w:val="GridItem"/>
              <w:spacing w:line="360" w:lineRule="auto"/>
            </w:pPr>
            <w:r w:rsidRPr="5654FF1E">
              <w:t xml:space="preserve"> $</w:t>
            </w:r>
            <w:r w:rsidR="0F44A69A">
              <w:t>460</w:t>
            </w:r>
          </w:p>
        </w:tc>
      </w:tr>
      <w:tr w:rsidR="5654FF1E" w14:paraId="7976C71F"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61317048" w14:textId="1695CB84" w:rsidR="5654FF1E" w:rsidRPr="00A57BD7" w:rsidRDefault="5654FF1E" w:rsidP="00A54245">
            <w:pPr>
              <w:pStyle w:val="GridItem"/>
              <w:spacing w:line="360" w:lineRule="auto"/>
              <w:rPr>
                <w:b/>
                <w:bCs w:val="0"/>
                <w:i/>
                <w:iCs/>
              </w:rPr>
            </w:pPr>
            <w:r w:rsidRPr="00A57BD7">
              <w:rPr>
                <w:b/>
                <w:bCs w:val="0"/>
                <w:i/>
                <w:iCs/>
              </w:rPr>
              <w:t xml:space="preserve">Product </w:t>
            </w:r>
            <w:r w:rsidR="44FC37E3" w:rsidRPr="00A57BD7">
              <w:rPr>
                <w:b/>
                <w:bCs w:val="0"/>
                <w:i/>
                <w:iCs/>
              </w:rPr>
              <w:t>O</w:t>
            </w:r>
            <w:r w:rsidR="57998DBC" w:rsidRPr="00A57BD7">
              <w:rPr>
                <w:b/>
                <w:bCs w:val="0"/>
                <w:i/>
                <w:iCs/>
              </w:rPr>
              <w:t>wner</w:t>
            </w:r>
          </w:p>
        </w:tc>
        <w:tc>
          <w:tcPr>
            <w:tcW w:w="1890" w:type="dxa"/>
            <w:tcBorders>
              <w:top w:val="single" w:sz="8" w:space="0" w:color="auto"/>
              <w:left w:val="single" w:sz="8" w:space="0" w:color="auto"/>
              <w:bottom w:val="single" w:sz="8" w:space="0" w:color="auto"/>
              <w:right w:val="single" w:sz="8" w:space="0" w:color="auto"/>
            </w:tcBorders>
          </w:tcPr>
          <w:p w14:paraId="553BCC31" w14:textId="1F5617F7" w:rsidR="5654FF1E" w:rsidRDefault="5654FF1E" w:rsidP="00A54245">
            <w:pPr>
              <w:pStyle w:val="GridItem"/>
              <w:spacing w:line="360" w:lineRule="auto"/>
            </w:pPr>
            <w:r w:rsidRPr="5654FF1E">
              <w:t xml:space="preserve"> </w:t>
            </w:r>
          </w:p>
        </w:tc>
        <w:tc>
          <w:tcPr>
            <w:tcW w:w="1800" w:type="dxa"/>
            <w:tcBorders>
              <w:top w:val="single" w:sz="8" w:space="0" w:color="auto"/>
              <w:left w:val="single" w:sz="8" w:space="0" w:color="auto"/>
              <w:bottom w:val="single" w:sz="8" w:space="0" w:color="auto"/>
              <w:right w:val="single" w:sz="8" w:space="0" w:color="auto"/>
            </w:tcBorders>
          </w:tcPr>
          <w:p w14:paraId="1202170F" w14:textId="0DCAA594" w:rsidR="5654FF1E" w:rsidRDefault="5654FF1E" w:rsidP="00A54245">
            <w:pPr>
              <w:pStyle w:val="GridItem"/>
              <w:spacing w:line="360" w:lineRule="auto"/>
            </w:pPr>
            <w:r w:rsidRPr="5654FF1E">
              <w:t xml:space="preserve"> </w:t>
            </w:r>
          </w:p>
        </w:tc>
        <w:tc>
          <w:tcPr>
            <w:tcW w:w="2160" w:type="dxa"/>
            <w:tcBorders>
              <w:top w:val="single" w:sz="8" w:space="0" w:color="auto"/>
              <w:left w:val="single" w:sz="8" w:space="0" w:color="auto"/>
              <w:bottom w:val="single" w:sz="8" w:space="0" w:color="auto"/>
              <w:right w:val="single" w:sz="8" w:space="0" w:color="auto"/>
            </w:tcBorders>
          </w:tcPr>
          <w:p w14:paraId="715FC927" w14:textId="01043457" w:rsidR="5654FF1E" w:rsidRDefault="5654FF1E" w:rsidP="00A54245">
            <w:pPr>
              <w:pStyle w:val="GridItem"/>
              <w:spacing w:line="360" w:lineRule="auto"/>
            </w:pPr>
            <w:r w:rsidRPr="5654FF1E">
              <w:t xml:space="preserve"> </w:t>
            </w:r>
          </w:p>
        </w:tc>
      </w:tr>
      <w:tr w:rsidR="5654FF1E" w14:paraId="143D3B63"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45D5F664" w14:textId="464E39CC" w:rsidR="5654FF1E" w:rsidRDefault="57998DBC" w:rsidP="00A54245">
            <w:pPr>
              <w:pStyle w:val="GridItem"/>
              <w:spacing w:line="360" w:lineRule="auto"/>
            </w:pPr>
            <w:r>
              <w:t xml:space="preserve">        </w:t>
            </w:r>
            <w:r w:rsidR="179D081D">
              <w:t>Product Owner</w:t>
            </w:r>
          </w:p>
        </w:tc>
        <w:tc>
          <w:tcPr>
            <w:tcW w:w="1890" w:type="dxa"/>
            <w:tcBorders>
              <w:top w:val="single" w:sz="8" w:space="0" w:color="auto"/>
              <w:left w:val="single" w:sz="8" w:space="0" w:color="auto"/>
              <w:bottom w:val="single" w:sz="8" w:space="0" w:color="auto"/>
              <w:right w:val="single" w:sz="8" w:space="0" w:color="auto"/>
            </w:tcBorders>
          </w:tcPr>
          <w:p w14:paraId="3C646A73" w14:textId="2A8D2825" w:rsidR="5654FF1E" w:rsidRDefault="5654FF1E" w:rsidP="00A54245">
            <w:pPr>
              <w:pStyle w:val="GridItem"/>
              <w:spacing w:line="360" w:lineRule="auto"/>
            </w:pPr>
            <w:r w:rsidRPr="5654FF1E">
              <w:t xml:space="preserve"> </w:t>
            </w:r>
            <w:r w:rsidR="204E3470">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310D89C4" w14:textId="0C0011C1" w:rsidR="5654FF1E" w:rsidRDefault="5654FF1E" w:rsidP="00A54245">
            <w:pPr>
              <w:pStyle w:val="GridItem"/>
              <w:spacing w:line="360" w:lineRule="auto"/>
            </w:pPr>
            <w:r w:rsidRPr="5654FF1E">
              <w:t xml:space="preserve"> $</w:t>
            </w:r>
            <w:r w:rsidR="6B873FAA">
              <w:t>73</w:t>
            </w:r>
          </w:p>
        </w:tc>
        <w:tc>
          <w:tcPr>
            <w:tcW w:w="2160" w:type="dxa"/>
            <w:tcBorders>
              <w:top w:val="single" w:sz="8" w:space="0" w:color="auto"/>
              <w:left w:val="single" w:sz="8" w:space="0" w:color="auto"/>
              <w:bottom w:val="single" w:sz="8" w:space="0" w:color="auto"/>
              <w:right w:val="single" w:sz="8" w:space="0" w:color="auto"/>
            </w:tcBorders>
          </w:tcPr>
          <w:p w14:paraId="1206FDA3" w14:textId="62D71AA9" w:rsidR="5654FF1E" w:rsidRDefault="5654FF1E" w:rsidP="00A54245">
            <w:pPr>
              <w:pStyle w:val="GridItem"/>
              <w:spacing w:line="360" w:lineRule="auto"/>
            </w:pPr>
            <w:r w:rsidRPr="5654FF1E">
              <w:t xml:space="preserve"> $</w:t>
            </w:r>
            <w:r w:rsidR="2DF8874A">
              <w:t>730</w:t>
            </w:r>
          </w:p>
        </w:tc>
      </w:tr>
      <w:tr w:rsidR="5654FF1E" w14:paraId="21862D9A"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5901F442" w14:textId="49A02582" w:rsidR="5654FF1E" w:rsidRPr="00A57BD7" w:rsidRDefault="501F322A" w:rsidP="00A54245">
            <w:pPr>
              <w:pStyle w:val="GridItem"/>
              <w:spacing w:line="360" w:lineRule="auto"/>
              <w:rPr>
                <w:b/>
                <w:bCs w:val="0"/>
                <w:i/>
                <w:iCs/>
              </w:rPr>
            </w:pPr>
            <w:r w:rsidRPr="00A57BD7">
              <w:rPr>
                <w:b/>
                <w:bCs w:val="0"/>
                <w:i/>
                <w:iCs/>
              </w:rPr>
              <w:t>Software</w:t>
            </w:r>
            <w:r w:rsidR="5654FF1E" w:rsidRPr="00A57BD7">
              <w:rPr>
                <w:b/>
                <w:bCs w:val="0"/>
                <w:i/>
                <w:iCs/>
              </w:rPr>
              <w:t xml:space="preserve"> Engineer</w:t>
            </w:r>
          </w:p>
        </w:tc>
        <w:tc>
          <w:tcPr>
            <w:tcW w:w="1890" w:type="dxa"/>
            <w:tcBorders>
              <w:top w:val="single" w:sz="8" w:space="0" w:color="auto"/>
              <w:left w:val="single" w:sz="8" w:space="0" w:color="auto"/>
              <w:bottom w:val="single" w:sz="8" w:space="0" w:color="auto"/>
              <w:right w:val="single" w:sz="8" w:space="0" w:color="auto"/>
            </w:tcBorders>
          </w:tcPr>
          <w:p w14:paraId="4D8F12B3" w14:textId="4D3BE245" w:rsidR="5654FF1E" w:rsidRDefault="5654FF1E" w:rsidP="00A54245">
            <w:pPr>
              <w:pStyle w:val="GridItem"/>
              <w:spacing w:line="360" w:lineRule="auto"/>
            </w:pPr>
            <w:r w:rsidRPr="5654FF1E">
              <w:t xml:space="preserve"> </w:t>
            </w:r>
          </w:p>
        </w:tc>
        <w:tc>
          <w:tcPr>
            <w:tcW w:w="1800" w:type="dxa"/>
            <w:tcBorders>
              <w:top w:val="single" w:sz="8" w:space="0" w:color="auto"/>
              <w:left w:val="single" w:sz="8" w:space="0" w:color="auto"/>
              <w:bottom w:val="single" w:sz="8" w:space="0" w:color="auto"/>
              <w:right w:val="single" w:sz="8" w:space="0" w:color="auto"/>
            </w:tcBorders>
          </w:tcPr>
          <w:p w14:paraId="48FA16CA" w14:textId="4F51F42B" w:rsidR="5654FF1E" w:rsidRDefault="5654FF1E" w:rsidP="00A54245">
            <w:pPr>
              <w:pStyle w:val="GridItem"/>
              <w:spacing w:line="360" w:lineRule="auto"/>
            </w:pPr>
            <w:r w:rsidRPr="5654FF1E">
              <w:t xml:space="preserve"> </w:t>
            </w:r>
          </w:p>
        </w:tc>
        <w:tc>
          <w:tcPr>
            <w:tcW w:w="2160" w:type="dxa"/>
            <w:tcBorders>
              <w:top w:val="single" w:sz="8" w:space="0" w:color="auto"/>
              <w:left w:val="single" w:sz="8" w:space="0" w:color="auto"/>
              <w:bottom w:val="single" w:sz="8" w:space="0" w:color="auto"/>
              <w:right w:val="single" w:sz="8" w:space="0" w:color="auto"/>
            </w:tcBorders>
          </w:tcPr>
          <w:p w14:paraId="105B3B9E" w14:textId="25CC8EB2" w:rsidR="5654FF1E" w:rsidRDefault="5654FF1E" w:rsidP="00A54245">
            <w:pPr>
              <w:pStyle w:val="GridItem"/>
              <w:spacing w:line="360" w:lineRule="auto"/>
            </w:pPr>
            <w:r w:rsidRPr="5654FF1E">
              <w:t xml:space="preserve"> </w:t>
            </w:r>
          </w:p>
        </w:tc>
      </w:tr>
      <w:tr w:rsidR="5654FF1E" w14:paraId="763A4487"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45FE490B" w14:textId="23F69DFA" w:rsidR="5654FF1E" w:rsidRDefault="5654FF1E" w:rsidP="00A54245">
            <w:pPr>
              <w:pStyle w:val="GridItem"/>
              <w:spacing w:line="360" w:lineRule="auto"/>
            </w:pPr>
            <w:r w:rsidRPr="5654FF1E">
              <w:t xml:space="preserve">          Software Engineer </w:t>
            </w:r>
            <w:r w:rsidR="57998DBC">
              <w:t>II</w:t>
            </w:r>
            <w:r w:rsidR="5CC03162">
              <w:t>I</w:t>
            </w:r>
          </w:p>
        </w:tc>
        <w:tc>
          <w:tcPr>
            <w:tcW w:w="1890" w:type="dxa"/>
            <w:tcBorders>
              <w:top w:val="single" w:sz="8" w:space="0" w:color="auto"/>
              <w:left w:val="single" w:sz="8" w:space="0" w:color="auto"/>
              <w:bottom w:val="single" w:sz="8" w:space="0" w:color="auto"/>
              <w:right w:val="single" w:sz="8" w:space="0" w:color="auto"/>
            </w:tcBorders>
          </w:tcPr>
          <w:p w14:paraId="168E1E0A" w14:textId="5B5E51DB" w:rsidR="5654FF1E" w:rsidRDefault="5654FF1E" w:rsidP="00A54245">
            <w:pPr>
              <w:pStyle w:val="GridItem"/>
              <w:spacing w:line="360" w:lineRule="auto"/>
            </w:pPr>
            <w:r w:rsidRPr="5654FF1E">
              <w:t xml:space="preserve"> </w:t>
            </w:r>
            <w:r w:rsidR="17505E53">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678CDEF9" w14:textId="16596B06" w:rsidR="5654FF1E" w:rsidRDefault="5654FF1E" w:rsidP="00A54245">
            <w:pPr>
              <w:pStyle w:val="GridItem"/>
              <w:spacing w:line="360" w:lineRule="auto"/>
            </w:pPr>
            <w:r w:rsidRPr="5654FF1E">
              <w:t xml:space="preserve"> $</w:t>
            </w:r>
            <w:r w:rsidR="57998DBC">
              <w:t>8</w:t>
            </w:r>
            <w:r w:rsidR="5C6A1AF1">
              <w:t>3</w:t>
            </w:r>
          </w:p>
        </w:tc>
        <w:tc>
          <w:tcPr>
            <w:tcW w:w="2160" w:type="dxa"/>
            <w:tcBorders>
              <w:top w:val="single" w:sz="8" w:space="0" w:color="auto"/>
              <w:left w:val="single" w:sz="8" w:space="0" w:color="auto"/>
              <w:bottom w:val="single" w:sz="8" w:space="0" w:color="auto"/>
              <w:right w:val="single" w:sz="8" w:space="0" w:color="auto"/>
            </w:tcBorders>
          </w:tcPr>
          <w:p w14:paraId="2178D050" w14:textId="0713E928" w:rsidR="5654FF1E" w:rsidRDefault="5654FF1E" w:rsidP="00A54245">
            <w:pPr>
              <w:pStyle w:val="GridItem"/>
              <w:spacing w:line="360" w:lineRule="auto"/>
            </w:pPr>
            <w:r w:rsidRPr="5654FF1E">
              <w:t xml:space="preserve"> $</w:t>
            </w:r>
            <w:r w:rsidR="7CD30019">
              <w:t>830</w:t>
            </w:r>
          </w:p>
        </w:tc>
      </w:tr>
      <w:tr w:rsidR="5654FF1E" w14:paraId="213612ED"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696EA324" w14:textId="10CA8505" w:rsidR="5654FF1E" w:rsidRDefault="5654FF1E" w:rsidP="00A54245">
            <w:pPr>
              <w:pStyle w:val="GridItem"/>
              <w:spacing w:line="360" w:lineRule="auto"/>
            </w:pPr>
            <w:r w:rsidRPr="5654FF1E">
              <w:t xml:space="preserve">          Software Engineer II</w:t>
            </w:r>
          </w:p>
        </w:tc>
        <w:tc>
          <w:tcPr>
            <w:tcW w:w="1890" w:type="dxa"/>
            <w:tcBorders>
              <w:top w:val="single" w:sz="8" w:space="0" w:color="auto"/>
              <w:left w:val="single" w:sz="8" w:space="0" w:color="auto"/>
              <w:bottom w:val="single" w:sz="8" w:space="0" w:color="auto"/>
              <w:right w:val="single" w:sz="8" w:space="0" w:color="auto"/>
            </w:tcBorders>
          </w:tcPr>
          <w:p w14:paraId="45DFD7A7" w14:textId="5FEC5926" w:rsidR="5654FF1E" w:rsidRDefault="5654FF1E" w:rsidP="00A54245">
            <w:pPr>
              <w:pStyle w:val="GridItem"/>
              <w:spacing w:line="360" w:lineRule="auto"/>
            </w:pPr>
            <w:r w:rsidRPr="5654FF1E">
              <w:t xml:space="preserve"> </w:t>
            </w:r>
            <w:r w:rsidR="2E9E7E65">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4F1174F5" w14:textId="2DA89711" w:rsidR="5654FF1E" w:rsidRDefault="5654FF1E" w:rsidP="00A54245">
            <w:pPr>
              <w:pStyle w:val="GridItem"/>
              <w:spacing w:line="360" w:lineRule="auto"/>
            </w:pPr>
            <w:r w:rsidRPr="5654FF1E">
              <w:t xml:space="preserve"> $</w:t>
            </w:r>
            <w:r w:rsidR="061DA55E">
              <w:t>75</w:t>
            </w:r>
          </w:p>
        </w:tc>
        <w:tc>
          <w:tcPr>
            <w:tcW w:w="2160" w:type="dxa"/>
            <w:tcBorders>
              <w:top w:val="single" w:sz="8" w:space="0" w:color="auto"/>
              <w:left w:val="single" w:sz="8" w:space="0" w:color="auto"/>
              <w:bottom w:val="single" w:sz="8" w:space="0" w:color="auto"/>
              <w:right w:val="single" w:sz="8" w:space="0" w:color="auto"/>
            </w:tcBorders>
          </w:tcPr>
          <w:p w14:paraId="5B4D703E" w14:textId="130F3C65" w:rsidR="5654FF1E" w:rsidRDefault="5654FF1E" w:rsidP="00A54245">
            <w:pPr>
              <w:pStyle w:val="GridItem"/>
              <w:spacing w:line="360" w:lineRule="auto"/>
            </w:pPr>
            <w:r w:rsidRPr="5654FF1E">
              <w:t xml:space="preserve"> $</w:t>
            </w:r>
            <w:r w:rsidR="760EC32C">
              <w:t>750</w:t>
            </w:r>
          </w:p>
        </w:tc>
      </w:tr>
      <w:tr w:rsidR="5654FF1E" w14:paraId="51D4DD76"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7E7B2010" w14:textId="3264FEFD" w:rsidR="5654FF1E" w:rsidRDefault="5654FF1E" w:rsidP="00A54245">
            <w:pPr>
              <w:pStyle w:val="GridItem"/>
              <w:spacing w:line="360" w:lineRule="auto"/>
            </w:pPr>
            <w:r w:rsidRPr="5654FF1E">
              <w:t xml:space="preserve">          Software Engineer </w:t>
            </w:r>
            <w:r w:rsidR="57998DBC">
              <w:t>I</w:t>
            </w:r>
            <w:r w:rsidR="25FD67B1">
              <w:t>I</w:t>
            </w:r>
          </w:p>
        </w:tc>
        <w:tc>
          <w:tcPr>
            <w:tcW w:w="1890" w:type="dxa"/>
            <w:tcBorders>
              <w:top w:val="single" w:sz="8" w:space="0" w:color="auto"/>
              <w:left w:val="single" w:sz="8" w:space="0" w:color="auto"/>
              <w:bottom w:val="single" w:sz="8" w:space="0" w:color="auto"/>
              <w:right w:val="single" w:sz="8" w:space="0" w:color="auto"/>
            </w:tcBorders>
          </w:tcPr>
          <w:p w14:paraId="07BF1151" w14:textId="4B2E0174" w:rsidR="5654FF1E" w:rsidRDefault="5654FF1E" w:rsidP="00A54245">
            <w:pPr>
              <w:pStyle w:val="GridItem"/>
              <w:spacing w:line="360" w:lineRule="auto"/>
            </w:pPr>
            <w:r w:rsidRPr="5654FF1E">
              <w:t xml:space="preserve"> </w:t>
            </w:r>
            <w:r w:rsidR="67964217">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34BAF46B" w14:textId="782E9141" w:rsidR="5654FF1E" w:rsidRDefault="5654FF1E" w:rsidP="00A54245">
            <w:pPr>
              <w:pStyle w:val="GridItem"/>
              <w:spacing w:line="360" w:lineRule="auto"/>
            </w:pPr>
            <w:r w:rsidRPr="5654FF1E">
              <w:t xml:space="preserve"> $</w:t>
            </w:r>
            <w:r w:rsidR="57DFD4D6">
              <w:t>75</w:t>
            </w:r>
          </w:p>
        </w:tc>
        <w:tc>
          <w:tcPr>
            <w:tcW w:w="2160" w:type="dxa"/>
            <w:tcBorders>
              <w:top w:val="single" w:sz="8" w:space="0" w:color="auto"/>
              <w:left w:val="single" w:sz="8" w:space="0" w:color="auto"/>
              <w:bottom w:val="single" w:sz="8" w:space="0" w:color="auto"/>
              <w:right w:val="single" w:sz="8" w:space="0" w:color="auto"/>
            </w:tcBorders>
          </w:tcPr>
          <w:p w14:paraId="63C881FE" w14:textId="471F621A" w:rsidR="5654FF1E" w:rsidRDefault="5654FF1E" w:rsidP="00A54245">
            <w:pPr>
              <w:pStyle w:val="GridItem"/>
              <w:spacing w:line="360" w:lineRule="auto"/>
            </w:pPr>
            <w:r w:rsidRPr="5654FF1E">
              <w:t xml:space="preserve"> $</w:t>
            </w:r>
            <w:r w:rsidR="6D7B5DD9">
              <w:t>750</w:t>
            </w:r>
          </w:p>
        </w:tc>
      </w:tr>
      <w:tr w:rsidR="5654FF1E" w14:paraId="0B19A523" w14:textId="77777777" w:rsidTr="36F6EE71">
        <w:trPr>
          <w:trHeight w:val="525"/>
          <w:jc w:val="center"/>
        </w:trPr>
        <w:tc>
          <w:tcPr>
            <w:tcW w:w="2790" w:type="dxa"/>
            <w:tcBorders>
              <w:top w:val="single" w:sz="8" w:space="0" w:color="auto"/>
              <w:left w:val="single" w:sz="8" w:space="0" w:color="auto"/>
              <w:bottom w:val="single" w:sz="8" w:space="0" w:color="auto"/>
              <w:right w:val="single" w:sz="8" w:space="0" w:color="auto"/>
            </w:tcBorders>
          </w:tcPr>
          <w:p w14:paraId="232EA85D" w14:textId="72ACA5B5" w:rsidR="5654FF1E" w:rsidRDefault="5654FF1E" w:rsidP="00A54245">
            <w:pPr>
              <w:pStyle w:val="GridItem"/>
              <w:spacing w:line="360" w:lineRule="auto"/>
            </w:pPr>
            <w:r w:rsidRPr="5654FF1E">
              <w:lastRenderedPageBreak/>
              <w:t xml:space="preserve">          Software Engineer </w:t>
            </w:r>
            <w:r w:rsidR="57998DBC">
              <w:t>I</w:t>
            </w:r>
            <w:r w:rsidR="383B01CA">
              <w:t>I</w:t>
            </w:r>
          </w:p>
        </w:tc>
        <w:tc>
          <w:tcPr>
            <w:tcW w:w="1890" w:type="dxa"/>
            <w:tcBorders>
              <w:top w:val="single" w:sz="8" w:space="0" w:color="auto"/>
              <w:left w:val="single" w:sz="8" w:space="0" w:color="auto"/>
              <w:bottom w:val="single" w:sz="8" w:space="0" w:color="auto"/>
              <w:right w:val="single" w:sz="8" w:space="0" w:color="auto"/>
            </w:tcBorders>
          </w:tcPr>
          <w:p w14:paraId="00752FED" w14:textId="091E3D18" w:rsidR="5654FF1E" w:rsidRDefault="5654FF1E" w:rsidP="00A54245">
            <w:pPr>
              <w:pStyle w:val="GridItem"/>
              <w:spacing w:line="360" w:lineRule="auto"/>
            </w:pPr>
            <w:r w:rsidRPr="5654FF1E">
              <w:t xml:space="preserve"> </w:t>
            </w:r>
            <w:r w:rsidR="709AB7E6">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56CC43B9" w14:textId="35BD34D6" w:rsidR="5654FF1E" w:rsidRDefault="5654FF1E" w:rsidP="00A54245">
            <w:pPr>
              <w:pStyle w:val="GridItem"/>
              <w:spacing w:line="360" w:lineRule="auto"/>
            </w:pPr>
            <w:r w:rsidRPr="5654FF1E">
              <w:t xml:space="preserve"> $</w:t>
            </w:r>
            <w:r w:rsidR="5F96FD1B">
              <w:t>75</w:t>
            </w:r>
          </w:p>
        </w:tc>
        <w:tc>
          <w:tcPr>
            <w:tcW w:w="2160" w:type="dxa"/>
            <w:tcBorders>
              <w:top w:val="single" w:sz="8" w:space="0" w:color="auto"/>
              <w:left w:val="single" w:sz="8" w:space="0" w:color="auto"/>
              <w:bottom w:val="single" w:sz="8" w:space="0" w:color="auto"/>
              <w:right w:val="single" w:sz="8" w:space="0" w:color="auto"/>
            </w:tcBorders>
          </w:tcPr>
          <w:p w14:paraId="09471243" w14:textId="7534C8DC" w:rsidR="5654FF1E" w:rsidRDefault="5654FF1E" w:rsidP="00A54245">
            <w:pPr>
              <w:pStyle w:val="GridItem"/>
              <w:spacing w:line="360" w:lineRule="auto"/>
            </w:pPr>
            <w:r w:rsidRPr="5654FF1E">
              <w:t xml:space="preserve"> $</w:t>
            </w:r>
            <w:r w:rsidR="7D2052E0">
              <w:t>750</w:t>
            </w:r>
          </w:p>
        </w:tc>
      </w:tr>
      <w:tr w:rsidR="5654FF1E" w14:paraId="4AED4220"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0F43C3C7" w14:textId="23A5B738" w:rsidR="5654FF1E" w:rsidRDefault="5654FF1E" w:rsidP="00A54245">
            <w:pPr>
              <w:pStyle w:val="GridItem"/>
              <w:spacing w:line="360" w:lineRule="auto"/>
            </w:pPr>
            <w:r w:rsidRPr="5654FF1E">
              <w:t xml:space="preserve">          Software Engineer </w:t>
            </w:r>
            <w:r w:rsidR="57998DBC">
              <w:t>I</w:t>
            </w:r>
            <w:r w:rsidR="54B2F5A6">
              <w:t>I</w:t>
            </w:r>
          </w:p>
        </w:tc>
        <w:tc>
          <w:tcPr>
            <w:tcW w:w="1890" w:type="dxa"/>
            <w:tcBorders>
              <w:top w:val="single" w:sz="8" w:space="0" w:color="auto"/>
              <w:left w:val="single" w:sz="8" w:space="0" w:color="auto"/>
              <w:bottom w:val="single" w:sz="8" w:space="0" w:color="auto"/>
              <w:right w:val="single" w:sz="8" w:space="0" w:color="auto"/>
            </w:tcBorders>
          </w:tcPr>
          <w:p w14:paraId="7088BF82" w14:textId="20F8FD1C" w:rsidR="5654FF1E" w:rsidRDefault="5654FF1E" w:rsidP="00A54245">
            <w:pPr>
              <w:pStyle w:val="GridItem"/>
              <w:spacing w:line="360" w:lineRule="auto"/>
            </w:pPr>
            <w:r w:rsidRPr="5654FF1E">
              <w:t xml:space="preserve"> </w:t>
            </w:r>
            <w:r w:rsidR="5A3969AA">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40DC5F00" w14:textId="4113E053" w:rsidR="5654FF1E" w:rsidRDefault="5654FF1E" w:rsidP="00A54245">
            <w:pPr>
              <w:pStyle w:val="GridItem"/>
              <w:spacing w:line="360" w:lineRule="auto"/>
            </w:pPr>
            <w:r w:rsidRPr="5654FF1E">
              <w:t xml:space="preserve"> $</w:t>
            </w:r>
            <w:r w:rsidR="621C7D2A">
              <w:t>75</w:t>
            </w:r>
          </w:p>
        </w:tc>
        <w:tc>
          <w:tcPr>
            <w:tcW w:w="2160" w:type="dxa"/>
            <w:tcBorders>
              <w:top w:val="single" w:sz="8" w:space="0" w:color="auto"/>
              <w:left w:val="single" w:sz="8" w:space="0" w:color="auto"/>
              <w:bottom w:val="single" w:sz="8" w:space="0" w:color="auto"/>
              <w:right w:val="single" w:sz="8" w:space="0" w:color="auto"/>
            </w:tcBorders>
          </w:tcPr>
          <w:p w14:paraId="7AB2F728" w14:textId="3B6F5EAC" w:rsidR="5654FF1E" w:rsidRDefault="5654FF1E" w:rsidP="00A54245">
            <w:pPr>
              <w:pStyle w:val="GridItem"/>
              <w:spacing w:line="360" w:lineRule="auto"/>
            </w:pPr>
            <w:r w:rsidRPr="5654FF1E">
              <w:t xml:space="preserve"> $</w:t>
            </w:r>
            <w:r w:rsidR="1EFDE043">
              <w:t>750</w:t>
            </w:r>
          </w:p>
        </w:tc>
      </w:tr>
      <w:tr w:rsidR="5654FF1E" w14:paraId="7729496D"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3B9AF969" w14:textId="3E84593A" w:rsidR="5654FF1E" w:rsidRDefault="5654FF1E" w:rsidP="00A54245">
            <w:pPr>
              <w:pStyle w:val="GridItem"/>
              <w:spacing w:line="360" w:lineRule="auto"/>
            </w:pPr>
            <w:r w:rsidRPr="5654FF1E">
              <w:t xml:space="preserve">          Software Engineer I</w:t>
            </w:r>
          </w:p>
        </w:tc>
        <w:tc>
          <w:tcPr>
            <w:tcW w:w="1890" w:type="dxa"/>
            <w:tcBorders>
              <w:top w:val="single" w:sz="8" w:space="0" w:color="auto"/>
              <w:left w:val="single" w:sz="8" w:space="0" w:color="auto"/>
              <w:bottom w:val="single" w:sz="8" w:space="0" w:color="auto"/>
              <w:right w:val="single" w:sz="8" w:space="0" w:color="auto"/>
            </w:tcBorders>
          </w:tcPr>
          <w:p w14:paraId="190A713E" w14:textId="70DC4E40" w:rsidR="5654FF1E" w:rsidRDefault="5654FF1E" w:rsidP="00A54245">
            <w:pPr>
              <w:pStyle w:val="GridItem"/>
              <w:spacing w:line="360" w:lineRule="auto"/>
            </w:pPr>
            <w:r w:rsidRPr="5654FF1E">
              <w:t xml:space="preserve"> </w:t>
            </w:r>
            <w:r w:rsidR="5917A4B5">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415C6FB4" w14:textId="2D5DB5A0" w:rsidR="5654FF1E" w:rsidRDefault="5654FF1E" w:rsidP="00A54245">
            <w:pPr>
              <w:pStyle w:val="GridItem"/>
              <w:spacing w:line="360" w:lineRule="auto"/>
            </w:pPr>
            <w:r w:rsidRPr="5654FF1E">
              <w:t xml:space="preserve"> $</w:t>
            </w:r>
            <w:r w:rsidR="7D99BBA0">
              <w:t>62</w:t>
            </w:r>
          </w:p>
        </w:tc>
        <w:tc>
          <w:tcPr>
            <w:tcW w:w="2160" w:type="dxa"/>
            <w:tcBorders>
              <w:top w:val="single" w:sz="8" w:space="0" w:color="auto"/>
              <w:left w:val="single" w:sz="8" w:space="0" w:color="auto"/>
              <w:bottom w:val="single" w:sz="8" w:space="0" w:color="auto"/>
              <w:right w:val="single" w:sz="8" w:space="0" w:color="auto"/>
            </w:tcBorders>
          </w:tcPr>
          <w:p w14:paraId="69A10BB6" w14:textId="58C3D0C8" w:rsidR="5654FF1E" w:rsidRDefault="5654FF1E" w:rsidP="00A54245">
            <w:pPr>
              <w:pStyle w:val="GridItem"/>
              <w:spacing w:line="360" w:lineRule="auto"/>
            </w:pPr>
            <w:r w:rsidRPr="5654FF1E">
              <w:t xml:space="preserve"> $</w:t>
            </w:r>
            <w:r w:rsidR="1B1AB49F">
              <w:t>620</w:t>
            </w:r>
          </w:p>
        </w:tc>
      </w:tr>
      <w:tr w:rsidR="5654FF1E" w14:paraId="7ECDE986"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47506196" w14:textId="718463DE" w:rsidR="5654FF1E" w:rsidRDefault="5654FF1E" w:rsidP="00A54245">
            <w:pPr>
              <w:pStyle w:val="GridItem"/>
              <w:spacing w:line="360" w:lineRule="auto"/>
            </w:pPr>
            <w:r w:rsidRPr="5654FF1E">
              <w:t xml:space="preserve">          Software Engineer I</w:t>
            </w:r>
          </w:p>
        </w:tc>
        <w:tc>
          <w:tcPr>
            <w:tcW w:w="1890" w:type="dxa"/>
            <w:tcBorders>
              <w:top w:val="single" w:sz="8" w:space="0" w:color="auto"/>
              <w:left w:val="single" w:sz="8" w:space="0" w:color="auto"/>
              <w:bottom w:val="single" w:sz="8" w:space="0" w:color="auto"/>
              <w:right w:val="single" w:sz="8" w:space="0" w:color="auto"/>
            </w:tcBorders>
          </w:tcPr>
          <w:p w14:paraId="399D5B21" w14:textId="681B2FA0" w:rsidR="5654FF1E" w:rsidRDefault="5654FF1E" w:rsidP="00A54245">
            <w:pPr>
              <w:pStyle w:val="GridItem"/>
              <w:spacing w:line="360" w:lineRule="auto"/>
            </w:pPr>
            <w:r w:rsidRPr="5654FF1E">
              <w:t xml:space="preserve"> </w:t>
            </w:r>
            <w:r w:rsidR="74EB783B">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182ABE59" w14:textId="6E6B1F45" w:rsidR="5654FF1E" w:rsidRDefault="5654FF1E" w:rsidP="00A54245">
            <w:pPr>
              <w:pStyle w:val="GridItem"/>
              <w:spacing w:line="360" w:lineRule="auto"/>
            </w:pPr>
            <w:r w:rsidRPr="5654FF1E">
              <w:t xml:space="preserve"> $</w:t>
            </w:r>
            <w:r w:rsidR="03EE16D4">
              <w:t>62</w:t>
            </w:r>
          </w:p>
        </w:tc>
        <w:tc>
          <w:tcPr>
            <w:tcW w:w="2160" w:type="dxa"/>
            <w:tcBorders>
              <w:top w:val="single" w:sz="8" w:space="0" w:color="auto"/>
              <w:left w:val="single" w:sz="8" w:space="0" w:color="auto"/>
              <w:bottom w:val="single" w:sz="8" w:space="0" w:color="auto"/>
              <w:right w:val="single" w:sz="8" w:space="0" w:color="auto"/>
            </w:tcBorders>
          </w:tcPr>
          <w:p w14:paraId="2FB97BFF" w14:textId="09FE9407" w:rsidR="5654FF1E" w:rsidRDefault="5654FF1E" w:rsidP="00A54245">
            <w:pPr>
              <w:pStyle w:val="GridItem"/>
              <w:spacing w:line="360" w:lineRule="auto"/>
            </w:pPr>
            <w:r w:rsidRPr="5654FF1E">
              <w:t xml:space="preserve"> $</w:t>
            </w:r>
            <w:r w:rsidR="50563F23">
              <w:t>620</w:t>
            </w:r>
          </w:p>
        </w:tc>
      </w:tr>
      <w:tr w:rsidR="5654FF1E" w14:paraId="02078A18"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45943743" w14:textId="629D31FC" w:rsidR="5654FF1E" w:rsidRDefault="5654FF1E" w:rsidP="00A54245">
            <w:pPr>
              <w:pStyle w:val="GridItem"/>
              <w:spacing w:line="360" w:lineRule="auto"/>
            </w:pPr>
            <w:r w:rsidRPr="5654FF1E">
              <w:t xml:space="preserve">          Software Engineer I</w:t>
            </w:r>
          </w:p>
        </w:tc>
        <w:tc>
          <w:tcPr>
            <w:tcW w:w="1890" w:type="dxa"/>
            <w:tcBorders>
              <w:top w:val="single" w:sz="8" w:space="0" w:color="auto"/>
              <w:left w:val="single" w:sz="8" w:space="0" w:color="auto"/>
              <w:bottom w:val="single" w:sz="8" w:space="0" w:color="auto"/>
              <w:right w:val="single" w:sz="8" w:space="0" w:color="auto"/>
            </w:tcBorders>
          </w:tcPr>
          <w:p w14:paraId="3B3960CA" w14:textId="132610E4" w:rsidR="5654FF1E" w:rsidRDefault="5654FF1E" w:rsidP="00A54245">
            <w:pPr>
              <w:pStyle w:val="GridItem"/>
              <w:spacing w:line="360" w:lineRule="auto"/>
            </w:pPr>
            <w:r w:rsidRPr="5654FF1E">
              <w:t xml:space="preserve"> </w:t>
            </w:r>
            <w:r w:rsidR="4B4BC07B">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7D1577E4" w14:textId="775ACDF7" w:rsidR="5654FF1E" w:rsidRDefault="5654FF1E" w:rsidP="00A54245">
            <w:pPr>
              <w:pStyle w:val="GridItem"/>
              <w:spacing w:line="360" w:lineRule="auto"/>
            </w:pPr>
            <w:r w:rsidRPr="5654FF1E">
              <w:t xml:space="preserve"> $</w:t>
            </w:r>
            <w:r w:rsidR="57998DBC">
              <w:t>6</w:t>
            </w:r>
            <w:r w:rsidR="632E4E3B">
              <w:t>2</w:t>
            </w:r>
          </w:p>
        </w:tc>
        <w:tc>
          <w:tcPr>
            <w:tcW w:w="2160" w:type="dxa"/>
            <w:tcBorders>
              <w:top w:val="single" w:sz="8" w:space="0" w:color="auto"/>
              <w:left w:val="single" w:sz="8" w:space="0" w:color="auto"/>
              <w:bottom w:val="single" w:sz="8" w:space="0" w:color="auto"/>
              <w:right w:val="single" w:sz="8" w:space="0" w:color="auto"/>
            </w:tcBorders>
          </w:tcPr>
          <w:p w14:paraId="5F805F93" w14:textId="7A620059" w:rsidR="5654FF1E" w:rsidRDefault="5654FF1E" w:rsidP="00A54245">
            <w:pPr>
              <w:pStyle w:val="GridItem"/>
              <w:spacing w:line="360" w:lineRule="auto"/>
            </w:pPr>
            <w:r w:rsidRPr="5654FF1E">
              <w:t xml:space="preserve"> $</w:t>
            </w:r>
            <w:r w:rsidR="6DB876BE">
              <w:t>620</w:t>
            </w:r>
          </w:p>
        </w:tc>
      </w:tr>
      <w:tr w:rsidR="5654FF1E" w14:paraId="3A0F238E"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699E8762" w14:textId="24D96E39" w:rsidR="5654FF1E" w:rsidRDefault="5654FF1E" w:rsidP="00A54245">
            <w:pPr>
              <w:pStyle w:val="GridItem"/>
              <w:spacing w:line="360" w:lineRule="auto"/>
            </w:pPr>
            <w:r w:rsidRPr="5654FF1E">
              <w:t xml:space="preserve">          Software Engineer I</w:t>
            </w:r>
          </w:p>
        </w:tc>
        <w:tc>
          <w:tcPr>
            <w:tcW w:w="1890" w:type="dxa"/>
            <w:tcBorders>
              <w:top w:val="single" w:sz="8" w:space="0" w:color="auto"/>
              <w:left w:val="single" w:sz="8" w:space="0" w:color="auto"/>
              <w:bottom w:val="single" w:sz="8" w:space="0" w:color="auto"/>
              <w:right w:val="single" w:sz="8" w:space="0" w:color="auto"/>
            </w:tcBorders>
          </w:tcPr>
          <w:p w14:paraId="304C4614" w14:textId="08C5285F" w:rsidR="5654FF1E" w:rsidRDefault="5654FF1E" w:rsidP="00A54245">
            <w:pPr>
              <w:pStyle w:val="GridItem"/>
              <w:spacing w:line="360" w:lineRule="auto"/>
            </w:pPr>
            <w:r w:rsidRPr="5654FF1E">
              <w:t xml:space="preserve"> </w:t>
            </w:r>
            <w:r w:rsidR="189B488F">
              <w:t>1</w:t>
            </w:r>
            <w:r w:rsidR="3FFA5426">
              <w:t>0</w:t>
            </w:r>
            <w:r w:rsidRPr="5654FF1E">
              <w:t xml:space="preserve"> hrs.</w:t>
            </w:r>
          </w:p>
        </w:tc>
        <w:tc>
          <w:tcPr>
            <w:tcW w:w="1800" w:type="dxa"/>
            <w:tcBorders>
              <w:top w:val="single" w:sz="8" w:space="0" w:color="auto"/>
              <w:left w:val="single" w:sz="8" w:space="0" w:color="auto"/>
              <w:bottom w:val="single" w:sz="8" w:space="0" w:color="auto"/>
              <w:right w:val="single" w:sz="8" w:space="0" w:color="auto"/>
            </w:tcBorders>
          </w:tcPr>
          <w:p w14:paraId="4037F415" w14:textId="12933D22" w:rsidR="5654FF1E" w:rsidRDefault="5654FF1E" w:rsidP="00A54245">
            <w:pPr>
              <w:pStyle w:val="GridItem"/>
              <w:spacing w:line="360" w:lineRule="auto"/>
            </w:pPr>
            <w:r w:rsidRPr="5654FF1E">
              <w:t xml:space="preserve"> $</w:t>
            </w:r>
            <w:r w:rsidR="57998DBC">
              <w:t>6</w:t>
            </w:r>
            <w:r w:rsidR="632E4E3B">
              <w:t>2</w:t>
            </w:r>
          </w:p>
        </w:tc>
        <w:tc>
          <w:tcPr>
            <w:tcW w:w="2160" w:type="dxa"/>
            <w:tcBorders>
              <w:top w:val="single" w:sz="8" w:space="0" w:color="auto"/>
              <w:left w:val="single" w:sz="8" w:space="0" w:color="auto"/>
              <w:bottom w:val="single" w:sz="8" w:space="0" w:color="auto"/>
              <w:right w:val="single" w:sz="8" w:space="0" w:color="auto"/>
            </w:tcBorders>
          </w:tcPr>
          <w:p w14:paraId="0B4999DB" w14:textId="6B1CBA64" w:rsidR="5654FF1E" w:rsidRDefault="192EC8F3" w:rsidP="00A54245">
            <w:pPr>
              <w:pStyle w:val="GridItem"/>
              <w:spacing w:line="360" w:lineRule="auto"/>
            </w:pPr>
            <w:r>
              <w:t>$</w:t>
            </w:r>
            <w:r w:rsidR="78B4D7D0">
              <w:t>620</w:t>
            </w:r>
          </w:p>
        </w:tc>
      </w:tr>
      <w:tr w:rsidR="5654FF1E" w14:paraId="11936F8B" w14:textId="77777777" w:rsidTr="36F6EE71">
        <w:trPr>
          <w:jc w:val="center"/>
        </w:trPr>
        <w:tc>
          <w:tcPr>
            <w:tcW w:w="2790" w:type="dxa"/>
            <w:tcBorders>
              <w:top w:val="single" w:sz="8" w:space="0" w:color="auto"/>
              <w:left w:val="single" w:sz="8" w:space="0" w:color="auto"/>
              <w:bottom w:val="single" w:sz="8" w:space="0" w:color="auto"/>
              <w:right w:val="single" w:sz="8" w:space="0" w:color="auto"/>
            </w:tcBorders>
          </w:tcPr>
          <w:p w14:paraId="2E7530A0" w14:textId="4BD9B0D4" w:rsidR="5654FF1E" w:rsidRDefault="5654FF1E">
            <w:r w:rsidRPr="5654FF1E">
              <w:rPr>
                <w:b/>
              </w:rPr>
              <w:t xml:space="preserve"> </w:t>
            </w:r>
          </w:p>
        </w:tc>
        <w:tc>
          <w:tcPr>
            <w:tcW w:w="1890" w:type="dxa"/>
            <w:tcBorders>
              <w:top w:val="single" w:sz="8" w:space="0" w:color="auto"/>
              <w:left w:val="single" w:sz="8" w:space="0" w:color="auto"/>
              <w:bottom w:val="single" w:sz="8" w:space="0" w:color="auto"/>
              <w:right w:val="single" w:sz="8" w:space="0" w:color="auto"/>
            </w:tcBorders>
          </w:tcPr>
          <w:p w14:paraId="39EE8C95" w14:textId="286A211D" w:rsidR="5654FF1E" w:rsidRDefault="5654FF1E">
            <w:r w:rsidRPr="00A57BD7">
              <w:t xml:space="preserve"> </w:t>
            </w:r>
            <w:r w:rsidR="6389935E" w:rsidRPr="00A57BD7">
              <w:t>11</w:t>
            </w:r>
            <w:r w:rsidR="3FFA5426" w:rsidRPr="00A57BD7">
              <w:rPr>
                <w:b/>
              </w:rPr>
              <w:t>0</w:t>
            </w:r>
            <w:r w:rsidRPr="00A57BD7">
              <w:rPr>
                <w:b/>
              </w:rPr>
              <w:t xml:space="preserve"> hrs.</w:t>
            </w:r>
          </w:p>
        </w:tc>
        <w:tc>
          <w:tcPr>
            <w:tcW w:w="1800" w:type="dxa"/>
            <w:tcBorders>
              <w:top w:val="single" w:sz="8" w:space="0" w:color="auto"/>
              <w:left w:val="single" w:sz="8" w:space="0" w:color="auto"/>
              <w:bottom w:val="single" w:sz="8" w:space="0" w:color="auto"/>
              <w:right w:val="single" w:sz="8" w:space="0" w:color="auto"/>
            </w:tcBorders>
          </w:tcPr>
          <w:p w14:paraId="07D320D4" w14:textId="0246B5DC" w:rsidR="5654FF1E" w:rsidRDefault="5654FF1E">
            <w:r w:rsidRPr="5654FF1E">
              <w:t xml:space="preserve"> </w:t>
            </w:r>
          </w:p>
        </w:tc>
        <w:tc>
          <w:tcPr>
            <w:tcW w:w="2160" w:type="dxa"/>
            <w:tcBorders>
              <w:top w:val="single" w:sz="8" w:space="0" w:color="auto"/>
              <w:left w:val="single" w:sz="8" w:space="0" w:color="auto"/>
              <w:bottom w:val="single" w:sz="8" w:space="0" w:color="auto"/>
              <w:right w:val="single" w:sz="8" w:space="0" w:color="auto"/>
            </w:tcBorders>
          </w:tcPr>
          <w:p w14:paraId="0D9C3BC8" w14:textId="3CEACD67" w:rsidR="5654FF1E" w:rsidRDefault="59AF9B54" w:rsidP="0009432C">
            <w:pPr>
              <w:keepNext/>
            </w:pPr>
            <w:r>
              <w:t xml:space="preserve"> </w:t>
            </w:r>
            <w:r w:rsidRPr="36F6EE71">
              <w:rPr>
                <w:b/>
              </w:rPr>
              <w:t>$</w:t>
            </w:r>
            <w:r w:rsidR="73E8CF46" w:rsidRPr="36F6EE71">
              <w:rPr>
                <w:b/>
              </w:rPr>
              <w:t xml:space="preserve"> </w:t>
            </w:r>
            <w:r w:rsidR="57D0EFF1" w:rsidRPr="36F6EE71">
              <w:rPr>
                <w:b/>
              </w:rPr>
              <w:t>7500</w:t>
            </w:r>
            <w:r w:rsidR="4A4FD887" w:rsidRPr="36F6EE71">
              <w:rPr>
                <w:b/>
              </w:rPr>
              <w:t xml:space="preserve"> </w:t>
            </w:r>
            <w:r w:rsidR="73E8CF46" w:rsidRPr="36F6EE71">
              <w:rPr>
                <w:b/>
              </w:rPr>
              <w:t>per</w:t>
            </w:r>
            <w:r w:rsidRPr="36F6EE71">
              <w:rPr>
                <w:b/>
              </w:rPr>
              <w:t xml:space="preserve"> week</w:t>
            </w:r>
          </w:p>
        </w:tc>
      </w:tr>
    </w:tbl>
    <w:p w14:paraId="41630491" w14:textId="722C0703" w:rsidR="0009432C" w:rsidRDefault="0009432C" w:rsidP="0009432C">
      <w:pPr>
        <w:pStyle w:val="Caption"/>
        <w:spacing w:before="0" w:beforeAutospacing="0"/>
      </w:pPr>
      <w:r w:rsidRPr="00A57BD7">
        <w:t xml:space="preserve">Table </w:t>
      </w:r>
      <w:r w:rsidRPr="00A57BD7">
        <w:fldChar w:fldCharType="begin"/>
      </w:r>
      <w:r w:rsidRPr="00A57BD7">
        <w:instrText xml:space="preserve"> SEQ Table \* ARABIC </w:instrText>
      </w:r>
      <w:r w:rsidRPr="00A57BD7">
        <w:fldChar w:fldCharType="separate"/>
      </w:r>
      <w:r w:rsidRPr="00A57BD7">
        <w:rPr>
          <w:noProof/>
        </w:rPr>
        <w:t>5</w:t>
      </w:r>
      <w:r w:rsidRPr="00A57BD7">
        <w:fldChar w:fldCharType="end"/>
      </w:r>
      <w:r w:rsidRPr="00A57BD7">
        <w:t xml:space="preserve"> </w:t>
      </w:r>
      <w:r w:rsidRPr="00A57BD7">
        <w:rPr>
          <w:rFonts w:ascii="Calibri" w:eastAsia="Calibri" w:hAnsi="Calibri" w:cs="Calibri"/>
          <w:b w:val="0"/>
          <w:color w:val="0E101A"/>
        </w:rPr>
        <w:t xml:space="preserve"> </w:t>
      </w:r>
      <w:r w:rsidRPr="00A57BD7">
        <w:rPr>
          <w:rFonts w:ascii="Calibri" w:eastAsia="Calibri" w:hAnsi="Calibri" w:cs="Calibri"/>
          <w:bCs/>
          <w:color w:val="0E101A"/>
        </w:rPr>
        <w:t>Project cost breakdown</w:t>
      </w:r>
    </w:p>
    <w:p w14:paraId="02FDF517" w14:textId="4C1D3263" w:rsidR="006C324A" w:rsidRPr="00A25958" w:rsidRDefault="6566B681" w:rsidP="5654FF1E">
      <w:pPr>
        <w:spacing w:line="276" w:lineRule="auto"/>
        <w:rPr>
          <w:b/>
        </w:rPr>
      </w:pPr>
      <w:r w:rsidRPr="5654FF1E">
        <w:t xml:space="preserve">Total </w:t>
      </w:r>
      <w:r w:rsidR="5E85B486" w:rsidRPr="5654FF1E">
        <w:t xml:space="preserve">Weekly </w:t>
      </w:r>
      <w:r w:rsidR="46E6BA06" w:rsidRPr="5654FF1E">
        <w:t>hours</w:t>
      </w:r>
      <w:r w:rsidR="5E85B486" w:rsidRPr="5654FF1E">
        <w:rPr>
          <w:b/>
        </w:rPr>
        <w:t xml:space="preserve">: </w:t>
      </w:r>
      <w:r w:rsidR="0611E8FB" w:rsidRPr="73A8E09D">
        <w:rPr>
          <w:b/>
        </w:rPr>
        <w:t>11</w:t>
      </w:r>
      <w:r w:rsidR="2614F41B" w:rsidRPr="73A8E09D">
        <w:rPr>
          <w:b/>
        </w:rPr>
        <w:t>0hrs</w:t>
      </w:r>
    </w:p>
    <w:p w14:paraId="2C00FE5E" w14:textId="622C156D" w:rsidR="006C324A" w:rsidRPr="00A25958" w:rsidRDefault="5E85B486" w:rsidP="5654FF1E">
      <w:pPr>
        <w:spacing w:line="276" w:lineRule="auto"/>
        <w:rPr>
          <w:b/>
        </w:rPr>
      </w:pPr>
      <w:r w:rsidRPr="5654FF1E">
        <w:t xml:space="preserve">Total </w:t>
      </w:r>
      <w:r w:rsidR="6701C994" w:rsidRPr="5654FF1E">
        <w:t>weekly cost:</w:t>
      </w:r>
      <w:r w:rsidRPr="5654FF1E">
        <w:rPr>
          <w:b/>
        </w:rPr>
        <w:t xml:space="preserve"> $</w:t>
      </w:r>
      <w:r w:rsidR="7315072E" w:rsidRPr="73A8E09D">
        <w:rPr>
          <w:b/>
        </w:rPr>
        <w:t>7</w:t>
      </w:r>
      <w:r w:rsidR="31FD9474" w:rsidRPr="73A8E09D">
        <w:rPr>
          <w:b/>
        </w:rPr>
        <w:t>,</w:t>
      </w:r>
      <w:r w:rsidR="7315072E" w:rsidRPr="73A8E09D">
        <w:rPr>
          <w:b/>
        </w:rPr>
        <w:t>500</w:t>
      </w:r>
    </w:p>
    <w:p w14:paraId="000001A7" w14:textId="3ABC7239" w:rsidR="006C324A" w:rsidRPr="00A25958" w:rsidRDefault="1AF165DF" w:rsidP="00EB53CF">
      <w:pPr>
        <w:spacing w:line="276" w:lineRule="auto"/>
        <w:rPr>
          <w:b/>
        </w:rPr>
      </w:pPr>
      <w:r w:rsidRPr="5654FF1E">
        <w:t>Total project cost</w:t>
      </w:r>
      <w:r w:rsidRPr="5654FF1E">
        <w:rPr>
          <w:b/>
        </w:rPr>
        <w:t>: $</w:t>
      </w:r>
      <w:r w:rsidR="14AD7F86" w:rsidRPr="73A8E09D">
        <w:rPr>
          <w:b/>
        </w:rPr>
        <w:t>82,500</w:t>
      </w:r>
    </w:p>
    <w:p w14:paraId="2D5D3544" w14:textId="5335105A" w:rsidR="73A8E09D" w:rsidRDefault="73A8E09D" w:rsidP="73A8E09D">
      <w:pPr>
        <w:spacing w:line="276" w:lineRule="auto"/>
        <w:rPr>
          <w:b/>
        </w:rPr>
      </w:pPr>
    </w:p>
    <w:p w14:paraId="55848D79" w14:textId="539B2B6C" w:rsidR="592537DA" w:rsidRDefault="592537DA" w:rsidP="00E12387">
      <w:pPr>
        <w:pStyle w:val="Heading1"/>
        <w:rPr>
          <w:bCs/>
          <w:color w:val="000000" w:themeColor="text1"/>
          <w:szCs w:val="28"/>
        </w:rPr>
      </w:pPr>
      <w:bookmarkStart w:id="29" w:name="_Toc114320154"/>
      <w:r>
        <w:t>Quality Management</w:t>
      </w:r>
      <w:bookmarkEnd w:id="29"/>
      <w:r>
        <w:tab/>
      </w:r>
    </w:p>
    <w:p w14:paraId="11F3B5E0" w14:textId="201A5E3A" w:rsidR="33ACA433" w:rsidRDefault="00F644AF" w:rsidP="00CB7E7E">
      <w:pPr>
        <w:ind w:firstLine="360"/>
      </w:pPr>
      <w:r>
        <w:t xml:space="preserve">The following quality processes will ensure </w:t>
      </w:r>
      <w:r w:rsidR="001006E2">
        <w:t xml:space="preserve">that </w:t>
      </w:r>
      <w:r>
        <w:t>th</w:t>
      </w:r>
      <w:r w:rsidR="001006E2">
        <w:t xml:space="preserve">e USPS Informed Delivery app enhancement project meets client expectations. </w:t>
      </w:r>
      <w:r w:rsidR="33ACA433" w:rsidRPr="6C95F8AF">
        <w:t>The purpose of this plan is to:</w:t>
      </w:r>
    </w:p>
    <w:p w14:paraId="50F86277" w14:textId="02707034" w:rsidR="33ACA433" w:rsidRDefault="33ACA433" w:rsidP="6C95F8AF">
      <w:pPr>
        <w:pStyle w:val="ListParagraph"/>
        <w:numPr>
          <w:ilvl w:val="0"/>
          <w:numId w:val="24"/>
        </w:numPr>
      </w:pPr>
      <w:r w:rsidRPr="6C95F8AF">
        <w:t>Describe how the project's quality will be managed</w:t>
      </w:r>
    </w:p>
    <w:p w14:paraId="5D26DCC7" w14:textId="66DB40C4" w:rsidR="33ACA433" w:rsidRDefault="33ACA433" w:rsidP="6C95F8AF">
      <w:pPr>
        <w:pStyle w:val="ListParagraph"/>
        <w:numPr>
          <w:ilvl w:val="0"/>
          <w:numId w:val="24"/>
        </w:numPr>
      </w:pPr>
      <w:r w:rsidRPr="6C95F8AF">
        <w:t>Determine quality policies and procedures relevant to the project for both project deliverables and project processes</w:t>
      </w:r>
    </w:p>
    <w:p w14:paraId="76C67F42" w14:textId="6C5B6BB7" w:rsidR="33ACA433" w:rsidRDefault="33ACA433" w:rsidP="6C95F8AF">
      <w:pPr>
        <w:pStyle w:val="ListParagraph"/>
        <w:numPr>
          <w:ilvl w:val="0"/>
          <w:numId w:val="24"/>
        </w:numPr>
      </w:pPr>
      <w:r w:rsidRPr="6C95F8AF">
        <w:t>Define who is responsible for what</w:t>
      </w:r>
    </w:p>
    <w:p w14:paraId="7E492B81" w14:textId="3E9E84D5" w:rsidR="33ACA433" w:rsidRDefault="33ACA433" w:rsidP="6C95F8AF">
      <w:pPr>
        <w:pStyle w:val="ListParagraph"/>
        <w:numPr>
          <w:ilvl w:val="0"/>
          <w:numId w:val="24"/>
        </w:numPr>
      </w:pPr>
      <w:r w:rsidRPr="6C95F8AF">
        <w:t>Define quality assurance activities</w:t>
      </w:r>
    </w:p>
    <w:p w14:paraId="7F361EE2" w14:textId="46D535F4" w:rsidR="6C95F8AF" w:rsidRPr="00831434" w:rsidRDefault="33ACA433" w:rsidP="00C14AB0">
      <w:pPr>
        <w:pStyle w:val="Heading2"/>
      </w:pPr>
      <w:bookmarkStart w:id="30" w:name="_Toc114320155"/>
      <w:r w:rsidRPr="00831434">
        <w:t>Quality Measurement Approach</w:t>
      </w:r>
      <w:bookmarkEnd w:id="30"/>
    </w:p>
    <w:p w14:paraId="3E9D5D65" w14:textId="3B9C740F" w:rsidR="33ACA433" w:rsidRDefault="33ACA433" w:rsidP="00CB7E7E">
      <w:pPr>
        <w:spacing w:line="276" w:lineRule="auto"/>
        <w:ind w:firstLine="432"/>
      </w:pPr>
      <w:r w:rsidRPr="6C95F8AF">
        <w:t>As part of the USPS Informed Delivery project, a quality measurement strategy will be developed to ensure that quality is planned for both the product and the processes. The project's quality objectives will be met using an integrated quality approach to define quality standards, measure quality, and continuously enhance quality.</w:t>
      </w:r>
    </w:p>
    <w:p w14:paraId="4FF0AA48" w14:textId="71091E4A" w:rsidR="33ACA433" w:rsidRDefault="33ACA433" w:rsidP="6C95F8AF">
      <w:pPr>
        <w:spacing w:line="276" w:lineRule="auto"/>
      </w:pPr>
      <w:r>
        <w:t xml:space="preserve">The </w:t>
      </w:r>
      <w:r w:rsidR="001006E2">
        <w:t>company's current network infrastructure evaluation standards and criteria determine the USPS Informed Delivery project's product quality</w:t>
      </w:r>
      <w:r w:rsidR="2A889364">
        <w:t>.</w:t>
      </w:r>
      <w:r w:rsidRPr="6C95F8AF">
        <w:t xml:space="preserve"> The deliverables and standards of the project are the primary focus, and the criteria used will ensure that the final product meets any previously established quality standards and completely satisfies the target audience.</w:t>
      </w:r>
    </w:p>
    <w:p w14:paraId="72ED95B6" w14:textId="5AC0F473" w:rsidR="33ACA433" w:rsidRDefault="33ACA433" w:rsidP="00CB7E7E">
      <w:pPr>
        <w:spacing w:line="276" w:lineRule="auto"/>
        <w:ind w:firstLine="450"/>
      </w:pPr>
      <w:r w:rsidRPr="6C95F8AF">
        <w:lastRenderedPageBreak/>
        <w:t>The project deliverables for USPS Informed Delivery will be defined with a focus on process quality. The successful delivery of the product depends on establishing process quality standards that guarantee all activities conform to an organizational standard.</w:t>
      </w:r>
    </w:p>
    <w:p w14:paraId="5483ACBB" w14:textId="536628F4" w:rsidR="33ACA433" w:rsidRDefault="33ACA433" w:rsidP="00CB7E7E">
      <w:pPr>
        <w:spacing w:line="276" w:lineRule="auto"/>
        <w:ind w:firstLine="450"/>
      </w:pPr>
      <w:r w:rsidRPr="6C95F8AF">
        <w:t xml:space="preserve">To define and document all organizational and project-specific quality standards for both product and processes, all members of the </w:t>
      </w:r>
      <w:proofErr w:type="spellStart"/>
      <w:r w:rsidR="7F88453D">
        <w:t>MailSpeak</w:t>
      </w:r>
      <w:proofErr w:type="spellEnd"/>
      <w:r w:rsidRPr="6C95F8AF">
        <w:t xml:space="preserve"> project team will collaborate with the Quality Group. Upon project completion, all quality documentation will be incorporated into the USPS Informed Delivery Project Plan and transferred to operations.</w:t>
      </w:r>
    </w:p>
    <w:p w14:paraId="39837C0A" w14:textId="2FADE7FA" w:rsidR="33ACA433" w:rsidRDefault="33ACA433" w:rsidP="00CB7E7E">
      <w:pPr>
        <w:spacing w:line="276" w:lineRule="auto"/>
        <w:ind w:firstLine="450"/>
      </w:pPr>
      <w:r w:rsidRPr="6C95F8AF">
        <w:t>Throughout the project's lifetime, quality will be measured with metrics for both the product and the processes. Project success will be partly measured by the project manager looking over the product and process metrics. Among the metrics are the following:</w:t>
      </w:r>
    </w:p>
    <w:p w14:paraId="7387FA42" w14:textId="30B7E09A" w:rsidR="33ACA433" w:rsidRDefault="33ACA433" w:rsidP="6C95F8AF">
      <w:pPr>
        <w:pStyle w:val="ListParagraph"/>
        <w:numPr>
          <w:ilvl w:val="1"/>
          <w:numId w:val="22"/>
        </w:numPr>
      </w:pPr>
      <w:r w:rsidRPr="6C95F8AF">
        <w:t>Product performance</w:t>
      </w:r>
    </w:p>
    <w:p w14:paraId="3E69953D" w14:textId="6AFBCC74" w:rsidR="33ACA433" w:rsidRDefault="33ACA433" w:rsidP="6C95F8AF">
      <w:pPr>
        <w:pStyle w:val="ListParagraph"/>
        <w:numPr>
          <w:ilvl w:val="1"/>
          <w:numId w:val="22"/>
        </w:numPr>
      </w:pPr>
      <w:r w:rsidRPr="6C95F8AF">
        <w:t>Process performance</w:t>
      </w:r>
    </w:p>
    <w:p w14:paraId="33F91C6C" w14:textId="2F466478" w:rsidR="33ACA433" w:rsidRDefault="33ACA433" w:rsidP="6C95F8AF">
      <w:pPr>
        <w:pStyle w:val="ListParagraph"/>
        <w:numPr>
          <w:ilvl w:val="1"/>
          <w:numId w:val="22"/>
        </w:numPr>
      </w:pPr>
      <w:r w:rsidRPr="6C95F8AF">
        <w:t>Cost</w:t>
      </w:r>
    </w:p>
    <w:p w14:paraId="5E059709" w14:textId="05818E9A" w:rsidR="33ACA433" w:rsidRDefault="33ACA433" w:rsidP="6C95F8AF">
      <w:pPr>
        <w:pStyle w:val="ListParagraph"/>
        <w:numPr>
          <w:ilvl w:val="1"/>
          <w:numId w:val="22"/>
        </w:numPr>
      </w:pPr>
      <w:r w:rsidRPr="6C95F8AF">
        <w:t>Resources</w:t>
      </w:r>
    </w:p>
    <w:p w14:paraId="5A9F8CB0" w14:textId="32908991" w:rsidR="33ACA433" w:rsidRDefault="33ACA433" w:rsidP="6C95F8AF">
      <w:pPr>
        <w:pStyle w:val="ListParagraph"/>
        <w:numPr>
          <w:ilvl w:val="1"/>
          <w:numId w:val="22"/>
        </w:numPr>
      </w:pPr>
      <w:r w:rsidRPr="6C95F8AF">
        <w:t>Schedule</w:t>
      </w:r>
    </w:p>
    <w:p w14:paraId="1A8F2E8F" w14:textId="6897FADA" w:rsidR="6C95F8AF" w:rsidRPr="00BD4A34" w:rsidRDefault="33ACA433" w:rsidP="00BD4A34">
      <w:pPr>
        <w:pStyle w:val="ListParagraph"/>
        <w:numPr>
          <w:ilvl w:val="1"/>
          <w:numId w:val="22"/>
        </w:numPr>
      </w:pPr>
      <w:r w:rsidRPr="6C95F8AF">
        <w:t>Customer Satisfaction</w:t>
      </w:r>
    </w:p>
    <w:p w14:paraId="2EA58FA7" w14:textId="4EA0468C" w:rsidR="6C95F8AF" w:rsidRDefault="126743F5" w:rsidP="00C14AB0">
      <w:pPr>
        <w:pStyle w:val="Heading2"/>
      </w:pPr>
      <w:bookmarkStart w:id="31" w:name="_Toc114320156"/>
      <w:r w:rsidRPr="6C95F8AF">
        <w:t>Quality Requirements</w:t>
      </w:r>
      <w:bookmarkEnd w:id="31"/>
    </w:p>
    <w:p w14:paraId="31E5E3B1" w14:textId="1D83E02F" w:rsidR="126743F5" w:rsidRDefault="126743F5" w:rsidP="6C95F8AF">
      <w:pPr>
        <w:spacing w:line="276" w:lineRule="auto"/>
      </w:pPr>
      <w:r w:rsidRPr="6C95F8AF">
        <w:t xml:space="preserve">Product Quality: </w:t>
      </w:r>
    </w:p>
    <w:p w14:paraId="6FECADF5" w14:textId="3D5DA216" w:rsidR="126743F5" w:rsidRDefault="126743F5" w:rsidP="00CB7E7E">
      <w:pPr>
        <w:spacing w:line="276" w:lineRule="auto"/>
        <w:ind w:firstLine="450"/>
      </w:pPr>
      <w:r w:rsidRPr="6C95F8AF">
        <w:t>The USPS Informed Delivery project team and Quality Group will determine standards and requirements for the product's quality. USPS Informed Delivery documentation for all devices will be the basis for the criteria. The Quality Group must review any newly identified product-specific quality standards and, if approved, incorporate them into the documented organizational measures. The project team will ensure all stakeholders are adequately informed and record any newly identified quality standards in the USPS Informed Delivery Project Plan.</w:t>
      </w:r>
    </w:p>
    <w:p w14:paraId="2EEE1813" w14:textId="6FB9E5F6" w:rsidR="126743F5" w:rsidRDefault="126743F5" w:rsidP="6C95F8AF">
      <w:pPr>
        <w:spacing w:line="276" w:lineRule="auto"/>
      </w:pPr>
      <w:r w:rsidRPr="6C95F8AF">
        <w:t>Process Quality:</w:t>
      </w:r>
    </w:p>
    <w:p w14:paraId="1F122312" w14:textId="2E266D4B" w:rsidR="6C95F8AF" w:rsidRDefault="126743F5" w:rsidP="00CB7E7E">
      <w:pPr>
        <w:spacing w:line="276" w:lineRule="auto"/>
        <w:ind w:firstLine="432"/>
      </w:pPr>
      <w:r w:rsidRPr="6C95F8AF">
        <w:t>The project team and Quality Group will establish the quality standards and requirements for the process. Most quality standards and requirements for the process will be based on the existing USPS Informed Delivery process standards. The USPS Informed Delivery project team will collaborate with the quality group to establish acceptable standards, document these standards for incorporation into both organizational process documents and the USPS Informed Delivery Project Plan, and ensure that all stakeholders have access to the appropriate information.</w:t>
      </w:r>
    </w:p>
    <w:p w14:paraId="5939DFD4" w14:textId="1FBC8333" w:rsidR="3A7F8E50" w:rsidRPr="003763F1" w:rsidRDefault="3A7F8E50" w:rsidP="00C14AB0">
      <w:pPr>
        <w:pStyle w:val="Heading2"/>
      </w:pPr>
      <w:bookmarkStart w:id="32" w:name="_Toc114320157"/>
      <w:r w:rsidRPr="003763F1">
        <w:lastRenderedPageBreak/>
        <w:t>Quality Assurance</w:t>
      </w:r>
      <w:bookmarkEnd w:id="32"/>
    </w:p>
    <w:p w14:paraId="2CA39A95" w14:textId="57048A9F" w:rsidR="3A7F8E50" w:rsidRDefault="3A7F8E50" w:rsidP="00CB7E7E">
      <w:pPr>
        <w:spacing w:line="276" w:lineRule="auto"/>
        <w:ind w:firstLine="432"/>
      </w:pPr>
      <w:r w:rsidRPr="6C95F8AF">
        <w:t xml:space="preserve">The USPS Informed Delivery Project's quality assurance primarily focuses on the processes followed to acquire the USPS Informed Delivery product. </w:t>
      </w:r>
      <w:r w:rsidR="00094C95">
        <w:t>However, t</w:t>
      </w:r>
      <w:r w:rsidRPr="6C95F8AF">
        <w:t>he project's entire lifecycle will use an iterative quality process to guarantee the product's high standard of excellence. Measurement and analysis of process metrics and data, as well as ongoing process improvement, are all components of this iterative process.</w:t>
      </w:r>
    </w:p>
    <w:p w14:paraId="12B00CA5" w14:textId="440FD42C" w:rsidR="3A7F8E50" w:rsidRDefault="3A7F8E50" w:rsidP="00CB7E7E">
      <w:pPr>
        <w:spacing w:line="276" w:lineRule="auto"/>
        <w:ind w:firstLine="432"/>
      </w:pPr>
      <w:r w:rsidRPr="6C95F8AF">
        <w:t>Throughout the project, the USPS Informed Delivery Project Manager and the project team will conduct assessments at predetermined intervals to guarantee proper implementation and execution of all processes.</w:t>
      </w:r>
    </w:p>
    <w:tbl>
      <w:tblPr>
        <w:tblStyle w:val="TableGrid"/>
        <w:tblW w:w="0" w:type="auto"/>
        <w:tblLayout w:type="fixed"/>
        <w:tblLook w:val="04A0" w:firstRow="1" w:lastRow="0" w:firstColumn="1" w:lastColumn="0" w:noHBand="0" w:noVBand="1"/>
      </w:tblPr>
      <w:tblGrid>
        <w:gridCol w:w="4508"/>
        <w:gridCol w:w="4508"/>
      </w:tblGrid>
      <w:tr w:rsidR="6C95F8AF" w14:paraId="5E6AACA3" w14:textId="77777777" w:rsidTr="6C95F8AF">
        <w:trPr>
          <w:trHeight w:val="270"/>
        </w:trPr>
        <w:tc>
          <w:tcPr>
            <w:tcW w:w="4508" w:type="dxa"/>
            <w:shd w:val="clear" w:color="auto" w:fill="C5E0B3" w:themeFill="accent6" w:themeFillTint="66"/>
          </w:tcPr>
          <w:p w14:paraId="0877FB7C" w14:textId="636BE897" w:rsidR="6C95F8AF" w:rsidRDefault="6C95F8AF" w:rsidP="008C6E4A">
            <w:pPr>
              <w:pStyle w:val="GridHeader"/>
            </w:pPr>
            <w:r w:rsidRPr="6C95F8AF">
              <w:t>Role</w:t>
            </w:r>
          </w:p>
        </w:tc>
        <w:tc>
          <w:tcPr>
            <w:tcW w:w="4508" w:type="dxa"/>
            <w:shd w:val="clear" w:color="auto" w:fill="C5E0B3" w:themeFill="accent6" w:themeFillTint="66"/>
          </w:tcPr>
          <w:p w14:paraId="7F51CAB1" w14:textId="2D8A94ED" w:rsidR="6C95F8AF" w:rsidRDefault="6C95F8AF" w:rsidP="008C6E4A">
            <w:pPr>
              <w:pStyle w:val="GridHeader"/>
            </w:pPr>
            <w:r w:rsidRPr="6C95F8AF">
              <w:t>Quality Assurance Responsibility</w:t>
            </w:r>
          </w:p>
        </w:tc>
      </w:tr>
      <w:tr w:rsidR="6C95F8AF" w14:paraId="523FC7C1" w14:textId="77777777" w:rsidTr="6C95F8AF">
        <w:tc>
          <w:tcPr>
            <w:tcW w:w="4508" w:type="dxa"/>
          </w:tcPr>
          <w:p w14:paraId="450F431C" w14:textId="027213ED" w:rsidR="6C95F8AF" w:rsidRDefault="6C95F8AF" w:rsidP="008C6E4A">
            <w:pPr>
              <w:pStyle w:val="GridItem"/>
            </w:pPr>
            <w:r w:rsidRPr="6C95F8AF">
              <w:t xml:space="preserve">Project Sponsor </w:t>
            </w:r>
          </w:p>
        </w:tc>
        <w:tc>
          <w:tcPr>
            <w:tcW w:w="4508" w:type="dxa"/>
          </w:tcPr>
          <w:p w14:paraId="2E453144" w14:textId="2EDE187E" w:rsidR="6C95F8AF" w:rsidRDefault="6C95F8AF" w:rsidP="008C6E4A">
            <w:pPr>
              <w:pStyle w:val="GridItem"/>
            </w:pPr>
            <w:r w:rsidRPr="6C95F8AF">
              <w:t>Approve all quality standards for the USPS Informed Delivery Project.</w:t>
            </w:r>
          </w:p>
          <w:p w14:paraId="1FA36DF7" w14:textId="2DD2C1E6" w:rsidR="6C95F8AF" w:rsidRDefault="6C95F8AF" w:rsidP="008C6E4A">
            <w:pPr>
              <w:pStyle w:val="GridItem"/>
            </w:pPr>
            <w:r w:rsidRPr="6C95F8AF">
              <w:t>Review and approve all project tasks and deliverables.</w:t>
            </w:r>
          </w:p>
        </w:tc>
      </w:tr>
      <w:tr w:rsidR="6C95F8AF" w14:paraId="1AA5B82E" w14:textId="77777777" w:rsidTr="6C95F8AF">
        <w:tc>
          <w:tcPr>
            <w:tcW w:w="4508" w:type="dxa"/>
          </w:tcPr>
          <w:p w14:paraId="7D7F781B" w14:textId="507612AF" w:rsidR="6C95F8AF" w:rsidRDefault="6C95F8AF" w:rsidP="008C6E4A">
            <w:pPr>
              <w:pStyle w:val="GridItem"/>
            </w:pPr>
            <w:r w:rsidRPr="6C95F8AF">
              <w:t>Project Manager/Quality Manager</w:t>
            </w:r>
          </w:p>
        </w:tc>
        <w:tc>
          <w:tcPr>
            <w:tcW w:w="4508" w:type="dxa"/>
          </w:tcPr>
          <w:p w14:paraId="1E332DD5" w14:textId="19BBDA8E" w:rsidR="6C95F8AF" w:rsidRDefault="6C95F8AF" w:rsidP="008C6E4A">
            <w:pPr>
              <w:pStyle w:val="GridItem"/>
            </w:pPr>
            <w:r w:rsidRPr="6C95F8AF">
              <w:t>Assure availability of essential project resources for identified quality activities.</w:t>
            </w:r>
          </w:p>
          <w:p w14:paraId="79842D4B" w14:textId="1A75D95D" w:rsidR="6C95F8AF" w:rsidRDefault="6C95F8AF" w:rsidP="008C6E4A">
            <w:pPr>
              <w:pStyle w:val="GridItem"/>
            </w:pPr>
            <w:r w:rsidRPr="6C95F8AF">
              <w:t>Ensure resolution of quality issues escalated</w:t>
            </w:r>
          </w:p>
          <w:p w14:paraId="5A6C55CD" w14:textId="269A3982" w:rsidR="6C95F8AF" w:rsidRDefault="6C95F8AF" w:rsidP="008C6E4A">
            <w:pPr>
              <w:pStyle w:val="GridItem"/>
            </w:pPr>
            <w:r w:rsidRPr="6C95F8AF">
              <w:t xml:space="preserve">Facilitate resolution of quality issues, escalating as needed. </w:t>
            </w:r>
          </w:p>
        </w:tc>
      </w:tr>
      <w:tr w:rsidR="6C95F8AF" w14:paraId="035BF398" w14:textId="77777777" w:rsidTr="6C95F8AF">
        <w:tc>
          <w:tcPr>
            <w:tcW w:w="4508" w:type="dxa"/>
          </w:tcPr>
          <w:p w14:paraId="71A45C68" w14:textId="62209617" w:rsidR="6C95F8AF" w:rsidRDefault="6C95F8AF" w:rsidP="008C6E4A">
            <w:pPr>
              <w:pStyle w:val="GridItem"/>
            </w:pPr>
            <w:r w:rsidRPr="6C95F8AF">
              <w:t>Quality Group</w:t>
            </w:r>
          </w:p>
        </w:tc>
        <w:tc>
          <w:tcPr>
            <w:tcW w:w="4508" w:type="dxa"/>
          </w:tcPr>
          <w:p w14:paraId="39157C93" w14:textId="6446DE23" w:rsidR="6C95F8AF" w:rsidRDefault="6C95F8AF" w:rsidP="008C6E4A">
            <w:pPr>
              <w:pStyle w:val="GridItem"/>
            </w:pPr>
            <w:r w:rsidRPr="6C95F8AF">
              <w:t xml:space="preserve">Work </w:t>
            </w:r>
            <w:r w:rsidR="7B5DA75A" w:rsidRPr="6C95F8AF">
              <w:t>with</w:t>
            </w:r>
            <w:r w:rsidRPr="6C95F8AF">
              <w:t xml:space="preserve"> the Project Sponsor and Project Manager to develop and implement the Quality Management Plan. </w:t>
            </w:r>
          </w:p>
          <w:p w14:paraId="0245C022" w14:textId="3AC31FF4" w:rsidR="6C95F8AF" w:rsidRDefault="6C95F8AF" w:rsidP="008C6E4A">
            <w:pPr>
              <w:pStyle w:val="GridItem"/>
            </w:pPr>
            <w:r w:rsidRPr="6C95F8AF">
              <w:t>Recommend tracking techniques and methods to establish acceptable quality levels.</w:t>
            </w:r>
          </w:p>
          <w:p w14:paraId="3973C9BA" w14:textId="7150C024" w:rsidR="6C95F8AF" w:rsidRDefault="6C95F8AF" w:rsidP="008C6E4A">
            <w:pPr>
              <w:pStyle w:val="GridItem"/>
            </w:pPr>
            <w:r w:rsidRPr="6C95F8AF">
              <w:t>Create and maintain project quality logs.</w:t>
            </w:r>
          </w:p>
        </w:tc>
      </w:tr>
      <w:tr w:rsidR="6C95F8AF" w14:paraId="10C45513" w14:textId="77777777" w:rsidTr="6C95F8AF">
        <w:tc>
          <w:tcPr>
            <w:tcW w:w="4508" w:type="dxa"/>
          </w:tcPr>
          <w:p w14:paraId="0DAB6368" w14:textId="78B4A2C2" w:rsidR="6C95F8AF" w:rsidRDefault="6C95F8AF" w:rsidP="008C6E4A">
            <w:pPr>
              <w:pStyle w:val="GridItem"/>
            </w:pPr>
            <w:r w:rsidRPr="6C95F8AF">
              <w:t>Project team and stakeholders</w:t>
            </w:r>
          </w:p>
        </w:tc>
        <w:tc>
          <w:tcPr>
            <w:tcW w:w="4508" w:type="dxa"/>
          </w:tcPr>
          <w:p w14:paraId="6820806D" w14:textId="718260F1" w:rsidR="63B533CF" w:rsidRDefault="63B533CF" w:rsidP="008C6E4A">
            <w:pPr>
              <w:pStyle w:val="GridItem"/>
            </w:pPr>
            <w:r>
              <w:t>Assist</w:t>
            </w:r>
            <w:r w:rsidR="6C95F8AF">
              <w:t xml:space="preserve"> the Project Manager, Project Sponsor</w:t>
            </w:r>
            <w:r w:rsidR="00094C95">
              <w:t>,</w:t>
            </w:r>
            <w:r w:rsidR="6C95F8AF">
              <w:t xml:space="preserve"> and Quality Specialists</w:t>
            </w:r>
            <w:r w:rsidR="349D2A0E">
              <w:t xml:space="preserve"> </w:t>
            </w:r>
            <w:r w:rsidR="6C95F8AF">
              <w:t>in</w:t>
            </w:r>
            <w:r w:rsidR="391B7915">
              <w:t xml:space="preserve"> </w:t>
            </w:r>
            <w:r w:rsidR="00094C95">
              <w:t>establishing</w:t>
            </w:r>
            <w:r w:rsidR="6C95F8AF">
              <w:t xml:space="preserve"> acceptable quality standards.</w:t>
            </w:r>
          </w:p>
        </w:tc>
      </w:tr>
    </w:tbl>
    <w:p w14:paraId="000001AA" w14:textId="1B7ABF26" w:rsidR="006C324A" w:rsidRPr="00A25958" w:rsidRDefault="0054168A" w:rsidP="00E12387">
      <w:pPr>
        <w:pStyle w:val="Heading1"/>
        <w:rPr>
          <w:color w:val="000000" w:themeColor="text1"/>
          <w:szCs w:val="28"/>
        </w:rPr>
      </w:pPr>
      <w:bookmarkStart w:id="33" w:name="_Toc114320158"/>
      <w:r w:rsidRPr="00A25958">
        <w:t>Staffing Management</w:t>
      </w:r>
      <w:bookmarkEnd w:id="33"/>
    </w:p>
    <w:p w14:paraId="6CF0595C" w14:textId="113DECF0" w:rsidR="008472BB" w:rsidRPr="00A25958" w:rsidRDefault="00DD1D0B" w:rsidP="00CB7E7E">
      <w:pPr>
        <w:spacing w:line="276" w:lineRule="auto"/>
        <w:ind w:firstLine="360"/>
      </w:pPr>
      <w:r w:rsidRPr="00A25958">
        <w:t xml:space="preserve">The </w:t>
      </w:r>
      <w:proofErr w:type="spellStart"/>
      <w:r w:rsidR="7F88453D">
        <w:t>MailSpeak</w:t>
      </w:r>
      <w:proofErr w:type="spellEnd"/>
      <w:r w:rsidR="00690AC4" w:rsidRPr="00A25958">
        <w:t xml:space="preserve"> </w:t>
      </w:r>
      <w:r w:rsidRPr="00A25958">
        <w:t>Project will consist of a matrix structure with support from</w:t>
      </w:r>
      <w:r w:rsidR="00690AC4" w:rsidRPr="00A25958">
        <w:t xml:space="preserve"> internal </w:t>
      </w:r>
      <w:r w:rsidR="5583E315">
        <w:t>resources</w:t>
      </w:r>
      <w:r w:rsidR="00690AC4" w:rsidRPr="00A25958">
        <w:t xml:space="preserve"> that will be allocated to this project</w:t>
      </w:r>
      <w:r w:rsidRPr="00A25958">
        <w:t xml:space="preserve">. All work will be performed </w:t>
      </w:r>
      <w:r w:rsidR="003E30B6" w:rsidRPr="00A25958">
        <w:t>internally,</w:t>
      </w:r>
      <w:r w:rsidR="00241977" w:rsidRPr="00A25958">
        <w:t xml:space="preserve"> and no outside third-party contractual assistance will be required</w:t>
      </w:r>
      <w:r w:rsidRPr="00A25958">
        <w:t xml:space="preserve">. </w:t>
      </w:r>
    </w:p>
    <w:p w14:paraId="7D5DEB9C" w14:textId="0FB773EE" w:rsidR="00DD1D0B" w:rsidRPr="00A25958" w:rsidRDefault="00DD1D0B" w:rsidP="00EB53CF">
      <w:pPr>
        <w:spacing w:line="276" w:lineRule="auto"/>
      </w:pPr>
      <w:r w:rsidRPr="00A25958">
        <w:t xml:space="preserve">Staffing requirements for the </w:t>
      </w:r>
      <w:proofErr w:type="spellStart"/>
      <w:r w:rsidR="75453E2C">
        <w:t>MailSpeak</w:t>
      </w:r>
      <w:proofErr w:type="spellEnd"/>
      <w:r w:rsidR="00690AC4" w:rsidRPr="00A25958">
        <w:t xml:space="preserve"> </w:t>
      </w:r>
      <w:r w:rsidRPr="00A25958">
        <w:t>Project include the following:</w:t>
      </w:r>
    </w:p>
    <w:p w14:paraId="771B6F1E" w14:textId="3D24E100" w:rsidR="00DD1D0B" w:rsidRPr="00A25958" w:rsidRDefault="00C7392E" w:rsidP="006D2024">
      <w:pPr>
        <w:spacing w:line="276" w:lineRule="auto"/>
      </w:pPr>
      <w:r w:rsidRPr="008C6E4A">
        <w:rPr>
          <w:b/>
          <w:bCs w:val="0"/>
        </w:rPr>
        <w:t>Project Manager / Scrum Master</w:t>
      </w:r>
      <w:r w:rsidR="00DD1D0B" w:rsidRPr="00A25958">
        <w:t xml:space="preserve"> (</w:t>
      </w:r>
      <w:r w:rsidR="00883D41">
        <w:t>shared</w:t>
      </w:r>
      <w:r w:rsidR="00DD1D0B" w:rsidRPr="00A25958">
        <w:t xml:space="preserve">) – responsible for all </w:t>
      </w:r>
      <w:proofErr w:type="spellStart"/>
      <w:r w:rsidR="75453E2C">
        <w:t>MailSpeak</w:t>
      </w:r>
      <w:proofErr w:type="spellEnd"/>
      <w:r w:rsidR="00F94C44">
        <w:t xml:space="preserve"> Project managemen</w:t>
      </w:r>
      <w:r w:rsidR="00E67104" w:rsidRPr="00A25958">
        <w:t>t</w:t>
      </w:r>
      <w:r w:rsidR="00DD1D0B" w:rsidRPr="00A25958">
        <w:t xml:space="preserve">. The </w:t>
      </w:r>
      <w:r w:rsidR="00E67104" w:rsidRPr="00A25958">
        <w:t xml:space="preserve">Project Manager / Scrum Master </w:t>
      </w:r>
      <w:r w:rsidR="00DD1D0B" w:rsidRPr="00A25958">
        <w:t xml:space="preserve">is responsible for </w:t>
      </w:r>
      <w:r w:rsidR="00CF19D4" w:rsidRPr="00A25958">
        <w:t>p</w:t>
      </w:r>
      <w:r w:rsidR="006D2024" w:rsidRPr="00A25958">
        <w:t xml:space="preserve">roviding a framework for project methodology &amp; plan, directing </w:t>
      </w:r>
      <w:r w:rsidR="00F94C44">
        <w:t>the t</w:t>
      </w:r>
      <w:r w:rsidR="006D2024" w:rsidRPr="00A25958">
        <w:t xml:space="preserve">eam towards </w:t>
      </w:r>
      <w:r w:rsidR="00F94C44">
        <w:t xml:space="preserve">a </w:t>
      </w:r>
      <w:r w:rsidR="006D2024" w:rsidRPr="00A25958">
        <w:t xml:space="preserve">common goal, monitoring </w:t>
      </w:r>
      <w:r w:rsidR="006D2024" w:rsidRPr="00A25958">
        <w:lastRenderedPageBreak/>
        <w:t xml:space="preserve">progress, ensuring stakeholder satisfaction, </w:t>
      </w:r>
      <w:r w:rsidR="00CF19D4" w:rsidRPr="00A25958">
        <w:t>m</w:t>
      </w:r>
      <w:r w:rsidR="006D2024" w:rsidRPr="00A25958">
        <w:t>anag</w:t>
      </w:r>
      <w:r w:rsidR="00CF19D4" w:rsidRPr="00A25958">
        <w:t>ing</w:t>
      </w:r>
      <w:r w:rsidR="006D2024" w:rsidRPr="00A25958">
        <w:t xml:space="preserve"> time &amp; money</w:t>
      </w:r>
      <w:r w:rsidR="00CF19D4" w:rsidRPr="00A25958">
        <w:t xml:space="preserve">, and resolving </w:t>
      </w:r>
      <w:r w:rsidR="006D2024" w:rsidRPr="00A25958">
        <w:t xml:space="preserve">roadblocks within the </w:t>
      </w:r>
      <w:r w:rsidR="00F94C44">
        <w:t>t</w:t>
      </w:r>
      <w:r w:rsidR="006D2024" w:rsidRPr="00A25958">
        <w:t>eam</w:t>
      </w:r>
      <w:r w:rsidR="00CF19D4" w:rsidRPr="00A25958">
        <w:t>.</w:t>
      </w:r>
    </w:p>
    <w:p w14:paraId="1E6730EB" w14:textId="27E04AEF" w:rsidR="00DD1D0B" w:rsidRPr="00A25958" w:rsidRDefault="00C7392E" w:rsidP="00582F15">
      <w:pPr>
        <w:spacing w:line="276" w:lineRule="auto"/>
      </w:pPr>
      <w:r w:rsidRPr="008C6E4A">
        <w:rPr>
          <w:b/>
          <w:bCs w:val="0"/>
        </w:rPr>
        <w:t>Product Owner</w:t>
      </w:r>
      <w:r w:rsidR="00DD1D0B" w:rsidRPr="00A25958">
        <w:t xml:space="preserve"> (1 position) – </w:t>
      </w:r>
      <w:r w:rsidR="00582F15" w:rsidRPr="00A25958">
        <w:t xml:space="preserve">responsible </w:t>
      </w:r>
      <w:r w:rsidR="00F94C44">
        <w:t>to act a</w:t>
      </w:r>
      <w:r w:rsidR="00582F15" w:rsidRPr="00A25958">
        <w:t xml:space="preserve">s the internal representative/interface for the needs of the customer, creating and managing the team backlog so it meets the needs of the customer, and providing quality assurance by overseeing and reviewing all completed work by the </w:t>
      </w:r>
      <w:r w:rsidR="00F96898">
        <w:t>T</w:t>
      </w:r>
      <w:r w:rsidR="00582F15" w:rsidRPr="00A25958">
        <w:t>eam to ensure it passes customer acceptance.</w:t>
      </w:r>
    </w:p>
    <w:p w14:paraId="3A294B6D" w14:textId="4AD880CF" w:rsidR="00C90D4E" w:rsidRPr="00A25958" w:rsidRDefault="00C7392E" w:rsidP="00C90D4E">
      <w:pPr>
        <w:spacing w:line="276" w:lineRule="auto"/>
      </w:pPr>
      <w:r w:rsidRPr="008C6E4A">
        <w:rPr>
          <w:b/>
          <w:bCs w:val="0"/>
        </w:rPr>
        <w:t>Software Engineer I</w:t>
      </w:r>
      <w:r w:rsidRPr="00A25958">
        <w:t xml:space="preserve"> </w:t>
      </w:r>
      <w:r w:rsidR="00DD1D0B" w:rsidRPr="00A25958">
        <w:t>(</w:t>
      </w:r>
      <w:r w:rsidR="00240B00" w:rsidRPr="00A25958">
        <w:t>4</w:t>
      </w:r>
      <w:r w:rsidR="00DD1D0B" w:rsidRPr="00A25958">
        <w:t xml:space="preserve"> position</w:t>
      </w:r>
      <w:r w:rsidR="00240B00" w:rsidRPr="00A25958">
        <w:t>s</w:t>
      </w:r>
      <w:r w:rsidR="00DD1D0B" w:rsidRPr="00A25958">
        <w:t xml:space="preserve">) – responsible for coding and programming for the </w:t>
      </w:r>
      <w:proofErr w:type="spellStart"/>
      <w:r w:rsidR="5C6B9047">
        <w:t>MailSpeak</w:t>
      </w:r>
      <w:proofErr w:type="spellEnd"/>
      <w:r w:rsidR="00A57AA7" w:rsidRPr="00A25958">
        <w:t xml:space="preserve"> Project</w:t>
      </w:r>
      <w:r w:rsidR="00DD1D0B" w:rsidRPr="00A25958">
        <w:t xml:space="preserve">. </w:t>
      </w:r>
      <w:r w:rsidR="00C90D4E" w:rsidRPr="00A25958">
        <w:t>Responsibilities include issue assignment based on preferences, completing project documentation, software development, quality assurance testing, presentation of functionality during milestone reviews, and aligning responsibilities to high</w:t>
      </w:r>
      <w:r w:rsidR="00F94C44">
        <w:t>-</w:t>
      </w:r>
      <w:r w:rsidR="00C90D4E" w:rsidRPr="00A25958">
        <w:t xml:space="preserve">priority items in </w:t>
      </w:r>
      <w:r w:rsidR="00F94C44">
        <w:t xml:space="preserve">the </w:t>
      </w:r>
      <w:r w:rsidR="00C90D4E" w:rsidRPr="00A25958">
        <w:t>product backlog.</w:t>
      </w:r>
    </w:p>
    <w:p w14:paraId="5116B42A" w14:textId="6ED26DCC" w:rsidR="00C90D4E" w:rsidRPr="00A25958" w:rsidRDefault="00C90D4E" w:rsidP="00C90D4E">
      <w:pPr>
        <w:spacing w:line="276" w:lineRule="auto"/>
      </w:pPr>
      <w:r w:rsidRPr="008C6E4A">
        <w:rPr>
          <w:b/>
          <w:bCs w:val="0"/>
        </w:rPr>
        <w:t>Software Engineer II</w:t>
      </w:r>
      <w:r w:rsidRPr="00A25958">
        <w:t xml:space="preserve"> (</w:t>
      </w:r>
      <w:r w:rsidR="00240B00" w:rsidRPr="00A25958">
        <w:t>4</w:t>
      </w:r>
      <w:r w:rsidRPr="00A25958">
        <w:t xml:space="preserve"> position</w:t>
      </w:r>
      <w:r w:rsidR="00240B00" w:rsidRPr="00A25958">
        <w:t>s</w:t>
      </w:r>
      <w:r w:rsidRPr="00A25958">
        <w:t xml:space="preserve">) – responsible for coding and programming for the </w:t>
      </w:r>
      <w:proofErr w:type="spellStart"/>
      <w:r w:rsidR="5C6B9047">
        <w:t>MailSpeak</w:t>
      </w:r>
      <w:proofErr w:type="spellEnd"/>
      <w:r w:rsidRPr="00A25958">
        <w:t xml:space="preserve"> Project. Responsibilities include issue assignment based on preferences, completing project documentation, software development, quality assurance testing, presentation of functionality during milestone reviews, and aligning responsibilities to high</w:t>
      </w:r>
      <w:r w:rsidR="00F94C44">
        <w:t>-</w:t>
      </w:r>
      <w:r w:rsidRPr="00A25958">
        <w:t xml:space="preserve">priority items in </w:t>
      </w:r>
      <w:r w:rsidR="00F94C44">
        <w:t xml:space="preserve">the </w:t>
      </w:r>
      <w:r w:rsidRPr="00A25958">
        <w:t xml:space="preserve">product backlog. Additionally, this position will be responsible for mentoring and reviewing code prepared by the Software Engineer I </w:t>
      </w:r>
      <w:r w:rsidR="790C970F">
        <w:t>position</w:t>
      </w:r>
      <w:r w:rsidR="3ED1210D">
        <w:t>.</w:t>
      </w:r>
    </w:p>
    <w:p w14:paraId="6F0A8ECA" w14:textId="1FD10A43" w:rsidR="00C90D4E" w:rsidRPr="00A25958" w:rsidRDefault="00C90D4E" w:rsidP="00C90D4E">
      <w:pPr>
        <w:spacing w:line="276" w:lineRule="auto"/>
      </w:pPr>
      <w:r w:rsidRPr="008C6E4A">
        <w:rPr>
          <w:b/>
          <w:bCs w:val="0"/>
        </w:rPr>
        <w:t>Software Engineer III</w:t>
      </w:r>
      <w:r w:rsidRPr="00A25958">
        <w:t xml:space="preserve"> (1 position) – responsible for coding and programming for the </w:t>
      </w:r>
      <w:proofErr w:type="spellStart"/>
      <w:r w:rsidR="65EB9209">
        <w:t>MailSpeak</w:t>
      </w:r>
      <w:proofErr w:type="spellEnd"/>
      <w:r w:rsidRPr="00A25958">
        <w:t xml:space="preserve"> Project. Responsibilities include issue assignment based on preferences, completing project documentation, software development, quality assurance testing, presentation of functionality during milestone reviews, and aligning responsibilities to high</w:t>
      </w:r>
      <w:r w:rsidR="00F94C44">
        <w:t>-</w:t>
      </w:r>
      <w:r w:rsidRPr="00A25958">
        <w:t xml:space="preserve">priority items in </w:t>
      </w:r>
      <w:r w:rsidR="00F94C44">
        <w:t xml:space="preserve">the </w:t>
      </w:r>
      <w:r w:rsidRPr="00A25958">
        <w:t xml:space="preserve">product backlog. Additionally, this position will be responsible for mentoring and reviewing code prepared by the Software Engineer I and II positions.  </w:t>
      </w:r>
    </w:p>
    <w:p w14:paraId="59183549" w14:textId="35D9774B" w:rsidR="00DD1D0B" w:rsidRDefault="3B10FAD3" w:rsidP="00EB53CF">
      <w:pPr>
        <w:spacing w:line="276" w:lineRule="auto"/>
      </w:pPr>
      <w:proofErr w:type="spellStart"/>
      <w:r w:rsidRPr="008C6E4A">
        <w:rPr>
          <w:b/>
          <w:bCs w:val="0"/>
        </w:rPr>
        <w:t>Dev</w:t>
      </w:r>
      <w:r w:rsidR="0F208406" w:rsidRPr="008C6E4A">
        <w:rPr>
          <w:b/>
          <w:bCs w:val="0"/>
        </w:rPr>
        <w:t>S</w:t>
      </w:r>
      <w:r w:rsidRPr="008C6E4A">
        <w:rPr>
          <w:b/>
          <w:bCs w:val="0"/>
        </w:rPr>
        <w:t>ec</w:t>
      </w:r>
      <w:r w:rsidR="00BAA654" w:rsidRPr="008C6E4A">
        <w:rPr>
          <w:b/>
          <w:bCs w:val="0"/>
        </w:rPr>
        <w:t>O</w:t>
      </w:r>
      <w:r w:rsidRPr="008C6E4A">
        <w:rPr>
          <w:b/>
          <w:bCs w:val="0"/>
        </w:rPr>
        <w:t>ps</w:t>
      </w:r>
      <w:proofErr w:type="spellEnd"/>
      <w:r w:rsidR="00A25958" w:rsidRPr="008C6E4A">
        <w:rPr>
          <w:b/>
          <w:bCs w:val="0"/>
        </w:rPr>
        <w:t xml:space="preserve"> </w:t>
      </w:r>
      <w:r w:rsidR="00676569" w:rsidRPr="008C6E4A">
        <w:rPr>
          <w:b/>
          <w:bCs w:val="0"/>
        </w:rPr>
        <w:t>Engineer</w:t>
      </w:r>
      <w:r w:rsidR="00676569" w:rsidRPr="00A25958">
        <w:t xml:space="preserve"> </w:t>
      </w:r>
      <w:r w:rsidR="00DD1D0B" w:rsidRPr="00A25958">
        <w:t>(</w:t>
      </w:r>
      <w:r w:rsidR="00883D41">
        <w:t>shared</w:t>
      </w:r>
      <w:r w:rsidR="00DD1D0B" w:rsidRPr="00A25958">
        <w:t>) –</w:t>
      </w:r>
      <w:r w:rsidR="00F5561D" w:rsidRPr="00A25958">
        <w:t xml:space="preserve"> </w:t>
      </w:r>
      <w:r w:rsidR="00480BFE" w:rsidRPr="00A25958">
        <w:t>responsible for managing the code repository policies and managing the application build/release pipelines. As time allows, this position is also responsible for issue assignment</w:t>
      </w:r>
      <w:r w:rsidR="00F94C44">
        <w:t>s</w:t>
      </w:r>
      <w:r w:rsidR="00480BFE" w:rsidRPr="00A25958">
        <w:t xml:space="preserve"> based on preferences, completing project documentation, software development, quality assurance testing, presentation of functionality during milestone reviews, and aligning responsibilities to high</w:t>
      </w:r>
      <w:r w:rsidR="00F94C44">
        <w:t>-</w:t>
      </w:r>
      <w:r w:rsidR="00480BFE" w:rsidRPr="00A25958">
        <w:t xml:space="preserve">priority items in </w:t>
      </w:r>
      <w:r w:rsidR="00F94C44">
        <w:t xml:space="preserve">the </w:t>
      </w:r>
      <w:r w:rsidR="00480BFE" w:rsidRPr="00A25958">
        <w:t>product backlog.</w:t>
      </w:r>
    </w:p>
    <w:p w14:paraId="2E52C3C2" w14:textId="3A7C1CBE" w:rsidR="009A0D28" w:rsidRPr="00A25958" w:rsidRDefault="003F0137" w:rsidP="5699D640">
      <w:pPr>
        <w:pStyle w:val="Heading2"/>
        <w:spacing w:line="276" w:lineRule="auto"/>
      </w:pPr>
      <w:bookmarkStart w:id="34" w:name="_Toc114320159"/>
      <w:r>
        <w:lastRenderedPageBreak/>
        <w:t>RACI Matrix</w:t>
      </w:r>
      <w:bookmarkEnd w:id="34"/>
    </w:p>
    <w:p w14:paraId="3ADE6A4F" w14:textId="6B6157C6" w:rsidR="1C6C7513" w:rsidRDefault="1C6C7513" w:rsidP="5699D640">
      <w:pPr>
        <w:spacing w:line="276" w:lineRule="auto"/>
        <w:jc w:val="left"/>
        <w:rPr>
          <w:bCs w:val="0"/>
          <w:color w:val="000000" w:themeColor="text1"/>
          <w:szCs w:val="24"/>
        </w:rPr>
      </w:pPr>
      <w:r>
        <w:rPr>
          <w:noProof/>
        </w:rPr>
        <w:drawing>
          <wp:inline distT="0" distB="0" distL="0" distR="0" wp14:anchorId="5698B29B" wp14:editId="22590908">
            <wp:extent cx="5998464" cy="3486607"/>
            <wp:effectExtent l="0" t="0" r="0" b="0"/>
            <wp:docPr id="1032457687" name="Picture 103245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98464" cy="3486607"/>
                    </a:xfrm>
                    <a:prstGeom prst="rect">
                      <a:avLst/>
                    </a:prstGeom>
                  </pic:spPr>
                </pic:pic>
              </a:graphicData>
            </a:graphic>
          </wp:inline>
        </w:drawing>
      </w:r>
    </w:p>
    <w:p w14:paraId="000001AC" w14:textId="7DDFBA23" w:rsidR="006C324A" w:rsidRPr="008C6E4A" w:rsidRDefault="0054168A" w:rsidP="00E12387">
      <w:pPr>
        <w:pStyle w:val="Heading1"/>
        <w:rPr>
          <w:color w:val="000000" w:themeColor="text1"/>
          <w:szCs w:val="28"/>
        </w:rPr>
      </w:pPr>
      <w:bookmarkStart w:id="35" w:name="_Toc114320160"/>
      <w:r w:rsidRPr="008C6E4A">
        <w:t>Communications Management</w:t>
      </w:r>
      <w:bookmarkEnd w:id="35"/>
    </w:p>
    <w:p w14:paraId="3B1EEC7E" w14:textId="42096E69" w:rsidR="00142590" w:rsidRPr="00A25958" w:rsidRDefault="00002018" w:rsidP="00CB7E7E">
      <w:pPr>
        <w:spacing w:line="276" w:lineRule="auto"/>
        <w:ind w:firstLine="360"/>
      </w:pPr>
      <w:r w:rsidRPr="00A25958">
        <w:t xml:space="preserve">Microsoft Teams will be the </w:t>
      </w:r>
      <w:r w:rsidR="00142590" w:rsidRPr="00A25958">
        <w:t>primary communication method.</w:t>
      </w:r>
      <w:r w:rsidR="0066791B" w:rsidRPr="00A25958">
        <w:t xml:space="preserve"> This </w:t>
      </w:r>
      <w:r w:rsidR="007079DE" w:rsidRPr="00A25958">
        <w:t xml:space="preserve">platform was built </w:t>
      </w:r>
      <w:r w:rsidR="00093139" w:rsidRPr="00A25958">
        <w:t>around and</w:t>
      </w:r>
      <w:r w:rsidR="007079DE" w:rsidRPr="00A25958">
        <w:t xml:space="preserve"> </w:t>
      </w:r>
      <w:r w:rsidR="00B840EF" w:rsidRPr="00A25958">
        <w:t xml:space="preserve">has </w:t>
      </w:r>
      <w:r w:rsidR="007079DE" w:rsidRPr="00A25958">
        <w:t xml:space="preserve">extended traditional video conferencing technology </w:t>
      </w:r>
      <w:r w:rsidR="006D1FB4" w:rsidRPr="00A25958">
        <w:t xml:space="preserve">to </w:t>
      </w:r>
      <w:r w:rsidR="007079DE" w:rsidRPr="00A25958">
        <w:t xml:space="preserve">focus on increasing </w:t>
      </w:r>
      <w:r w:rsidR="00D0391E" w:rsidRPr="00A25958">
        <w:t xml:space="preserve">a user’s </w:t>
      </w:r>
      <w:r w:rsidR="007079DE" w:rsidRPr="00A25958">
        <w:t xml:space="preserve">ability </w:t>
      </w:r>
      <w:r w:rsidR="00D05DA1" w:rsidRPr="00A25958">
        <w:t>to collaborate quickly with individuals or groups</w:t>
      </w:r>
      <w:r w:rsidR="00883D41">
        <w:t>,</w:t>
      </w:r>
      <w:r w:rsidR="00586D32" w:rsidRPr="00A25958">
        <w:t xml:space="preserve"> which </w:t>
      </w:r>
      <w:r w:rsidR="00883D41">
        <w:t>is</w:t>
      </w:r>
      <w:r w:rsidR="00586D32" w:rsidRPr="00A25958">
        <w:t xml:space="preserve"> </w:t>
      </w:r>
      <w:r w:rsidR="00016D0F" w:rsidRPr="00A25958">
        <w:t xml:space="preserve">crucial </w:t>
      </w:r>
      <w:r w:rsidR="005F0935" w:rsidRPr="00A25958">
        <w:t>to</w:t>
      </w:r>
      <w:r w:rsidR="00016D0F" w:rsidRPr="00A25958">
        <w:t xml:space="preserve"> mitigating risks associated with </w:t>
      </w:r>
      <w:r w:rsidR="00996870" w:rsidRPr="00A25958">
        <w:t xml:space="preserve">working with a large group over </w:t>
      </w:r>
      <w:r w:rsidR="00883D41">
        <w:t xml:space="preserve">a </w:t>
      </w:r>
      <w:r w:rsidR="00996870" w:rsidRPr="00A25958">
        <w:t>distance.</w:t>
      </w:r>
      <w:r w:rsidR="00FC6593" w:rsidRPr="00A25958">
        <w:t xml:space="preserve"> </w:t>
      </w:r>
      <w:r w:rsidR="00F56B81" w:rsidRPr="00A25958">
        <w:t xml:space="preserve">Communication </w:t>
      </w:r>
      <w:r w:rsidR="31934CD1">
        <w:t>on</w:t>
      </w:r>
      <w:r w:rsidR="00F56B81" w:rsidRPr="00A25958">
        <w:t xml:space="preserve"> this platform will be facilitated by using Teams and Channels. A Team is a group</w:t>
      </w:r>
      <w:r w:rsidR="0017140C" w:rsidRPr="00A25958">
        <w:t xml:space="preserve">ing mechanism for </w:t>
      </w:r>
      <w:r w:rsidR="009B5F50" w:rsidRPr="00A25958">
        <w:t>i</w:t>
      </w:r>
      <w:r w:rsidR="00F56B81" w:rsidRPr="00A25958">
        <w:t xml:space="preserve">ndividuals with </w:t>
      </w:r>
      <w:r w:rsidR="009043EF" w:rsidRPr="00A25958">
        <w:t xml:space="preserve">a common goal.  </w:t>
      </w:r>
    </w:p>
    <w:tbl>
      <w:tblPr>
        <w:tblStyle w:val="TableGrid"/>
        <w:tblW w:w="0" w:type="auto"/>
        <w:tblLook w:val="04A0" w:firstRow="1" w:lastRow="0" w:firstColumn="1" w:lastColumn="0" w:noHBand="0" w:noVBand="1"/>
      </w:tblPr>
      <w:tblGrid>
        <w:gridCol w:w="2515"/>
        <w:gridCol w:w="6501"/>
      </w:tblGrid>
      <w:tr w:rsidR="00000E68" w:rsidRPr="00C02D7D" w14:paraId="615FDAA4" w14:textId="77777777" w:rsidTr="005B781A">
        <w:tc>
          <w:tcPr>
            <w:tcW w:w="2515" w:type="dxa"/>
            <w:shd w:val="clear" w:color="auto" w:fill="E2EFD9" w:themeFill="accent6" w:themeFillTint="33"/>
          </w:tcPr>
          <w:p w14:paraId="146ED70C" w14:textId="2EE3FC10" w:rsidR="00000E68" w:rsidRPr="00C02D7D" w:rsidRDefault="00821C65" w:rsidP="00821C65">
            <w:pPr>
              <w:pStyle w:val="GridHeader"/>
              <w:jc w:val="center"/>
              <w:rPr>
                <w:bCs w:val="0"/>
              </w:rPr>
            </w:pPr>
            <w:r w:rsidRPr="00C02D7D">
              <w:rPr>
                <w:bCs w:val="0"/>
              </w:rPr>
              <w:t>Team</w:t>
            </w:r>
          </w:p>
        </w:tc>
        <w:tc>
          <w:tcPr>
            <w:tcW w:w="6501" w:type="dxa"/>
            <w:shd w:val="clear" w:color="auto" w:fill="E2EFD9" w:themeFill="accent6" w:themeFillTint="33"/>
          </w:tcPr>
          <w:p w14:paraId="7B3CAA58" w14:textId="32974DF0" w:rsidR="00000E68" w:rsidRPr="00C02D7D" w:rsidRDefault="00821C65" w:rsidP="00821C65">
            <w:pPr>
              <w:pStyle w:val="GridHeader"/>
              <w:jc w:val="center"/>
              <w:rPr>
                <w:bCs w:val="0"/>
              </w:rPr>
            </w:pPr>
            <w:r w:rsidRPr="00C02D7D">
              <w:rPr>
                <w:bCs w:val="0"/>
              </w:rPr>
              <w:t>Distribution</w:t>
            </w:r>
          </w:p>
        </w:tc>
      </w:tr>
      <w:tr w:rsidR="00000E68" w:rsidRPr="00A25958" w14:paraId="3F2F60AF" w14:textId="77777777" w:rsidTr="005B781A">
        <w:tc>
          <w:tcPr>
            <w:tcW w:w="2515" w:type="dxa"/>
          </w:tcPr>
          <w:p w14:paraId="3553BC57" w14:textId="1F663338" w:rsidR="00000E68" w:rsidRPr="00A25958" w:rsidRDefault="00901F88" w:rsidP="00220C98">
            <w:pPr>
              <w:pStyle w:val="GridItem"/>
              <w:spacing w:line="360" w:lineRule="auto"/>
            </w:pPr>
            <w:r w:rsidRPr="00A25958">
              <w:t>@Team A</w:t>
            </w:r>
          </w:p>
        </w:tc>
        <w:tc>
          <w:tcPr>
            <w:tcW w:w="6501" w:type="dxa"/>
          </w:tcPr>
          <w:p w14:paraId="686D2B9F" w14:textId="17E8623A" w:rsidR="00000E68" w:rsidRPr="00A25958" w:rsidRDefault="00901F88" w:rsidP="00220C98">
            <w:pPr>
              <w:pStyle w:val="GridItem"/>
              <w:spacing w:line="360" w:lineRule="auto"/>
            </w:pPr>
            <w:r w:rsidRPr="00A25958">
              <w:t>Includes all members of Team A</w:t>
            </w:r>
          </w:p>
        </w:tc>
      </w:tr>
      <w:tr w:rsidR="00000E68" w:rsidRPr="00A25958" w14:paraId="54C400F3" w14:textId="77777777" w:rsidTr="005B781A">
        <w:tc>
          <w:tcPr>
            <w:tcW w:w="2515" w:type="dxa"/>
          </w:tcPr>
          <w:p w14:paraId="179CDEF6" w14:textId="6B2A639E" w:rsidR="00000E68" w:rsidRPr="00A25958" w:rsidRDefault="00901F88" w:rsidP="00220C98">
            <w:pPr>
              <w:pStyle w:val="GridItem"/>
              <w:spacing w:line="360" w:lineRule="auto"/>
            </w:pPr>
            <w:r w:rsidRPr="00A25958">
              <w:t>@Team B</w:t>
            </w:r>
          </w:p>
        </w:tc>
        <w:tc>
          <w:tcPr>
            <w:tcW w:w="6501" w:type="dxa"/>
          </w:tcPr>
          <w:p w14:paraId="78223E7C" w14:textId="6813882C" w:rsidR="00000E68" w:rsidRPr="00A25958" w:rsidRDefault="00901F88" w:rsidP="00220C98">
            <w:pPr>
              <w:pStyle w:val="GridItem"/>
              <w:spacing w:line="360" w:lineRule="auto"/>
            </w:pPr>
            <w:r w:rsidRPr="00A25958">
              <w:t>Includes all members of Team B</w:t>
            </w:r>
          </w:p>
        </w:tc>
      </w:tr>
      <w:tr w:rsidR="00901F88" w:rsidRPr="00A25958" w14:paraId="4DDC974A" w14:textId="77777777" w:rsidTr="005B781A">
        <w:tc>
          <w:tcPr>
            <w:tcW w:w="2515" w:type="dxa"/>
          </w:tcPr>
          <w:p w14:paraId="4054B5EF" w14:textId="1E9C9718" w:rsidR="00901F88" w:rsidRPr="00A25958" w:rsidRDefault="00901F88" w:rsidP="00220C98">
            <w:pPr>
              <w:pStyle w:val="GridItem"/>
              <w:spacing w:line="360" w:lineRule="auto"/>
            </w:pPr>
            <w:r w:rsidRPr="00A25958">
              <w:t>@Customer</w:t>
            </w:r>
          </w:p>
        </w:tc>
        <w:tc>
          <w:tcPr>
            <w:tcW w:w="6501" w:type="dxa"/>
          </w:tcPr>
          <w:p w14:paraId="0CD476C2" w14:textId="2C5B557F" w:rsidR="00901F88" w:rsidRPr="00A25958" w:rsidRDefault="00901F88" w:rsidP="00220C98">
            <w:pPr>
              <w:pStyle w:val="GridItem"/>
              <w:spacing w:line="360" w:lineRule="auto"/>
            </w:pPr>
            <w:r w:rsidRPr="00A25958">
              <w:t xml:space="preserve">Includes Dr. Mir </w:t>
            </w:r>
            <w:proofErr w:type="spellStart"/>
            <w:r w:rsidRPr="00A25958">
              <w:t>Assadullah</w:t>
            </w:r>
            <w:proofErr w:type="spellEnd"/>
            <w:r w:rsidRPr="00A25958">
              <w:t xml:space="preserve"> and Roy Gordon</w:t>
            </w:r>
          </w:p>
        </w:tc>
      </w:tr>
      <w:tr w:rsidR="00901F88" w:rsidRPr="00A25958" w14:paraId="135CC2B6" w14:textId="77777777" w:rsidTr="005B781A">
        <w:tc>
          <w:tcPr>
            <w:tcW w:w="2515" w:type="dxa"/>
          </w:tcPr>
          <w:p w14:paraId="204E1D1A" w14:textId="1D6AEEAE" w:rsidR="00901F88" w:rsidRPr="00A25958" w:rsidRDefault="00901F88" w:rsidP="00220C98">
            <w:pPr>
              <w:pStyle w:val="GridItem"/>
              <w:spacing w:line="360" w:lineRule="auto"/>
            </w:pPr>
            <w:r w:rsidRPr="00A25958">
              <w:t>@Project Manager</w:t>
            </w:r>
          </w:p>
        </w:tc>
        <w:tc>
          <w:tcPr>
            <w:tcW w:w="6501" w:type="dxa"/>
          </w:tcPr>
          <w:p w14:paraId="6FBF278A" w14:textId="565B16F8" w:rsidR="00901F88" w:rsidRPr="00A25958" w:rsidRDefault="00901F88" w:rsidP="00220C98">
            <w:pPr>
              <w:pStyle w:val="GridItem"/>
              <w:spacing w:line="360" w:lineRule="auto"/>
            </w:pPr>
            <w:r w:rsidRPr="00A25958">
              <w:t xml:space="preserve">Mike </w:t>
            </w:r>
            <w:r w:rsidR="37EA62DE">
              <w:t>Cona</w:t>
            </w:r>
            <w:r w:rsidR="73066A14">
              <w:t>ts</w:t>
            </w:r>
            <w:r w:rsidR="37EA62DE">
              <w:t>er</w:t>
            </w:r>
          </w:p>
        </w:tc>
      </w:tr>
      <w:tr w:rsidR="00901F88" w:rsidRPr="00A25958" w14:paraId="265E3B66" w14:textId="77777777" w:rsidTr="005B781A">
        <w:tc>
          <w:tcPr>
            <w:tcW w:w="2515" w:type="dxa"/>
          </w:tcPr>
          <w:p w14:paraId="74EA76EF" w14:textId="4CE1AEB0" w:rsidR="00901F88" w:rsidRPr="00A25958" w:rsidRDefault="00901F88" w:rsidP="00220C98">
            <w:pPr>
              <w:pStyle w:val="GridItem"/>
              <w:spacing w:line="360" w:lineRule="auto"/>
            </w:pPr>
            <w:r w:rsidRPr="00A25958">
              <w:t>@</w:t>
            </w:r>
            <w:proofErr w:type="gramStart"/>
            <w:r w:rsidR="00A25958" w:rsidRPr="00A25958">
              <w:t>devsecops</w:t>
            </w:r>
            <w:proofErr w:type="gramEnd"/>
          </w:p>
        </w:tc>
        <w:tc>
          <w:tcPr>
            <w:tcW w:w="6501" w:type="dxa"/>
          </w:tcPr>
          <w:p w14:paraId="61E196AC" w14:textId="07C1944E" w:rsidR="00901F88" w:rsidRPr="00A25958" w:rsidRDefault="00901F88" w:rsidP="00220C98">
            <w:pPr>
              <w:pStyle w:val="GridItem"/>
              <w:spacing w:line="360" w:lineRule="auto"/>
            </w:pPr>
            <w:r w:rsidRPr="00A25958">
              <w:t xml:space="preserve">Shane Knowles, Mike </w:t>
            </w:r>
            <w:r w:rsidR="37EA62DE">
              <w:t>Cona</w:t>
            </w:r>
            <w:r w:rsidR="6D20F968">
              <w:t>tse</w:t>
            </w:r>
            <w:r w:rsidR="37EA62DE">
              <w:t>r</w:t>
            </w:r>
            <w:r w:rsidRPr="00A25958">
              <w:t>, Robert Wilson, and Johnny Lockhart</w:t>
            </w:r>
          </w:p>
        </w:tc>
      </w:tr>
      <w:tr w:rsidR="00901F88" w:rsidRPr="00A25958" w14:paraId="78C74095" w14:textId="77777777" w:rsidTr="005B781A">
        <w:tc>
          <w:tcPr>
            <w:tcW w:w="2515" w:type="dxa"/>
          </w:tcPr>
          <w:p w14:paraId="7926326F" w14:textId="3B31FC4B" w:rsidR="00901F88" w:rsidRPr="00A25958" w:rsidRDefault="00901F88" w:rsidP="00220C98">
            <w:pPr>
              <w:pStyle w:val="GridItem"/>
              <w:spacing w:line="360" w:lineRule="auto"/>
            </w:pPr>
            <w:r w:rsidRPr="00A25958">
              <w:t>@Product Owners</w:t>
            </w:r>
          </w:p>
        </w:tc>
        <w:tc>
          <w:tcPr>
            <w:tcW w:w="6501" w:type="dxa"/>
          </w:tcPr>
          <w:p w14:paraId="4969BEBD" w14:textId="5AC5CD2B" w:rsidR="00901F88" w:rsidRPr="00A25958" w:rsidRDefault="00901F88" w:rsidP="00220C98">
            <w:pPr>
              <w:pStyle w:val="GridItem"/>
              <w:keepNext/>
              <w:spacing w:line="360" w:lineRule="auto"/>
            </w:pPr>
            <w:r w:rsidRPr="00A25958">
              <w:t xml:space="preserve">Tatiana </w:t>
            </w:r>
            <w:proofErr w:type="spellStart"/>
            <w:r w:rsidRPr="00A25958">
              <w:t>Koz</w:t>
            </w:r>
            <w:r w:rsidR="00FE0FB0" w:rsidRPr="00A25958">
              <w:t>hevnikova</w:t>
            </w:r>
            <w:proofErr w:type="spellEnd"/>
            <w:r w:rsidR="00FE0FB0" w:rsidRPr="00A25958">
              <w:t xml:space="preserve"> and Christopher Thorn</w:t>
            </w:r>
          </w:p>
        </w:tc>
      </w:tr>
    </w:tbl>
    <w:p w14:paraId="7BD596F9" w14:textId="3F5FBE55" w:rsidR="00000E68" w:rsidRPr="00A25958" w:rsidRDefault="00002018" w:rsidP="00002018">
      <w:pPr>
        <w:pStyle w:val="Caption"/>
        <w:rPr>
          <w:rFonts w:cs="Times New Roman"/>
          <w:b w:val="0"/>
          <w:bCs/>
        </w:rPr>
      </w:pPr>
      <w:r w:rsidRPr="00A25958">
        <w:rPr>
          <w:rFonts w:cs="Times New Roman"/>
          <w:b w:val="0"/>
          <w:bCs/>
        </w:rPr>
        <w:t xml:space="preserve">Table </w:t>
      </w:r>
      <w:r w:rsidR="0009432C">
        <w:rPr>
          <w:rFonts w:cs="Times New Roman"/>
          <w:b w:val="0"/>
          <w:bCs/>
        </w:rPr>
        <w:fldChar w:fldCharType="begin"/>
      </w:r>
      <w:r w:rsidR="0009432C">
        <w:rPr>
          <w:rFonts w:cs="Times New Roman"/>
          <w:b w:val="0"/>
          <w:bCs/>
        </w:rPr>
        <w:instrText xml:space="preserve"> SEQ Table \* ARABIC </w:instrText>
      </w:r>
      <w:r w:rsidR="0009432C">
        <w:rPr>
          <w:rFonts w:cs="Times New Roman"/>
          <w:b w:val="0"/>
          <w:bCs/>
        </w:rPr>
        <w:fldChar w:fldCharType="separate"/>
      </w:r>
      <w:r w:rsidR="0009432C">
        <w:rPr>
          <w:rFonts w:cs="Times New Roman"/>
          <w:b w:val="0"/>
          <w:bCs/>
          <w:noProof/>
        </w:rPr>
        <w:t>7</w:t>
      </w:r>
      <w:r w:rsidR="0009432C">
        <w:rPr>
          <w:rFonts w:cs="Times New Roman"/>
          <w:b w:val="0"/>
          <w:bCs/>
        </w:rPr>
        <w:fldChar w:fldCharType="end"/>
      </w:r>
      <w:r w:rsidRPr="00A25958">
        <w:rPr>
          <w:rFonts w:cs="Times New Roman"/>
          <w:b w:val="0"/>
          <w:bCs/>
        </w:rPr>
        <w:t xml:space="preserve"> MS Teams</w:t>
      </w:r>
    </w:p>
    <w:tbl>
      <w:tblPr>
        <w:tblStyle w:val="TableGrid"/>
        <w:tblW w:w="0" w:type="auto"/>
        <w:tblLook w:val="04A0" w:firstRow="1" w:lastRow="0" w:firstColumn="1" w:lastColumn="0" w:noHBand="0" w:noVBand="1"/>
      </w:tblPr>
      <w:tblGrid>
        <w:gridCol w:w="2875"/>
        <w:gridCol w:w="6141"/>
      </w:tblGrid>
      <w:tr w:rsidR="001E326C" w:rsidRPr="00A25958" w14:paraId="713739C3" w14:textId="77777777" w:rsidTr="00A26397">
        <w:trPr>
          <w:cantSplit/>
          <w:tblHeader/>
        </w:trPr>
        <w:tc>
          <w:tcPr>
            <w:tcW w:w="2875" w:type="dxa"/>
            <w:shd w:val="clear" w:color="auto" w:fill="E2EFD9" w:themeFill="accent6" w:themeFillTint="33"/>
          </w:tcPr>
          <w:p w14:paraId="6C82AFAB" w14:textId="44C72307" w:rsidR="001E326C" w:rsidRPr="002F070D" w:rsidRDefault="001E326C" w:rsidP="002F070D">
            <w:pPr>
              <w:pStyle w:val="GridHeader"/>
            </w:pPr>
            <w:r w:rsidRPr="002F070D">
              <w:lastRenderedPageBreak/>
              <w:t>Channels</w:t>
            </w:r>
          </w:p>
        </w:tc>
        <w:tc>
          <w:tcPr>
            <w:tcW w:w="6141" w:type="dxa"/>
            <w:shd w:val="clear" w:color="auto" w:fill="E2EFD9" w:themeFill="accent6" w:themeFillTint="33"/>
          </w:tcPr>
          <w:p w14:paraId="6C9A2981" w14:textId="77777777" w:rsidR="001E326C" w:rsidRPr="002F070D" w:rsidRDefault="001E326C" w:rsidP="002F070D">
            <w:pPr>
              <w:pStyle w:val="GridHeader"/>
            </w:pPr>
            <w:r w:rsidRPr="002F070D">
              <w:t>Distribution</w:t>
            </w:r>
          </w:p>
        </w:tc>
      </w:tr>
      <w:tr w:rsidR="001E326C" w:rsidRPr="00A25958" w14:paraId="3AB9AEF5" w14:textId="77777777" w:rsidTr="00A26397">
        <w:trPr>
          <w:cantSplit/>
          <w:tblHeader/>
        </w:trPr>
        <w:tc>
          <w:tcPr>
            <w:tcW w:w="2875" w:type="dxa"/>
            <w:vAlign w:val="center"/>
          </w:tcPr>
          <w:p w14:paraId="6EAFF070" w14:textId="16EB063E" w:rsidR="001E326C" w:rsidRPr="00A25958" w:rsidRDefault="001E326C" w:rsidP="00220C98">
            <w:pPr>
              <w:pStyle w:val="GridItem"/>
              <w:spacing w:line="360" w:lineRule="auto"/>
            </w:pPr>
            <w:r w:rsidRPr="00A25958">
              <w:t>General</w:t>
            </w:r>
          </w:p>
        </w:tc>
        <w:tc>
          <w:tcPr>
            <w:tcW w:w="6141" w:type="dxa"/>
          </w:tcPr>
          <w:p w14:paraId="6EA7E99A" w14:textId="6AA08131" w:rsidR="001E326C" w:rsidRPr="00A25958" w:rsidRDefault="00681BE9" w:rsidP="00220C98">
            <w:pPr>
              <w:pStyle w:val="GridItem"/>
              <w:spacing w:line="360" w:lineRule="auto"/>
            </w:pPr>
            <w:r w:rsidRPr="00A25958">
              <w:t>Channel for posting information to share between both teams.</w:t>
            </w:r>
          </w:p>
        </w:tc>
      </w:tr>
      <w:tr w:rsidR="001E326C" w:rsidRPr="00A25958" w14:paraId="248157A9" w14:textId="77777777" w:rsidTr="00A26397">
        <w:trPr>
          <w:cantSplit/>
          <w:tblHeader/>
        </w:trPr>
        <w:tc>
          <w:tcPr>
            <w:tcW w:w="2875" w:type="dxa"/>
            <w:vAlign w:val="center"/>
          </w:tcPr>
          <w:p w14:paraId="0079CA25" w14:textId="0644AA36" w:rsidR="001E326C" w:rsidRPr="00A25958" w:rsidRDefault="001E326C" w:rsidP="00220C98">
            <w:pPr>
              <w:pStyle w:val="GridItem"/>
              <w:spacing w:line="360" w:lineRule="auto"/>
            </w:pPr>
            <w:r w:rsidRPr="00A25958">
              <w:t>Team A Channel</w:t>
            </w:r>
          </w:p>
        </w:tc>
        <w:tc>
          <w:tcPr>
            <w:tcW w:w="6141" w:type="dxa"/>
          </w:tcPr>
          <w:p w14:paraId="5B4C9873" w14:textId="72DAD4A3" w:rsidR="001E326C" w:rsidRPr="00A25958" w:rsidRDefault="00681BE9" w:rsidP="00220C98">
            <w:pPr>
              <w:pStyle w:val="GridItem"/>
              <w:spacing w:line="360" w:lineRule="auto"/>
            </w:pPr>
            <w:r w:rsidRPr="00A25958">
              <w:t>Channel for posting information for sharing with Team A.</w:t>
            </w:r>
          </w:p>
        </w:tc>
      </w:tr>
      <w:tr w:rsidR="001E326C" w:rsidRPr="00A25958" w14:paraId="14987422" w14:textId="77777777" w:rsidTr="00A26397">
        <w:trPr>
          <w:cantSplit/>
          <w:tblHeader/>
        </w:trPr>
        <w:tc>
          <w:tcPr>
            <w:tcW w:w="2875" w:type="dxa"/>
            <w:vAlign w:val="center"/>
          </w:tcPr>
          <w:p w14:paraId="110CB235" w14:textId="6208E115" w:rsidR="001E326C" w:rsidRPr="00A25958" w:rsidRDefault="001E326C" w:rsidP="00220C98">
            <w:pPr>
              <w:pStyle w:val="GridItem"/>
              <w:spacing w:line="360" w:lineRule="auto"/>
            </w:pPr>
            <w:r w:rsidRPr="00A25958">
              <w:t>Team A Standup</w:t>
            </w:r>
          </w:p>
        </w:tc>
        <w:tc>
          <w:tcPr>
            <w:tcW w:w="6141" w:type="dxa"/>
          </w:tcPr>
          <w:p w14:paraId="2F1D5D7E" w14:textId="3CC5288D" w:rsidR="001E326C" w:rsidRPr="00A25958" w:rsidRDefault="00681BE9" w:rsidP="00220C98">
            <w:pPr>
              <w:pStyle w:val="GridItem"/>
              <w:spacing w:line="360" w:lineRule="auto"/>
            </w:pPr>
            <w:r w:rsidRPr="00A25958">
              <w:t xml:space="preserve">Channel for responding </w:t>
            </w:r>
            <w:r w:rsidR="00FD6DC7" w:rsidRPr="00A25958">
              <w:t>to</w:t>
            </w:r>
            <w:r w:rsidR="00F65576" w:rsidRPr="00A25958">
              <w:t xml:space="preserve"> request</w:t>
            </w:r>
            <w:r w:rsidR="00C7586C">
              <w:t>s</w:t>
            </w:r>
            <w:r w:rsidR="00F65576" w:rsidRPr="00A25958">
              <w:t xml:space="preserve"> for daily standup meeting information for Team A.</w:t>
            </w:r>
          </w:p>
        </w:tc>
      </w:tr>
      <w:tr w:rsidR="001E326C" w:rsidRPr="00A25958" w14:paraId="38948E0F" w14:textId="77777777" w:rsidTr="00A26397">
        <w:trPr>
          <w:cantSplit/>
          <w:tblHeader/>
        </w:trPr>
        <w:tc>
          <w:tcPr>
            <w:tcW w:w="2875" w:type="dxa"/>
            <w:vAlign w:val="center"/>
          </w:tcPr>
          <w:p w14:paraId="37ABE929" w14:textId="1960BFE2" w:rsidR="001E326C" w:rsidRPr="00A25958" w:rsidRDefault="001E326C" w:rsidP="00220C98">
            <w:pPr>
              <w:pStyle w:val="GridItem"/>
              <w:spacing w:line="360" w:lineRule="auto"/>
            </w:pPr>
            <w:r w:rsidRPr="00A25958">
              <w:t>Team B Channel</w:t>
            </w:r>
          </w:p>
        </w:tc>
        <w:tc>
          <w:tcPr>
            <w:tcW w:w="6141" w:type="dxa"/>
          </w:tcPr>
          <w:p w14:paraId="591C9532" w14:textId="30E4193B" w:rsidR="001E326C" w:rsidRPr="00A25958" w:rsidRDefault="00681BE9" w:rsidP="00220C98">
            <w:pPr>
              <w:pStyle w:val="GridItem"/>
              <w:spacing w:line="360" w:lineRule="auto"/>
            </w:pPr>
            <w:r w:rsidRPr="00A25958">
              <w:t>Channel for posting information for sharing with Team B.</w:t>
            </w:r>
          </w:p>
        </w:tc>
      </w:tr>
      <w:tr w:rsidR="001E326C" w:rsidRPr="00A25958" w14:paraId="56336999" w14:textId="77777777" w:rsidTr="00A26397">
        <w:trPr>
          <w:cantSplit/>
          <w:tblHeader/>
        </w:trPr>
        <w:tc>
          <w:tcPr>
            <w:tcW w:w="2875" w:type="dxa"/>
            <w:vAlign w:val="center"/>
          </w:tcPr>
          <w:p w14:paraId="361AA8B2" w14:textId="2FFF9AE6" w:rsidR="001E326C" w:rsidRPr="00A25958" w:rsidRDefault="001E326C" w:rsidP="00220C98">
            <w:pPr>
              <w:pStyle w:val="GridItem"/>
              <w:spacing w:line="360" w:lineRule="auto"/>
            </w:pPr>
            <w:r w:rsidRPr="00A25958">
              <w:t>Team B Standup</w:t>
            </w:r>
          </w:p>
        </w:tc>
        <w:tc>
          <w:tcPr>
            <w:tcW w:w="6141" w:type="dxa"/>
          </w:tcPr>
          <w:p w14:paraId="37C686F0" w14:textId="0FAB616C" w:rsidR="001E326C" w:rsidRPr="00A25958" w:rsidRDefault="00F65576" w:rsidP="00220C98">
            <w:pPr>
              <w:pStyle w:val="GridItem"/>
              <w:keepNext/>
              <w:spacing w:line="360" w:lineRule="auto"/>
            </w:pPr>
            <w:r w:rsidRPr="00A25958">
              <w:t>Channel for responding to request</w:t>
            </w:r>
            <w:r w:rsidR="00C7586C">
              <w:t>s</w:t>
            </w:r>
            <w:r w:rsidRPr="00A25958">
              <w:t xml:space="preserve"> for daily standup meeting information for Team B.</w:t>
            </w:r>
          </w:p>
        </w:tc>
      </w:tr>
    </w:tbl>
    <w:p w14:paraId="28F8D150" w14:textId="03E9CA1E" w:rsidR="001E326C" w:rsidRPr="00A25958" w:rsidRDefault="00002018" w:rsidP="00002018">
      <w:pPr>
        <w:pStyle w:val="Caption"/>
        <w:rPr>
          <w:rFonts w:cs="Times New Roman"/>
          <w:b w:val="0"/>
          <w:bCs/>
        </w:rPr>
      </w:pPr>
      <w:r w:rsidRPr="00A25958">
        <w:rPr>
          <w:rFonts w:cs="Times New Roman"/>
          <w:b w:val="0"/>
          <w:bCs/>
        </w:rPr>
        <w:t xml:space="preserve">Table </w:t>
      </w:r>
      <w:r w:rsidR="0009432C">
        <w:rPr>
          <w:rFonts w:cs="Times New Roman"/>
          <w:b w:val="0"/>
          <w:bCs/>
        </w:rPr>
        <w:fldChar w:fldCharType="begin"/>
      </w:r>
      <w:r w:rsidR="0009432C">
        <w:rPr>
          <w:rFonts w:cs="Times New Roman"/>
          <w:b w:val="0"/>
          <w:bCs/>
        </w:rPr>
        <w:instrText xml:space="preserve"> SEQ Table \* ARABIC </w:instrText>
      </w:r>
      <w:r w:rsidR="0009432C">
        <w:rPr>
          <w:rFonts w:cs="Times New Roman"/>
          <w:b w:val="0"/>
          <w:bCs/>
        </w:rPr>
        <w:fldChar w:fldCharType="separate"/>
      </w:r>
      <w:r w:rsidR="0009432C">
        <w:rPr>
          <w:rFonts w:cs="Times New Roman"/>
          <w:b w:val="0"/>
          <w:bCs/>
          <w:noProof/>
        </w:rPr>
        <w:t>8</w:t>
      </w:r>
      <w:r w:rsidR="0009432C">
        <w:rPr>
          <w:rFonts w:cs="Times New Roman"/>
          <w:b w:val="0"/>
          <w:bCs/>
        </w:rPr>
        <w:fldChar w:fldCharType="end"/>
      </w:r>
      <w:r w:rsidRPr="00A25958">
        <w:rPr>
          <w:rFonts w:cs="Times New Roman"/>
          <w:b w:val="0"/>
          <w:bCs/>
        </w:rPr>
        <w:t xml:space="preserve"> MS Teams Channels</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004"/>
        <w:gridCol w:w="991"/>
        <w:gridCol w:w="899"/>
        <w:gridCol w:w="1020"/>
        <w:gridCol w:w="1635"/>
        <w:gridCol w:w="967"/>
      </w:tblGrid>
      <w:tr w:rsidR="00E97E23" w:rsidRPr="00A25958" w14:paraId="6113D078" w14:textId="77777777" w:rsidTr="2EE99501">
        <w:trPr>
          <w:cantSplit/>
        </w:trPr>
        <w:tc>
          <w:tcPr>
            <w:tcW w:w="9016" w:type="dxa"/>
            <w:gridSpan w:val="7"/>
            <w:shd w:val="clear" w:color="auto" w:fill="E2EFD9" w:themeFill="accent6" w:themeFillTint="33"/>
          </w:tcPr>
          <w:p w14:paraId="140A0FFB" w14:textId="4103CFEB" w:rsidR="00E97E23" w:rsidRPr="002F070D" w:rsidRDefault="00E97E23" w:rsidP="002F070D">
            <w:pPr>
              <w:pStyle w:val="GridHeader"/>
            </w:pPr>
            <w:r w:rsidRPr="002F070D">
              <w:t>Communications Matrix</w:t>
            </w:r>
          </w:p>
        </w:tc>
      </w:tr>
      <w:tr w:rsidR="002F070D" w:rsidRPr="00A25958" w14:paraId="6B5E0024" w14:textId="77777777" w:rsidTr="002F070D">
        <w:trPr>
          <w:cantSplit/>
        </w:trPr>
        <w:tc>
          <w:tcPr>
            <w:tcW w:w="1500" w:type="dxa"/>
            <w:shd w:val="clear" w:color="auto" w:fill="E2EFD9" w:themeFill="accent6" w:themeFillTint="33"/>
          </w:tcPr>
          <w:p w14:paraId="503185F3" w14:textId="160495BC" w:rsidR="00E97E23" w:rsidRPr="002F070D" w:rsidRDefault="00E97E23" w:rsidP="002F070D">
            <w:pPr>
              <w:pStyle w:val="GridHeader"/>
            </w:pPr>
            <w:r w:rsidRPr="00220C98">
              <w:rPr>
                <w:sz w:val="18"/>
                <w:szCs w:val="18"/>
              </w:rPr>
              <w:t>Communication</w:t>
            </w:r>
            <w:r w:rsidR="00220C98">
              <w:br/>
            </w:r>
            <w:r w:rsidRPr="002F070D">
              <w:t>Type</w:t>
            </w:r>
          </w:p>
        </w:tc>
        <w:tc>
          <w:tcPr>
            <w:tcW w:w="2004" w:type="dxa"/>
            <w:shd w:val="clear" w:color="auto" w:fill="E2EFD9" w:themeFill="accent6" w:themeFillTint="33"/>
          </w:tcPr>
          <w:p w14:paraId="16ECACDF" w14:textId="7A6BAD7F" w:rsidR="00E97E23" w:rsidRPr="002F070D" w:rsidRDefault="00E97E23" w:rsidP="002F070D">
            <w:pPr>
              <w:pStyle w:val="GridHeader"/>
            </w:pPr>
            <w:r w:rsidRPr="002F070D">
              <w:t>Description</w:t>
            </w:r>
          </w:p>
        </w:tc>
        <w:tc>
          <w:tcPr>
            <w:tcW w:w="991" w:type="dxa"/>
            <w:shd w:val="clear" w:color="auto" w:fill="E2EFD9" w:themeFill="accent6" w:themeFillTint="33"/>
          </w:tcPr>
          <w:p w14:paraId="10B0A894" w14:textId="65C017DA" w:rsidR="00E97E23" w:rsidRPr="002F070D" w:rsidRDefault="00E97E23" w:rsidP="002F070D">
            <w:pPr>
              <w:pStyle w:val="GridHeader"/>
              <w:rPr>
                <w:sz w:val="16"/>
                <w:szCs w:val="16"/>
              </w:rPr>
            </w:pPr>
            <w:r w:rsidRPr="002F070D">
              <w:rPr>
                <w:sz w:val="16"/>
                <w:szCs w:val="16"/>
              </w:rPr>
              <w:t>Frequency</w:t>
            </w:r>
          </w:p>
        </w:tc>
        <w:tc>
          <w:tcPr>
            <w:tcW w:w="899" w:type="dxa"/>
            <w:shd w:val="clear" w:color="auto" w:fill="E2EFD9" w:themeFill="accent6" w:themeFillTint="33"/>
          </w:tcPr>
          <w:p w14:paraId="643FE6C4" w14:textId="33177DE1" w:rsidR="00E97E23" w:rsidRPr="002F070D" w:rsidRDefault="00E97E23" w:rsidP="002F070D">
            <w:pPr>
              <w:pStyle w:val="GridHeader"/>
              <w:rPr>
                <w:sz w:val="20"/>
                <w:szCs w:val="20"/>
              </w:rPr>
            </w:pPr>
            <w:r w:rsidRPr="002F070D">
              <w:rPr>
                <w:sz w:val="20"/>
                <w:szCs w:val="20"/>
              </w:rPr>
              <w:t>Format</w:t>
            </w:r>
          </w:p>
        </w:tc>
        <w:tc>
          <w:tcPr>
            <w:tcW w:w="1020" w:type="dxa"/>
            <w:shd w:val="clear" w:color="auto" w:fill="E2EFD9" w:themeFill="accent6" w:themeFillTint="33"/>
          </w:tcPr>
          <w:p w14:paraId="0284E578" w14:textId="7DC6657F" w:rsidR="00E97E23" w:rsidRPr="002F070D" w:rsidRDefault="00E97E23" w:rsidP="002F070D">
            <w:pPr>
              <w:pStyle w:val="GridHeader"/>
            </w:pPr>
            <w:r w:rsidRPr="002F070D">
              <w:t>Participants/ Distribution</w:t>
            </w:r>
          </w:p>
        </w:tc>
        <w:tc>
          <w:tcPr>
            <w:tcW w:w="1635" w:type="dxa"/>
            <w:shd w:val="clear" w:color="auto" w:fill="E2EFD9" w:themeFill="accent6" w:themeFillTint="33"/>
          </w:tcPr>
          <w:p w14:paraId="3F63CE29" w14:textId="291388B7" w:rsidR="00E97E23" w:rsidRPr="002F070D" w:rsidRDefault="00E97E23" w:rsidP="002F070D">
            <w:pPr>
              <w:pStyle w:val="GridHeader"/>
            </w:pPr>
            <w:r w:rsidRPr="002F070D">
              <w:t>Deliverable</w:t>
            </w:r>
          </w:p>
        </w:tc>
        <w:tc>
          <w:tcPr>
            <w:tcW w:w="967" w:type="dxa"/>
            <w:shd w:val="clear" w:color="auto" w:fill="E2EFD9" w:themeFill="accent6" w:themeFillTint="33"/>
          </w:tcPr>
          <w:p w14:paraId="72E8E31F" w14:textId="2EB51A79" w:rsidR="00E97E23" w:rsidRPr="002F070D" w:rsidRDefault="00E97E23" w:rsidP="002F070D">
            <w:pPr>
              <w:pStyle w:val="GridHeader"/>
            </w:pPr>
            <w:r w:rsidRPr="002F070D">
              <w:t>Owner</w:t>
            </w:r>
          </w:p>
        </w:tc>
      </w:tr>
      <w:tr w:rsidR="00873CBC" w:rsidRPr="00A25958" w14:paraId="469C74F8" w14:textId="77777777" w:rsidTr="002F070D">
        <w:trPr>
          <w:cantSplit/>
        </w:trPr>
        <w:tc>
          <w:tcPr>
            <w:tcW w:w="1500" w:type="dxa"/>
            <w:vAlign w:val="center"/>
          </w:tcPr>
          <w:p w14:paraId="0C2A0741" w14:textId="7F2939ED" w:rsidR="00BA319F" w:rsidRPr="00A25958" w:rsidRDefault="00BA319F" w:rsidP="008472BB">
            <w:pPr>
              <w:pStyle w:val="GridItem"/>
              <w:widowControl w:val="0"/>
              <w:rPr>
                <w:sz w:val="20"/>
                <w:szCs w:val="20"/>
              </w:rPr>
            </w:pPr>
            <w:r w:rsidRPr="00A25958">
              <w:rPr>
                <w:sz w:val="20"/>
                <w:szCs w:val="20"/>
              </w:rPr>
              <w:t>Daily Stand</w:t>
            </w:r>
            <w:r w:rsidR="004A2AEC" w:rsidRPr="00A25958">
              <w:rPr>
                <w:sz w:val="20"/>
                <w:szCs w:val="20"/>
              </w:rPr>
              <w:t>up Meetings</w:t>
            </w:r>
          </w:p>
        </w:tc>
        <w:tc>
          <w:tcPr>
            <w:tcW w:w="2004" w:type="dxa"/>
            <w:vAlign w:val="center"/>
          </w:tcPr>
          <w:p w14:paraId="43650B00" w14:textId="715A8C58" w:rsidR="00BA319F" w:rsidRPr="00A25958" w:rsidRDefault="00D8590C" w:rsidP="008472BB">
            <w:pPr>
              <w:pStyle w:val="GridItem"/>
              <w:widowControl w:val="0"/>
              <w:rPr>
                <w:sz w:val="20"/>
                <w:szCs w:val="20"/>
              </w:rPr>
            </w:pPr>
            <w:r w:rsidRPr="00A25958">
              <w:rPr>
                <w:sz w:val="20"/>
                <w:szCs w:val="20"/>
              </w:rPr>
              <w:t>Text</w:t>
            </w:r>
            <w:r w:rsidR="3E02132F" w:rsidRPr="26AA625D">
              <w:rPr>
                <w:sz w:val="20"/>
                <w:szCs w:val="20"/>
              </w:rPr>
              <w:t>-only meeting</w:t>
            </w:r>
            <w:r w:rsidR="00883D41">
              <w:rPr>
                <w:sz w:val="20"/>
                <w:szCs w:val="20"/>
              </w:rPr>
              <w:t>,</w:t>
            </w:r>
            <w:r w:rsidR="3E02132F" w:rsidRPr="26AA625D">
              <w:rPr>
                <w:sz w:val="20"/>
                <w:szCs w:val="20"/>
              </w:rPr>
              <w:t xml:space="preserve"> </w:t>
            </w:r>
            <w:r w:rsidR="3E02132F" w:rsidRPr="1AF6EA35">
              <w:rPr>
                <w:sz w:val="20"/>
                <w:szCs w:val="20"/>
              </w:rPr>
              <w:t>which is created in</w:t>
            </w:r>
            <w:r w:rsidRPr="00A25958">
              <w:rPr>
                <w:sz w:val="20"/>
                <w:szCs w:val="20"/>
              </w:rPr>
              <w:t xml:space="preserve"> each Team’s channel every day. </w:t>
            </w:r>
            <w:r w:rsidR="67B59D9B" w:rsidRPr="461DC653">
              <w:rPr>
                <w:sz w:val="20"/>
                <w:szCs w:val="20"/>
              </w:rPr>
              <w:t>Team communicates progress and voices</w:t>
            </w:r>
            <w:r w:rsidR="67B59D9B" w:rsidRPr="10AA2590">
              <w:rPr>
                <w:sz w:val="20"/>
                <w:szCs w:val="20"/>
              </w:rPr>
              <w:t xml:space="preserve"> roadblocks.</w:t>
            </w:r>
          </w:p>
        </w:tc>
        <w:tc>
          <w:tcPr>
            <w:tcW w:w="991" w:type="dxa"/>
            <w:vAlign w:val="center"/>
          </w:tcPr>
          <w:p w14:paraId="1663D64B" w14:textId="5986D7C5" w:rsidR="00BA319F" w:rsidRPr="00A25958" w:rsidRDefault="00D8590C" w:rsidP="008472BB">
            <w:pPr>
              <w:pStyle w:val="GridItem"/>
              <w:widowControl w:val="0"/>
              <w:rPr>
                <w:sz w:val="20"/>
                <w:szCs w:val="20"/>
              </w:rPr>
            </w:pPr>
            <w:r w:rsidRPr="00A25958">
              <w:rPr>
                <w:sz w:val="20"/>
                <w:szCs w:val="20"/>
              </w:rPr>
              <w:t>Daily</w:t>
            </w:r>
          </w:p>
        </w:tc>
        <w:tc>
          <w:tcPr>
            <w:tcW w:w="899" w:type="dxa"/>
            <w:vAlign w:val="center"/>
          </w:tcPr>
          <w:p w14:paraId="0F20C62D" w14:textId="7CF9E324" w:rsidR="00BA319F" w:rsidRPr="00A25958" w:rsidRDefault="00E13A13" w:rsidP="008472BB">
            <w:pPr>
              <w:pStyle w:val="GridItem"/>
              <w:widowControl w:val="0"/>
              <w:rPr>
                <w:sz w:val="20"/>
                <w:szCs w:val="20"/>
              </w:rPr>
            </w:pPr>
            <w:r w:rsidRPr="00A25958">
              <w:rPr>
                <w:sz w:val="20"/>
                <w:szCs w:val="20"/>
              </w:rPr>
              <w:t>Virtual</w:t>
            </w:r>
          </w:p>
        </w:tc>
        <w:tc>
          <w:tcPr>
            <w:tcW w:w="1020" w:type="dxa"/>
            <w:vAlign w:val="center"/>
          </w:tcPr>
          <w:p w14:paraId="775F7866" w14:textId="59039691" w:rsidR="00BA319F" w:rsidRPr="00A25958" w:rsidRDefault="00D8590C" w:rsidP="008472BB">
            <w:pPr>
              <w:pStyle w:val="GridItem"/>
              <w:widowControl w:val="0"/>
              <w:rPr>
                <w:sz w:val="20"/>
                <w:szCs w:val="20"/>
              </w:rPr>
            </w:pPr>
            <w:r w:rsidRPr="00A25958">
              <w:rPr>
                <w:sz w:val="20"/>
                <w:szCs w:val="20"/>
              </w:rPr>
              <w:t>Project Team</w:t>
            </w:r>
          </w:p>
        </w:tc>
        <w:tc>
          <w:tcPr>
            <w:tcW w:w="1635" w:type="dxa"/>
            <w:vAlign w:val="center"/>
          </w:tcPr>
          <w:p w14:paraId="249AC8E8" w14:textId="1CFBEFA8" w:rsidR="00BA319F" w:rsidRPr="00A25958" w:rsidRDefault="00C43E63" w:rsidP="008472BB">
            <w:pPr>
              <w:pStyle w:val="GridItem"/>
              <w:widowControl w:val="0"/>
              <w:rPr>
                <w:sz w:val="20"/>
                <w:szCs w:val="20"/>
              </w:rPr>
            </w:pPr>
            <w:r w:rsidRPr="00A25958">
              <w:rPr>
                <w:sz w:val="20"/>
                <w:szCs w:val="20"/>
              </w:rPr>
              <w:t>Share a brief message about what you have done, what you plan to do, and any issues you need to resolve</w:t>
            </w:r>
          </w:p>
        </w:tc>
        <w:tc>
          <w:tcPr>
            <w:tcW w:w="967" w:type="dxa"/>
            <w:vAlign w:val="center"/>
          </w:tcPr>
          <w:p w14:paraId="611A3CD4" w14:textId="15D1096C" w:rsidR="00BA319F" w:rsidRPr="00A25958" w:rsidRDefault="00C43E63" w:rsidP="008472BB">
            <w:pPr>
              <w:pStyle w:val="GridItem"/>
              <w:widowControl w:val="0"/>
              <w:rPr>
                <w:sz w:val="20"/>
                <w:szCs w:val="20"/>
              </w:rPr>
            </w:pPr>
            <w:r w:rsidRPr="00A25958">
              <w:rPr>
                <w:sz w:val="20"/>
                <w:szCs w:val="20"/>
              </w:rPr>
              <w:t>Project Manager</w:t>
            </w:r>
          </w:p>
        </w:tc>
      </w:tr>
      <w:tr w:rsidR="00873CBC" w:rsidRPr="00A25958" w14:paraId="38DA3721" w14:textId="77777777" w:rsidTr="002F070D">
        <w:trPr>
          <w:cantSplit/>
        </w:trPr>
        <w:tc>
          <w:tcPr>
            <w:tcW w:w="1500" w:type="dxa"/>
            <w:vAlign w:val="center"/>
          </w:tcPr>
          <w:p w14:paraId="07D7DCC8" w14:textId="2F3D3B43" w:rsidR="00C43E63" w:rsidRPr="00A25958" w:rsidRDefault="00C43E63" w:rsidP="008472BB">
            <w:pPr>
              <w:pStyle w:val="GridItem"/>
              <w:widowControl w:val="0"/>
              <w:rPr>
                <w:sz w:val="20"/>
                <w:szCs w:val="20"/>
              </w:rPr>
            </w:pPr>
            <w:r w:rsidRPr="00A25958">
              <w:rPr>
                <w:sz w:val="20"/>
                <w:szCs w:val="20"/>
              </w:rPr>
              <w:t>Team Planning Meetings</w:t>
            </w:r>
          </w:p>
        </w:tc>
        <w:tc>
          <w:tcPr>
            <w:tcW w:w="2004" w:type="dxa"/>
            <w:vAlign w:val="center"/>
          </w:tcPr>
          <w:p w14:paraId="7F3D92BC" w14:textId="43DBF27D" w:rsidR="00C43E63" w:rsidRPr="00A25958" w:rsidRDefault="0086723C" w:rsidP="008472BB">
            <w:pPr>
              <w:pStyle w:val="GridItem"/>
              <w:widowControl w:val="0"/>
              <w:rPr>
                <w:sz w:val="20"/>
                <w:szCs w:val="20"/>
              </w:rPr>
            </w:pPr>
            <w:r w:rsidRPr="00A25958">
              <w:rPr>
                <w:sz w:val="20"/>
                <w:szCs w:val="20"/>
              </w:rPr>
              <w:t xml:space="preserve">Meetings are held for each </w:t>
            </w:r>
            <w:r w:rsidR="00F96898">
              <w:rPr>
                <w:sz w:val="20"/>
                <w:szCs w:val="20"/>
              </w:rPr>
              <w:t>T</w:t>
            </w:r>
            <w:r w:rsidRPr="00A25958">
              <w:rPr>
                <w:sz w:val="20"/>
                <w:szCs w:val="20"/>
              </w:rPr>
              <w:t>eam to help work through issues and set expectations for the week as a combined sprint planning, retrospective, backlog refinement meeting</w:t>
            </w:r>
          </w:p>
        </w:tc>
        <w:tc>
          <w:tcPr>
            <w:tcW w:w="991" w:type="dxa"/>
            <w:vAlign w:val="center"/>
          </w:tcPr>
          <w:p w14:paraId="78332B55" w14:textId="411516A6" w:rsidR="00C43E63" w:rsidRPr="00A25958" w:rsidRDefault="005607C9" w:rsidP="008472BB">
            <w:pPr>
              <w:pStyle w:val="GridItem"/>
              <w:widowControl w:val="0"/>
              <w:rPr>
                <w:sz w:val="20"/>
                <w:szCs w:val="20"/>
              </w:rPr>
            </w:pPr>
            <w:r w:rsidRPr="00A25958">
              <w:rPr>
                <w:sz w:val="20"/>
                <w:szCs w:val="20"/>
              </w:rPr>
              <w:t>Weekly</w:t>
            </w:r>
          </w:p>
        </w:tc>
        <w:tc>
          <w:tcPr>
            <w:tcW w:w="899" w:type="dxa"/>
            <w:vAlign w:val="center"/>
          </w:tcPr>
          <w:p w14:paraId="5E125197" w14:textId="6BD52FD8" w:rsidR="00C43E63" w:rsidRPr="00A25958" w:rsidRDefault="00E13A13" w:rsidP="008472BB">
            <w:pPr>
              <w:pStyle w:val="GridItem"/>
              <w:widowControl w:val="0"/>
              <w:rPr>
                <w:sz w:val="20"/>
                <w:szCs w:val="20"/>
              </w:rPr>
            </w:pPr>
            <w:r w:rsidRPr="00A25958">
              <w:rPr>
                <w:sz w:val="20"/>
                <w:szCs w:val="20"/>
              </w:rPr>
              <w:t>Virtual</w:t>
            </w:r>
          </w:p>
        </w:tc>
        <w:tc>
          <w:tcPr>
            <w:tcW w:w="1020" w:type="dxa"/>
            <w:vAlign w:val="center"/>
          </w:tcPr>
          <w:p w14:paraId="7FD0F57A" w14:textId="33E04253" w:rsidR="00C43E63" w:rsidRPr="00A25958" w:rsidRDefault="005607C9" w:rsidP="008472BB">
            <w:pPr>
              <w:pStyle w:val="GridItem"/>
              <w:widowControl w:val="0"/>
              <w:rPr>
                <w:sz w:val="20"/>
                <w:szCs w:val="20"/>
              </w:rPr>
            </w:pPr>
            <w:r w:rsidRPr="00A25958">
              <w:rPr>
                <w:sz w:val="20"/>
                <w:szCs w:val="20"/>
              </w:rPr>
              <w:t>Project Team</w:t>
            </w:r>
          </w:p>
        </w:tc>
        <w:tc>
          <w:tcPr>
            <w:tcW w:w="1635" w:type="dxa"/>
            <w:vAlign w:val="center"/>
          </w:tcPr>
          <w:p w14:paraId="0E66518B" w14:textId="7E123EB0" w:rsidR="00C43E63" w:rsidRPr="00A25958" w:rsidRDefault="00873CBC" w:rsidP="008472BB">
            <w:pPr>
              <w:pStyle w:val="GridItem"/>
              <w:widowControl w:val="0"/>
              <w:rPr>
                <w:sz w:val="20"/>
                <w:szCs w:val="20"/>
              </w:rPr>
            </w:pPr>
            <w:r w:rsidRPr="00A25958">
              <w:rPr>
                <w:sz w:val="20"/>
                <w:szCs w:val="20"/>
              </w:rPr>
              <w:t>Reflect the progress of the Team on the product backlog</w:t>
            </w:r>
          </w:p>
        </w:tc>
        <w:tc>
          <w:tcPr>
            <w:tcW w:w="967" w:type="dxa"/>
            <w:vAlign w:val="center"/>
          </w:tcPr>
          <w:p w14:paraId="0652FDAB" w14:textId="2674C224" w:rsidR="00C43E63" w:rsidRPr="00A25958" w:rsidRDefault="00873CBC" w:rsidP="008472BB">
            <w:pPr>
              <w:pStyle w:val="GridItem"/>
              <w:widowControl w:val="0"/>
              <w:rPr>
                <w:sz w:val="20"/>
                <w:szCs w:val="20"/>
              </w:rPr>
            </w:pPr>
            <w:r w:rsidRPr="00A25958">
              <w:rPr>
                <w:sz w:val="20"/>
                <w:szCs w:val="20"/>
              </w:rPr>
              <w:t>Project Manager</w:t>
            </w:r>
          </w:p>
        </w:tc>
      </w:tr>
      <w:tr w:rsidR="00D84755" w:rsidRPr="00A25958" w14:paraId="495D2729" w14:textId="77777777" w:rsidTr="002F070D">
        <w:trPr>
          <w:cantSplit/>
        </w:trPr>
        <w:tc>
          <w:tcPr>
            <w:tcW w:w="1500" w:type="dxa"/>
            <w:vAlign w:val="center"/>
          </w:tcPr>
          <w:p w14:paraId="7EF0D0BC" w14:textId="74708C59" w:rsidR="00D84755" w:rsidRPr="00A25958" w:rsidRDefault="00B54C3F" w:rsidP="008472BB">
            <w:pPr>
              <w:pStyle w:val="GridItem"/>
              <w:widowControl w:val="0"/>
              <w:rPr>
                <w:sz w:val="20"/>
                <w:szCs w:val="20"/>
              </w:rPr>
            </w:pPr>
            <w:r w:rsidRPr="00A25958">
              <w:rPr>
                <w:sz w:val="20"/>
                <w:szCs w:val="20"/>
              </w:rPr>
              <w:t>Customer Sync Meetings</w:t>
            </w:r>
          </w:p>
        </w:tc>
        <w:tc>
          <w:tcPr>
            <w:tcW w:w="2004" w:type="dxa"/>
            <w:vAlign w:val="center"/>
          </w:tcPr>
          <w:p w14:paraId="7784CB8F" w14:textId="29727A27" w:rsidR="00D84755" w:rsidRPr="00A25958" w:rsidRDefault="00920C7D" w:rsidP="008472BB">
            <w:pPr>
              <w:pStyle w:val="GridItem"/>
              <w:widowControl w:val="0"/>
              <w:rPr>
                <w:sz w:val="20"/>
                <w:szCs w:val="20"/>
              </w:rPr>
            </w:pPr>
            <w:r w:rsidRPr="00A25958">
              <w:rPr>
                <w:sz w:val="20"/>
                <w:szCs w:val="20"/>
              </w:rPr>
              <w:t xml:space="preserve">Meeting </w:t>
            </w:r>
            <w:r w:rsidR="00442940" w:rsidRPr="00A25958">
              <w:rPr>
                <w:sz w:val="20"/>
                <w:szCs w:val="20"/>
              </w:rPr>
              <w:t xml:space="preserve">to provide EVM and progress </w:t>
            </w:r>
            <w:proofErr w:type="gramStart"/>
            <w:r w:rsidR="00442940" w:rsidRPr="00A25958">
              <w:rPr>
                <w:sz w:val="20"/>
                <w:szCs w:val="20"/>
              </w:rPr>
              <w:t>report</w:t>
            </w:r>
            <w:r w:rsidR="35C5AE9B" w:rsidRPr="7A795E70">
              <w:rPr>
                <w:sz w:val="20"/>
                <w:szCs w:val="20"/>
              </w:rPr>
              <w:t>, and</w:t>
            </w:r>
            <w:proofErr w:type="gramEnd"/>
            <w:r w:rsidR="35C5AE9B" w:rsidRPr="7A795E70">
              <w:rPr>
                <w:sz w:val="20"/>
                <w:szCs w:val="20"/>
              </w:rPr>
              <w:t xml:space="preserve"> </w:t>
            </w:r>
            <w:r w:rsidR="35C5AE9B" w:rsidRPr="591EDA36">
              <w:rPr>
                <w:sz w:val="20"/>
                <w:szCs w:val="20"/>
              </w:rPr>
              <w:t xml:space="preserve">resolve any </w:t>
            </w:r>
            <w:r w:rsidR="35C5AE9B" w:rsidRPr="4764610D">
              <w:rPr>
                <w:sz w:val="20"/>
                <w:szCs w:val="20"/>
              </w:rPr>
              <w:t>project issues</w:t>
            </w:r>
            <w:r w:rsidR="35C5AE9B" w:rsidRPr="2EE99501">
              <w:rPr>
                <w:sz w:val="20"/>
                <w:szCs w:val="20"/>
              </w:rPr>
              <w:t>.</w:t>
            </w:r>
          </w:p>
        </w:tc>
        <w:tc>
          <w:tcPr>
            <w:tcW w:w="991" w:type="dxa"/>
            <w:vAlign w:val="center"/>
          </w:tcPr>
          <w:p w14:paraId="3C82122E" w14:textId="6B933CFB" w:rsidR="00D84755" w:rsidRPr="00A25958" w:rsidRDefault="00AB5635" w:rsidP="008472BB">
            <w:pPr>
              <w:pStyle w:val="GridItem"/>
              <w:widowControl w:val="0"/>
              <w:rPr>
                <w:sz w:val="20"/>
                <w:szCs w:val="20"/>
              </w:rPr>
            </w:pPr>
            <w:r w:rsidRPr="00A25958">
              <w:rPr>
                <w:sz w:val="20"/>
                <w:szCs w:val="20"/>
              </w:rPr>
              <w:t>Weekly</w:t>
            </w:r>
          </w:p>
        </w:tc>
        <w:tc>
          <w:tcPr>
            <w:tcW w:w="899" w:type="dxa"/>
            <w:vAlign w:val="center"/>
          </w:tcPr>
          <w:p w14:paraId="65003178" w14:textId="51779599" w:rsidR="00D84755" w:rsidRPr="00A25958" w:rsidRDefault="00E13A13" w:rsidP="008472BB">
            <w:pPr>
              <w:pStyle w:val="GridItem"/>
              <w:widowControl w:val="0"/>
              <w:rPr>
                <w:sz w:val="20"/>
                <w:szCs w:val="20"/>
              </w:rPr>
            </w:pPr>
            <w:r w:rsidRPr="00A25958">
              <w:rPr>
                <w:sz w:val="20"/>
                <w:szCs w:val="20"/>
              </w:rPr>
              <w:t>Virtual</w:t>
            </w:r>
          </w:p>
        </w:tc>
        <w:tc>
          <w:tcPr>
            <w:tcW w:w="1020" w:type="dxa"/>
            <w:vAlign w:val="center"/>
          </w:tcPr>
          <w:p w14:paraId="5376C2BA" w14:textId="3AB5CF02" w:rsidR="00D84755" w:rsidRPr="00A25958" w:rsidRDefault="005F4C00" w:rsidP="008472BB">
            <w:pPr>
              <w:pStyle w:val="GridItem"/>
              <w:widowControl w:val="0"/>
              <w:rPr>
                <w:sz w:val="20"/>
                <w:szCs w:val="20"/>
              </w:rPr>
            </w:pPr>
            <w:r w:rsidRPr="00A25958">
              <w:rPr>
                <w:sz w:val="20"/>
                <w:szCs w:val="20"/>
              </w:rPr>
              <w:t>Project Manager and Customer</w:t>
            </w:r>
          </w:p>
        </w:tc>
        <w:tc>
          <w:tcPr>
            <w:tcW w:w="1635" w:type="dxa"/>
            <w:vAlign w:val="center"/>
          </w:tcPr>
          <w:p w14:paraId="0E193643" w14:textId="1161D5FA" w:rsidR="00D84755" w:rsidRPr="00A25958" w:rsidRDefault="002D5CF7" w:rsidP="008472BB">
            <w:pPr>
              <w:pStyle w:val="GridItem"/>
              <w:widowControl w:val="0"/>
              <w:rPr>
                <w:sz w:val="20"/>
                <w:szCs w:val="20"/>
              </w:rPr>
            </w:pPr>
            <w:r w:rsidRPr="00A25958">
              <w:rPr>
                <w:sz w:val="20"/>
                <w:szCs w:val="20"/>
              </w:rPr>
              <w:t xml:space="preserve">Update customer of </w:t>
            </w:r>
            <w:r w:rsidR="00883D41">
              <w:rPr>
                <w:sz w:val="20"/>
                <w:szCs w:val="20"/>
              </w:rPr>
              <w:t xml:space="preserve">the </w:t>
            </w:r>
            <w:r w:rsidRPr="00A25958">
              <w:rPr>
                <w:sz w:val="20"/>
                <w:szCs w:val="20"/>
              </w:rPr>
              <w:t>sprint progress.</w:t>
            </w:r>
          </w:p>
        </w:tc>
        <w:tc>
          <w:tcPr>
            <w:tcW w:w="967" w:type="dxa"/>
            <w:vAlign w:val="center"/>
          </w:tcPr>
          <w:p w14:paraId="78434FE6" w14:textId="489AB415" w:rsidR="00D84755" w:rsidRPr="00A25958" w:rsidRDefault="00F850AE" w:rsidP="008472BB">
            <w:pPr>
              <w:pStyle w:val="GridItem"/>
              <w:widowControl w:val="0"/>
              <w:rPr>
                <w:sz w:val="20"/>
                <w:szCs w:val="20"/>
              </w:rPr>
            </w:pPr>
            <w:r w:rsidRPr="00A25958">
              <w:rPr>
                <w:sz w:val="20"/>
                <w:szCs w:val="20"/>
              </w:rPr>
              <w:t>Project Manager</w:t>
            </w:r>
          </w:p>
        </w:tc>
      </w:tr>
      <w:tr w:rsidR="005242A2" w:rsidRPr="00A25958" w14:paraId="4AA32E83" w14:textId="77777777" w:rsidTr="002F070D">
        <w:trPr>
          <w:cantSplit/>
        </w:trPr>
        <w:tc>
          <w:tcPr>
            <w:tcW w:w="1500" w:type="dxa"/>
            <w:vAlign w:val="center"/>
          </w:tcPr>
          <w:p w14:paraId="70583102" w14:textId="77777777" w:rsidR="00E37A5D" w:rsidRPr="00A25958" w:rsidRDefault="00E37A5D">
            <w:pPr>
              <w:pStyle w:val="GridItem"/>
              <w:widowControl w:val="0"/>
              <w:rPr>
                <w:sz w:val="20"/>
                <w:szCs w:val="20"/>
              </w:rPr>
            </w:pPr>
            <w:r w:rsidRPr="00A25958">
              <w:rPr>
                <w:sz w:val="20"/>
                <w:szCs w:val="20"/>
              </w:rPr>
              <w:t>Milestone Review Dry-Run Meetings</w:t>
            </w:r>
          </w:p>
        </w:tc>
        <w:tc>
          <w:tcPr>
            <w:tcW w:w="2004" w:type="dxa"/>
            <w:vAlign w:val="center"/>
          </w:tcPr>
          <w:p w14:paraId="025D010F" w14:textId="348B733B" w:rsidR="00E37A5D" w:rsidRPr="00A25958" w:rsidRDefault="004E11F5">
            <w:pPr>
              <w:pStyle w:val="GridItem"/>
              <w:widowControl w:val="0"/>
              <w:rPr>
                <w:sz w:val="20"/>
                <w:szCs w:val="20"/>
              </w:rPr>
            </w:pPr>
            <w:r w:rsidRPr="00A25958">
              <w:rPr>
                <w:sz w:val="20"/>
                <w:szCs w:val="20"/>
              </w:rPr>
              <w:t>“Dry Run” prior to milestone presentation to customer and UMGC faculty</w:t>
            </w:r>
          </w:p>
        </w:tc>
        <w:tc>
          <w:tcPr>
            <w:tcW w:w="991" w:type="dxa"/>
            <w:vAlign w:val="center"/>
          </w:tcPr>
          <w:p w14:paraId="44FE3C25" w14:textId="27B7AE1F" w:rsidR="00E37A5D" w:rsidRPr="00A25958" w:rsidRDefault="00175EF1">
            <w:pPr>
              <w:pStyle w:val="GridItem"/>
              <w:widowControl w:val="0"/>
              <w:rPr>
                <w:sz w:val="20"/>
                <w:szCs w:val="20"/>
              </w:rPr>
            </w:pPr>
            <w:r w:rsidRPr="00A25958">
              <w:rPr>
                <w:sz w:val="20"/>
                <w:szCs w:val="20"/>
              </w:rPr>
              <w:t>Held prior</w:t>
            </w:r>
            <w:r w:rsidR="00C57D6E" w:rsidRPr="00A25958">
              <w:rPr>
                <w:sz w:val="20"/>
                <w:szCs w:val="20"/>
              </w:rPr>
              <w:t xml:space="preserve"> to </w:t>
            </w:r>
            <w:r w:rsidRPr="00A25958">
              <w:rPr>
                <w:sz w:val="20"/>
                <w:szCs w:val="20"/>
              </w:rPr>
              <w:t>m</w:t>
            </w:r>
            <w:r w:rsidR="00C57D6E" w:rsidRPr="00A25958">
              <w:rPr>
                <w:sz w:val="20"/>
                <w:szCs w:val="20"/>
              </w:rPr>
              <w:t xml:space="preserve">ilestone </w:t>
            </w:r>
            <w:r w:rsidRPr="00A25958">
              <w:rPr>
                <w:sz w:val="20"/>
                <w:szCs w:val="20"/>
              </w:rPr>
              <w:t>r</w:t>
            </w:r>
            <w:r w:rsidR="00C57D6E" w:rsidRPr="00A25958">
              <w:rPr>
                <w:sz w:val="20"/>
                <w:szCs w:val="20"/>
              </w:rPr>
              <w:t>eview</w:t>
            </w:r>
          </w:p>
        </w:tc>
        <w:tc>
          <w:tcPr>
            <w:tcW w:w="899" w:type="dxa"/>
            <w:vAlign w:val="center"/>
          </w:tcPr>
          <w:p w14:paraId="68562AE9" w14:textId="338AF1E3" w:rsidR="00E37A5D" w:rsidRPr="00A25958" w:rsidRDefault="00E13A13">
            <w:pPr>
              <w:pStyle w:val="GridItem"/>
              <w:widowControl w:val="0"/>
              <w:rPr>
                <w:sz w:val="20"/>
                <w:szCs w:val="20"/>
              </w:rPr>
            </w:pPr>
            <w:r w:rsidRPr="00A25958">
              <w:rPr>
                <w:sz w:val="20"/>
                <w:szCs w:val="20"/>
              </w:rPr>
              <w:t>Virtual</w:t>
            </w:r>
          </w:p>
        </w:tc>
        <w:tc>
          <w:tcPr>
            <w:tcW w:w="1020" w:type="dxa"/>
            <w:vAlign w:val="center"/>
          </w:tcPr>
          <w:p w14:paraId="4CB92AD3" w14:textId="77777777" w:rsidR="00E37A5D" w:rsidRPr="00A25958" w:rsidRDefault="00E37A5D">
            <w:pPr>
              <w:pStyle w:val="GridItem"/>
              <w:widowControl w:val="0"/>
              <w:rPr>
                <w:sz w:val="20"/>
                <w:szCs w:val="20"/>
              </w:rPr>
            </w:pPr>
            <w:r w:rsidRPr="00A25958">
              <w:rPr>
                <w:sz w:val="20"/>
                <w:szCs w:val="20"/>
              </w:rPr>
              <w:t>Project Team</w:t>
            </w:r>
          </w:p>
        </w:tc>
        <w:tc>
          <w:tcPr>
            <w:tcW w:w="1635" w:type="dxa"/>
            <w:vAlign w:val="center"/>
          </w:tcPr>
          <w:p w14:paraId="76ACB5FE" w14:textId="7EDD786C" w:rsidR="00E37A5D" w:rsidRPr="00A25958" w:rsidRDefault="00684C1C">
            <w:pPr>
              <w:pStyle w:val="GridItem"/>
              <w:widowControl w:val="0"/>
              <w:rPr>
                <w:sz w:val="20"/>
                <w:szCs w:val="20"/>
              </w:rPr>
            </w:pPr>
            <w:r w:rsidRPr="00A25958">
              <w:rPr>
                <w:sz w:val="20"/>
                <w:szCs w:val="20"/>
              </w:rPr>
              <w:t xml:space="preserve">Prepare for </w:t>
            </w:r>
            <w:r w:rsidR="00883D41">
              <w:rPr>
                <w:sz w:val="20"/>
                <w:szCs w:val="20"/>
              </w:rPr>
              <w:t xml:space="preserve">a </w:t>
            </w:r>
            <w:r w:rsidRPr="00A25958">
              <w:rPr>
                <w:sz w:val="20"/>
                <w:szCs w:val="20"/>
              </w:rPr>
              <w:t>formal milestone review</w:t>
            </w:r>
          </w:p>
        </w:tc>
        <w:tc>
          <w:tcPr>
            <w:tcW w:w="967" w:type="dxa"/>
            <w:vAlign w:val="center"/>
          </w:tcPr>
          <w:p w14:paraId="5ACECD34" w14:textId="77777777" w:rsidR="00E37A5D" w:rsidRPr="00A25958" w:rsidRDefault="00E37A5D">
            <w:pPr>
              <w:pStyle w:val="GridItem"/>
              <w:widowControl w:val="0"/>
              <w:rPr>
                <w:sz w:val="20"/>
                <w:szCs w:val="20"/>
              </w:rPr>
            </w:pPr>
            <w:r w:rsidRPr="00A25958">
              <w:rPr>
                <w:sz w:val="20"/>
                <w:szCs w:val="20"/>
              </w:rPr>
              <w:t>Project Team</w:t>
            </w:r>
          </w:p>
        </w:tc>
      </w:tr>
      <w:tr w:rsidR="00D84755" w:rsidRPr="00A25958" w14:paraId="6FCFA8AE" w14:textId="77777777" w:rsidTr="002F070D">
        <w:trPr>
          <w:cantSplit/>
        </w:trPr>
        <w:tc>
          <w:tcPr>
            <w:tcW w:w="1500" w:type="dxa"/>
            <w:vAlign w:val="center"/>
          </w:tcPr>
          <w:p w14:paraId="51D6FBEA" w14:textId="133F4B72" w:rsidR="00D84755" w:rsidRPr="00A25958" w:rsidRDefault="00E5412B" w:rsidP="008472BB">
            <w:pPr>
              <w:pStyle w:val="GridItem"/>
              <w:widowControl w:val="0"/>
              <w:rPr>
                <w:sz w:val="20"/>
                <w:szCs w:val="20"/>
              </w:rPr>
            </w:pPr>
            <w:r w:rsidRPr="00A25958">
              <w:rPr>
                <w:sz w:val="20"/>
                <w:szCs w:val="20"/>
              </w:rPr>
              <w:lastRenderedPageBreak/>
              <w:t>Milestone Review Meetings</w:t>
            </w:r>
          </w:p>
        </w:tc>
        <w:tc>
          <w:tcPr>
            <w:tcW w:w="2004" w:type="dxa"/>
            <w:vAlign w:val="center"/>
          </w:tcPr>
          <w:p w14:paraId="3F8B0F5B" w14:textId="70877167" w:rsidR="00D84755" w:rsidRPr="00A25958" w:rsidRDefault="00AB5635" w:rsidP="008472BB">
            <w:pPr>
              <w:pStyle w:val="GridItem"/>
              <w:widowControl w:val="0"/>
              <w:rPr>
                <w:sz w:val="20"/>
                <w:szCs w:val="20"/>
              </w:rPr>
            </w:pPr>
            <w:r w:rsidRPr="00A25958">
              <w:rPr>
                <w:sz w:val="20"/>
                <w:szCs w:val="20"/>
              </w:rPr>
              <w:t>Meeting to present progress to date with customer and UMGC faculty</w:t>
            </w:r>
          </w:p>
        </w:tc>
        <w:tc>
          <w:tcPr>
            <w:tcW w:w="991" w:type="dxa"/>
            <w:vAlign w:val="center"/>
          </w:tcPr>
          <w:p w14:paraId="54D8FD9C" w14:textId="32E9B43B" w:rsidR="00D84755" w:rsidRPr="00A25958" w:rsidRDefault="00C57D6E" w:rsidP="008472BB">
            <w:pPr>
              <w:pStyle w:val="GridItem"/>
              <w:widowControl w:val="0"/>
              <w:rPr>
                <w:sz w:val="20"/>
                <w:szCs w:val="20"/>
              </w:rPr>
            </w:pPr>
            <w:r w:rsidRPr="00A25958">
              <w:rPr>
                <w:sz w:val="20"/>
                <w:szCs w:val="20"/>
              </w:rPr>
              <w:t>Scheduled</w:t>
            </w:r>
          </w:p>
        </w:tc>
        <w:tc>
          <w:tcPr>
            <w:tcW w:w="899" w:type="dxa"/>
            <w:vAlign w:val="center"/>
          </w:tcPr>
          <w:p w14:paraId="23862490" w14:textId="4A53E9CD" w:rsidR="00D84755" w:rsidRPr="00A25958" w:rsidRDefault="00E13A13" w:rsidP="008472BB">
            <w:pPr>
              <w:pStyle w:val="GridItem"/>
              <w:widowControl w:val="0"/>
              <w:rPr>
                <w:sz w:val="20"/>
                <w:szCs w:val="20"/>
              </w:rPr>
            </w:pPr>
            <w:r w:rsidRPr="00A25958">
              <w:rPr>
                <w:sz w:val="20"/>
                <w:szCs w:val="20"/>
              </w:rPr>
              <w:t>Virtual</w:t>
            </w:r>
          </w:p>
        </w:tc>
        <w:tc>
          <w:tcPr>
            <w:tcW w:w="1020" w:type="dxa"/>
            <w:vAlign w:val="center"/>
          </w:tcPr>
          <w:p w14:paraId="6C356873" w14:textId="7B8F7F0C" w:rsidR="00D84755" w:rsidRPr="00A25958" w:rsidRDefault="000310CA" w:rsidP="008472BB">
            <w:pPr>
              <w:pStyle w:val="GridItem"/>
              <w:widowControl w:val="0"/>
              <w:rPr>
                <w:sz w:val="20"/>
                <w:szCs w:val="20"/>
              </w:rPr>
            </w:pPr>
            <w:r w:rsidRPr="00A25958">
              <w:rPr>
                <w:sz w:val="20"/>
                <w:szCs w:val="20"/>
              </w:rPr>
              <w:t>Project Team</w:t>
            </w:r>
          </w:p>
        </w:tc>
        <w:tc>
          <w:tcPr>
            <w:tcW w:w="1635" w:type="dxa"/>
            <w:vAlign w:val="center"/>
          </w:tcPr>
          <w:p w14:paraId="57F4F033" w14:textId="77777777" w:rsidR="00D84755" w:rsidRPr="00A25958" w:rsidRDefault="00D84755" w:rsidP="008472BB">
            <w:pPr>
              <w:pStyle w:val="GridItem"/>
              <w:widowControl w:val="0"/>
              <w:rPr>
                <w:sz w:val="20"/>
                <w:szCs w:val="20"/>
              </w:rPr>
            </w:pPr>
          </w:p>
        </w:tc>
        <w:tc>
          <w:tcPr>
            <w:tcW w:w="967" w:type="dxa"/>
            <w:vAlign w:val="center"/>
          </w:tcPr>
          <w:p w14:paraId="6AAFA812" w14:textId="542A841C" w:rsidR="00D84755" w:rsidRPr="00A25958" w:rsidRDefault="00F850AE" w:rsidP="00935BCF">
            <w:pPr>
              <w:pStyle w:val="GridItem"/>
              <w:keepNext/>
              <w:widowControl w:val="0"/>
              <w:rPr>
                <w:sz w:val="20"/>
                <w:szCs w:val="20"/>
              </w:rPr>
            </w:pPr>
            <w:r w:rsidRPr="00A25958">
              <w:rPr>
                <w:sz w:val="20"/>
                <w:szCs w:val="20"/>
              </w:rPr>
              <w:t>Project Team</w:t>
            </w:r>
          </w:p>
        </w:tc>
      </w:tr>
    </w:tbl>
    <w:p w14:paraId="3111BAD2" w14:textId="2BB51248" w:rsidR="003F72D2" w:rsidRPr="00A25958" w:rsidRDefault="00935BCF" w:rsidP="00935BCF">
      <w:pPr>
        <w:pStyle w:val="Caption"/>
        <w:rPr>
          <w:rFonts w:cs="Times New Roman"/>
          <w:b w:val="0"/>
          <w:bCs/>
        </w:rPr>
      </w:pPr>
      <w:r w:rsidRPr="00A25958">
        <w:rPr>
          <w:rFonts w:cs="Times New Roman"/>
          <w:b w:val="0"/>
          <w:bCs/>
        </w:rPr>
        <w:t xml:space="preserve">Table </w:t>
      </w:r>
      <w:r w:rsidR="0009432C">
        <w:rPr>
          <w:rFonts w:cs="Times New Roman"/>
          <w:b w:val="0"/>
          <w:bCs/>
        </w:rPr>
        <w:fldChar w:fldCharType="begin"/>
      </w:r>
      <w:r w:rsidR="0009432C">
        <w:rPr>
          <w:rFonts w:cs="Times New Roman"/>
          <w:b w:val="0"/>
          <w:bCs/>
        </w:rPr>
        <w:instrText xml:space="preserve"> SEQ Table \* ARABIC </w:instrText>
      </w:r>
      <w:r w:rsidR="0009432C">
        <w:rPr>
          <w:rFonts w:cs="Times New Roman"/>
          <w:b w:val="0"/>
          <w:bCs/>
        </w:rPr>
        <w:fldChar w:fldCharType="separate"/>
      </w:r>
      <w:r w:rsidR="0009432C">
        <w:rPr>
          <w:rFonts w:cs="Times New Roman"/>
          <w:b w:val="0"/>
          <w:bCs/>
          <w:noProof/>
        </w:rPr>
        <w:t>9</w:t>
      </w:r>
      <w:r w:rsidR="0009432C">
        <w:rPr>
          <w:rFonts w:cs="Times New Roman"/>
          <w:b w:val="0"/>
          <w:bCs/>
        </w:rPr>
        <w:fldChar w:fldCharType="end"/>
      </w:r>
      <w:r w:rsidRPr="00A25958">
        <w:rPr>
          <w:rFonts w:cs="Times New Roman"/>
          <w:b w:val="0"/>
          <w:bCs/>
        </w:rPr>
        <w:t xml:space="preserve"> Communications Matrix</w:t>
      </w:r>
    </w:p>
    <w:p w14:paraId="0165B0E3" w14:textId="1AA66E17" w:rsidR="00E97E23" w:rsidRPr="00A25958" w:rsidRDefault="00E97E23" w:rsidP="00EB53CF">
      <w:pPr>
        <w:spacing w:line="276" w:lineRule="auto"/>
      </w:pPr>
      <w:r w:rsidRPr="00A25958">
        <w:t>The Project Team Directory for all communications is as follows:</w:t>
      </w:r>
    </w:p>
    <w:tbl>
      <w:tblPr>
        <w:tblStyle w:val="TableGrid"/>
        <w:tblW w:w="0" w:type="auto"/>
        <w:tblInd w:w="-5" w:type="dxa"/>
        <w:tblLook w:val="04A0" w:firstRow="1" w:lastRow="0" w:firstColumn="1" w:lastColumn="0" w:noHBand="0" w:noVBand="1"/>
      </w:tblPr>
      <w:tblGrid>
        <w:gridCol w:w="2115"/>
        <w:gridCol w:w="2310"/>
      </w:tblGrid>
      <w:tr w:rsidR="0004039B" w:rsidRPr="00C02D7D" w14:paraId="54DFDA14" w14:textId="2E83C098" w:rsidTr="1ABF8F04">
        <w:trPr>
          <w:tblHeader/>
        </w:trPr>
        <w:tc>
          <w:tcPr>
            <w:tcW w:w="2115" w:type="dxa"/>
            <w:shd w:val="clear" w:color="auto" w:fill="E2EFD9" w:themeFill="accent6" w:themeFillTint="33"/>
          </w:tcPr>
          <w:p w14:paraId="7F30C1AF" w14:textId="77777777" w:rsidR="0004039B" w:rsidRPr="00C02D7D" w:rsidRDefault="0004039B" w:rsidP="00803393">
            <w:pPr>
              <w:pStyle w:val="GridHeader"/>
              <w:spacing w:line="480" w:lineRule="auto"/>
              <w:rPr>
                <w:bCs w:val="0"/>
              </w:rPr>
            </w:pPr>
            <w:r w:rsidRPr="00C02D7D">
              <w:rPr>
                <w:bCs w:val="0"/>
              </w:rPr>
              <w:t>Stakeholder Name</w:t>
            </w:r>
          </w:p>
        </w:tc>
        <w:tc>
          <w:tcPr>
            <w:tcW w:w="2310" w:type="dxa"/>
            <w:shd w:val="clear" w:color="auto" w:fill="E2EFD9" w:themeFill="accent6" w:themeFillTint="33"/>
          </w:tcPr>
          <w:p w14:paraId="0C836325" w14:textId="77777777" w:rsidR="0004039B" w:rsidRPr="00C02D7D" w:rsidRDefault="0004039B" w:rsidP="00803393">
            <w:pPr>
              <w:pStyle w:val="GridHeader"/>
              <w:spacing w:line="480" w:lineRule="auto"/>
              <w:rPr>
                <w:bCs w:val="0"/>
              </w:rPr>
            </w:pPr>
            <w:r w:rsidRPr="00C02D7D">
              <w:rPr>
                <w:bCs w:val="0"/>
              </w:rPr>
              <w:t>Project Role</w:t>
            </w:r>
          </w:p>
        </w:tc>
      </w:tr>
      <w:tr w:rsidR="0004039B" w:rsidRPr="00A25958" w14:paraId="157A29E1" w14:textId="3C01EAB3" w:rsidTr="1ABF8F04">
        <w:trPr>
          <w:tblHeader/>
        </w:trPr>
        <w:tc>
          <w:tcPr>
            <w:tcW w:w="2115" w:type="dxa"/>
          </w:tcPr>
          <w:p w14:paraId="1A4E706B" w14:textId="77777777" w:rsidR="0004039B" w:rsidRPr="00A25958" w:rsidRDefault="0004039B" w:rsidP="00803393">
            <w:pPr>
              <w:pStyle w:val="GridItem"/>
              <w:spacing w:line="480" w:lineRule="auto"/>
            </w:pPr>
            <w:r w:rsidRPr="00A25958">
              <w:t>Mike Conatser</w:t>
            </w:r>
          </w:p>
        </w:tc>
        <w:tc>
          <w:tcPr>
            <w:tcW w:w="2310" w:type="dxa"/>
          </w:tcPr>
          <w:p w14:paraId="4E3B6826" w14:textId="77777777" w:rsidR="0004039B" w:rsidRPr="00A25958" w:rsidRDefault="0004039B" w:rsidP="00803393">
            <w:pPr>
              <w:pStyle w:val="GridItem"/>
              <w:spacing w:line="480" w:lineRule="auto"/>
            </w:pPr>
            <w:r w:rsidRPr="00A25958">
              <w:t>Project Manager</w:t>
            </w:r>
          </w:p>
        </w:tc>
      </w:tr>
      <w:tr w:rsidR="0004039B" w:rsidRPr="00A25958" w14:paraId="615BE449" w14:textId="25A27C19" w:rsidTr="1ABF8F04">
        <w:trPr>
          <w:tblHeader/>
        </w:trPr>
        <w:tc>
          <w:tcPr>
            <w:tcW w:w="2115" w:type="dxa"/>
          </w:tcPr>
          <w:p w14:paraId="0AA555FD" w14:textId="77777777" w:rsidR="0004039B" w:rsidRPr="00A25958" w:rsidRDefault="0004039B" w:rsidP="00803393">
            <w:pPr>
              <w:pStyle w:val="GridItem"/>
              <w:spacing w:line="480" w:lineRule="auto"/>
            </w:pPr>
            <w:r w:rsidRPr="00A25958">
              <w:t>Christopher Thorn</w:t>
            </w:r>
          </w:p>
        </w:tc>
        <w:tc>
          <w:tcPr>
            <w:tcW w:w="2310" w:type="dxa"/>
          </w:tcPr>
          <w:p w14:paraId="03E075B3" w14:textId="77777777" w:rsidR="0004039B" w:rsidRPr="00A25958" w:rsidRDefault="0004039B" w:rsidP="00803393">
            <w:pPr>
              <w:pStyle w:val="GridItem"/>
              <w:spacing w:line="480" w:lineRule="auto"/>
            </w:pPr>
            <w:r w:rsidRPr="00A25958">
              <w:t>Product Owner</w:t>
            </w:r>
          </w:p>
        </w:tc>
      </w:tr>
      <w:tr w:rsidR="0004039B" w:rsidRPr="00A25958" w14:paraId="3B77BDFF" w14:textId="56A522AE" w:rsidTr="1ABF8F04">
        <w:trPr>
          <w:tblHeader/>
        </w:trPr>
        <w:tc>
          <w:tcPr>
            <w:tcW w:w="2115" w:type="dxa"/>
          </w:tcPr>
          <w:p w14:paraId="1D51B404" w14:textId="257E0527" w:rsidR="0004039B" w:rsidRPr="00A25958" w:rsidRDefault="0004039B" w:rsidP="00803393">
            <w:pPr>
              <w:pStyle w:val="GridItem"/>
              <w:spacing w:line="480" w:lineRule="auto"/>
            </w:pPr>
            <w:r w:rsidRPr="00A25958">
              <w:t xml:space="preserve">Ali </w:t>
            </w:r>
            <w:proofErr w:type="spellStart"/>
            <w:r w:rsidRPr="00A25958">
              <w:t>Fahimi</w:t>
            </w:r>
            <w:proofErr w:type="spellEnd"/>
          </w:p>
        </w:tc>
        <w:tc>
          <w:tcPr>
            <w:tcW w:w="2310" w:type="dxa"/>
          </w:tcPr>
          <w:p w14:paraId="6273BBB7" w14:textId="77777777" w:rsidR="0004039B" w:rsidRPr="00A25958" w:rsidRDefault="0004039B" w:rsidP="00803393">
            <w:pPr>
              <w:pStyle w:val="GridItem"/>
              <w:spacing w:line="480" w:lineRule="auto"/>
            </w:pPr>
            <w:r w:rsidRPr="00A25958">
              <w:t>Software Engineer II</w:t>
            </w:r>
          </w:p>
        </w:tc>
      </w:tr>
      <w:tr w:rsidR="0004039B" w:rsidRPr="00A25958" w14:paraId="1835A59A" w14:textId="4AD9A0C1" w:rsidTr="1ABF8F04">
        <w:trPr>
          <w:tblHeader/>
        </w:trPr>
        <w:tc>
          <w:tcPr>
            <w:tcW w:w="2115" w:type="dxa"/>
          </w:tcPr>
          <w:p w14:paraId="7BC0BD72" w14:textId="77777777" w:rsidR="0004039B" w:rsidRPr="00A25958" w:rsidRDefault="0004039B" w:rsidP="00803393">
            <w:pPr>
              <w:pStyle w:val="GridItem"/>
              <w:spacing w:line="480" w:lineRule="auto"/>
            </w:pPr>
            <w:proofErr w:type="spellStart"/>
            <w:r w:rsidRPr="00A25958">
              <w:t>Imoh</w:t>
            </w:r>
            <w:proofErr w:type="spellEnd"/>
            <w:r w:rsidRPr="00A25958">
              <w:t xml:space="preserve"> Noah</w:t>
            </w:r>
          </w:p>
        </w:tc>
        <w:tc>
          <w:tcPr>
            <w:tcW w:w="2310" w:type="dxa"/>
          </w:tcPr>
          <w:p w14:paraId="2C30A824" w14:textId="77777777" w:rsidR="0004039B" w:rsidRPr="00A25958" w:rsidRDefault="0004039B" w:rsidP="00803393">
            <w:pPr>
              <w:pStyle w:val="GridItem"/>
              <w:spacing w:line="480" w:lineRule="auto"/>
            </w:pPr>
            <w:r w:rsidRPr="00A25958">
              <w:t>Software Engineer II</w:t>
            </w:r>
          </w:p>
        </w:tc>
      </w:tr>
      <w:tr w:rsidR="0004039B" w:rsidRPr="00A25958" w14:paraId="13A11A40" w14:textId="61A663DA" w:rsidTr="1ABF8F04">
        <w:trPr>
          <w:tblHeader/>
        </w:trPr>
        <w:tc>
          <w:tcPr>
            <w:tcW w:w="2115" w:type="dxa"/>
          </w:tcPr>
          <w:p w14:paraId="5D1ED1BF" w14:textId="77777777" w:rsidR="0004039B" w:rsidRPr="00A25958" w:rsidRDefault="0004039B" w:rsidP="00803393">
            <w:pPr>
              <w:pStyle w:val="GridItem"/>
              <w:spacing w:line="480" w:lineRule="auto"/>
            </w:pPr>
            <w:r w:rsidRPr="00A25958">
              <w:t>Jack Shira</w:t>
            </w:r>
          </w:p>
        </w:tc>
        <w:tc>
          <w:tcPr>
            <w:tcW w:w="2310" w:type="dxa"/>
          </w:tcPr>
          <w:p w14:paraId="02616D33" w14:textId="77777777" w:rsidR="0004039B" w:rsidRPr="00A25958" w:rsidRDefault="0004039B" w:rsidP="00803393">
            <w:pPr>
              <w:pStyle w:val="GridItem"/>
              <w:spacing w:line="480" w:lineRule="auto"/>
            </w:pPr>
            <w:r w:rsidRPr="00A25958">
              <w:t>Software Engineer III</w:t>
            </w:r>
          </w:p>
        </w:tc>
      </w:tr>
      <w:tr w:rsidR="0004039B" w:rsidRPr="00A25958" w14:paraId="0CE170BB" w14:textId="19FD5FA6" w:rsidTr="1ABF8F04">
        <w:trPr>
          <w:tblHeader/>
        </w:trPr>
        <w:tc>
          <w:tcPr>
            <w:tcW w:w="2115" w:type="dxa"/>
          </w:tcPr>
          <w:p w14:paraId="2678C4AC" w14:textId="77777777" w:rsidR="0004039B" w:rsidRPr="00A25958" w:rsidRDefault="0004039B" w:rsidP="00803393">
            <w:pPr>
              <w:pStyle w:val="GridItem"/>
              <w:spacing w:line="480" w:lineRule="auto"/>
            </w:pPr>
            <w:proofErr w:type="spellStart"/>
            <w:r w:rsidRPr="00A25958">
              <w:t>Kuleni</w:t>
            </w:r>
            <w:proofErr w:type="spellEnd"/>
            <w:r w:rsidRPr="00A25958">
              <w:t xml:space="preserve"> </w:t>
            </w:r>
            <w:proofErr w:type="spellStart"/>
            <w:r w:rsidRPr="00A25958">
              <w:t>Digga</w:t>
            </w:r>
            <w:proofErr w:type="spellEnd"/>
          </w:p>
        </w:tc>
        <w:tc>
          <w:tcPr>
            <w:tcW w:w="2310" w:type="dxa"/>
          </w:tcPr>
          <w:p w14:paraId="021DAF8A" w14:textId="77777777" w:rsidR="0004039B" w:rsidRPr="00A25958" w:rsidRDefault="0004039B" w:rsidP="00803393">
            <w:pPr>
              <w:pStyle w:val="GridItem"/>
              <w:spacing w:line="480" w:lineRule="auto"/>
            </w:pPr>
            <w:r w:rsidRPr="00A25958">
              <w:t>Software Engineer I</w:t>
            </w:r>
          </w:p>
        </w:tc>
      </w:tr>
      <w:tr w:rsidR="0004039B" w:rsidRPr="00A25958" w14:paraId="7416D6C2" w14:textId="2AAFE7EC" w:rsidTr="1ABF8F04">
        <w:trPr>
          <w:tblHeader/>
        </w:trPr>
        <w:tc>
          <w:tcPr>
            <w:tcW w:w="2115" w:type="dxa"/>
          </w:tcPr>
          <w:p w14:paraId="3FAE7CAB" w14:textId="77777777" w:rsidR="0004039B" w:rsidRPr="00A25958" w:rsidRDefault="0004039B" w:rsidP="00803393">
            <w:pPr>
              <w:pStyle w:val="GridItem"/>
              <w:spacing w:line="480" w:lineRule="auto"/>
            </w:pPr>
            <w:proofErr w:type="spellStart"/>
            <w:r w:rsidRPr="00A25958">
              <w:t>Natan</w:t>
            </w:r>
            <w:proofErr w:type="spellEnd"/>
            <w:r w:rsidRPr="00A25958">
              <w:t xml:space="preserve"> </w:t>
            </w:r>
            <w:proofErr w:type="spellStart"/>
            <w:r w:rsidRPr="00A25958">
              <w:t>Tafese</w:t>
            </w:r>
            <w:proofErr w:type="spellEnd"/>
          </w:p>
        </w:tc>
        <w:tc>
          <w:tcPr>
            <w:tcW w:w="2310" w:type="dxa"/>
          </w:tcPr>
          <w:p w14:paraId="23F17195" w14:textId="77777777" w:rsidR="0004039B" w:rsidRPr="00A25958" w:rsidRDefault="0004039B" w:rsidP="00803393">
            <w:pPr>
              <w:pStyle w:val="GridItem"/>
              <w:spacing w:line="480" w:lineRule="auto"/>
            </w:pPr>
            <w:r w:rsidRPr="00A25958">
              <w:t>Software Engineer I</w:t>
            </w:r>
          </w:p>
        </w:tc>
      </w:tr>
      <w:tr w:rsidR="0004039B" w:rsidRPr="00A25958" w14:paraId="1C5E866C" w14:textId="5B99AA97" w:rsidTr="1ABF8F04">
        <w:trPr>
          <w:tblHeader/>
        </w:trPr>
        <w:tc>
          <w:tcPr>
            <w:tcW w:w="2115" w:type="dxa"/>
          </w:tcPr>
          <w:p w14:paraId="2B39D241" w14:textId="77777777" w:rsidR="0004039B" w:rsidRPr="00A25958" w:rsidRDefault="0004039B" w:rsidP="00803393">
            <w:pPr>
              <w:pStyle w:val="GridItem"/>
              <w:spacing w:line="480" w:lineRule="auto"/>
            </w:pPr>
            <w:proofErr w:type="spellStart"/>
            <w:r w:rsidRPr="00A25958">
              <w:t>Fahed</w:t>
            </w:r>
            <w:proofErr w:type="spellEnd"/>
            <w:r w:rsidRPr="00A25958">
              <w:t xml:space="preserve"> Masood</w:t>
            </w:r>
          </w:p>
        </w:tc>
        <w:tc>
          <w:tcPr>
            <w:tcW w:w="2310" w:type="dxa"/>
          </w:tcPr>
          <w:p w14:paraId="6443DDB4" w14:textId="77777777" w:rsidR="0004039B" w:rsidRPr="00A25958" w:rsidRDefault="0004039B" w:rsidP="00803393">
            <w:pPr>
              <w:pStyle w:val="GridItem"/>
              <w:spacing w:line="480" w:lineRule="auto"/>
            </w:pPr>
            <w:r w:rsidRPr="00A25958">
              <w:t>Software Engineer I</w:t>
            </w:r>
          </w:p>
        </w:tc>
      </w:tr>
      <w:tr w:rsidR="0004039B" w:rsidRPr="00A25958" w14:paraId="24DBA4B9" w14:textId="5C4CC9B1" w:rsidTr="1ABF8F04">
        <w:trPr>
          <w:tblHeader/>
        </w:trPr>
        <w:tc>
          <w:tcPr>
            <w:tcW w:w="2115" w:type="dxa"/>
          </w:tcPr>
          <w:p w14:paraId="715798BA" w14:textId="77777777" w:rsidR="0004039B" w:rsidRPr="00A25958" w:rsidRDefault="0004039B" w:rsidP="00803393">
            <w:pPr>
              <w:pStyle w:val="GridItem"/>
              <w:spacing w:line="480" w:lineRule="auto"/>
            </w:pPr>
            <w:r w:rsidRPr="00A25958">
              <w:t>Scott Huber</w:t>
            </w:r>
          </w:p>
        </w:tc>
        <w:tc>
          <w:tcPr>
            <w:tcW w:w="2310" w:type="dxa"/>
          </w:tcPr>
          <w:p w14:paraId="488AF9F3" w14:textId="77777777" w:rsidR="0004039B" w:rsidRPr="00A25958" w:rsidRDefault="0004039B" w:rsidP="00803393">
            <w:pPr>
              <w:pStyle w:val="GridItem"/>
              <w:spacing w:line="480" w:lineRule="auto"/>
            </w:pPr>
            <w:r w:rsidRPr="00A25958">
              <w:t>Software Engineer I</w:t>
            </w:r>
          </w:p>
        </w:tc>
      </w:tr>
      <w:tr w:rsidR="0004039B" w:rsidRPr="00A25958" w14:paraId="54BAC017" w14:textId="05091566" w:rsidTr="1ABF8F04">
        <w:trPr>
          <w:tblHeader/>
        </w:trPr>
        <w:tc>
          <w:tcPr>
            <w:tcW w:w="2115" w:type="dxa"/>
          </w:tcPr>
          <w:p w14:paraId="194B1BA9" w14:textId="77777777" w:rsidR="0004039B" w:rsidRPr="00A25958" w:rsidRDefault="0004039B" w:rsidP="00803393">
            <w:pPr>
              <w:pStyle w:val="GridItem"/>
              <w:spacing w:line="480" w:lineRule="auto"/>
            </w:pPr>
            <w:r w:rsidRPr="00A25958">
              <w:t>Harsh Gadani</w:t>
            </w:r>
          </w:p>
        </w:tc>
        <w:tc>
          <w:tcPr>
            <w:tcW w:w="2310" w:type="dxa"/>
          </w:tcPr>
          <w:p w14:paraId="7170DCB0" w14:textId="77777777" w:rsidR="0004039B" w:rsidRPr="00A25958" w:rsidRDefault="0004039B" w:rsidP="00803393">
            <w:pPr>
              <w:pStyle w:val="GridItem"/>
              <w:spacing w:line="480" w:lineRule="auto"/>
            </w:pPr>
            <w:r w:rsidRPr="00A25958">
              <w:t>Software Engineer II</w:t>
            </w:r>
          </w:p>
        </w:tc>
      </w:tr>
      <w:tr w:rsidR="0004039B" w:rsidRPr="00A25958" w14:paraId="05794074" w14:textId="18E865FD" w:rsidTr="1ABF8F04">
        <w:trPr>
          <w:tblHeader/>
        </w:trPr>
        <w:tc>
          <w:tcPr>
            <w:tcW w:w="2115" w:type="dxa"/>
          </w:tcPr>
          <w:p w14:paraId="1B680348" w14:textId="77777777" w:rsidR="0004039B" w:rsidRPr="00A25958" w:rsidRDefault="0004039B" w:rsidP="00803393">
            <w:pPr>
              <w:pStyle w:val="GridItem"/>
              <w:spacing w:line="480" w:lineRule="auto"/>
            </w:pPr>
            <w:r w:rsidRPr="00A25958">
              <w:t xml:space="preserve">Jahan </w:t>
            </w:r>
            <w:proofErr w:type="spellStart"/>
            <w:r w:rsidRPr="00A25958">
              <w:t>Brahmabhatt</w:t>
            </w:r>
            <w:proofErr w:type="spellEnd"/>
          </w:p>
        </w:tc>
        <w:tc>
          <w:tcPr>
            <w:tcW w:w="2310" w:type="dxa"/>
          </w:tcPr>
          <w:p w14:paraId="00529B3B" w14:textId="77777777" w:rsidR="0004039B" w:rsidRPr="00A25958" w:rsidRDefault="0004039B" w:rsidP="00803393">
            <w:pPr>
              <w:pStyle w:val="GridItem"/>
              <w:spacing w:line="480" w:lineRule="auto"/>
            </w:pPr>
            <w:r w:rsidRPr="00A25958">
              <w:t>Software Engineer II</w:t>
            </w:r>
          </w:p>
        </w:tc>
      </w:tr>
    </w:tbl>
    <w:p w14:paraId="1D5297D2" w14:textId="4CB8A55F" w:rsidR="00935BCF" w:rsidRPr="00A25958" w:rsidRDefault="00935BCF">
      <w:pPr>
        <w:pStyle w:val="Caption"/>
        <w:rPr>
          <w:rFonts w:cs="Times New Roman"/>
          <w:b w:val="0"/>
          <w:bCs/>
        </w:rPr>
      </w:pPr>
      <w:r w:rsidRPr="00A25958">
        <w:rPr>
          <w:rFonts w:cs="Times New Roman"/>
          <w:b w:val="0"/>
          <w:bCs/>
        </w:rPr>
        <w:t xml:space="preserve">Table </w:t>
      </w:r>
      <w:r w:rsidR="0009432C">
        <w:rPr>
          <w:rFonts w:cs="Times New Roman"/>
          <w:b w:val="0"/>
          <w:bCs/>
        </w:rPr>
        <w:fldChar w:fldCharType="begin"/>
      </w:r>
      <w:r w:rsidR="0009432C">
        <w:rPr>
          <w:rFonts w:cs="Times New Roman"/>
          <w:b w:val="0"/>
          <w:bCs/>
        </w:rPr>
        <w:instrText xml:space="preserve"> SEQ Table \* ARABIC </w:instrText>
      </w:r>
      <w:r w:rsidR="0009432C">
        <w:rPr>
          <w:rFonts w:cs="Times New Roman"/>
          <w:b w:val="0"/>
          <w:bCs/>
        </w:rPr>
        <w:fldChar w:fldCharType="separate"/>
      </w:r>
      <w:r w:rsidR="0009432C">
        <w:rPr>
          <w:rFonts w:cs="Times New Roman"/>
          <w:b w:val="0"/>
          <w:bCs/>
          <w:noProof/>
        </w:rPr>
        <w:t>10</w:t>
      </w:r>
      <w:r w:rsidR="0009432C">
        <w:rPr>
          <w:rFonts w:cs="Times New Roman"/>
          <w:b w:val="0"/>
          <w:bCs/>
        </w:rPr>
        <w:fldChar w:fldCharType="end"/>
      </w:r>
      <w:r w:rsidRPr="00A25958">
        <w:rPr>
          <w:rFonts w:cs="Times New Roman"/>
          <w:b w:val="0"/>
          <w:bCs/>
        </w:rPr>
        <w:t xml:space="preserve"> Project Team Directory</w:t>
      </w:r>
    </w:p>
    <w:p w14:paraId="6D024849" w14:textId="5343A8EE" w:rsidR="00E97E23" w:rsidRPr="00A25958" w:rsidRDefault="00E97E23" w:rsidP="00C14AB0">
      <w:pPr>
        <w:pStyle w:val="Heading2"/>
      </w:pPr>
      <w:bookmarkStart w:id="36" w:name="_Toc114320161"/>
      <w:r>
        <w:t>Communications Conduct</w:t>
      </w:r>
      <w:bookmarkEnd w:id="36"/>
    </w:p>
    <w:p w14:paraId="116CE808" w14:textId="20429FDF" w:rsidR="29039D59" w:rsidRDefault="29039D59" w:rsidP="00CB7E7E">
      <w:pPr>
        <w:ind w:firstLine="450"/>
      </w:pPr>
      <w:r w:rsidRPr="5654FF1E">
        <w:rPr>
          <w:color w:val="000000" w:themeColor="text1"/>
        </w:rPr>
        <w:t xml:space="preserve">The communication for the project is ongoing frequent posts, discussions, and meetings on Microsoft Teams. Team communication is available not only for the project team but also for the customer and mentors to communicate project issues. Each </w:t>
      </w:r>
      <w:r w:rsidR="00F96898">
        <w:rPr>
          <w:color w:val="000000" w:themeColor="text1"/>
        </w:rPr>
        <w:t>T</w:t>
      </w:r>
      <w:r w:rsidRPr="5654FF1E">
        <w:rPr>
          <w:color w:val="000000" w:themeColor="text1"/>
        </w:rPr>
        <w:t xml:space="preserve">eam has an individual channel to share files and discuss the </w:t>
      </w:r>
      <w:r w:rsidR="00F96898">
        <w:rPr>
          <w:color w:val="000000" w:themeColor="text1"/>
        </w:rPr>
        <w:t>T</w:t>
      </w:r>
      <w:r w:rsidRPr="5654FF1E">
        <w:rPr>
          <w:color w:val="000000" w:themeColor="text1"/>
        </w:rPr>
        <w:t xml:space="preserve">eam's progress. </w:t>
      </w:r>
      <w:r w:rsidR="00C7586C">
        <w:rPr>
          <w:color w:val="000000" w:themeColor="text1"/>
        </w:rPr>
        <w:t>In addition, s</w:t>
      </w:r>
      <w:r w:rsidRPr="5654FF1E">
        <w:rPr>
          <w:color w:val="000000" w:themeColor="text1"/>
        </w:rPr>
        <w:t>takeholders have a shared Channel called the General channel with documents, GitHub backlogs, and calendars visible.</w:t>
      </w:r>
    </w:p>
    <w:p w14:paraId="1A83BE39" w14:textId="080FBABE" w:rsidR="485DDDDE" w:rsidRDefault="00E97E23" w:rsidP="00C14AB0">
      <w:pPr>
        <w:pStyle w:val="Heading2"/>
      </w:pPr>
      <w:bookmarkStart w:id="37" w:name="_Toc112585040"/>
      <w:bookmarkStart w:id="38" w:name="_Toc114320162"/>
      <w:r>
        <w:t>Meetings</w:t>
      </w:r>
      <w:bookmarkEnd w:id="37"/>
      <w:bookmarkEnd w:id="38"/>
    </w:p>
    <w:p w14:paraId="69774D87" w14:textId="7CEB91B1" w:rsidR="52BFBDA7" w:rsidRDefault="52BFBDA7" w:rsidP="00CB7E7E">
      <w:pPr>
        <w:ind w:firstLine="450"/>
        <w:rPr>
          <w:color w:val="000000" w:themeColor="text1"/>
        </w:rPr>
      </w:pPr>
      <w:r w:rsidRPr="5654FF1E">
        <w:rPr>
          <w:color w:val="000000" w:themeColor="text1"/>
        </w:rPr>
        <w:t>Team</w:t>
      </w:r>
      <w:r w:rsidR="7FF54CEA" w:rsidRPr="5654FF1E">
        <w:rPr>
          <w:color w:val="000000" w:themeColor="text1"/>
        </w:rPr>
        <w:t xml:space="preserve"> planning</w:t>
      </w:r>
      <w:r w:rsidRPr="5654FF1E">
        <w:rPr>
          <w:color w:val="000000" w:themeColor="text1"/>
        </w:rPr>
        <w:t xml:space="preserve"> meetings are held with each </w:t>
      </w:r>
      <w:r w:rsidR="00F96898">
        <w:rPr>
          <w:color w:val="000000" w:themeColor="text1"/>
        </w:rPr>
        <w:t>T</w:t>
      </w:r>
      <w:r w:rsidRPr="5654FF1E">
        <w:rPr>
          <w:color w:val="000000" w:themeColor="text1"/>
        </w:rPr>
        <w:t xml:space="preserve">eam every Sunday. </w:t>
      </w:r>
      <w:r w:rsidR="00C7586C">
        <w:rPr>
          <w:color w:val="000000" w:themeColor="text1"/>
        </w:rPr>
        <w:t>In addition, t</w:t>
      </w:r>
      <w:r w:rsidRPr="5654FF1E">
        <w:rPr>
          <w:color w:val="000000" w:themeColor="text1"/>
        </w:rPr>
        <w:t xml:space="preserve">he project Manager meets with customers every Monday. Document review question meetings with the </w:t>
      </w:r>
      <w:r w:rsidRPr="5654FF1E">
        <w:rPr>
          <w:color w:val="000000" w:themeColor="text1"/>
        </w:rPr>
        <w:lastRenderedPageBreak/>
        <w:t>customer before the start of every milestone and a milestone presentation after each milestone is complete.</w:t>
      </w:r>
    </w:p>
    <w:p w14:paraId="7C8B0923" w14:textId="74413958" w:rsidR="52BFBDA7" w:rsidRDefault="52BFBDA7" w:rsidP="00CB7E7E">
      <w:pPr>
        <w:ind w:firstLine="450"/>
        <w:rPr>
          <w:color w:val="000000" w:themeColor="text1"/>
        </w:rPr>
      </w:pPr>
      <w:r w:rsidRPr="7FEE3BF3">
        <w:rPr>
          <w:color w:val="000000" w:themeColor="text1"/>
        </w:rPr>
        <w:t xml:space="preserve">Teams </w:t>
      </w:r>
      <w:r w:rsidR="2AFCCF47" w:rsidRPr="7FEE3BF3">
        <w:rPr>
          <w:color w:val="000000" w:themeColor="text1"/>
        </w:rPr>
        <w:t>record</w:t>
      </w:r>
      <w:r w:rsidRPr="7FEE3BF3">
        <w:rPr>
          <w:color w:val="000000" w:themeColor="text1"/>
        </w:rPr>
        <w:t xml:space="preserve"> all meetings with the </w:t>
      </w:r>
      <w:r w:rsidR="00F96898" w:rsidRPr="7FEE3BF3">
        <w:rPr>
          <w:color w:val="000000" w:themeColor="text1"/>
        </w:rPr>
        <w:t>T</w:t>
      </w:r>
      <w:r w:rsidRPr="7FEE3BF3">
        <w:rPr>
          <w:color w:val="000000" w:themeColor="text1"/>
        </w:rPr>
        <w:t xml:space="preserve">eam, and the video will be available for 20 days for later reference. A daily standup reporting system is another feature in each </w:t>
      </w:r>
      <w:r w:rsidR="00F96898" w:rsidRPr="7FEE3BF3">
        <w:rPr>
          <w:color w:val="000000" w:themeColor="text1"/>
        </w:rPr>
        <w:t>T</w:t>
      </w:r>
      <w:r w:rsidRPr="7FEE3BF3">
        <w:rPr>
          <w:color w:val="000000" w:themeColor="text1"/>
        </w:rPr>
        <w:t>eam's Teams channel to update personal contributions</w:t>
      </w:r>
      <w:r w:rsidR="5300EE83" w:rsidRPr="7FEE3BF3">
        <w:rPr>
          <w:color w:val="000000" w:themeColor="text1"/>
        </w:rPr>
        <w:t xml:space="preserve"> and seek help in resolving roadblocks.</w:t>
      </w:r>
    </w:p>
    <w:p w14:paraId="38E548F7" w14:textId="2F353C44" w:rsidR="00E97E23" w:rsidRPr="00A25958" w:rsidRDefault="00E97E23" w:rsidP="00C14AB0">
      <w:pPr>
        <w:pStyle w:val="Heading2"/>
      </w:pPr>
      <w:bookmarkStart w:id="39" w:name="_Toc114320163"/>
      <w:r>
        <w:t>Email</w:t>
      </w:r>
      <w:bookmarkEnd w:id="39"/>
    </w:p>
    <w:p w14:paraId="0653EF24" w14:textId="7A8CBEB2" w:rsidR="4B2DBF49" w:rsidRDefault="4B2DBF49" w:rsidP="00CB7E7E">
      <w:pPr>
        <w:ind w:firstLine="450"/>
      </w:pPr>
      <w:r w:rsidRPr="5654FF1E">
        <w:rPr>
          <w:szCs w:val="24"/>
        </w:rPr>
        <w:t>The school</w:t>
      </w:r>
      <w:r w:rsidR="012BA896" w:rsidRPr="6C95F8AF">
        <w:rPr>
          <w:szCs w:val="24"/>
        </w:rPr>
        <w:t xml:space="preserve"> (UMGC)</w:t>
      </w:r>
      <w:r w:rsidRPr="5654FF1E">
        <w:rPr>
          <w:szCs w:val="24"/>
        </w:rPr>
        <w:t xml:space="preserve"> email address is mainly to contact team members at the start of the project and to invite everyone to Microsoft Teams. </w:t>
      </w:r>
      <w:r w:rsidR="00C7586C">
        <w:rPr>
          <w:szCs w:val="24"/>
        </w:rPr>
        <w:t>An e</w:t>
      </w:r>
      <w:r w:rsidR="2A09D69D" w:rsidRPr="3A893804">
        <w:rPr>
          <w:szCs w:val="24"/>
        </w:rPr>
        <w:t xml:space="preserve">mail will only be used otherwise by the Project Manager to coordinate </w:t>
      </w:r>
      <w:r w:rsidR="2A09D69D" w:rsidRPr="0BC8A0C4">
        <w:rPr>
          <w:szCs w:val="24"/>
        </w:rPr>
        <w:t>with the Customer</w:t>
      </w:r>
      <w:r w:rsidR="2A09D69D" w:rsidRPr="6CFD7D0C">
        <w:rPr>
          <w:szCs w:val="24"/>
        </w:rPr>
        <w:t xml:space="preserve"> or in situations when </w:t>
      </w:r>
      <w:r w:rsidR="2A09D69D" w:rsidRPr="37B3D8ED">
        <w:rPr>
          <w:szCs w:val="24"/>
        </w:rPr>
        <w:t>team</w:t>
      </w:r>
      <w:r w:rsidR="2A09D69D" w:rsidRPr="6CFD7D0C">
        <w:rPr>
          <w:szCs w:val="24"/>
        </w:rPr>
        <w:t xml:space="preserve"> members </w:t>
      </w:r>
      <w:r w:rsidR="2A09D69D" w:rsidRPr="37B3D8ED">
        <w:rPr>
          <w:szCs w:val="24"/>
        </w:rPr>
        <w:t xml:space="preserve">temporarily </w:t>
      </w:r>
      <w:r w:rsidR="2A09D69D" w:rsidRPr="6CFD7D0C">
        <w:rPr>
          <w:szCs w:val="24"/>
        </w:rPr>
        <w:t xml:space="preserve">do not </w:t>
      </w:r>
      <w:r w:rsidR="2A09D69D" w:rsidRPr="37B3D8ED">
        <w:rPr>
          <w:szCs w:val="24"/>
        </w:rPr>
        <w:t>have access to Teams</w:t>
      </w:r>
      <w:r w:rsidRPr="37B3D8ED">
        <w:rPr>
          <w:szCs w:val="24"/>
        </w:rPr>
        <w:t>.</w:t>
      </w:r>
      <w:r w:rsidR="248CE957" w:rsidRPr="3A893804">
        <w:rPr>
          <w:b/>
          <w:szCs w:val="24"/>
        </w:rPr>
        <w:t xml:space="preserve"> </w:t>
      </w:r>
    </w:p>
    <w:p w14:paraId="0C936207" w14:textId="066D5D56" w:rsidR="081BCB65" w:rsidRDefault="081BCB65" w:rsidP="00C14AB0">
      <w:pPr>
        <w:pStyle w:val="Heading2"/>
      </w:pPr>
      <w:bookmarkStart w:id="40" w:name="_Toc114320164"/>
      <w:r>
        <w:t>GitHub Backlog</w:t>
      </w:r>
      <w:bookmarkEnd w:id="40"/>
    </w:p>
    <w:p w14:paraId="7DAC00BE" w14:textId="3B4EE9C8" w:rsidR="000669F7" w:rsidRPr="00A25958" w:rsidRDefault="081BCB65" w:rsidP="00CB7E7E">
      <w:pPr>
        <w:ind w:firstLine="360"/>
      </w:pPr>
      <w:r>
        <w:t xml:space="preserve">Team members will utilize their GitHub backlog to communicate their status </w:t>
      </w:r>
      <w:r w:rsidRPr="414D4A88">
        <w:t xml:space="preserve">on tasks needed to complete the milestone. </w:t>
      </w:r>
      <w:r>
        <w:t xml:space="preserve">Team members will assign themselves to a task to indicate that they will work on it, </w:t>
      </w:r>
      <w:r w:rsidR="7497F83E">
        <w:t xml:space="preserve">and </w:t>
      </w:r>
      <w:r>
        <w:t xml:space="preserve">update </w:t>
      </w:r>
      <w:r w:rsidR="7A905AC3">
        <w:t xml:space="preserve">task </w:t>
      </w:r>
      <w:r>
        <w:t>status to In Progres</w:t>
      </w:r>
      <w:r w:rsidR="7128FDC6">
        <w:t xml:space="preserve">s, In Review, and Done as applicable </w:t>
      </w:r>
      <w:r w:rsidR="00A54245">
        <w:t>to</w:t>
      </w:r>
      <w:r w:rsidR="7128FDC6">
        <w:t xml:space="preserve"> communicate </w:t>
      </w:r>
      <w:r w:rsidR="7128FDC6" w:rsidRPr="114B4292">
        <w:t>the</w:t>
      </w:r>
      <w:r w:rsidR="00C7586C">
        <w:t>ir work status</w:t>
      </w:r>
      <w:r w:rsidR="7128FDC6" w:rsidRPr="114B4292">
        <w:t>.</w:t>
      </w:r>
    </w:p>
    <w:p w14:paraId="000001AE" w14:textId="055323D6" w:rsidR="006C324A" w:rsidRPr="00B63FA9" w:rsidRDefault="0054168A" w:rsidP="00E12387">
      <w:pPr>
        <w:pStyle w:val="Heading1"/>
      </w:pPr>
      <w:bookmarkStart w:id="41" w:name="_Toc114320165"/>
      <w:r w:rsidRPr="00B63FA9">
        <w:t>Risk Management</w:t>
      </w:r>
      <w:bookmarkEnd w:id="41"/>
    </w:p>
    <w:p w14:paraId="3B1AF4CF" w14:textId="259762EA" w:rsidR="00616C1A" w:rsidRDefault="0045711E" w:rsidP="00CB7E7E">
      <w:pPr>
        <w:spacing w:line="276" w:lineRule="auto"/>
        <w:ind w:firstLine="360"/>
        <w:rPr>
          <w:lang w:val="en-NZ"/>
        </w:rPr>
      </w:pPr>
      <w:r>
        <w:rPr>
          <w:lang w:val="en-NZ"/>
        </w:rPr>
        <w:t xml:space="preserve">The risk management </w:t>
      </w:r>
      <w:r w:rsidR="00E61334">
        <w:rPr>
          <w:lang w:val="en-NZ"/>
        </w:rPr>
        <w:t>process</w:t>
      </w:r>
      <w:r>
        <w:rPr>
          <w:lang w:val="en-NZ"/>
        </w:rPr>
        <w:t xml:space="preserve"> for the USPS Informed Delivery App Enhancements Project</w:t>
      </w:r>
      <w:r w:rsidR="002E2736">
        <w:rPr>
          <w:lang w:val="en-NZ"/>
        </w:rPr>
        <w:t xml:space="preserve"> included a methodical approach </w:t>
      </w:r>
      <w:r w:rsidR="00597D8E">
        <w:rPr>
          <w:lang w:val="en-NZ"/>
        </w:rPr>
        <w:t xml:space="preserve">to </w:t>
      </w:r>
      <w:r w:rsidR="00826EEF">
        <w:rPr>
          <w:lang w:val="en-NZ"/>
        </w:rPr>
        <w:t>identify, assess, prioriti</w:t>
      </w:r>
      <w:r w:rsidR="00883D41">
        <w:rPr>
          <w:lang w:val="en-NZ"/>
        </w:rPr>
        <w:t>z</w:t>
      </w:r>
      <w:r w:rsidR="00826EEF">
        <w:rPr>
          <w:lang w:val="en-NZ"/>
        </w:rPr>
        <w:t xml:space="preserve">e, and manage </w:t>
      </w:r>
      <w:r w:rsidR="0041145E">
        <w:rPr>
          <w:lang w:val="en-NZ"/>
        </w:rPr>
        <w:t xml:space="preserve">those risks that pose </w:t>
      </w:r>
      <w:r w:rsidR="00597D8E">
        <w:rPr>
          <w:lang w:val="en-NZ"/>
        </w:rPr>
        <w:t>the greatest threat to the project.</w:t>
      </w:r>
      <w:r w:rsidR="00E14CFE">
        <w:rPr>
          <w:lang w:val="en-NZ"/>
        </w:rPr>
        <w:t xml:space="preserve"> Using this framework, </w:t>
      </w:r>
      <w:r w:rsidR="005A5ACA">
        <w:rPr>
          <w:lang w:val="en-NZ"/>
        </w:rPr>
        <w:t xml:space="preserve">the project team will </w:t>
      </w:r>
      <w:r w:rsidR="00616C1A">
        <w:rPr>
          <w:lang w:val="en-NZ"/>
        </w:rPr>
        <w:t xml:space="preserve">proactively </w:t>
      </w:r>
      <w:r w:rsidR="00977EAF">
        <w:rPr>
          <w:lang w:val="en-NZ"/>
        </w:rPr>
        <w:t>classify risks</w:t>
      </w:r>
      <w:r w:rsidR="00D760BE">
        <w:rPr>
          <w:lang w:val="en-NZ"/>
        </w:rPr>
        <w:t xml:space="preserve"> and </w:t>
      </w:r>
      <w:r w:rsidR="00276094">
        <w:rPr>
          <w:lang w:val="en-NZ"/>
        </w:rPr>
        <w:t>determine a mitigation tactic</w:t>
      </w:r>
      <w:r w:rsidR="009D7BFE">
        <w:rPr>
          <w:lang w:val="en-NZ"/>
        </w:rPr>
        <w:t xml:space="preserve"> </w:t>
      </w:r>
      <w:r w:rsidR="00683454">
        <w:rPr>
          <w:lang w:val="en-NZ"/>
        </w:rPr>
        <w:t xml:space="preserve">before they have an opportunity to </w:t>
      </w:r>
      <w:r w:rsidR="00883D41">
        <w:rPr>
          <w:lang w:val="en-NZ"/>
        </w:rPr>
        <w:t>influence the project outcomes negatively</w:t>
      </w:r>
      <w:r w:rsidR="009969B2">
        <w:rPr>
          <w:lang w:val="en-NZ"/>
        </w:rPr>
        <w:t>.</w:t>
      </w:r>
    </w:p>
    <w:p w14:paraId="1996433A" w14:textId="77777777" w:rsidR="00D00F67" w:rsidRPr="00C53E00" w:rsidRDefault="00D00F67" w:rsidP="00D00F67">
      <w:pPr>
        <w:spacing w:line="276" w:lineRule="auto"/>
        <w:rPr>
          <w:b/>
          <w:bCs w:val="0"/>
          <w:lang w:val="en-NZ"/>
        </w:rPr>
      </w:pPr>
      <w:r w:rsidRPr="00C53E00">
        <w:rPr>
          <w:b/>
          <w:bCs w:val="0"/>
          <w:lang w:val="en-NZ"/>
        </w:rPr>
        <w:t>Purpose of Risk Management</w:t>
      </w:r>
    </w:p>
    <w:p w14:paraId="5CBF6F7B" w14:textId="7876E4D4" w:rsidR="00D00F67" w:rsidRDefault="00D00F67" w:rsidP="00CB7E7E">
      <w:pPr>
        <w:spacing w:line="276" w:lineRule="auto"/>
        <w:ind w:firstLine="450"/>
        <w:rPr>
          <w:lang w:val="en-NZ"/>
        </w:rPr>
      </w:pPr>
      <w:r w:rsidRPr="00347F95">
        <w:rPr>
          <w:lang w:val="en-NZ"/>
        </w:rPr>
        <w:t xml:space="preserve">A risk is </w:t>
      </w:r>
      <w:r w:rsidR="0031759F" w:rsidRPr="00347F95">
        <w:rPr>
          <w:lang w:val="en-NZ"/>
        </w:rPr>
        <w:t>a</w:t>
      </w:r>
      <w:r w:rsidRPr="00347F95">
        <w:rPr>
          <w:lang w:val="en-NZ"/>
        </w:rPr>
        <w:t xml:space="preserve"> condition that, if it occurs, could have a positive or negative </w:t>
      </w:r>
      <w:r w:rsidR="0031759F" w:rsidRPr="00347F95">
        <w:rPr>
          <w:lang w:val="en-NZ"/>
        </w:rPr>
        <w:t>impact</w:t>
      </w:r>
      <w:r w:rsidRPr="00347F95">
        <w:rPr>
          <w:lang w:val="en-NZ"/>
        </w:rPr>
        <w:t xml:space="preserve"> </w:t>
      </w:r>
      <w:r w:rsidR="0031759F" w:rsidRPr="00347F95">
        <w:rPr>
          <w:lang w:val="en-NZ"/>
        </w:rPr>
        <w:t xml:space="preserve">on one or more </w:t>
      </w:r>
      <w:r w:rsidR="002C280E" w:rsidRPr="00347F95">
        <w:rPr>
          <w:lang w:val="en-NZ"/>
        </w:rPr>
        <w:t xml:space="preserve">project objectives. </w:t>
      </w:r>
      <w:r w:rsidR="00BB18C9" w:rsidRPr="00347F95">
        <w:rPr>
          <w:lang w:val="en-NZ"/>
        </w:rPr>
        <w:t xml:space="preserve">A </w:t>
      </w:r>
      <w:r w:rsidR="002C280E" w:rsidRPr="00347F95">
        <w:rPr>
          <w:lang w:val="en-NZ"/>
        </w:rPr>
        <w:t>R</w:t>
      </w:r>
      <w:r w:rsidRPr="00347F95">
        <w:rPr>
          <w:lang w:val="en-NZ"/>
        </w:rPr>
        <w:t xml:space="preserve">isk Management </w:t>
      </w:r>
      <w:r w:rsidR="00BB18C9" w:rsidRPr="00347F95">
        <w:rPr>
          <w:lang w:val="en-NZ"/>
        </w:rPr>
        <w:t>strategy provides a framework for processing these events.</w:t>
      </w:r>
      <w:r w:rsidR="00784692">
        <w:rPr>
          <w:lang w:val="en-NZ"/>
        </w:rPr>
        <w:t xml:space="preserve"> </w:t>
      </w:r>
      <w:r w:rsidR="002356D5">
        <w:rPr>
          <w:lang w:val="en-NZ"/>
        </w:rPr>
        <w:t xml:space="preserve">The following </w:t>
      </w:r>
      <w:r w:rsidR="00A42791">
        <w:rPr>
          <w:lang w:val="en-NZ"/>
        </w:rPr>
        <w:t xml:space="preserve">tasks </w:t>
      </w:r>
      <w:r w:rsidR="00D94D56">
        <w:rPr>
          <w:lang w:val="en-NZ"/>
        </w:rPr>
        <w:t>identified in the risk management plan define how risks</w:t>
      </w:r>
      <w:r w:rsidR="001F17E4">
        <w:rPr>
          <w:lang w:val="en-NZ"/>
        </w:rPr>
        <w:t xml:space="preserve"> connected to the </w:t>
      </w:r>
      <w:r w:rsidRPr="001F17E4">
        <w:rPr>
          <w:lang w:val="en-NZ"/>
        </w:rPr>
        <w:t>USPS Informed Delivery App</w:t>
      </w:r>
      <w:r w:rsidR="001F17E4" w:rsidRPr="001F17E4">
        <w:rPr>
          <w:lang w:val="en-NZ"/>
        </w:rPr>
        <w:t xml:space="preserve"> enhancements</w:t>
      </w:r>
      <w:r w:rsidRPr="001F17E4">
        <w:rPr>
          <w:lang w:val="en-NZ"/>
        </w:rPr>
        <w:t xml:space="preserve"> project will be managed</w:t>
      </w:r>
      <w:r w:rsidR="001F17E4">
        <w:rPr>
          <w:lang w:val="en-NZ"/>
        </w:rPr>
        <w:t xml:space="preserve"> using one of the five risk mitigation strategies outlined below. </w:t>
      </w:r>
      <w:r w:rsidR="00436B70">
        <w:rPr>
          <w:lang w:val="en-NZ"/>
        </w:rPr>
        <w:t xml:space="preserve">Additionally, the plan outlines </w:t>
      </w:r>
      <w:r w:rsidR="00436B70" w:rsidRPr="00436B70">
        <w:rPr>
          <w:lang w:val="en-NZ"/>
        </w:rPr>
        <w:t>h</w:t>
      </w:r>
      <w:r w:rsidRPr="00436B70">
        <w:rPr>
          <w:lang w:val="en-NZ"/>
        </w:rPr>
        <w:t xml:space="preserve">ow risk management </w:t>
      </w:r>
      <w:r w:rsidR="00436B70" w:rsidRPr="00436B70">
        <w:rPr>
          <w:lang w:val="en-NZ"/>
        </w:rPr>
        <w:t>tasks</w:t>
      </w:r>
      <w:r w:rsidRPr="00436B70">
        <w:rPr>
          <w:lang w:val="en-NZ"/>
        </w:rPr>
        <w:t xml:space="preserve"> will be </w:t>
      </w:r>
      <w:r w:rsidR="00436B70" w:rsidRPr="00436B70">
        <w:rPr>
          <w:lang w:val="en-NZ"/>
        </w:rPr>
        <w:t>accomplished</w:t>
      </w:r>
      <w:r w:rsidRPr="00436B70">
        <w:rPr>
          <w:lang w:val="en-NZ"/>
        </w:rPr>
        <w:t xml:space="preserve">, </w:t>
      </w:r>
      <w:r w:rsidR="00436B70" w:rsidRPr="00436B70">
        <w:rPr>
          <w:lang w:val="en-NZ"/>
        </w:rPr>
        <w:t>documented</w:t>
      </w:r>
      <w:r w:rsidRPr="00436B70">
        <w:rPr>
          <w:lang w:val="en-NZ"/>
        </w:rPr>
        <w:t xml:space="preserve">, and monitored throughout the </w:t>
      </w:r>
      <w:r w:rsidR="00883D41">
        <w:rPr>
          <w:lang w:val="en-NZ"/>
        </w:rPr>
        <w:t>project's lifecycle</w:t>
      </w:r>
      <w:r w:rsidRPr="00436B70">
        <w:rPr>
          <w:lang w:val="en-NZ"/>
        </w:rPr>
        <w:t xml:space="preserve"> and provides templates and practices for recording and prioritizing risks.</w:t>
      </w:r>
    </w:p>
    <w:p w14:paraId="347D55CA" w14:textId="6B23DF4E" w:rsidR="003C7ADD" w:rsidRDefault="00AE5196" w:rsidP="00EB53CF">
      <w:pPr>
        <w:spacing w:line="276" w:lineRule="auto"/>
        <w:rPr>
          <w:lang w:val="en-NZ"/>
        </w:rPr>
      </w:pPr>
      <w:r>
        <w:rPr>
          <w:lang w:val="en-NZ"/>
        </w:rPr>
        <w:t>The risk management plan includes the following task</w:t>
      </w:r>
      <w:r w:rsidR="00D34DED">
        <w:rPr>
          <w:lang w:val="en-NZ"/>
        </w:rPr>
        <w:t xml:space="preserve">s: </w:t>
      </w:r>
      <w:r>
        <w:rPr>
          <w:lang w:val="en-NZ"/>
        </w:rPr>
        <w:t xml:space="preserve"> </w:t>
      </w:r>
    </w:p>
    <w:p w14:paraId="038EC9C1" w14:textId="5D5C34AF" w:rsidR="00AE5196" w:rsidRDefault="006E754C" w:rsidP="006E754C">
      <w:pPr>
        <w:pStyle w:val="ListParagraph"/>
        <w:numPr>
          <w:ilvl w:val="0"/>
          <w:numId w:val="36"/>
        </w:numPr>
        <w:spacing w:line="276" w:lineRule="auto"/>
        <w:rPr>
          <w:lang w:val="en-NZ"/>
        </w:rPr>
      </w:pPr>
      <w:r w:rsidRPr="7FEE3BF3">
        <w:rPr>
          <w:b/>
          <w:lang w:val="en-NZ"/>
        </w:rPr>
        <w:t>Identify</w:t>
      </w:r>
      <w:r w:rsidR="007051E5" w:rsidRPr="7FEE3BF3">
        <w:rPr>
          <w:lang w:val="en-NZ"/>
        </w:rPr>
        <w:t xml:space="preserve"> </w:t>
      </w:r>
      <w:r w:rsidR="00F31409" w:rsidRPr="7FEE3BF3">
        <w:rPr>
          <w:lang w:val="en-NZ"/>
        </w:rPr>
        <w:t>–</w:t>
      </w:r>
      <w:r w:rsidR="007919DC" w:rsidRPr="7FEE3BF3">
        <w:rPr>
          <w:lang w:val="en-NZ"/>
        </w:rPr>
        <w:t xml:space="preserve"> </w:t>
      </w:r>
      <w:r w:rsidR="00D80E5E" w:rsidRPr="7FEE3BF3">
        <w:rPr>
          <w:lang w:val="en-NZ"/>
        </w:rPr>
        <w:t>d</w:t>
      </w:r>
      <w:r w:rsidR="00F31409" w:rsidRPr="7FEE3BF3">
        <w:rPr>
          <w:lang w:val="en-NZ"/>
        </w:rPr>
        <w:t xml:space="preserve">evelop a comprehensive </w:t>
      </w:r>
      <w:r w:rsidR="0011181B" w:rsidRPr="7FEE3BF3">
        <w:rPr>
          <w:lang w:val="en-NZ"/>
        </w:rPr>
        <w:t xml:space="preserve">list of </w:t>
      </w:r>
      <w:r w:rsidR="00155AD3" w:rsidRPr="7FEE3BF3">
        <w:rPr>
          <w:lang w:val="en-NZ"/>
        </w:rPr>
        <w:t xml:space="preserve">all </w:t>
      </w:r>
      <w:r w:rsidR="002C19A6" w:rsidRPr="7FEE3BF3">
        <w:rPr>
          <w:lang w:val="en-NZ"/>
        </w:rPr>
        <w:t xml:space="preserve">known </w:t>
      </w:r>
      <w:r w:rsidR="007919DC" w:rsidRPr="7FEE3BF3">
        <w:rPr>
          <w:lang w:val="en-NZ"/>
        </w:rPr>
        <w:t xml:space="preserve">uncertainties </w:t>
      </w:r>
      <w:r w:rsidR="00293ADE" w:rsidRPr="7FEE3BF3">
        <w:rPr>
          <w:lang w:val="en-NZ"/>
        </w:rPr>
        <w:t xml:space="preserve">with </w:t>
      </w:r>
      <w:r w:rsidR="00DD19E3" w:rsidRPr="7FEE3BF3">
        <w:rPr>
          <w:lang w:val="en-NZ"/>
        </w:rPr>
        <w:t>the potential to impact the project</w:t>
      </w:r>
      <w:r w:rsidR="70BEB79C" w:rsidRPr="7FEE3BF3">
        <w:rPr>
          <w:lang w:val="en-NZ"/>
        </w:rPr>
        <w:t xml:space="preserve"> and record them in the risk register (Appendix D.)</w:t>
      </w:r>
      <w:r w:rsidR="00DD19E3" w:rsidRPr="7FEE3BF3">
        <w:rPr>
          <w:lang w:val="en-NZ"/>
        </w:rPr>
        <w:t>.</w:t>
      </w:r>
      <w:r w:rsidR="00787739" w:rsidRPr="7FEE3BF3">
        <w:rPr>
          <w:lang w:val="en-NZ"/>
        </w:rPr>
        <w:t xml:space="preserve"> </w:t>
      </w:r>
      <w:r w:rsidR="006A160C" w:rsidRPr="7FEE3BF3">
        <w:rPr>
          <w:lang w:val="en-NZ"/>
        </w:rPr>
        <w:t xml:space="preserve">Techniques such </w:t>
      </w:r>
      <w:r w:rsidR="006A160C" w:rsidRPr="7FEE3BF3">
        <w:rPr>
          <w:lang w:val="en-NZ"/>
        </w:rPr>
        <w:lastRenderedPageBreak/>
        <w:t xml:space="preserve">as </w:t>
      </w:r>
      <w:r w:rsidR="005C4D8A" w:rsidRPr="7FEE3BF3">
        <w:rPr>
          <w:lang w:val="en-NZ"/>
        </w:rPr>
        <w:t xml:space="preserve">brainstorming, </w:t>
      </w:r>
      <w:r w:rsidR="001A1EAB" w:rsidRPr="7FEE3BF3">
        <w:rPr>
          <w:lang w:val="en-NZ"/>
        </w:rPr>
        <w:t xml:space="preserve">cause and effect </w:t>
      </w:r>
      <w:r w:rsidR="006033FF" w:rsidRPr="7FEE3BF3">
        <w:rPr>
          <w:lang w:val="en-NZ"/>
        </w:rPr>
        <w:t>(Ishikawa</w:t>
      </w:r>
      <w:r w:rsidR="006A160C" w:rsidRPr="7FEE3BF3">
        <w:rPr>
          <w:lang w:val="en-NZ"/>
        </w:rPr>
        <w:t>) diagrams, and expert judgment</w:t>
      </w:r>
      <w:r w:rsidR="000F1E86" w:rsidRPr="7FEE3BF3">
        <w:rPr>
          <w:lang w:val="en-NZ"/>
        </w:rPr>
        <w:t xml:space="preserve"> </w:t>
      </w:r>
      <w:r w:rsidR="006D4757" w:rsidRPr="7FEE3BF3">
        <w:rPr>
          <w:lang w:val="en-NZ"/>
        </w:rPr>
        <w:t xml:space="preserve">can </w:t>
      </w:r>
      <w:r w:rsidR="000F1E86" w:rsidRPr="7FEE3BF3">
        <w:rPr>
          <w:lang w:val="en-NZ"/>
        </w:rPr>
        <w:t xml:space="preserve">be used to develop </w:t>
      </w:r>
      <w:r w:rsidR="00883D41" w:rsidRPr="7FEE3BF3">
        <w:rPr>
          <w:lang w:val="en-NZ"/>
        </w:rPr>
        <w:t>a thorough understanding of this project's risks</w:t>
      </w:r>
      <w:r w:rsidR="00B85FAF" w:rsidRPr="7FEE3BF3">
        <w:rPr>
          <w:lang w:val="en-NZ"/>
        </w:rPr>
        <w:t>.</w:t>
      </w:r>
    </w:p>
    <w:p w14:paraId="016E4691" w14:textId="40C0BF1B" w:rsidR="006E754C" w:rsidRPr="00C9158A" w:rsidRDefault="006E754C" w:rsidP="006E754C">
      <w:pPr>
        <w:pStyle w:val="ListParagraph"/>
        <w:numPr>
          <w:ilvl w:val="0"/>
          <w:numId w:val="36"/>
        </w:numPr>
        <w:spacing w:line="276" w:lineRule="auto"/>
        <w:rPr>
          <w:lang w:val="en-NZ"/>
        </w:rPr>
      </w:pPr>
      <w:r w:rsidRPr="008F4CD9">
        <w:rPr>
          <w:b/>
          <w:bCs w:val="0"/>
          <w:lang w:val="en-NZ"/>
        </w:rPr>
        <w:t>Classify</w:t>
      </w:r>
      <w:r w:rsidR="0085673C">
        <w:rPr>
          <w:b/>
          <w:bCs w:val="0"/>
          <w:lang w:val="en-NZ"/>
        </w:rPr>
        <w:t xml:space="preserve"> – </w:t>
      </w:r>
      <w:r w:rsidR="00F275F4" w:rsidRPr="00C9158A">
        <w:rPr>
          <w:lang w:val="en-NZ"/>
        </w:rPr>
        <w:t xml:space="preserve">use qualitative </w:t>
      </w:r>
      <w:r w:rsidR="001B626A">
        <w:rPr>
          <w:lang w:val="en-NZ"/>
        </w:rPr>
        <w:t xml:space="preserve">techniques </w:t>
      </w:r>
      <w:r w:rsidR="00E66D6C">
        <w:rPr>
          <w:lang w:val="en-NZ"/>
        </w:rPr>
        <w:t xml:space="preserve">to prioritize </w:t>
      </w:r>
      <w:r w:rsidR="00D76F7F">
        <w:rPr>
          <w:lang w:val="en-NZ"/>
        </w:rPr>
        <w:t xml:space="preserve">identified risks </w:t>
      </w:r>
      <w:r w:rsidR="007107D2">
        <w:rPr>
          <w:lang w:val="en-NZ"/>
        </w:rPr>
        <w:t xml:space="preserve">and </w:t>
      </w:r>
      <w:r w:rsidR="00F275F4" w:rsidRPr="00C9158A">
        <w:rPr>
          <w:lang w:val="en-NZ"/>
        </w:rPr>
        <w:t xml:space="preserve">quantitative </w:t>
      </w:r>
      <w:r w:rsidR="007F2F31" w:rsidRPr="00C9158A">
        <w:rPr>
          <w:lang w:val="en-NZ"/>
        </w:rPr>
        <w:t>techniques</w:t>
      </w:r>
      <w:r w:rsidR="00C9158A">
        <w:rPr>
          <w:lang w:val="en-NZ"/>
        </w:rPr>
        <w:t xml:space="preserve"> </w:t>
      </w:r>
      <w:r w:rsidR="009E2E97">
        <w:rPr>
          <w:lang w:val="en-NZ"/>
        </w:rPr>
        <w:t xml:space="preserve">to </w:t>
      </w:r>
      <w:r w:rsidR="00D214B2">
        <w:rPr>
          <w:lang w:val="en-NZ"/>
        </w:rPr>
        <w:t>determine</w:t>
      </w:r>
      <w:r w:rsidR="005E2849">
        <w:rPr>
          <w:lang w:val="en-NZ"/>
        </w:rPr>
        <w:t xml:space="preserve"> th</w:t>
      </w:r>
      <w:r w:rsidR="005528B4">
        <w:rPr>
          <w:lang w:val="en-NZ"/>
        </w:rPr>
        <w:t>e potential impact of those risks.</w:t>
      </w:r>
    </w:p>
    <w:p w14:paraId="628978B0" w14:textId="577B42E0" w:rsidR="006E754C" w:rsidRPr="0085673C" w:rsidRDefault="006E754C" w:rsidP="0085673C">
      <w:pPr>
        <w:pStyle w:val="ListParagraph"/>
        <w:numPr>
          <w:ilvl w:val="0"/>
          <w:numId w:val="36"/>
        </w:numPr>
        <w:spacing w:line="276" w:lineRule="auto"/>
        <w:rPr>
          <w:b/>
          <w:bCs w:val="0"/>
          <w:lang w:val="en-NZ"/>
        </w:rPr>
      </w:pPr>
      <w:r w:rsidRPr="0085673C">
        <w:rPr>
          <w:b/>
          <w:bCs w:val="0"/>
          <w:lang w:val="en-NZ"/>
        </w:rPr>
        <w:t>Plan</w:t>
      </w:r>
      <w:r w:rsidR="00F10B82">
        <w:rPr>
          <w:b/>
          <w:bCs w:val="0"/>
          <w:lang w:val="en-NZ"/>
        </w:rPr>
        <w:t xml:space="preserve"> </w:t>
      </w:r>
      <w:r w:rsidR="006A7B37">
        <w:rPr>
          <w:b/>
          <w:bCs w:val="0"/>
          <w:lang w:val="en-NZ"/>
        </w:rPr>
        <w:t>–</w:t>
      </w:r>
      <w:r w:rsidR="006B17C9">
        <w:rPr>
          <w:b/>
          <w:bCs w:val="0"/>
          <w:lang w:val="en-NZ"/>
        </w:rPr>
        <w:t xml:space="preserve"> </w:t>
      </w:r>
      <w:r w:rsidR="00847A00" w:rsidRPr="00A62C2F">
        <w:rPr>
          <w:lang w:val="en-NZ"/>
        </w:rPr>
        <w:t xml:space="preserve">integrate risk response into project </w:t>
      </w:r>
      <w:r w:rsidR="00625908" w:rsidRPr="00A62C2F">
        <w:rPr>
          <w:lang w:val="en-NZ"/>
        </w:rPr>
        <w:t>plans</w:t>
      </w:r>
      <w:r w:rsidR="002958DD">
        <w:rPr>
          <w:lang w:val="en-NZ"/>
        </w:rPr>
        <w:t xml:space="preserve"> by</w:t>
      </w:r>
      <w:r w:rsidR="003B2303">
        <w:rPr>
          <w:lang w:val="en-NZ"/>
        </w:rPr>
        <w:t xml:space="preserve"> using the following techniques: creativity, decision-support, and </w:t>
      </w:r>
      <w:r w:rsidR="00FF316C">
        <w:rPr>
          <w:lang w:val="en-NZ"/>
        </w:rPr>
        <w:t xml:space="preserve">implementation. </w:t>
      </w:r>
      <w:r w:rsidR="00312E9E">
        <w:rPr>
          <w:lang w:val="en-NZ"/>
        </w:rPr>
        <w:t xml:space="preserve">Creativity techniques </w:t>
      </w:r>
      <w:r w:rsidR="001D7375">
        <w:rPr>
          <w:lang w:val="en-NZ"/>
        </w:rPr>
        <w:t>help identify potential responses</w:t>
      </w:r>
      <w:r w:rsidR="00DA37C8">
        <w:rPr>
          <w:lang w:val="en-NZ"/>
        </w:rPr>
        <w:t>, d</w:t>
      </w:r>
      <w:r w:rsidR="001D7375">
        <w:rPr>
          <w:lang w:val="en-NZ"/>
        </w:rPr>
        <w:t>e</w:t>
      </w:r>
      <w:r w:rsidR="0050032F">
        <w:rPr>
          <w:lang w:val="en-NZ"/>
        </w:rPr>
        <w:t xml:space="preserve">cision-support techniques </w:t>
      </w:r>
      <w:r w:rsidR="00CF399A">
        <w:rPr>
          <w:lang w:val="en-NZ"/>
        </w:rPr>
        <w:t xml:space="preserve">are used to </w:t>
      </w:r>
      <w:r w:rsidR="00572EBD">
        <w:rPr>
          <w:lang w:val="en-NZ"/>
        </w:rPr>
        <w:t xml:space="preserve">find the optimal response, and implementation techniques are </w:t>
      </w:r>
      <w:r w:rsidR="001C2229">
        <w:rPr>
          <w:lang w:val="en-NZ"/>
        </w:rPr>
        <w:t xml:space="preserve">used to </w:t>
      </w:r>
      <w:r w:rsidR="006317B6">
        <w:rPr>
          <w:lang w:val="en-NZ"/>
        </w:rPr>
        <w:t>identify a specific action based on a risk response.</w:t>
      </w:r>
    </w:p>
    <w:p w14:paraId="7A46F23C" w14:textId="039C3D19" w:rsidR="00EE361E" w:rsidRPr="00EE361E" w:rsidRDefault="006E754C" w:rsidP="00EE361E">
      <w:pPr>
        <w:pStyle w:val="ListParagraph"/>
        <w:numPr>
          <w:ilvl w:val="0"/>
          <w:numId w:val="36"/>
        </w:numPr>
        <w:spacing w:line="276" w:lineRule="auto"/>
        <w:rPr>
          <w:b/>
          <w:bCs w:val="0"/>
          <w:lang w:val="en-NZ"/>
        </w:rPr>
      </w:pPr>
      <w:r w:rsidRPr="008F4CD9">
        <w:rPr>
          <w:b/>
          <w:bCs w:val="0"/>
          <w:lang w:val="en-NZ"/>
        </w:rPr>
        <w:t>Monitor</w:t>
      </w:r>
      <w:r w:rsidR="00C460AE">
        <w:rPr>
          <w:b/>
          <w:bCs w:val="0"/>
          <w:lang w:val="en-NZ"/>
        </w:rPr>
        <w:t xml:space="preserve"> </w:t>
      </w:r>
      <w:r w:rsidR="000A2352">
        <w:rPr>
          <w:b/>
          <w:bCs w:val="0"/>
          <w:lang w:val="en-NZ"/>
        </w:rPr>
        <w:t>–</w:t>
      </w:r>
      <w:r w:rsidR="00C460AE">
        <w:rPr>
          <w:b/>
          <w:bCs w:val="0"/>
          <w:lang w:val="en-NZ"/>
        </w:rPr>
        <w:t xml:space="preserve"> </w:t>
      </w:r>
      <w:r w:rsidR="00F47B49" w:rsidRPr="00F47B49">
        <w:rPr>
          <w:lang w:val="en-NZ"/>
        </w:rPr>
        <w:t xml:space="preserve">risk </w:t>
      </w:r>
      <w:r w:rsidR="000A2352" w:rsidRPr="009B46E9">
        <w:rPr>
          <w:lang w:val="en-NZ"/>
        </w:rPr>
        <w:t xml:space="preserve">monitoring activities will be integrated </w:t>
      </w:r>
      <w:r w:rsidR="009F29CE">
        <w:rPr>
          <w:lang w:val="en-NZ"/>
        </w:rPr>
        <w:t xml:space="preserve">into project status </w:t>
      </w:r>
      <w:r w:rsidR="00D862B5">
        <w:rPr>
          <w:lang w:val="en-NZ"/>
        </w:rPr>
        <w:t>tracking</w:t>
      </w:r>
      <w:r w:rsidR="00822ED0">
        <w:rPr>
          <w:lang w:val="en-NZ"/>
        </w:rPr>
        <w:t xml:space="preserve"> </w:t>
      </w:r>
      <w:r w:rsidR="00A01172">
        <w:rPr>
          <w:lang w:val="en-NZ"/>
        </w:rPr>
        <w:t xml:space="preserve">activities </w:t>
      </w:r>
      <w:r w:rsidR="00883D41">
        <w:rPr>
          <w:lang w:val="en-NZ"/>
        </w:rPr>
        <w:t>to ensure that stakeholders remain informed, risk plans should be periodically updated when major changes are incorporated into the project schedule, risks should be reprioritized periodically as needed</w:t>
      </w:r>
      <w:r w:rsidR="00CF5422">
        <w:rPr>
          <w:lang w:val="en-NZ"/>
        </w:rPr>
        <w:t xml:space="preserve"> </w:t>
      </w:r>
      <w:r w:rsidR="00883D41">
        <w:rPr>
          <w:lang w:val="en-NZ"/>
        </w:rPr>
        <w:t xml:space="preserve">to </w:t>
      </w:r>
      <w:r w:rsidR="00CF5422">
        <w:rPr>
          <w:lang w:val="en-NZ"/>
        </w:rPr>
        <w:t>eliminate those with the lowest priority</w:t>
      </w:r>
      <w:r w:rsidR="00883D41">
        <w:rPr>
          <w:lang w:val="en-NZ"/>
        </w:rPr>
        <w:t xml:space="preserve">, and the </w:t>
      </w:r>
      <w:r w:rsidR="006B3A58">
        <w:rPr>
          <w:lang w:val="en-NZ"/>
        </w:rPr>
        <w:t>risk register should be updated as new risks are identified.</w:t>
      </w:r>
      <w:r w:rsidR="00FE72EE">
        <w:rPr>
          <w:lang w:val="en-NZ"/>
        </w:rPr>
        <w:t xml:space="preserve"> </w:t>
      </w:r>
    </w:p>
    <w:p w14:paraId="257A1A81" w14:textId="5CEB18F7" w:rsidR="0077582A" w:rsidRDefault="006E754C" w:rsidP="006E754C">
      <w:pPr>
        <w:pStyle w:val="ListParagraph"/>
        <w:numPr>
          <w:ilvl w:val="0"/>
          <w:numId w:val="36"/>
        </w:numPr>
        <w:spacing w:line="276" w:lineRule="auto"/>
        <w:rPr>
          <w:b/>
          <w:bCs w:val="0"/>
          <w:lang w:val="en-NZ"/>
        </w:rPr>
      </w:pPr>
      <w:r w:rsidRPr="008F4CD9">
        <w:rPr>
          <w:b/>
          <w:bCs w:val="0"/>
          <w:lang w:val="en-NZ"/>
        </w:rPr>
        <w:t>Mitigating Action</w:t>
      </w:r>
      <w:r w:rsidR="006172B9">
        <w:rPr>
          <w:b/>
          <w:bCs w:val="0"/>
          <w:lang w:val="en-NZ"/>
        </w:rPr>
        <w:t>s</w:t>
      </w:r>
      <w:r w:rsidR="00B15093">
        <w:rPr>
          <w:b/>
          <w:bCs w:val="0"/>
          <w:lang w:val="en-NZ"/>
        </w:rPr>
        <w:t xml:space="preserve"> – </w:t>
      </w:r>
      <w:r w:rsidR="00995785" w:rsidRPr="005D423F">
        <w:rPr>
          <w:lang w:val="en-NZ"/>
        </w:rPr>
        <w:t>based on the risk classification, the following mitigating options are available:</w:t>
      </w:r>
      <w:r w:rsidR="0077582A">
        <w:rPr>
          <w:b/>
          <w:bCs w:val="0"/>
          <w:lang w:val="en-NZ"/>
        </w:rPr>
        <w:t xml:space="preserve"> </w:t>
      </w:r>
    </w:p>
    <w:p w14:paraId="57669ECE" w14:textId="574C158B" w:rsidR="0077582A" w:rsidRPr="00EE361E" w:rsidRDefault="0077582A" w:rsidP="0077582A">
      <w:pPr>
        <w:pStyle w:val="ListParagraph"/>
        <w:numPr>
          <w:ilvl w:val="1"/>
          <w:numId w:val="36"/>
        </w:numPr>
        <w:spacing w:line="276" w:lineRule="auto"/>
        <w:rPr>
          <w:lang w:val="en-NZ"/>
        </w:rPr>
      </w:pPr>
      <w:r w:rsidRPr="00822315">
        <w:rPr>
          <w:b/>
          <w:bCs w:val="0"/>
          <w:lang w:val="en-NZ"/>
        </w:rPr>
        <w:t>Accept</w:t>
      </w:r>
      <w:r w:rsidR="00995785" w:rsidRPr="00822315">
        <w:rPr>
          <w:b/>
          <w:bCs w:val="0"/>
          <w:lang w:val="en-NZ"/>
        </w:rPr>
        <w:t>ance</w:t>
      </w:r>
      <w:r w:rsidR="00995785">
        <w:rPr>
          <w:lang w:val="en-NZ"/>
        </w:rPr>
        <w:t xml:space="preserve"> – </w:t>
      </w:r>
      <w:r w:rsidR="00922E99">
        <w:rPr>
          <w:lang w:val="en-NZ"/>
        </w:rPr>
        <w:t xml:space="preserve">acknowledge that a risk </w:t>
      </w:r>
      <w:r w:rsidR="00822315">
        <w:rPr>
          <w:lang w:val="en-NZ"/>
        </w:rPr>
        <w:t>exists</w:t>
      </w:r>
      <w:r w:rsidR="002D44D6">
        <w:rPr>
          <w:lang w:val="en-NZ"/>
        </w:rPr>
        <w:t xml:space="preserve"> and is impacting the </w:t>
      </w:r>
      <w:r w:rsidR="00065884">
        <w:rPr>
          <w:lang w:val="en-NZ"/>
        </w:rPr>
        <w:t>project but</w:t>
      </w:r>
      <w:r w:rsidR="002D44D6">
        <w:rPr>
          <w:lang w:val="en-NZ"/>
        </w:rPr>
        <w:t xml:space="preserve"> </w:t>
      </w:r>
      <w:r w:rsidR="00822315">
        <w:rPr>
          <w:lang w:val="en-NZ"/>
        </w:rPr>
        <w:t>implement no mitigating action.</w:t>
      </w:r>
    </w:p>
    <w:p w14:paraId="5DF4E0A7" w14:textId="29056B7B" w:rsidR="0077582A" w:rsidRPr="00EE361E" w:rsidRDefault="0077582A" w:rsidP="0077582A">
      <w:pPr>
        <w:pStyle w:val="ListParagraph"/>
        <w:numPr>
          <w:ilvl w:val="1"/>
          <w:numId w:val="36"/>
        </w:numPr>
        <w:spacing w:line="276" w:lineRule="auto"/>
        <w:rPr>
          <w:lang w:val="en-NZ"/>
        </w:rPr>
      </w:pPr>
      <w:r w:rsidRPr="00822315">
        <w:rPr>
          <w:b/>
          <w:bCs w:val="0"/>
          <w:lang w:val="en-NZ"/>
        </w:rPr>
        <w:t>Avoid</w:t>
      </w:r>
      <w:r w:rsidR="00822315">
        <w:rPr>
          <w:lang w:val="en-NZ"/>
        </w:rPr>
        <w:t xml:space="preserve"> </w:t>
      </w:r>
      <w:r w:rsidR="004E384E">
        <w:rPr>
          <w:lang w:val="en-NZ"/>
        </w:rPr>
        <w:t>–</w:t>
      </w:r>
      <w:r w:rsidR="00822315">
        <w:rPr>
          <w:lang w:val="en-NZ"/>
        </w:rPr>
        <w:t xml:space="preserve"> </w:t>
      </w:r>
      <w:r w:rsidR="001B0B56">
        <w:rPr>
          <w:lang w:val="en-NZ"/>
        </w:rPr>
        <w:t xml:space="preserve">mitigate the risk by </w:t>
      </w:r>
      <w:r w:rsidR="00EC73DD">
        <w:rPr>
          <w:lang w:val="en-NZ"/>
        </w:rPr>
        <w:t xml:space="preserve">adjusting the scope, </w:t>
      </w:r>
      <w:r w:rsidR="00065884">
        <w:rPr>
          <w:lang w:val="en-NZ"/>
        </w:rPr>
        <w:t>schedule,</w:t>
      </w:r>
      <w:r w:rsidR="00EC73DD">
        <w:rPr>
          <w:lang w:val="en-NZ"/>
        </w:rPr>
        <w:t xml:space="preserve"> or budget.</w:t>
      </w:r>
    </w:p>
    <w:p w14:paraId="0CDF9C39" w14:textId="12A8360A" w:rsidR="00EC73DD" w:rsidRPr="00EC73DD" w:rsidRDefault="0077582A" w:rsidP="00EC73DD">
      <w:pPr>
        <w:pStyle w:val="ListParagraph"/>
        <w:numPr>
          <w:ilvl w:val="1"/>
          <w:numId w:val="36"/>
        </w:numPr>
        <w:spacing w:line="276" w:lineRule="auto"/>
        <w:rPr>
          <w:lang w:val="en-NZ"/>
        </w:rPr>
      </w:pPr>
      <w:r w:rsidRPr="009427D7">
        <w:rPr>
          <w:b/>
          <w:bCs w:val="0"/>
          <w:lang w:val="en-NZ"/>
        </w:rPr>
        <w:t>Control</w:t>
      </w:r>
      <w:r w:rsidR="00EC73DD">
        <w:rPr>
          <w:lang w:val="en-NZ"/>
        </w:rPr>
        <w:t xml:space="preserve"> – </w:t>
      </w:r>
      <w:r w:rsidR="00F23E53">
        <w:rPr>
          <w:lang w:val="en-NZ"/>
        </w:rPr>
        <w:t xml:space="preserve">implement an action </w:t>
      </w:r>
      <w:r w:rsidR="00883D41">
        <w:rPr>
          <w:lang w:val="en-NZ"/>
        </w:rPr>
        <w:t>limiting the risk's impact</w:t>
      </w:r>
      <w:r w:rsidR="00174AE3">
        <w:rPr>
          <w:lang w:val="en-NZ"/>
        </w:rPr>
        <w:t xml:space="preserve"> on the project.</w:t>
      </w:r>
    </w:p>
    <w:p w14:paraId="71FA568A" w14:textId="4244DDB5" w:rsidR="0077582A" w:rsidRPr="00EE361E" w:rsidRDefault="0077582A" w:rsidP="0077582A">
      <w:pPr>
        <w:pStyle w:val="ListParagraph"/>
        <w:numPr>
          <w:ilvl w:val="1"/>
          <w:numId w:val="36"/>
        </w:numPr>
        <w:spacing w:line="276" w:lineRule="auto"/>
        <w:rPr>
          <w:lang w:val="en-NZ"/>
        </w:rPr>
      </w:pPr>
      <w:r w:rsidRPr="009427D7">
        <w:rPr>
          <w:b/>
          <w:bCs w:val="0"/>
          <w:lang w:val="en-NZ"/>
        </w:rPr>
        <w:t>Transfer</w:t>
      </w:r>
      <w:r w:rsidR="00174AE3">
        <w:rPr>
          <w:lang w:val="en-NZ"/>
        </w:rPr>
        <w:t xml:space="preserve"> </w:t>
      </w:r>
      <w:r w:rsidR="009427D7">
        <w:rPr>
          <w:lang w:val="en-NZ"/>
        </w:rPr>
        <w:t>–</w:t>
      </w:r>
      <w:r w:rsidR="00174AE3">
        <w:rPr>
          <w:lang w:val="en-NZ"/>
        </w:rPr>
        <w:t xml:space="preserve"> </w:t>
      </w:r>
      <w:r w:rsidR="009427D7">
        <w:rPr>
          <w:lang w:val="en-NZ"/>
        </w:rPr>
        <w:t>transfer the risk out of the project to another stakeholder.</w:t>
      </w:r>
    </w:p>
    <w:p w14:paraId="3A2CB1B2" w14:textId="28158E6B" w:rsidR="00883D41" w:rsidRPr="00883D41" w:rsidRDefault="0077582A" w:rsidP="00883D41">
      <w:pPr>
        <w:pStyle w:val="ListParagraph"/>
        <w:numPr>
          <w:ilvl w:val="1"/>
          <w:numId w:val="36"/>
        </w:numPr>
        <w:spacing w:line="276" w:lineRule="auto"/>
        <w:rPr>
          <w:lang w:val="en-NZ"/>
        </w:rPr>
      </w:pPr>
      <w:r w:rsidRPr="00D00F67">
        <w:rPr>
          <w:b/>
          <w:bCs w:val="0"/>
          <w:lang w:val="en-NZ"/>
        </w:rPr>
        <w:t>Continue monitoring</w:t>
      </w:r>
      <w:r w:rsidR="0089509B" w:rsidRPr="00D00F67">
        <w:rPr>
          <w:b/>
          <w:bCs w:val="0"/>
          <w:lang w:val="en-NZ"/>
        </w:rPr>
        <w:t xml:space="preserve"> </w:t>
      </w:r>
      <w:r w:rsidR="009427D7" w:rsidRPr="00D00F67">
        <w:rPr>
          <w:b/>
          <w:bCs w:val="0"/>
          <w:lang w:val="en-NZ"/>
        </w:rPr>
        <w:t xml:space="preserve">– </w:t>
      </w:r>
      <w:r w:rsidR="009427D7" w:rsidRPr="00D00F67">
        <w:rPr>
          <w:lang w:val="en-NZ"/>
        </w:rPr>
        <w:t>in the case of low</w:t>
      </w:r>
      <w:r w:rsidR="00883D41">
        <w:rPr>
          <w:lang w:val="en-NZ"/>
        </w:rPr>
        <w:t>-</w:t>
      </w:r>
      <w:r w:rsidR="009427D7" w:rsidRPr="00D00F67">
        <w:rPr>
          <w:lang w:val="en-NZ"/>
        </w:rPr>
        <w:t>impact risk</w:t>
      </w:r>
      <w:r w:rsidR="00883D41">
        <w:rPr>
          <w:lang w:val="en-NZ"/>
        </w:rPr>
        <w:t>, continue to monitor to ensure the risk’s possible impact does not increase.</w:t>
      </w:r>
    </w:p>
    <w:p w14:paraId="1F270C19" w14:textId="5E05763C" w:rsidR="005821CD" w:rsidRPr="00D00F67" w:rsidRDefault="006E754C" w:rsidP="00F37F14">
      <w:pPr>
        <w:pStyle w:val="ListParagraph"/>
        <w:numPr>
          <w:ilvl w:val="0"/>
          <w:numId w:val="36"/>
        </w:numPr>
        <w:spacing w:line="276" w:lineRule="auto"/>
        <w:rPr>
          <w:lang w:val="en-NZ"/>
        </w:rPr>
      </w:pPr>
      <w:r w:rsidRPr="00D00F67">
        <w:rPr>
          <w:b/>
          <w:bCs w:val="0"/>
          <w:lang w:val="en-NZ"/>
        </w:rPr>
        <w:t>Communicate</w:t>
      </w:r>
      <w:r w:rsidR="00BD4263" w:rsidRPr="00D00F67">
        <w:rPr>
          <w:b/>
          <w:bCs w:val="0"/>
          <w:lang w:val="en-NZ"/>
        </w:rPr>
        <w:t xml:space="preserve"> </w:t>
      </w:r>
      <w:r w:rsidR="00C30496" w:rsidRPr="00D00F67">
        <w:rPr>
          <w:b/>
          <w:bCs w:val="0"/>
          <w:lang w:val="en-NZ"/>
        </w:rPr>
        <w:t>–</w:t>
      </w:r>
      <w:r w:rsidR="00BD4263" w:rsidRPr="00D00F67">
        <w:rPr>
          <w:b/>
          <w:bCs w:val="0"/>
          <w:lang w:val="en-NZ"/>
        </w:rPr>
        <w:t xml:space="preserve"> </w:t>
      </w:r>
      <w:r w:rsidR="007837B5" w:rsidRPr="00D00F67">
        <w:rPr>
          <w:lang w:val="en-NZ"/>
        </w:rPr>
        <w:t xml:space="preserve">open and transparent communication about the </w:t>
      </w:r>
      <w:r w:rsidR="00657709" w:rsidRPr="00D00F67">
        <w:rPr>
          <w:lang w:val="en-NZ"/>
        </w:rPr>
        <w:t xml:space="preserve">impact and </w:t>
      </w:r>
      <w:r w:rsidR="00207A40" w:rsidRPr="00D00F67">
        <w:rPr>
          <w:lang w:val="en-NZ"/>
        </w:rPr>
        <w:t xml:space="preserve">status of </w:t>
      </w:r>
      <w:r w:rsidR="007837B5" w:rsidRPr="00D00F67">
        <w:rPr>
          <w:lang w:val="en-NZ"/>
        </w:rPr>
        <w:t xml:space="preserve">project </w:t>
      </w:r>
      <w:r w:rsidR="00207A40" w:rsidRPr="00D00F67">
        <w:rPr>
          <w:lang w:val="en-NZ"/>
        </w:rPr>
        <w:t>risks</w:t>
      </w:r>
      <w:r w:rsidR="007837B5" w:rsidRPr="00D00F67">
        <w:rPr>
          <w:lang w:val="en-NZ"/>
        </w:rPr>
        <w:t xml:space="preserve"> with stakeholder</w:t>
      </w:r>
      <w:r w:rsidR="00883D41">
        <w:rPr>
          <w:lang w:val="en-NZ"/>
        </w:rPr>
        <w:t>s</w:t>
      </w:r>
      <w:r w:rsidR="007837B5" w:rsidRPr="00D00F67">
        <w:rPr>
          <w:lang w:val="en-NZ"/>
        </w:rPr>
        <w:t xml:space="preserve"> throughout the execution of a project is critical to a successful outcome.</w:t>
      </w:r>
    </w:p>
    <w:p w14:paraId="715E8C3D" w14:textId="07D990B3" w:rsidR="73A8E09D" w:rsidRDefault="613E5CAB" w:rsidP="00CB7E7E">
      <w:pPr>
        <w:spacing w:line="276" w:lineRule="auto"/>
        <w:ind w:firstLine="360"/>
        <w:rPr>
          <w:lang w:val="en-NZ"/>
        </w:rPr>
      </w:pPr>
      <w:r w:rsidRPr="372D9CFE">
        <w:rPr>
          <w:lang w:val="en-NZ"/>
        </w:rPr>
        <w:t xml:space="preserve">Following the closeout </w:t>
      </w:r>
      <w:r w:rsidR="6EE61187" w:rsidRPr="372D9CFE">
        <w:rPr>
          <w:lang w:val="en-NZ"/>
        </w:rPr>
        <w:t xml:space="preserve">process, </w:t>
      </w:r>
      <w:r w:rsidR="2A1FB42E" w:rsidRPr="372D9CFE">
        <w:rPr>
          <w:lang w:val="en-NZ"/>
        </w:rPr>
        <w:t xml:space="preserve">the </w:t>
      </w:r>
      <w:r w:rsidR="430CF457" w:rsidRPr="372D9CFE">
        <w:rPr>
          <w:lang w:val="en-NZ"/>
        </w:rPr>
        <w:t>Project Manager</w:t>
      </w:r>
      <w:r w:rsidR="2A1FB42E" w:rsidRPr="372D9CFE">
        <w:rPr>
          <w:lang w:val="en-NZ"/>
        </w:rPr>
        <w:t xml:space="preserve"> will </w:t>
      </w:r>
      <w:r w:rsidR="6EE61187" w:rsidRPr="372D9CFE">
        <w:rPr>
          <w:lang w:val="en-NZ"/>
        </w:rPr>
        <w:t xml:space="preserve">perform a </w:t>
      </w:r>
      <w:r w:rsidR="00ED7048" w:rsidRPr="372D9CFE">
        <w:rPr>
          <w:lang w:val="en-NZ"/>
        </w:rPr>
        <w:t>post-mortem</w:t>
      </w:r>
      <w:r w:rsidR="6EE61187" w:rsidRPr="372D9CFE">
        <w:rPr>
          <w:lang w:val="en-NZ"/>
        </w:rPr>
        <w:t xml:space="preserve"> on the risk management activities for the USPS Informed Delivery App Enhancements Project </w:t>
      </w:r>
      <w:r w:rsidR="1C214292" w:rsidRPr="372D9CFE">
        <w:rPr>
          <w:lang w:val="en-NZ"/>
        </w:rPr>
        <w:t xml:space="preserve">to </w:t>
      </w:r>
      <w:r w:rsidR="49DB71F0" w:rsidRPr="372D9CFE">
        <w:rPr>
          <w:lang w:val="en-NZ"/>
        </w:rPr>
        <w:t xml:space="preserve">identify </w:t>
      </w:r>
      <w:r w:rsidR="529B5103" w:rsidRPr="372D9CFE">
        <w:rPr>
          <w:lang w:val="en-NZ"/>
        </w:rPr>
        <w:t>lessons learned that can be documented for future project</w:t>
      </w:r>
      <w:r w:rsidR="3FD93F79" w:rsidRPr="372D9CFE">
        <w:rPr>
          <w:lang w:val="en-NZ"/>
        </w:rPr>
        <w:t>s.</w:t>
      </w:r>
    </w:p>
    <w:p w14:paraId="6D4FE372" w14:textId="77777777" w:rsidR="006D3471" w:rsidRDefault="006D3471">
      <w:pPr>
        <w:spacing w:after="0"/>
        <w:rPr>
          <w:b/>
          <w:bCs w:val="0"/>
          <w:color w:val="000000"/>
          <w:sz w:val="28"/>
          <w:lang w:val="en-NZ"/>
        </w:rPr>
      </w:pPr>
      <w:r>
        <w:br w:type="page"/>
      </w:r>
    </w:p>
    <w:p w14:paraId="5615165A" w14:textId="1608E932" w:rsidR="006D3471" w:rsidRPr="00ED4F83" w:rsidRDefault="0054168A" w:rsidP="00E12387">
      <w:pPr>
        <w:pStyle w:val="NoNumbering"/>
        <w:ind w:firstLine="0"/>
      </w:pPr>
      <w:bookmarkStart w:id="42" w:name="_Toc114320166"/>
      <w:r w:rsidRPr="00ED4F83">
        <w:lastRenderedPageBreak/>
        <w:t>Appendix</w:t>
      </w:r>
      <w:r w:rsidR="006D3471" w:rsidRPr="00ED4F83">
        <w:t xml:space="preserve"> A</w:t>
      </w:r>
      <w:r w:rsidR="00ED4F83" w:rsidRPr="00ED4F83">
        <w:t xml:space="preserve"> - </w:t>
      </w:r>
      <w:r w:rsidR="006D3471" w:rsidRPr="00ED4F83">
        <w:t>Acronyms and Abbreviations</w:t>
      </w:r>
      <w:bookmarkEnd w:id="42"/>
    </w:p>
    <w:p w14:paraId="02076446" w14:textId="77777777" w:rsidR="006D3471" w:rsidRPr="00035EFA" w:rsidRDefault="006D3471" w:rsidP="002E6BB5">
      <w:pPr>
        <w:pStyle w:val="NoSpacing"/>
        <w:numPr>
          <w:ilvl w:val="0"/>
          <w:numId w:val="41"/>
        </w:numPr>
        <w:spacing w:line="360" w:lineRule="auto"/>
      </w:pPr>
      <w:r w:rsidRPr="00035EFA">
        <w:t>API - Application Programming Interface</w:t>
      </w:r>
    </w:p>
    <w:p w14:paraId="709E8248" w14:textId="77777777" w:rsidR="006D3471" w:rsidRPr="00035EFA" w:rsidRDefault="006D3471" w:rsidP="002E6BB5">
      <w:pPr>
        <w:pStyle w:val="NoSpacing"/>
        <w:numPr>
          <w:ilvl w:val="0"/>
          <w:numId w:val="41"/>
        </w:numPr>
        <w:spacing w:line="360" w:lineRule="auto"/>
      </w:pPr>
      <w:r w:rsidRPr="00035EFA">
        <w:t>CCB – Change Control Board</w:t>
      </w:r>
    </w:p>
    <w:p w14:paraId="0BF8EE7C" w14:textId="77777777" w:rsidR="006D3471" w:rsidRPr="00035EFA" w:rsidRDefault="006D3471" w:rsidP="002E6BB5">
      <w:pPr>
        <w:pStyle w:val="NoSpacing"/>
        <w:numPr>
          <w:ilvl w:val="0"/>
          <w:numId w:val="41"/>
        </w:numPr>
        <w:spacing w:line="360" w:lineRule="auto"/>
      </w:pPr>
      <w:r w:rsidRPr="00035EFA">
        <w:t>CD - Continuous Delivery (CD)</w:t>
      </w:r>
    </w:p>
    <w:p w14:paraId="67E1CBDC" w14:textId="77777777" w:rsidR="006D3471" w:rsidRPr="00035EFA" w:rsidRDefault="006D3471" w:rsidP="002E6BB5">
      <w:pPr>
        <w:pStyle w:val="NoSpacing"/>
        <w:numPr>
          <w:ilvl w:val="0"/>
          <w:numId w:val="41"/>
        </w:numPr>
        <w:spacing w:line="360" w:lineRule="auto"/>
      </w:pPr>
      <w:r w:rsidRPr="00035EFA">
        <w:t>CI - Continuous Integration (CI)</w:t>
      </w:r>
    </w:p>
    <w:p w14:paraId="5C569555" w14:textId="77777777" w:rsidR="006D3471" w:rsidRPr="00035EFA" w:rsidRDefault="006D3471" w:rsidP="002E6BB5">
      <w:pPr>
        <w:pStyle w:val="NoSpacing"/>
        <w:numPr>
          <w:ilvl w:val="0"/>
          <w:numId w:val="41"/>
        </w:numPr>
        <w:spacing w:line="360" w:lineRule="auto"/>
      </w:pPr>
      <w:r w:rsidRPr="00035EFA">
        <w:t>CIA - Confidentiality, Integrity, and Availability</w:t>
      </w:r>
    </w:p>
    <w:p w14:paraId="00ABB2A1" w14:textId="77777777" w:rsidR="006D3471" w:rsidRPr="00035EFA" w:rsidRDefault="006D3471" w:rsidP="002E6BB5">
      <w:pPr>
        <w:pStyle w:val="NoSpacing"/>
        <w:numPr>
          <w:ilvl w:val="0"/>
          <w:numId w:val="41"/>
        </w:numPr>
        <w:spacing w:line="360" w:lineRule="auto"/>
      </w:pPr>
      <w:r w:rsidRPr="00035EFA">
        <w:t>CPARS – Contractor Performance Assessment Reporting System</w:t>
      </w:r>
    </w:p>
    <w:p w14:paraId="55F0684F" w14:textId="77777777" w:rsidR="006D3471" w:rsidRPr="00035EFA" w:rsidRDefault="006D3471" w:rsidP="002E6BB5">
      <w:pPr>
        <w:pStyle w:val="NoSpacing"/>
        <w:numPr>
          <w:ilvl w:val="0"/>
          <w:numId w:val="41"/>
        </w:numPr>
        <w:spacing w:line="360" w:lineRule="auto"/>
      </w:pPr>
      <w:r w:rsidRPr="00035EFA">
        <w:t>CR – Change Request</w:t>
      </w:r>
    </w:p>
    <w:p w14:paraId="02DE83C8" w14:textId="77777777" w:rsidR="006D3471" w:rsidRPr="00035EFA" w:rsidRDefault="006D3471" w:rsidP="002E6BB5">
      <w:pPr>
        <w:pStyle w:val="NoSpacing"/>
        <w:numPr>
          <w:ilvl w:val="0"/>
          <w:numId w:val="41"/>
        </w:numPr>
        <w:spacing w:line="360" w:lineRule="auto"/>
      </w:pPr>
      <w:r w:rsidRPr="00035EFA">
        <w:t>EVM – Earned Value Management</w:t>
      </w:r>
    </w:p>
    <w:p w14:paraId="2D724FDF" w14:textId="77777777" w:rsidR="006D3471" w:rsidRPr="00035EFA" w:rsidRDefault="006D3471" w:rsidP="002E6BB5">
      <w:pPr>
        <w:pStyle w:val="NoSpacing"/>
        <w:numPr>
          <w:ilvl w:val="0"/>
          <w:numId w:val="41"/>
        </w:numPr>
        <w:spacing w:line="360" w:lineRule="auto"/>
      </w:pPr>
      <w:r w:rsidRPr="00035EFA">
        <w:t>FR - Functional Requirement</w:t>
      </w:r>
    </w:p>
    <w:p w14:paraId="156EEB0B" w14:textId="77777777" w:rsidR="006D3471" w:rsidRPr="00035EFA" w:rsidRDefault="006D3471" w:rsidP="002E6BB5">
      <w:pPr>
        <w:pStyle w:val="NoSpacing"/>
        <w:numPr>
          <w:ilvl w:val="0"/>
          <w:numId w:val="41"/>
        </w:numPr>
        <w:spacing w:line="360" w:lineRule="auto"/>
      </w:pPr>
      <w:r w:rsidRPr="00035EFA">
        <w:t>GCP – Google Cloud Platform</w:t>
      </w:r>
    </w:p>
    <w:p w14:paraId="5B3BC4FC" w14:textId="77777777" w:rsidR="006D3471" w:rsidRPr="00035EFA" w:rsidRDefault="006D3471" w:rsidP="002E6BB5">
      <w:pPr>
        <w:pStyle w:val="NoSpacing"/>
        <w:numPr>
          <w:ilvl w:val="0"/>
          <w:numId w:val="41"/>
        </w:numPr>
        <w:spacing w:line="360" w:lineRule="auto"/>
      </w:pPr>
      <w:r w:rsidRPr="00035EFA">
        <w:t>GFE - government furnished equipment</w:t>
      </w:r>
    </w:p>
    <w:p w14:paraId="1F00D609" w14:textId="77777777" w:rsidR="006D3471" w:rsidRPr="00035EFA" w:rsidRDefault="006D3471" w:rsidP="002E6BB5">
      <w:pPr>
        <w:pStyle w:val="NoSpacing"/>
        <w:numPr>
          <w:ilvl w:val="0"/>
          <w:numId w:val="41"/>
        </w:numPr>
        <w:spacing w:line="360" w:lineRule="auto"/>
      </w:pPr>
      <w:r w:rsidRPr="00035EFA">
        <w:t>GUI – Graphical User Interface</w:t>
      </w:r>
    </w:p>
    <w:p w14:paraId="7E1FCC9D" w14:textId="77777777" w:rsidR="006D3471" w:rsidRPr="00035EFA" w:rsidRDefault="006D3471" w:rsidP="002E6BB5">
      <w:pPr>
        <w:pStyle w:val="NoSpacing"/>
        <w:numPr>
          <w:ilvl w:val="0"/>
          <w:numId w:val="41"/>
        </w:numPr>
        <w:spacing w:line="360" w:lineRule="auto"/>
      </w:pPr>
      <w:r w:rsidRPr="00035EFA">
        <w:t>iOS – iPhone Operating System</w:t>
      </w:r>
    </w:p>
    <w:p w14:paraId="24F9AFD4" w14:textId="77777777" w:rsidR="006D3471" w:rsidRPr="00035EFA" w:rsidRDefault="006D3471" w:rsidP="002E6BB5">
      <w:pPr>
        <w:pStyle w:val="NoSpacing"/>
        <w:numPr>
          <w:ilvl w:val="0"/>
          <w:numId w:val="41"/>
        </w:numPr>
        <w:spacing w:line="360" w:lineRule="auto"/>
      </w:pPr>
      <w:r w:rsidRPr="00035EFA">
        <w:t>MID - Mailer Identification number</w:t>
      </w:r>
    </w:p>
    <w:p w14:paraId="19DB172F" w14:textId="77777777" w:rsidR="006D3471" w:rsidRPr="00035EFA" w:rsidRDefault="006D3471" w:rsidP="002E6BB5">
      <w:pPr>
        <w:pStyle w:val="NoSpacing"/>
        <w:numPr>
          <w:ilvl w:val="0"/>
          <w:numId w:val="41"/>
        </w:numPr>
        <w:spacing w:line="360" w:lineRule="auto"/>
      </w:pPr>
      <w:r w:rsidRPr="00035EFA">
        <w:t>NFR – Non-functional Requirement</w:t>
      </w:r>
    </w:p>
    <w:p w14:paraId="05151E46" w14:textId="77777777" w:rsidR="006D3471" w:rsidRPr="00035EFA" w:rsidRDefault="006D3471" w:rsidP="002E6BB5">
      <w:pPr>
        <w:pStyle w:val="NoSpacing"/>
        <w:numPr>
          <w:ilvl w:val="0"/>
          <w:numId w:val="41"/>
        </w:numPr>
        <w:spacing w:line="360" w:lineRule="auto"/>
      </w:pPr>
      <w:r w:rsidRPr="00035EFA">
        <w:t>NIST – National Institute of Standards and Technology</w:t>
      </w:r>
    </w:p>
    <w:p w14:paraId="16371FC0" w14:textId="77777777" w:rsidR="006D3471" w:rsidRPr="00035EFA" w:rsidRDefault="006D3471" w:rsidP="002E6BB5">
      <w:pPr>
        <w:pStyle w:val="NoSpacing"/>
        <w:numPr>
          <w:ilvl w:val="0"/>
          <w:numId w:val="41"/>
        </w:numPr>
        <w:spacing w:line="360" w:lineRule="auto"/>
      </w:pPr>
      <w:r w:rsidRPr="00035EFA">
        <w:t>OCR - Optical Character Recognition </w:t>
      </w:r>
    </w:p>
    <w:p w14:paraId="5BC9C4B1" w14:textId="77777777" w:rsidR="006D3471" w:rsidRPr="00035EFA" w:rsidRDefault="006D3471" w:rsidP="002E6BB5">
      <w:pPr>
        <w:pStyle w:val="NoSpacing"/>
        <w:numPr>
          <w:ilvl w:val="0"/>
          <w:numId w:val="41"/>
        </w:numPr>
        <w:spacing w:line="360" w:lineRule="auto"/>
      </w:pPr>
      <w:r w:rsidRPr="00035EFA">
        <w:t>QA – Quality Assurance</w:t>
      </w:r>
    </w:p>
    <w:p w14:paraId="668BA020" w14:textId="77777777" w:rsidR="006D3471" w:rsidRPr="00035EFA" w:rsidRDefault="006D3471" w:rsidP="002E6BB5">
      <w:pPr>
        <w:pStyle w:val="NoSpacing"/>
        <w:numPr>
          <w:ilvl w:val="0"/>
          <w:numId w:val="41"/>
        </w:numPr>
        <w:spacing w:line="360" w:lineRule="auto"/>
      </w:pPr>
      <w:r w:rsidRPr="00035EFA">
        <w:t>QR – Quick Response</w:t>
      </w:r>
    </w:p>
    <w:p w14:paraId="158AE610" w14:textId="77777777" w:rsidR="006D3471" w:rsidRPr="00035EFA" w:rsidRDefault="006D3471" w:rsidP="002E6BB5">
      <w:pPr>
        <w:pStyle w:val="NoSpacing"/>
        <w:numPr>
          <w:ilvl w:val="0"/>
          <w:numId w:val="41"/>
        </w:numPr>
        <w:spacing w:line="360" w:lineRule="auto"/>
      </w:pPr>
      <w:r w:rsidRPr="00035EFA">
        <w:t>RACI – Responsible, Accountable, Consulted, Informed</w:t>
      </w:r>
    </w:p>
    <w:p w14:paraId="0CA89FA6" w14:textId="77777777" w:rsidR="006D3471" w:rsidRPr="00035EFA" w:rsidRDefault="006D3471" w:rsidP="002E6BB5">
      <w:pPr>
        <w:pStyle w:val="NoSpacing"/>
        <w:numPr>
          <w:ilvl w:val="0"/>
          <w:numId w:val="41"/>
        </w:numPr>
        <w:spacing w:line="360" w:lineRule="auto"/>
      </w:pPr>
      <w:r w:rsidRPr="00035EFA">
        <w:t>RMF – Risk Management Framework.</w:t>
      </w:r>
    </w:p>
    <w:p w14:paraId="3C0160BF" w14:textId="77777777" w:rsidR="006D3471" w:rsidRPr="00035EFA" w:rsidRDefault="006D3471" w:rsidP="002E6BB5">
      <w:pPr>
        <w:pStyle w:val="NoSpacing"/>
        <w:numPr>
          <w:ilvl w:val="0"/>
          <w:numId w:val="41"/>
        </w:numPr>
        <w:spacing w:line="360" w:lineRule="auto"/>
      </w:pPr>
      <w:r w:rsidRPr="00035EFA">
        <w:t>SDLC - Software Development Life Cycle</w:t>
      </w:r>
    </w:p>
    <w:p w14:paraId="1BE95721" w14:textId="77777777" w:rsidR="006D3471" w:rsidRPr="00035EFA" w:rsidRDefault="006D3471" w:rsidP="002E6BB5">
      <w:pPr>
        <w:pStyle w:val="NoSpacing"/>
        <w:numPr>
          <w:ilvl w:val="0"/>
          <w:numId w:val="41"/>
        </w:numPr>
        <w:spacing w:line="360" w:lineRule="auto"/>
      </w:pPr>
      <w:r w:rsidRPr="00035EFA">
        <w:t>SOW – statement of work</w:t>
      </w:r>
    </w:p>
    <w:p w14:paraId="61C05B5D" w14:textId="77777777" w:rsidR="006D3471" w:rsidRPr="00035EFA" w:rsidRDefault="006D3471" w:rsidP="002E6BB5">
      <w:pPr>
        <w:pStyle w:val="NoSpacing"/>
        <w:numPr>
          <w:ilvl w:val="0"/>
          <w:numId w:val="41"/>
        </w:numPr>
        <w:spacing w:line="360" w:lineRule="auto"/>
      </w:pPr>
      <w:r w:rsidRPr="00035EFA">
        <w:t>SWEN - Software Engineering Project</w:t>
      </w:r>
    </w:p>
    <w:p w14:paraId="2B7DD87A" w14:textId="77777777" w:rsidR="006D3471" w:rsidRPr="00035EFA" w:rsidRDefault="006D3471" w:rsidP="002E6BB5">
      <w:pPr>
        <w:pStyle w:val="NoSpacing"/>
        <w:numPr>
          <w:ilvl w:val="0"/>
          <w:numId w:val="41"/>
        </w:numPr>
        <w:spacing w:line="360" w:lineRule="auto"/>
      </w:pPr>
      <w:r w:rsidRPr="00035EFA">
        <w:t>UI – User Interface</w:t>
      </w:r>
    </w:p>
    <w:p w14:paraId="15E6840F" w14:textId="77777777" w:rsidR="006D3471" w:rsidRPr="00035EFA" w:rsidRDefault="006D3471" w:rsidP="002E6BB5">
      <w:pPr>
        <w:pStyle w:val="NoSpacing"/>
        <w:numPr>
          <w:ilvl w:val="0"/>
          <w:numId w:val="41"/>
        </w:numPr>
        <w:spacing w:line="360" w:lineRule="auto"/>
      </w:pPr>
      <w:r w:rsidRPr="00035EFA">
        <w:t>UMGC – University of Maryland Global Campus</w:t>
      </w:r>
    </w:p>
    <w:p w14:paraId="4764EEB8" w14:textId="77777777" w:rsidR="006D3471" w:rsidRPr="00035EFA" w:rsidRDefault="006D3471" w:rsidP="002E6BB5">
      <w:pPr>
        <w:pStyle w:val="NoSpacing"/>
        <w:numPr>
          <w:ilvl w:val="0"/>
          <w:numId w:val="41"/>
        </w:numPr>
        <w:spacing w:line="360" w:lineRule="auto"/>
      </w:pPr>
      <w:r w:rsidRPr="00035EFA">
        <w:t>USPS – United States Postal Services</w:t>
      </w:r>
    </w:p>
    <w:p w14:paraId="0626D653" w14:textId="4015AF90" w:rsidR="006D3471" w:rsidRPr="00035EFA" w:rsidRDefault="006D3471" w:rsidP="002E6BB5">
      <w:pPr>
        <w:pStyle w:val="NoSpacing"/>
        <w:numPr>
          <w:ilvl w:val="0"/>
          <w:numId w:val="41"/>
        </w:numPr>
        <w:spacing w:line="360" w:lineRule="auto"/>
      </w:pPr>
      <w:r w:rsidRPr="00035EFA">
        <w:t>WBS – Work Breakdown Structure</w:t>
      </w:r>
    </w:p>
    <w:p w14:paraId="1AFCF8B0" w14:textId="77777777" w:rsidR="006D3471" w:rsidRDefault="006D3471">
      <w:pPr>
        <w:spacing w:after="0"/>
      </w:pPr>
      <w:r>
        <w:br w:type="page"/>
      </w:r>
    </w:p>
    <w:p w14:paraId="3E6566FC" w14:textId="61999270" w:rsidR="006D3471" w:rsidRPr="006D3471" w:rsidRDefault="006D3471" w:rsidP="00E12387">
      <w:pPr>
        <w:pStyle w:val="Heading1"/>
        <w:sectPr w:rsidR="006D3471" w:rsidRPr="006D3471" w:rsidSect="00182741">
          <w:pgSz w:w="11906" w:h="16838"/>
          <w:pgMar w:top="1440" w:right="1440" w:bottom="1440" w:left="1440" w:header="720" w:footer="432" w:gutter="0"/>
          <w:pgNumType w:start="1"/>
          <w:cols w:space="720"/>
          <w:titlePg/>
          <w:docGrid w:linePitch="326"/>
        </w:sectPr>
      </w:pPr>
    </w:p>
    <w:p w14:paraId="33F64D54" w14:textId="18828E8C" w:rsidR="00ED4F83" w:rsidRPr="00ED4F83" w:rsidRDefault="00ED4F83" w:rsidP="00E12387">
      <w:pPr>
        <w:pStyle w:val="NoNumbering"/>
        <w:ind w:firstLine="0"/>
        <w:rPr>
          <w:color w:val="000000" w:themeColor="text1"/>
        </w:rPr>
      </w:pPr>
      <w:bookmarkStart w:id="43" w:name="_Toc114320167"/>
      <w:r w:rsidRPr="00ED4F83">
        <w:lastRenderedPageBreak/>
        <w:t>Appendix B - Detailed Project Schedule</w:t>
      </w:r>
      <w:bookmarkEnd w:id="43"/>
    </w:p>
    <w:p w14:paraId="3228E3CD" w14:textId="7E723796" w:rsidR="00CB3535" w:rsidRDefault="7896D214" w:rsidP="1ABF8F04">
      <w:pPr>
        <w:keepNext/>
        <w:spacing w:line="276" w:lineRule="auto"/>
        <w:jc w:val="center"/>
        <w:rPr>
          <w:szCs w:val="24"/>
        </w:rPr>
      </w:pPr>
      <w:r>
        <w:rPr>
          <w:noProof/>
        </w:rPr>
        <w:drawing>
          <wp:inline distT="0" distB="0" distL="0" distR="0" wp14:anchorId="2601A08A" wp14:editId="68D4D0BA">
            <wp:extent cx="8220074" cy="3029488"/>
            <wp:effectExtent l="0" t="0" r="0" b="0"/>
            <wp:docPr id="653029143" name="Picture 65302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8220074" cy="3029488"/>
                    </a:xfrm>
                    <a:prstGeom prst="rect">
                      <a:avLst/>
                    </a:prstGeom>
                  </pic:spPr>
                </pic:pic>
              </a:graphicData>
            </a:graphic>
          </wp:inline>
        </w:drawing>
      </w:r>
    </w:p>
    <w:p w14:paraId="29736339" w14:textId="60C5E4E1" w:rsidR="19AC11A1" w:rsidRPr="00405E76" w:rsidRDefault="2858909D" w:rsidP="00CB3535">
      <w:pPr>
        <w:pStyle w:val="Caption"/>
        <w:spacing w:before="100"/>
        <w:jc w:val="both"/>
        <w:rPr>
          <w:sz w:val="22"/>
        </w:rPr>
      </w:pPr>
      <w:r w:rsidRPr="36F6EE71">
        <w:rPr>
          <w:sz w:val="22"/>
        </w:rPr>
        <w:t xml:space="preserve">Figure </w:t>
      </w:r>
      <w:r w:rsidR="00CB3535" w:rsidRPr="36F6EE71">
        <w:rPr>
          <w:sz w:val="22"/>
        </w:rPr>
        <w:fldChar w:fldCharType="begin"/>
      </w:r>
      <w:r w:rsidR="00CB3535" w:rsidRPr="36F6EE71">
        <w:rPr>
          <w:sz w:val="22"/>
        </w:rPr>
        <w:instrText xml:space="preserve"> SEQ Figure \* ARABIC </w:instrText>
      </w:r>
      <w:r w:rsidR="00CB3535" w:rsidRPr="36F6EE71">
        <w:rPr>
          <w:sz w:val="22"/>
        </w:rPr>
        <w:fldChar w:fldCharType="separate"/>
      </w:r>
      <w:r w:rsidR="4FA41FA8" w:rsidRPr="36F6EE71">
        <w:rPr>
          <w:noProof/>
          <w:sz w:val="22"/>
        </w:rPr>
        <w:t>4</w:t>
      </w:r>
      <w:r w:rsidR="00CB3535" w:rsidRPr="36F6EE71">
        <w:rPr>
          <w:sz w:val="22"/>
        </w:rPr>
        <w:fldChar w:fldCharType="end"/>
      </w:r>
      <w:r w:rsidRPr="36F6EE71">
        <w:rPr>
          <w:sz w:val="22"/>
        </w:rPr>
        <w:t xml:space="preserve"> Detailed Project Schedule (Listing all project phases, </w:t>
      </w:r>
      <w:r w:rsidR="0045315A" w:rsidRPr="36F6EE71">
        <w:rPr>
          <w:sz w:val="22"/>
        </w:rPr>
        <w:t>activities,</w:t>
      </w:r>
      <w:r w:rsidRPr="36F6EE71">
        <w:rPr>
          <w:sz w:val="22"/>
        </w:rPr>
        <w:t xml:space="preserve"> and tasks)</w:t>
      </w:r>
      <w:r w:rsidR="7D391D7C" w:rsidRPr="36F6EE71">
        <w:rPr>
          <w:sz w:val="22"/>
        </w:rPr>
        <w:t xml:space="preserve"> by Milestone</w:t>
      </w:r>
    </w:p>
    <w:p w14:paraId="52386AA9" w14:textId="42349595" w:rsidR="6289EAD7" w:rsidRDefault="6289EAD7" w:rsidP="6289EAD7">
      <w:pPr>
        <w:spacing w:line="276" w:lineRule="auto"/>
      </w:pPr>
    </w:p>
    <w:p w14:paraId="3D35FAEC" w14:textId="097AAFE3" w:rsidR="00ED4F83" w:rsidRPr="00ED4F83" w:rsidRDefault="00ED4F83" w:rsidP="00E12387">
      <w:pPr>
        <w:pStyle w:val="Heading1"/>
        <w:numPr>
          <w:ilvl w:val="0"/>
          <w:numId w:val="0"/>
        </w:numPr>
        <w:ind w:left="432"/>
        <w:rPr>
          <w:color w:val="000000" w:themeColor="text1"/>
        </w:rPr>
      </w:pPr>
      <w:bookmarkStart w:id="44" w:name="_Toc114320168"/>
      <w:r w:rsidRPr="00ED4F83">
        <w:lastRenderedPageBreak/>
        <w:t>Appendix C - Condensed Project Schedule</w:t>
      </w:r>
      <w:bookmarkEnd w:id="44"/>
    </w:p>
    <w:p w14:paraId="28F29A13" w14:textId="4741330D" w:rsidR="00DD09D1" w:rsidRDefault="7CB29A72" w:rsidP="1ABF8F04">
      <w:pPr>
        <w:keepNext/>
        <w:spacing w:line="276" w:lineRule="auto"/>
        <w:rPr>
          <w:szCs w:val="24"/>
        </w:rPr>
      </w:pPr>
      <w:r>
        <w:rPr>
          <w:noProof/>
        </w:rPr>
        <w:drawing>
          <wp:inline distT="0" distB="0" distL="0" distR="0" wp14:anchorId="2541F950" wp14:editId="02A66406">
            <wp:extent cx="9048750" cy="1609725"/>
            <wp:effectExtent l="0" t="0" r="0" b="0"/>
            <wp:docPr id="3017188" name="Picture 301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9048750" cy="1609725"/>
                    </a:xfrm>
                    <a:prstGeom prst="rect">
                      <a:avLst/>
                    </a:prstGeom>
                  </pic:spPr>
                </pic:pic>
              </a:graphicData>
            </a:graphic>
          </wp:inline>
        </w:drawing>
      </w:r>
    </w:p>
    <w:p w14:paraId="0F658BEF" w14:textId="412C7D5F" w:rsidR="00240E7A" w:rsidRPr="0045315A" w:rsidRDefault="00DD09D1" w:rsidP="0045315A">
      <w:pPr>
        <w:pStyle w:val="Caption"/>
        <w:spacing w:before="100"/>
        <w:jc w:val="both"/>
        <w:rPr>
          <w:b w:val="0"/>
          <w:bCs/>
          <w:sz w:val="22"/>
          <w:szCs w:val="32"/>
        </w:rPr>
        <w:sectPr w:rsidR="00240E7A" w:rsidRPr="0045315A" w:rsidSect="00361178">
          <w:pgSz w:w="16838" w:h="11906" w:orient="landscape"/>
          <w:pgMar w:top="1440" w:right="1440" w:bottom="1440" w:left="1440" w:header="720" w:footer="720" w:gutter="0"/>
          <w:cols w:space="720"/>
          <w:docGrid w:linePitch="326"/>
        </w:sectPr>
      </w:pPr>
      <w:r w:rsidRPr="00405E76">
        <w:rPr>
          <w:b w:val="0"/>
          <w:bCs/>
          <w:sz w:val="22"/>
          <w:szCs w:val="32"/>
        </w:rPr>
        <w:t xml:space="preserve">Figure </w:t>
      </w:r>
      <w:r w:rsidRPr="00405E76">
        <w:rPr>
          <w:b w:val="0"/>
          <w:bCs/>
          <w:sz w:val="22"/>
          <w:szCs w:val="32"/>
        </w:rPr>
        <w:fldChar w:fldCharType="begin"/>
      </w:r>
      <w:r w:rsidRPr="00405E76">
        <w:rPr>
          <w:b w:val="0"/>
          <w:bCs/>
          <w:sz w:val="22"/>
          <w:szCs w:val="32"/>
        </w:rPr>
        <w:instrText xml:space="preserve"> SEQ Figure \* ARABIC </w:instrText>
      </w:r>
      <w:r w:rsidRPr="00405E76">
        <w:rPr>
          <w:b w:val="0"/>
          <w:bCs/>
          <w:sz w:val="22"/>
          <w:szCs w:val="32"/>
        </w:rPr>
        <w:fldChar w:fldCharType="separate"/>
      </w:r>
      <w:r w:rsidR="00CA208F" w:rsidRPr="00405E76">
        <w:rPr>
          <w:b w:val="0"/>
          <w:bCs/>
          <w:noProof/>
          <w:sz w:val="22"/>
          <w:szCs w:val="32"/>
        </w:rPr>
        <w:t>5</w:t>
      </w:r>
      <w:r w:rsidRPr="00405E76">
        <w:rPr>
          <w:b w:val="0"/>
          <w:bCs/>
          <w:sz w:val="22"/>
          <w:szCs w:val="32"/>
        </w:rPr>
        <w:fldChar w:fldCharType="end"/>
      </w:r>
      <w:r w:rsidRPr="00405E76">
        <w:rPr>
          <w:b w:val="0"/>
          <w:bCs/>
          <w:sz w:val="22"/>
          <w:szCs w:val="32"/>
        </w:rPr>
        <w:t xml:space="preserve"> Condensed Project Schedule </w:t>
      </w:r>
      <w:r w:rsidR="005E5CBA">
        <w:rPr>
          <w:szCs w:val="24"/>
        </w:rPr>
        <w:br w:type="page"/>
      </w:r>
    </w:p>
    <w:p w14:paraId="44C09BDD" w14:textId="7AEDFE0D" w:rsidR="00240E7A" w:rsidRPr="00ED4F83" w:rsidRDefault="00240E7A" w:rsidP="00E12387">
      <w:pPr>
        <w:pStyle w:val="NoNumbering"/>
        <w:ind w:left="0" w:firstLine="0"/>
        <w:rPr>
          <w:color w:val="000000" w:themeColor="text1"/>
        </w:rPr>
      </w:pPr>
      <w:bookmarkStart w:id="45" w:name="_Toc114320169"/>
      <w:r>
        <w:lastRenderedPageBreak/>
        <w:t xml:space="preserve">Appendix </w:t>
      </w:r>
      <w:r w:rsidR="7C98E998">
        <w:t>D</w:t>
      </w:r>
      <w:r>
        <w:t xml:space="preserve"> </w:t>
      </w:r>
      <w:r w:rsidR="008D2A4C">
        <w:t>–</w:t>
      </w:r>
      <w:r>
        <w:t xml:space="preserve"> </w:t>
      </w:r>
      <w:r w:rsidR="008D2A4C">
        <w:t>Risk Register</w:t>
      </w:r>
      <w:bookmarkEnd w:id="45"/>
    </w:p>
    <w:tbl>
      <w:tblPr>
        <w:tblStyle w:val="TableGrid"/>
        <w:tblW w:w="0" w:type="auto"/>
        <w:jc w:val="center"/>
        <w:tblLook w:val="04A0" w:firstRow="1" w:lastRow="0" w:firstColumn="1" w:lastColumn="0" w:noHBand="0" w:noVBand="1"/>
      </w:tblPr>
      <w:tblGrid>
        <w:gridCol w:w="625"/>
        <w:gridCol w:w="990"/>
        <w:gridCol w:w="1872"/>
        <w:gridCol w:w="933"/>
        <w:gridCol w:w="928"/>
        <w:gridCol w:w="928"/>
        <w:gridCol w:w="1065"/>
        <w:gridCol w:w="1584"/>
      </w:tblGrid>
      <w:tr w:rsidR="008D2A4C" w:rsidRPr="00C02D7D" w14:paraId="399F24B1" w14:textId="77777777" w:rsidTr="36F6EE71">
        <w:trPr>
          <w:cantSplit/>
          <w:trHeight w:val="584"/>
          <w:tblHeader/>
          <w:jc w:val="center"/>
        </w:trPr>
        <w:tc>
          <w:tcPr>
            <w:tcW w:w="625" w:type="dxa"/>
            <w:shd w:val="clear" w:color="auto" w:fill="E2EFD9" w:themeFill="accent6" w:themeFillTint="33"/>
            <w:vAlign w:val="center"/>
          </w:tcPr>
          <w:p w14:paraId="31277C08" w14:textId="354D40D5" w:rsidR="008D2A4C" w:rsidRPr="00C02D7D" w:rsidRDefault="00FE1742" w:rsidP="003A63B9">
            <w:pPr>
              <w:spacing w:after="0"/>
              <w:jc w:val="center"/>
              <w:rPr>
                <w:b/>
                <w:bCs w:val="0"/>
                <w:sz w:val="10"/>
                <w:szCs w:val="10"/>
                <w:lang w:val="en-NZ"/>
              </w:rPr>
            </w:pPr>
            <w:r>
              <w:rPr>
                <w:szCs w:val="24"/>
              </w:rPr>
              <w:t xml:space="preserve"> </w:t>
            </w:r>
            <w:r w:rsidR="008D2A4C" w:rsidRPr="00C02D7D">
              <w:rPr>
                <w:b/>
                <w:bCs w:val="0"/>
                <w:sz w:val="10"/>
                <w:szCs w:val="10"/>
                <w:lang w:val="en-NZ"/>
              </w:rPr>
              <w:t>ID</w:t>
            </w:r>
          </w:p>
        </w:tc>
        <w:tc>
          <w:tcPr>
            <w:tcW w:w="990" w:type="dxa"/>
            <w:shd w:val="clear" w:color="auto" w:fill="E2EFD9" w:themeFill="accent6" w:themeFillTint="33"/>
            <w:vAlign w:val="center"/>
          </w:tcPr>
          <w:p w14:paraId="52CE0EA2" w14:textId="77777777" w:rsidR="008D2A4C" w:rsidRPr="00C02D7D" w:rsidRDefault="008D2A4C" w:rsidP="003A63B9">
            <w:pPr>
              <w:spacing w:after="0"/>
              <w:jc w:val="center"/>
              <w:rPr>
                <w:b/>
                <w:bCs w:val="0"/>
                <w:sz w:val="10"/>
                <w:szCs w:val="10"/>
                <w:lang w:val="en-NZ"/>
              </w:rPr>
            </w:pPr>
            <w:r w:rsidRPr="00C02D7D">
              <w:rPr>
                <w:b/>
                <w:bCs w:val="0"/>
                <w:sz w:val="10"/>
                <w:szCs w:val="10"/>
                <w:lang w:val="en-NZ"/>
              </w:rPr>
              <w:t>DATE RAISED</w:t>
            </w:r>
          </w:p>
        </w:tc>
        <w:tc>
          <w:tcPr>
            <w:tcW w:w="1872" w:type="dxa"/>
            <w:shd w:val="clear" w:color="auto" w:fill="E2EFD9" w:themeFill="accent6" w:themeFillTint="33"/>
            <w:vAlign w:val="center"/>
          </w:tcPr>
          <w:p w14:paraId="46143185" w14:textId="77777777" w:rsidR="008D2A4C" w:rsidRPr="00C02D7D" w:rsidRDefault="008D2A4C" w:rsidP="003A63B9">
            <w:pPr>
              <w:spacing w:after="0"/>
              <w:jc w:val="center"/>
              <w:rPr>
                <w:b/>
                <w:bCs w:val="0"/>
                <w:sz w:val="10"/>
                <w:szCs w:val="10"/>
                <w:lang w:val="en-NZ"/>
              </w:rPr>
            </w:pPr>
            <w:r w:rsidRPr="00C02D7D">
              <w:rPr>
                <w:b/>
                <w:bCs w:val="0"/>
                <w:sz w:val="10"/>
                <w:szCs w:val="10"/>
                <w:lang w:val="en-NZ"/>
              </w:rPr>
              <w:t>RISK DESCRIPTION</w:t>
            </w:r>
          </w:p>
        </w:tc>
        <w:tc>
          <w:tcPr>
            <w:tcW w:w="933" w:type="dxa"/>
            <w:shd w:val="clear" w:color="auto" w:fill="E2EFD9" w:themeFill="accent6" w:themeFillTint="33"/>
            <w:vAlign w:val="center"/>
          </w:tcPr>
          <w:p w14:paraId="0FBC9EE6" w14:textId="77777777" w:rsidR="008D2A4C" w:rsidRPr="00C02D7D" w:rsidRDefault="008D2A4C" w:rsidP="003A63B9">
            <w:pPr>
              <w:spacing w:after="0"/>
              <w:jc w:val="center"/>
              <w:rPr>
                <w:b/>
                <w:bCs w:val="0"/>
                <w:sz w:val="10"/>
                <w:szCs w:val="10"/>
                <w:lang w:val="en-NZ"/>
              </w:rPr>
            </w:pPr>
            <w:r w:rsidRPr="00C02D7D">
              <w:rPr>
                <w:b/>
                <w:bCs w:val="0"/>
                <w:sz w:val="10"/>
                <w:szCs w:val="10"/>
                <w:lang w:val="en-NZ"/>
              </w:rPr>
              <w:t>LIKELIHOOD OF OCCURRENCE</w:t>
            </w:r>
            <w:r w:rsidRPr="00C02D7D">
              <w:rPr>
                <w:b/>
                <w:bCs w:val="0"/>
                <w:sz w:val="10"/>
                <w:szCs w:val="10"/>
                <w:lang w:val="en-NZ"/>
              </w:rPr>
              <w:br/>
              <w:t>(</w:t>
            </w:r>
            <w:proofErr w:type="spellStart"/>
            <w:proofErr w:type="gramStart"/>
            <w:r w:rsidRPr="00C02D7D">
              <w:rPr>
                <w:b/>
                <w:bCs w:val="0"/>
                <w:sz w:val="10"/>
                <w:szCs w:val="10"/>
                <w:lang w:val="en-NZ"/>
              </w:rPr>
              <w:t>Low,Med</w:t>
            </w:r>
            <w:proofErr w:type="gramEnd"/>
            <w:r w:rsidRPr="00C02D7D">
              <w:rPr>
                <w:b/>
                <w:bCs w:val="0"/>
                <w:sz w:val="10"/>
                <w:szCs w:val="10"/>
                <w:lang w:val="en-NZ"/>
              </w:rPr>
              <w:t>,High</w:t>
            </w:r>
            <w:proofErr w:type="spellEnd"/>
            <w:r w:rsidRPr="00C02D7D">
              <w:rPr>
                <w:b/>
                <w:bCs w:val="0"/>
                <w:sz w:val="10"/>
                <w:szCs w:val="10"/>
                <w:lang w:val="en-NZ"/>
              </w:rPr>
              <w:t>)</w:t>
            </w:r>
          </w:p>
        </w:tc>
        <w:tc>
          <w:tcPr>
            <w:tcW w:w="928" w:type="dxa"/>
            <w:shd w:val="clear" w:color="auto" w:fill="E2EFD9" w:themeFill="accent6" w:themeFillTint="33"/>
            <w:vAlign w:val="center"/>
          </w:tcPr>
          <w:p w14:paraId="5228A064" w14:textId="77777777" w:rsidR="008D2A4C" w:rsidRPr="00C02D7D" w:rsidRDefault="008D2A4C" w:rsidP="003A63B9">
            <w:pPr>
              <w:spacing w:after="0"/>
              <w:jc w:val="center"/>
              <w:rPr>
                <w:b/>
                <w:bCs w:val="0"/>
                <w:sz w:val="10"/>
                <w:szCs w:val="10"/>
                <w:lang w:val="en-NZ"/>
              </w:rPr>
            </w:pPr>
            <w:r w:rsidRPr="00C02D7D">
              <w:rPr>
                <w:b/>
                <w:bCs w:val="0"/>
                <w:sz w:val="10"/>
                <w:szCs w:val="10"/>
                <w:lang w:val="en-NZ"/>
              </w:rPr>
              <w:t>IMPACT IF OCCURS</w:t>
            </w:r>
            <w:r w:rsidRPr="00C02D7D">
              <w:rPr>
                <w:b/>
                <w:bCs w:val="0"/>
                <w:sz w:val="10"/>
                <w:szCs w:val="10"/>
                <w:lang w:val="en-NZ"/>
              </w:rPr>
              <w:br/>
              <w:t>(</w:t>
            </w:r>
            <w:proofErr w:type="spellStart"/>
            <w:proofErr w:type="gramStart"/>
            <w:r w:rsidRPr="00C02D7D">
              <w:rPr>
                <w:b/>
                <w:bCs w:val="0"/>
                <w:sz w:val="10"/>
                <w:szCs w:val="10"/>
                <w:lang w:val="en-NZ"/>
              </w:rPr>
              <w:t>Low,Med</w:t>
            </w:r>
            <w:proofErr w:type="gramEnd"/>
            <w:r w:rsidRPr="00C02D7D">
              <w:rPr>
                <w:b/>
                <w:bCs w:val="0"/>
                <w:sz w:val="10"/>
                <w:szCs w:val="10"/>
                <w:lang w:val="en-NZ"/>
              </w:rPr>
              <w:t>,High</w:t>
            </w:r>
            <w:proofErr w:type="spellEnd"/>
            <w:r w:rsidRPr="00C02D7D">
              <w:rPr>
                <w:b/>
                <w:bCs w:val="0"/>
                <w:sz w:val="10"/>
                <w:szCs w:val="10"/>
                <w:lang w:val="en-NZ"/>
              </w:rPr>
              <w:t>)</w:t>
            </w:r>
          </w:p>
        </w:tc>
        <w:tc>
          <w:tcPr>
            <w:tcW w:w="928" w:type="dxa"/>
            <w:shd w:val="clear" w:color="auto" w:fill="E2EFD9" w:themeFill="accent6" w:themeFillTint="33"/>
            <w:vAlign w:val="center"/>
          </w:tcPr>
          <w:p w14:paraId="7B9DF710" w14:textId="77777777" w:rsidR="008D2A4C" w:rsidRPr="00C02D7D" w:rsidRDefault="008D2A4C" w:rsidP="003A63B9">
            <w:pPr>
              <w:spacing w:after="0"/>
              <w:jc w:val="center"/>
              <w:rPr>
                <w:b/>
                <w:bCs w:val="0"/>
                <w:sz w:val="10"/>
                <w:szCs w:val="10"/>
                <w:lang w:val="en-NZ"/>
              </w:rPr>
            </w:pPr>
            <w:r w:rsidRPr="00C02D7D">
              <w:rPr>
                <w:b/>
                <w:bCs w:val="0"/>
                <w:sz w:val="10"/>
                <w:szCs w:val="10"/>
                <w:lang w:val="en-NZ"/>
              </w:rPr>
              <w:t>SEVERITY</w:t>
            </w:r>
            <w:r w:rsidRPr="00C02D7D">
              <w:rPr>
                <w:b/>
                <w:bCs w:val="0"/>
                <w:sz w:val="10"/>
                <w:szCs w:val="10"/>
                <w:lang w:val="en-NZ"/>
              </w:rPr>
              <w:br/>
              <w:t>(</w:t>
            </w:r>
            <w:proofErr w:type="spellStart"/>
            <w:proofErr w:type="gramStart"/>
            <w:r w:rsidRPr="00C02D7D">
              <w:rPr>
                <w:b/>
                <w:bCs w:val="0"/>
                <w:sz w:val="10"/>
                <w:szCs w:val="10"/>
                <w:lang w:val="en-NZ"/>
              </w:rPr>
              <w:t>Low,Med</w:t>
            </w:r>
            <w:proofErr w:type="gramEnd"/>
            <w:r w:rsidRPr="00C02D7D">
              <w:rPr>
                <w:b/>
                <w:bCs w:val="0"/>
                <w:sz w:val="10"/>
                <w:szCs w:val="10"/>
                <w:lang w:val="en-NZ"/>
              </w:rPr>
              <w:t>,High</w:t>
            </w:r>
            <w:proofErr w:type="spellEnd"/>
            <w:r w:rsidRPr="00C02D7D">
              <w:rPr>
                <w:b/>
                <w:bCs w:val="0"/>
                <w:sz w:val="10"/>
                <w:szCs w:val="10"/>
                <w:lang w:val="en-NZ"/>
              </w:rPr>
              <w:t>)</w:t>
            </w:r>
          </w:p>
        </w:tc>
        <w:tc>
          <w:tcPr>
            <w:tcW w:w="1065" w:type="dxa"/>
            <w:shd w:val="clear" w:color="auto" w:fill="E2EFD9" w:themeFill="accent6" w:themeFillTint="33"/>
            <w:vAlign w:val="center"/>
          </w:tcPr>
          <w:p w14:paraId="761C1FBD" w14:textId="77777777" w:rsidR="008D2A4C" w:rsidRPr="00C02D7D" w:rsidRDefault="008D2A4C" w:rsidP="003A63B9">
            <w:pPr>
              <w:spacing w:after="0"/>
              <w:jc w:val="center"/>
              <w:rPr>
                <w:b/>
                <w:bCs w:val="0"/>
                <w:sz w:val="10"/>
                <w:szCs w:val="10"/>
                <w:lang w:val="en-NZ"/>
              </w:rPr>
            </w:pPr>
            <w:r w:rsidRPr="00C02D7D">
              <w:rPr>
                <w:b/>
                <w:bCs w:val="0"/>
                <w:sz w:val="10"/>
                <w:szCs w:val="10"/>
                <w:lang w:val="en-NZ"/>
              </w:rPr>
              <w:t>OWNER</w:t>
            </w:r>
          </w:p>
        </w:tc>
        <w:tc>
          <w:tcPr>
            <w:tcW w:w="1584" w:type="dxa"/>
            <w:shd w:val="clear" w:color="auto" w:fill="E2EFD9" w:themeFill="accent6" w:themeFillTint="33"/>
            <w:vAlign w:val="center"/>
          </w:tcPr>
          <w:p w14:paraId="2FFA8A7A" w14:textId="77777777" w:rsidR="008D2A4C" w:rsidRPr="00C02D7D" w:rsidRDefault="008D2A4C" w:rsidP="003A63B9">
            <w:pPr>
              <w:spacing w:after="0"/>
              <w:jc w:val="center"/>
              <w:rPr>
                <w:b/>
                <w:bCs w:val="0"/>
                <w:sz w:val="10"/>
                <w:szCs w:val="10"/>
                <w:lang w:val="en-NZ"/>
              </w:rPr>
            </w:pPr>
            <w:r w:rsidRPr="00C02D7D">
              <w:rPr>
                <w:b/>
                <w:bCs w:val="0"/>
                <w:sz w:val="10"/>
                <w:szCs w:val="10"/>
                <w:lang w:val="en-NZ"/>
              </w:rPr>
              <w:t>MITIGATING ACTION</w:t>
            </w:r>
          </w:p>
        </w:tc>
      </w:tr>
      <w:tr w:rsidR="008D2A4C" w:rsidRPr="00A25958" w14:paraId="3A427D06" w14:textId="77777777" w:rsidTr="36F6EE71">
        <w:trPr>
          <w:cantSplit/>
          <w:tblHeader/>
          <w:jc w:val="center"/>
        </w:trPr>
        <w:tc>
          <w:tcPr>
            <w:tcW w:w="625" w:type="dxa"/>
            <w:vAlign w:val="center"/>
          </w:tcPr>
          <w:p w14:paraId="294F60E3" w14:textId="77777777" w:rsidR="008D2A4C" w:rsidRPr="00A25958" w:rsidRDefault="008D2A4C" w:rsidP="003A63B9">
            <w:pPr>
              <w:pStyle w:val="GridItem"/>
              <w:jc w:val="center"/>
              <w:rPr>
                <w:sz w:val="10"/>
                <w:szCs w:val="10"/>
                <w:lang w:val="en-NZ"/>
              </w:rPr>
            </w:pPr>
            <w:r w:rsidRPr="00A25958">
              <w:rPr>
                <w:sz w:val="10"/>
                <w:szCs w:val="10"/>
                <w:lang w:val="en-NZ"/>
              </w:rPr>
              <w:t>1</w:t>
            </w:r>
          </w:p>
        </w:tc>
        <w:tc>
          <w:tcPr>
            <w:tcW w:w="990" w:type="dxa"/>
            <w:vAlign w:val="center"/>
          </w:tcPr>
          <w:p w14:paraId="65449BFC" w14:textId="77777777" w:rsidR="008D2A4C" w:rsidRPr="00A25958" w:rsidRDefault="008D2A4C" w:rsidP="003A63B9">
            <w:pPr>
              <w:pStyle w:val="GridItem"/>
              <w:jc w:val="center"/>
              <w:rPr>
                <w:sz w:val="10"/>
                <w:szCs w:val="10"/>
                <w:lang w:val="en-NZ"/>
              </w:rPr>
            </w:pPr>
            <w:r w:rsidRPr="00A25958">
              <w:rPr>
                <w:sz w:val="10"/>
                <w:szCs w:val="10"/>
                <w:lang w:val="en-NZ"/>
              </w:rPr>
              <w:t>8/24/2022</w:t>
            </w:r>
          </w:p>
        </w:tc>
        <w:tc>
          <w:tcPr>
            <w:tcW w:w="1872" w:type="dxa"/>
          </w:tcPr>
          <w:p w14:paraId="1421033E" w14:textId="77777777" w:rsidR="008D2A4C" w:rsidRPr="00A25958" w:rsidRDefault="008D2A4C" w:rsidP="003A63B9">
            <w:pPr>
              <w:pStyle w:val="GridItem"/>
              <w:rPr>
                <w:sz w:val="10"/>
                <w:szCs w:val="10"/>
                <w:lang w:val="en-NZ"/>
              </w:rPr>
            </w:pPr>
            <w:r w:rsidRPr="00A25958">
              <w:rPr>
                <w:sz w:val="10"/>
                <w:szCs w:val="10"/>
                <w:lang w:val="en-NZ"/>
              </w:rPr>
              <w:t xml:space="preserve">All team members are participating in the project as a second job. This may cause strain on scheduled meetings and availability for team members to complete their tasking. The result of this would be that team members are less informed about the current needs of the project and their tasking, causing other team members to either </w:t>
            </w:r>
            <w:proofErr w:type="gramStart"/>
            <w:r w:rsidRPr="00A25958">
              <w:rPr>
                <w:sz w:val="10"/>
                <w:szCs w:val="10"/>
                <w:lang w:val="en-NZ"/>
              </w:rPr>
              <w:t>have to</w:t>
            </w:r>
            <w:proofErr w:type="gramEnd"/>
            <w:r w:rsidRPr="00A25958">
              <w:rPr>
                <w:sz w:val="10"/>
                <w:szCs w:val="10"/>
                <w:lang w:val="en-NZ"/>
              </w:rPr>
              <w:t xml:space="preserve"> be overloaded or have the quality of deliverables suffer.</w:t>
            </w:r>
          </w:p>
        </w:tc>
        <w:tc>
          <w:tcPr>
            <w:tcW w:w="933" w:type="dxa"/>
            <w:shd w:val="clear" w:color="auto" w:fill="FF0000"/>
            <w:vAlign w:val="center"/>
          </w:tcPr>
          <w:p w14:paraId="51861C31" w14:textId="77777777" w:rsidR="008D2A4C" w:rsidRPr="00A25958" w:rsidRDefault="008D2A4C" w:rsidP="003A63B9">
            <w:pPr>
              <w:pStyle w:val="GridItem"/>
              <w:jc w:val="center"/>
              <w:rPr>
                <w:sz w:val="12"/>
                <w:szCs w:val="12"/>
                <w:lang w:val="en-NZ"/>
              </w:rPr>
            </w:pPr>
            <w:r w:rsidRPr="00A25958">
              <w:rPr>
                <w:sz w:val="12"/>
                <w:szCs w:val="12"/>
                <w:lang w:val="en-NZ"/>
              </w:rPr>
              <w:t>High</w:t>
            </w:r>
          </w:p>
        </w:tc>
        <w:tc>
          <w:tcPr>
            <w:tcW w:w="928" w:type="dxa"/>
            <w:shd w:val="clear" w:color="auto" w:fill="FF0000"/>
            <w:vAlign w:val="center"/>
          </w:tcPr>
          <w:p w14:paraId="20F46642" w14:textId="77777777" w:rsidR="008D2A4C" w:rsidRPr="00A25958" w:rsidRDefault="008D2A4C" w:rsidP="003A63B9">
            <w:pPr>
              <w:pStyle w:val="GridItem"/>
              <w:jc w:val="center"/>
              <w:rPr>
                <w:sz w:val="12"/>
                <w:szCs w:val="12"/>
                <w:lang w:val="en-NZ"/>
              </w:rPr>
            </w:pPr>
            <w:r w:rsidRPr="00A25958">
              <w:rPr>
                <w:sz w:val="12"/>
                <w:szCs w:val="12"/>
                <w:lang w:val="en-NZ"/>
              </w:rPr>
              <w:t>High</w:t>
            </w:r>
          </w:p>
        </w:tc>
        <w:tc>
          <w:tcPr>
            <w:tcW w:w="928" w:type="dxa"/>
            <w:shd w:val="clear" w:color="auto" w:fill="FF0000"/>
            <w:vAlign w:val="center"/>
          </w:tcPr>
          <w:p w14:paraId="5B03BF60" w14:textId="77777777" w:rsidR="008D2A4C" w:rsidRPr="00A25958" w:rsidRDefault="008D2A4C" w:rsidP="003A63B9">
            <w:pPr>
              <w:pStyle w:val="GridItem"/>
              <w:jc w:val="center"/>
              <w:rPr>
                <w:sz w:val="12"/>
                <w:szCs w:val="12"/>
                <w:lang w:val="en-NZ"/>
              </w:rPr>
            </w:pPr>
            <w:r w:rsidRPr="00A25958">
              <w:rPr>
                <w:sz w:val="12"/>
                <w:szCs w:val="12"/>
                <w:lang w:val="en-NZ"/>
              </w:rPr>
              <w:t>High</w:t>
            </w:r>
          </w:p>
        </w:tc>
        <w:tc>
          <w:tcPr>
            <w:tcW w:w="1065" w:type="dxa"/>
            <w:vAlign w:val="center"/>
          </w:tcPr>
          <w:p w14:paraId="39D1B811" w14:textId="77777777" w:rsidR="008D2A4C" w:rsidRPr="00A25958" w:rsidRDefault="008D2A4C" w:rsidP="003A63B9">
            <w:pPr>
              <w:pStyle w:val="GridItem"/>
              <w:jc w:val="center"/>
              <w:rPr>
                <w:sz w:val="10"/>
                <w:szCs w:val="10"/>
                <w:lang w:val="en-NZ"/>
              </w:rPr>
            </w:pPr>
            <w:r w:rsidRPr="00A25958">
              <w:rPr>
                <w:sz w:val="10"/>
                <w:szCs w:val="10"/>
                <w:lang w:val="en-NZ"/>
              </w:rPr>
              <w:t>Project Manager</w:t>
            </w:r>
          </w:p>
        </w:tc>
        <w:tc>
          <w:tcPr>
            <w:tcW w:w="1584" w:type="dxa"/>
            <w:vAlign w:val="center"/>
          </w:tcPr>
          <w:p w14:paraId="3D8F371F" w14:textId="5CEBB8ED" w:rsidR="008D2A4C" w:rsidRPr="00A25958" w:rsidRDefault="1CF0ABBB" w:rsidP="003A63B9">
            <w:pPr>
              <w:pStyle w:val="GridItem"/>
              <w:jc w:val="center"/>
              <w:rPr>
                <w:sz w:val="10"/>
                <w:szCs w:val="10"/>
                <w:lang w:val="en-NZ"/>
              </w:rPr>
            </w:pPr>
            <w:r w:rsidRPr="36F6EE71">
              <w:rPr>
                <w:sz w:val="10"/>
                <w:szCs w:val="10"/>
                <w:lang w:val="en-NZ"/>
              </w:rPr>
              <w:t>Teams will be used extremely frequently in text form to communicate expectations and information as it comes in, rather than waiting for meetings. Daily stand-up channel is used to communicate progress and problems.</w:t>
            </w:r>
          </w:p>
        </w:tc>
      </w:tr>
      <w:tr w:rsidR="008D2A4C" w:rsidRPr="00A25958" w14:paraId="2C2D89EA" w14:textId="77777777" w:rsidTr="36F6EE71">
        <w:trPr>
          <w:cantSplit/>
          <w:tblHeader/>
          <w:jc w:val="center"/>
        </w:trPr>
        <w:tc>
          <w:tcPr>
            <w:tcW w:w="625" w:type="dxa"/>
            <w:vAlign w:val="center"/>
          </w:tcPr>
          <w:p w14:paraId="23C32413" w14:textId="77777777" w:rsidR="008D2A4C" w:rsidRPr="00A25958" w:rsidRDefault="008D2A4C" w:rsidP="003A63B9">
            <w:pPr>
              <w:pStyle w:val="GridItem"/>
              <w:jc w:val="center"/>
              <w:rPr>
                <w:sz w:val="10"/>
                <w:szCs w:val="10"/>
                <w:lang w:val="en-NZ"/>
              </w:rPr>
            </w:pPr>
            <w:r w:rsidRPr="00A25958">
              <w:rPr>
                <w:sz w:val="10"/>
                <w:szCs w:val="10"/>
                <w:lang w:val="en-NZ"/>
              </w:rPr>
              <w:t>2</w:t>
            </w:r>
          </w:p>
        </w:tc>
        <w:tc>
          <w:tcPr>
            <w:tcW w:w="990" w:type="dxa"/>
            <w:vAlign w:val="center"/>
          </w:tcPr>
          <w:p w14:paraId="033D4964" w14:textId="77777777" w:rsidR="008D2A4C" w:rsidRDefault="008D2A4C" w:rsidP="003A63B9">
            <w:pPr>
              <w:pStyle w:val="GridItem"/>
              <w:jc w:val="center"/>
              <w:rPr>
                <w:sz w:val="10"/>
                <w:szCs w:val="10"/>
                <w:lang w:val="en-NZ"/>
              </w:rPr>
            </w:pPr>
            <w:r w:rsidRPr="00A25958">
              <w:rPr>
                <w:sz w:val="10"/>
                <w:szCs w:val="10"/>
                <w:lang w:val="en-NZ"/>
              </w:rPr>
              <w:t>8/24/2022</w:t>
            </w:r>
          </w:p>
          <w:p w14:paraId="104BBF07" w14:textId="00443DF8" w:rsidR="00847702" w:rsidRPr="00A25958" w:rsidRDefault="00847702" w:rsidP="003A63B9">
            <w:pPr>
              <w:pStyle w:val="GridItem"/>
              <w:jc w:val="center"/>
              <w:rPr>
                <w:sz w:val="10"/>
                <w:szCs w:val="10"/>
                <w:lang w:val="en-NZ"/>
              </w:rPr>
            </w:pPr>
            <w:r>
              <w:rPr>
                <w:sz w:val="10"/>
                <w:szCs w:val="10"/>
                <w:lang w:val="en-NZ"/>
              </w:rPr>
              <w:t>Updated (9/17?2022)</w:t>
            </w:r>
          </w:p>
        </w:tc>
        <w:tc>
          <w:tcPr>
            <w:tcW w:w="1872" w:type="dxa"/>
          </w:tcPr>
          <w:p w14:paraId="44EC2604" w14:textId="77777777" w:rsidR="008D2A4C" w:rsidRPr="00A25958" w:rsidRDefault="008D2A4C" w:rsidP="003A63B9">
            <w:pPr>
              <w:pStyle w:val="GridItem"/>
              <w:rPr>
                <w:sz w:val="10"/>
                <w:szCs w:val="10"/>
                <w:lang w:val="en-NZ"/>
              </w:rPr>
            </w:pPr>
            <w:r w:rsidRPr="00A25958">
              <w:rPr>
                <w:sz w:val="10"/>
                <w:szCs w:val="10"/>
                <w:lang w:val="en-NZ"/>
              </w:rPr>
              <w:t>Most team members are unfamiliar with mobile development via Flutter using Dart. This may cause an increased learning curve when development begins, causing schedule slippage and forcing later sprints to have increased development productivity.</w:t>
            </w:r>
          </w:p>
        </w:tc>
        <w:tc>
          <w:tcPr>
            <w:tcW w:w="933" w:type="dxa"/>
            <w:shd w:val="clear" w:color="auto" w:fill="FFC000" w:themeFill="accent4"/>
            <w:vAlign w:val="center"/>
          </w:tcPr>
          <w:p w14:paraId="327B4351" w14:textId="77777777" w:rsidR="008D2A4C" w:rsidRPr="00A25958" w:rsidRDefault="008D2A4C" w:rsidP="003A63B9">
            <w:pPr>
              <w:pStyle w:val="GridItem"/>
              <w:jc w:val="center"/>
              <w:rPr>
                <w:sz w:val="12"/>
                <w:szCs w:val="12"/>
                <w:lang w:val="en-NZ"/>
              </w:rPr>
            </w:pPr>
            <w:r w:rsidRPr="00A25958">
              <w:rPr>
                <w:sz w:val="12"/>
                <w:szCs w:val="12"/>
                <w:lang w:val="en-NZ"/>
              </w:rPr>
              <w:t>Med</w:t>
            </w:r>
          </w:p>
        </w:tc>
        <w:tc>
          <w:tcPr>
            <w:tcW w:w="928" w:type="dxa"/>
            <w:shd w:val="clear" w:color="auto" w:fill="FF0000"/>
            <w:vAlign w:val="center"/>
          </w:tcPr>
          <w:p w14:paraId="3DD2486D" w14:textId="31837E9D" w:rsidR="008D2A4C" w:rsidRPr="00A25958" w:rsidRDefault="6E30CAF1" w:rsidP="003A63B9">
            <w:pPr>
              <w:pStyle w:val="GridItem"/>
              <w:jc w:val="center"/>
              <w:rPr>
                <w:sz w:val="12"/>
                <w:szCs w:val="12"/>
                <w:lang w:val="en-NZ"/>
              </w:rPr>
            </w:pPr>
            <w:r w:rsidRPr="47B7FD3E">
              <w:rPr>
                <w:sz w:val="12"/>
                <w:szCs w:val="12"/>
                <w:lang w:val="en-NZ"/>
              </w:rPr>
              <w:t>Med</w:t>
            </w:r>
          </w:p>
        </w:tc>
        <w:tc>
          <w:tcPr>
            <w:tcW w:w="928" w:type="dxa"/>
            <w:shd w:val="clear" w:color="auto" w:fill="FF0000"/>
            <w:vAlign w:val="center"/>
          </w:tcPr>
          <w:p w14:paraId="47315ACF" w14:textId="1C9D1172" w:rsidR="008D2A4C" w:rsidRPr="00A25958" w:rsidRDefault="362765FC" w:rsidP="003A63B9">
            <w:pPr>
              <w:pStyle w:val="GridItem"/>
              <w:jc w:val="center"/>
              <w:rPr>
                <w:sz w:val="12"/>
                <w:szCs w:val="12"/>
                <w:lang w:val="en-NZ"/>
              </w:rPr>
            </w:pPr>
            <w:r w:rsidRPr="47B7FD3E">
              <w:rPr>
                <w:sz w:val="12"/>
                <w:szCs w:val="12"/>
                <w:lang w:val="en-NZ"/>
              </w:rPr>
              <w:t>Low</w:t>
            </w:r>
          </w:p>
        </w:tc>
        <w:tc>
          <w:tcPr>
            <w:tcW w:w="1065" w:type="dxa"/>
            <w:vAlign w:val="center"/>
          </w:tcPr>
          <w:p w14:paraId="4B758F8A" w14:textId="77777777" w:rsidR="008D2A4C" w:rsidRPr="00A25958" w:rsidRDefault="008D2A4C" w:rsidP="003A63B9">
            <w:pPr>
              <w:pStyle w:val="GridItem"/>
              <w:jc w:val="center"/>
              <w:rPr>
                <w:sz w:val="10"/>
                <w:szCs w:val="10"/>
                <w:lang w:val="en-NZ"/>
              </w:rPr>
            </w:pPr>
            <w:r w:rsidRPr="00A25958">
              <w:rPr>
                <w:sz w:val="10"/>
                <w:szCs w:val="10"/>
                <w:lang w:val="en-NZ"/>
              </w:rPr>
              <w:t>Project Manager</w:t>
            </w:r>
          </w:p>
        </w:tc>
        <w:tc>
          <w:tcPr>
            <w:tcW w:w="1584" w:type="dxa"/>
            <w:vAlign w:val="center"/>
          </w:tcPr>
          <w:p w14:paraId="781080E3" w14:textId="510DA671" w:rsidR="008D2A4C" w:rsidRPr="00A25958" w:rsidRDefault="3737A2BE" w:rsidP="003A63B9">
            <w:pPr>
              <w:pStyle w:val="GridItem"/>
              <w:jc w:val="center"/>
              <w:rPr>
                <w:sz w:val="10"/>
                <w:szCs w:val="10"/>
                <w:lang w:val="en-NZ"/>
              </w:rPr>
            </w:pPr>
            <w:r w:rsidRPr="36F6EE71">
              <w:rPr>
                <w:sz w:val="10"/>
                <w:szCs w:val="10"/>
                <w:lang w:val="en-NZ"/>
              </w:rPr>
              <w:t>Developers will begin investigations into coding tasks early in Milestone 2 in order to test the environment and document lessons learned.</w:t>
            </w:r>
          </w:p>
        </w:tc>
      </w:tr>
      <w:tr w:rsidR="008D2A4C" w:rsidRPr="00A25958" w14:paraId="016F21FE" w14:textId="77777777" w:rsidTr="36F6EE71">
        <w:trPr>
          <w:cantSplit/>
          <w:tblHeader/>
          <w:jc w:val="center"/>
        </w:trPr>
        <w:tc>
          <w:tcPr>
            <w:tcW w:w="625" w:type="dxa"/>
            <w:vAlign w:val="center"/>
          </w:tcPr>
          <w:p w14:paraId="6A109CD0" w14:textId="77777777" w:rsidR="008D2A4C" w:rsidRPr="00A25958" w:rsidRDefault="008D2A4C" w:rsidP="003A63B9">
            <w:pPr>
              <w:pStyle w:val="GridItem"/>
              <w:jc w:val="center"/>
              <w:rPr>
                <w:sz w:val="10"/>
                <w:szCs w:val="10"/>
                <w:lang w:val="en-NZ"/>
              </w:rPr>
            </w:pPr>
            <w:r w:rsidRPr="00A25958">
              <w:rPr>
                <w:sz w:val="10"/>
                <w:szCs w:val="10"/>
                <w:lang w:val="en-NZ"/>
              </w:rPr>
              <w:t>3</w:t>
            </w:r>
          </w:p>
        </w:tc>
        <w:tc>
          <w:tcPr>
            <w:tcW w:w="990" w:type="dxa"/>
            <w:vAlign w:val="center"/>
          </w:tcPr>
          <w:p w14:paraId="6055CCD9" w14:textId="77777777" w:rsidR="008D2A4C" w:rsidRDefault="008D2A4C" w:rsidP="003A63B9">
            <w:pPr>
              <w:pStyle w:val="GridItem"/>
              <w:jc w:val="center"/>
              <w:rPr>
                <w:sz w:val="10"/>
                <w:szCs w:val="10"/>
                <w:lang w:val="en-NZ"/>
              </w:rPr>
            </w:pPr>
            <w:r w:rsidRPr="00A25958">
              <w:rPr>
                <w:sz w:val="10"/>
                <w:szCs w:val="10"/>
                <w:lang w:val="en-NZ"/>
              </w:rPr>
              <w:t>8/24/2022</w:t>
            </w:r>
          </w:p>
          <w:p w14:paraId="1A5CCA5B" w14:textId="71052254" w:rsidR="00847702" w:rsidRPr="00A25958" w:rsidRDefault="00847702" w:rsidP="003A63B9">
            <w:pPr>
              <w:pStyle w:val="GridItem"/>
              <w:jc w:val="center"/>
              <w:rPr>
                <w:sz w:val="10"/>
                <w:szCs w:val="10"/>
                <w:lang w:val="en-NZ"/>
              </w:rPr>
            </w:pPr>
            <w:r>
              <w:rPr>
                <w:sz w:val="10"/>
                <w:szCs w:val="10"/>
                <w:lang w:val="en-NZ"/>
              </w:rPr>
              <w:t>Updated (9/17?2022)</w:t>
            </w:r>
          </w:p>
        </w:tc>
        <w:tc>
          <w:tcPr>
            <w:tcW w:w="1872" w:type="dxa"/>
          </w:tcPr>
          <w:p w14:paraId="74CBC305" w14:textId="77777777" w:rsidR="008D2A4C" w:rsidRPr="00A25958" w:rsidRDefault="008D2A4C" w:rsidP="003A63B9">
            <w:pPr>
              <w:pStyle w:val="GridItem"/>
              <w:rPr>
                <w:sz w:val="10"/>
                <w:szCs w:val="10"/>
                <w:lang w:val="en-NZ"/>
              </w:rPr>
            </w:pPr>
            <w:r w:rsidRPr="00A25958">
              <w:rPr>
                <w:sz w:val="10"/>
                <w:szCs w:val="10"/>
                <w:lang w:val="en-NZ"/>
              </w:rPr>
              <w:t xml:space="preserve">Team size is larger than recommended for even a scrum of scrums technique (11 per </w:t>
            </w:r>
            <w:r>
              <w:rPr>
                <w:sz w:val="10"/>
                <w:szCs w:val="10"/>
                <w:lang w:val="en-NZ"/>
              </w:rPr>
              <w:t>T</w:t>
            </w:r>
            <w:r w:rsidRPr="00A25958">
              <w:rPr>
                <w:sz w:val="10"/>
                <w:szCs w:val="10"/>
                <w:lang w:val="en-NZ"/>
              </w:rPr>
              <w:t xml:space="preserve">eam, 2 teams), which may cause confusion among the </w:t>
            </w:r>
            <w:r>
              <w:rPr>
                <w:sz w:val="10"/>
                <w:szCs w:val="10"/>
                <w:lang w:val="en-NZ"/>
              </w:rPr>
              <w:t>T</w:t>
            </w:r>
            <w:r w:rsidRPr="00A25958">
              <w:rPr>
                <w:sz w:val="10"/>
                <w:szCs w:val="10"/>
                <w:lang w:val="en-NZ"/>
              </w:rPr>
              <w:t>eam as far as tasking and cause members to assume certain tasks may be the responsibility of someone else. This would cause an increased need for undesirable micromanagement and put strain on the schedule if work deadlocks occur.</w:t>
            </w:r>
          </w:p>
        </w:tc>
        <w:tc>
          <w:tcPr>
            <w:tcW w:w="933" w:type="dxa"/>
            <w:shd w:val="clear" w:color="auto" w:fill="FFC000" w:themeFill="accent4"/>
            <w:vAlign w:val="center"/>
          </w:tcPr>
          <w:p w14:paraId="48059F56" w14:textId="77777777" w:rsidR="008D2A4C" w:rsidRPr="00A25958" w:rsidRDefault="008D2A4C" w:rsidP="003A63B9">
            <w:pPr>
              <w:pStyle w:val="GridItem"/>
              <w:jc w:val="center"/>
              <w:rPr>
                <w:sz w:val="12"/>
                <w:szCs w:val="12"/>
                <w:lang w:val="en-NZ"/>
              </w:rPr>
            </w:pPr>
            <w:r w:rsidRPr="00A25958">
              <w:rPr>
                <w:sz w:val="12"/>
                <w:szCs w:val="12"/>
                <w:lang w:val="en-NZ"/>
              </w:rPr>
              <w:t>Med</w:t>
            </w:r>
          </w:p>
        </w:tc>
        <w:tc>
          <w:tcPr>
            <w:tcW w:w="928" w:type="dxa"/>
            <w:shd w:val="clear" w:color="auto" w:fill="FFC000" w:themeFill="accent4"/>
            <w:vAlign w:val="center"/>
          </w:tcPr>
          <w:p w14:paraId="1ABE7E49" w14:textId="77777777" w:rsidR="008D2A4C" w:rsidRPr="00A25958" w:rsidRDefault="008D2A4C" w:rsidP="003A63B9">
            <w:pPr>
              <w:pStyle w:val="GridItem"/>
              <w:jc w:val="center"/>
              <w:rPr>
                <w:sz w:val="12"/>
                <w:szCs w:val="12"/>
                <w:lang w:val="en-NZ"/>
              </w:rPr>
            </w:pPr>
            <w:r w:rsidRPr="00A25958">
              <w:rPr>
                <w:sz w:val="12"/>
                <w:szCs w:val="12"/>
                <w:lang w:val="en-NZ"/>
              </w:rPr>
              <w:t>Med</w:t>
            </w:r>
          </w:p>
        </w:tc>
        <w:tc>
          <w:tcPr>
            <w:tcW w:w="928" w:type="dxa"/>
            <w:shd w:val="clear" w:color="auto" w:fill="FFC000" w:themeFill="accent4"/>
            <w:vAlign w:val="center"/>
          </w:tcPr>
          <w:p w14:paraId="18FF7A68" w14:textId="77777777" w:rsidR="008D2A4C" w:rsidRPr="00A25958" w:rsidRDefault="008D2A4C" w:rsidP="003A63B9">
            <w:pPr>
              <w:pStyle w:val="GridItem"/>
              <w:jc w:val="center"/>
              <w:rPr>
                <w:sz w:val="12"/>
                <w:szCs w:val="12"/>
                <w:lang w:val="en-NZ"/>
              </w:rPr>
            </w:pPr>
            <w:r w:rsidRPr="00A25958">
              <w:rPr>
                <w:sz w:val="12"/>
                <w:szCs w:val="12"/>
                <w:lang w:val="en-NZ"/>
              </w:rPr>
              <w:t>Med</w:t>
            </w:r>
          </w:p>
        </w:tc>
        <w:tc>
          <w:tcPr>
            <w:tcW w:w="1065" w:type="dxa"/>
            <w:vAlign w:val="center"/>
          </w:tcPr>
          <w:p w14:paraId="1C07B0FD" w14:textId="77777777" w:rsidR="008D2A4C" w:rsidRPr="00A25958" w:rsidRDefault="008D2A4C" w:rsidP="003A63B9">
            <w:pPr>
              <w:pStyle w:val="GridItem"/>
              <w:jc w:val="center"/>
              <w:rPr>
                <w:sz w:val="10"/>
                <w:szCs w:val="10"/>
                <w:lang w:val="en-NZ"/>
              </w:rPr>
            </w:pPr>
            <w:r w:rsidRPr="00A25958">
              <w:rPr>
                <w:sz w:val="10"/>
                <w:szCs w:val="10"/>
                <w:lang w:val="en-NZ"/>
              </w:rPr>
              <w:t>Project Manager</w:t>
            </w:r>
          </w:p>
        </w:tc>
        <w:tc>
          <w:tcPr>
            <w:tcW w:w="1584" w:type="dxa"/>
            <w:vAlign w:val="center"/>
          </w:tcPr>
          <w:p w14:paraId="6E1D9F24" w14:textId="33D23A8A" w:rsidR="008D2A4C" w:rsidRPr="00A25958" w:rsidRDefault="0783B4B6" w:rsidP="003A63B9">
            <w:pPr>
              <w:pStyle w:val="GridItem"/>
              <w:jc w:val="center"/>
              <w:rPr>
                <w:sz w:val="10"/>
                <w:szCs w:val="10"/>
                <w:lang w:val="en-NZ"/>
              </w:rPr>
            </w:pPr>
            <w:r w:rsidRPr="36F6EE71">
              <w:rPr>
                <w:sz w:val="10"/>
                <w:szCs w:val="10"/>
                <w:lang w:val="en-NZ"/>
              </w:rPr>
              <w:t>Weekly planning meetings will have an initial division of tasks to every team member, while still allowing the freedom of task choice.</w:t>
            </w:r>
          </w:p>
        </w:tc>
      </w:tr>
      <w:tr w:rsidR="008D2A4C" w:rsidRPr="00A25958" w14:paraId="1FC9E6DC" w14:textId="77777777" w:rsidTr="36F6EE71">
        <w:trPr>
          <w:cantSplit/>
          <w:tblHeader/>
          <w:jc w:val="center"/>
        </w:trPr>
        <w:tc>
          <w:tcPr>
            <w:tcW w:w="625" w:type="dxa"/>
            <w:vAlign w:val="center"/>
          </w:tcPr>
          <w:p w14:paraId="1F77AEC5" w14:textId="77777777" w:rsidR="008D2A4C" w:rsidRPr="00A25958" w:rsidRDefault="008D2A4C" w:rsidP="003A63B9">
            <w:pPr>
              <w:pStyle w:val="GridItem"/>
              <w:jc w:val="center"/>
              <w:rPr>
                <w:sz w:val="10"/>
                <w:szCs w:val="10"/>
                <w:lang w:val="en-NZ"/>
              </w:rPr>
            </w:pPr>
            <w:r w:rsidRPr="00A25958">
              <w:rPr>
                <w:sz w:val="10"/>
                <w:szCs w:val="10"/>
                <w:lang w:val="en-NZ"/>
              </w:rPr>
              <w:t>4</w:t>
            </w:r>
          </w:p>
        </w:tc>
        <w:tc>
          <w:tcPr>
            <w:tcW w:w="990" w:type="dxa"/>
            <w:vAlign w:val="center"/>
          </w:tcPr>
          <w:p w14:paraId="4D787676" w14:textId="77777777" w:rsidR="008D2A4C" w:rsidRPr="00A25958" w:rsidRDefault="008D2A4C" w:rsidP="003A63B9">
            <w:pPr>
              <w:pStyle w:val="GridItem"/>
              <w:jc w:val="center"/>
              <w:rPr>
                <w:sz w:val="10"/>
                <w:szCs w:val="10"/>
                <w:lang w:val="en-NZ"/>
              </w:rPr>
            </w:pPr>
            <w:r w:rsidRPr="00A25958">
              <w:rPr>
                <w:sz w:val="10"/>
                <w:szCs w:val="10"/>
                <w:lang w:val="en-NZ"/>
              </w:rPr>
              <w:t>8/24/2022</w:t>
            </w:r>
          </w:p>
        </w:tc>
        <w:tc>
          <w:tcPr>
            <w:tcW w:w="1872" w:type="dxa"/>
          </w:tcPr>
          <w:p w14:paraId="2165695E" w14:textId="77777777" w:rsidR="008D2A4C" w:rsidRPr="00A25958" w:rsidRDefault="008D2A4C" w:rsidP="003A63B9">
            <w:pPr>
              <w:pStyle w:val="GridItem"/>
              <w:rPr>
                <w:sz w:val="10"/>
                <w:szCs w:val="10"/>
                <w:lang w:val="en-NZ"/>
              </w:rPr>
            </w:pPr>
            <w:r w:rsidRPr="00A25958">
              <w:rPr>
                <w:sz w:val="10"/>
                <w:szCs w:val="10"/>
                <w:lang w:val="en-NZ"/>
              </w:rPr>
              <w:t xml:space="preserve">Development on the </w:t>
            </w:r>
            <w:proofErr w:type="spellStart"/>
            <w:r w:rsidRPr="00A25958">
              <w:rPr>
                <w:sz w:val="10"/>
                <w:szCs w:val="10"/>
                <w:lang w:val="en-NZ"/>
              </w:rPr>
              <w:t>ios</w:t>
            </w:r>
            <w:proofErr w:type="spellEnd"/>
            <w:r w:rsidRPr="00A25958">
              <w:rPr>
                <w:sz w:val="10"/>
                <w:szCs w:val="10"/>
                <w:lang w:val="en-NZ"/>
              </w:rPr>
              <w:t xml:space="preserve"> platform is not as viable for team members without an OS X operating system. This will put extra strain on team members who do have access to OS X, which may force their schedules to be more dependent on work done by others. This will require additional planning when that development starts to occur, and their workload will have to be adjusted to ensure </w:t>
            </w:r>
            <w:proofErr w:type="spellStart"/>
            <w:r w:rsidRPr="00A25958">
              <w:rPr>
                <w:sz w:val="10"/>
                <w:szCs w:val="10"/>
                <w:lang w:val="en-NZ"/>
              </w:rPr>
              <w:t>ios</w:t>
            </w:r>
            <w:proofErr w:type="spellEnd"/>
            <w:r w:rsidRPr="00A25958">
              <w:rPr>
                <w:sz w:val="10"/>
                <w:szCs w:val="10"/>
                <w:lang w:val="en-NZ"/>
              </w:rPr>
              <w:t xml:space="preserve"> is properly developed and tested.</w:t>
            </w:r>
          </w:p>
        </w:tc>
        <w:tc>
          <w:tcPr>
            <w:tcW w:w="933" w:type="dxa"/>
            <w:shd w:val="clear" w:color="auto" w:fill="FF0000"/>
            <w:vAlign w:val="center"/>
          </w:tcPr>
          <w:p w14:paraId="4A880ADF" w14:textId="77777777" w:rsidR="008D2A4C" w:rsidRPr="00A25958" w:rsidRDefault="008D2A4C" w:rsidP="003A63B9">
            <w:pPr>
              <w:pStyle w:val="GridItem"/>
              <w:jc w:val="center"/>
              <w:rPr>
                <w:sz w:val="12"/>
                <w:szCs w:val="12"/>
                <w:lang w:val="en-NZ"/>
              </w:rPr>
            </w:pPr>
            <w:r w:rsidRPr="00A25958">
              <w:rPr>
                <w:sz w:val="12"/>
                <w:szCs w:val="12"/>
                <w:lang w:val="en-NZ"/>
              </w:rPr>
              <w:t>High</w:t>
            </w:r>
          </w:p>
        </w:tc>
        <w:tc>
          <w:tcPr>
            <w:tcW w:w="928" w:type="dxa"/>
            <w:shd w:val="clear" w:color="auto" w:fill="00B050"/>
            <w:vAlign w:val="center"/>
          </w:tcPr>
          <w:p w14:paraId="6015F10A" w14:textId="77777777" w:rsidR="008D2A4C" w:rsidRPr="00A25958" w:rsidRDefault="008D2A4C" w:rsidP="003A63B9">
            <w:pPr>
              <w:pStyle w:val="GridItem"/>
              <w:jc w:val="center"/>
              <w:rPr>
                <w:sz w:val="12"/>
                <w:szCs w:val="12"/>
                <w:lang w:val="en-NZ"/>
              </w:rPr>
            </w:pPr>
            <w:r w:rsidRPr="00A25958">
              <w:rPr>
                <w:sz w:val="12"/>
                <w:szCs w:val="12"/>
                <w:lang w:val="en-NZ"/>
              </w:rPr>
              <w:t>Low</w:t>
            </w:r>
          </w:p>
        </w:tc>
        <w:tc>
          <w:tcPr>
            <w:tcW w:w="928" w:type="dxa"/>
            <w:shd w:val="clear" w:color="auto" w:fill="FF0000"/>
            <w:vAlign w:val="center"/>
          </w:tcPr>
          <w:p w14:paraId="44CCF947" w14:textId="77777777" w:rsidR="008D2A4C" w:rsidRPr="00A25958" w:rsidRDefault="008D2A4C" w:rsidP="003A63B9">
            <w:pPr>
              <w:pStyle w:val="GridItem"/>
              <w:jc w:val="center"/>
              <w:rPr>
                <w:sz w:val="12"/>
                <w:szCs w:val="12"/>
                <w:lang w:val="en-NZ"/>
              </w:rPr>
            </w:pPr>
            <w:r w:rsidRPr="00A25958">
              <w:rPr>
                <w:sz w:val="12"/>
                <w:szCs w:val="12"/>
                <w:lang w:val="en-NZ"/>
              </w:rPr>
              <w:t>High</w:t>
            </w:r>
          </w:p>
        </w:tc>
        <w:tc>
          <w:tcPr>
            <w:tcW w:w="1065" w:type="dxa"/>
            <w:vAlign w:val="center"/>
          </w:tcPr>
          <w:p w14:paraId="0684012C" w14:textId="77777777" w:rsidR="008D2A4C" w:rsidRPr="00A25958" w:rsidRDefault="008D2A4C" w:rsidP="003A63B9">
            <w:pPr>
              <w:pStyle w:val="GridItem"/>
              <w:jc w:val="center"/>
              <w:rPr>
                <w:sz w:val="10"/>
                <w:szCs w:val="10"/>
                <w:lang w:val="en-NZ"/>
              </w:rPr>
            </w:pPr>
            <w:r w:rsidRPr="00A25958">
              <w:rPr>
                <w:sz w:val="10"/>
                <w:szCs w:val="10"/>
                <w:lang w:val="en-NZ"/>
              </w:rPr>
              <w:t>Project Manager</w:t>
            </w:r>
          </w:p>
        </w:tc>
        <w:tc>
          <w:tcPr>
            <w:tcW w:w="1584" w:type="dxa"/>
            <w:vAlign w:val="center"/>
          </w:tcPr>
          <w:p w14:paraId="112DA970" w14:textId="77777777" w:rsidR="008D2A4C" w:rsidRPr="00A25958" w:rsidRDefault="008D2A4C" w:rsidP="003A63B9">
            <w:pPr>
              <w:pStyle w:val="GridItem"/>
              <w:keepNext/>
              <w:jc w:val="center"/>
              <w:rPr>
                <w:sz w:val="10"/>
                <w:szCs w:val="10"/>
                <w:lang w:val="en-NZ"/>
              </w:rPr>
            </w:pPr>
            <w:r w:rsidRPr="00A25958">
              <w:rPr>
                <w:sz w:val="10"/>
                <w:szCs w:val="10"/>
                <w:lang w:val="en-NZ"/>
              </w:rPr>
              <w:t xml:space="preserve">Team members with </w:t>
            </w:r>
            <w:proofErr w:type="spellStart"/>
            <w:r w:rsidRPr="00A25958">
              <w:rPr>
                <w:sz w:val="10"/>
                <w:szCs w:val="10"/>
                <w:lang w:val="en-NZ"/>
              </w:rPr>
              <w:t>ios</w:t>
            </w:r>
            <w:proofErr w:type="spellEnd"/>
            <w:r w:rsidRPr="00A25958">
              <w:rPr>
                <w:sz w:val="10"/>
                <w:szCs w:val="10"/>
                <w:lang w:val="en-NZ"/>
              </w:rPr>
              <w:t xml:space="preserve"> platforms will need to own these development tasks.</w:t>
            </w:r>
          </w:p>
        </w:tc>
      </w:tr>
      <w:tr w:rsidR="00847702" w:rsidRPr="00A25958" w14:paraId="7E2311A1" w14:textId="77777777" w:rsidTr="36F6EE71">
        <w:trPr>
          <w:cantSplit/>
          <w:tblHeader/>
          <w:jc w:val="center"/>
        </w:trPr>
        <w:tc>
          <w:tcPr>
            <w:tcW w:w="625" w:type="dxa"/>
            <w:vAlign w:val="center"/>
          </w:tcPr>
          <w:p w14:paraId="7180FBC6" w14:textId="76B5EEAF" w:rsidR="00847702" w:rsidRPr="00A25958" w:rsidRDefault="00847702" w:rsidP="003A63B9">
            <w:pPr>
              <w:pStyle w:val="GridItem"/>
              <w:jc w:val="center"/>
              <w:rPr>
                <w:sz w:val="10"/>
                <w:szCs w:val="10"/>
                <w:lang w:val="en-NZ"/>
              </w:rPr>
            </w:pPr>
            <w:r>
              <w:rPr>
                <w:sz w:val="10"/>
                <w:szCs w:val="10"/>
                <w:lang w:val="en-NZ"/>
              </w:rPr>
              <w:t>5</w:t>
            </w:r>
          </w:p>
        </w:tc>
        <w:tc>
          <w:tcPr>
            <w:tcW w:w="990" w:type="dxa"/>
            <w:vAlign w:val="center"/>
          </w:tcPr>
          <w:p w14:paraId="7C47C194" w14:textId="2326F689" w:rsidR="00847702" w:rsidRPr="00A25958" w:rsidRDefault="00847702" w:rsidP="003A63B9">
            <w:pPr>
              <w:pStyle w:val="GridItem"/>
              <w:jc w:val="center"/>
              <w:rPr>
                <w:sz w:val="10"/>
                <w:szCs w:val="10"/>
                <w:lang w:val="en-NZ"/>
              </w:rPr>
            </w:pPr>
            <w:r>
              <w:rPr>
                <w:sz w:val="10"/>
                <w:szCs w:val="10"/>
                <w:lang w:val="en-NZ"/>
              </w:rPr>
              <w:t>9/17/2022</w:t>
            </w:r>
          </w:p>
        </w:tc>
        <w:tc>
          <w:tcPr>
            <w:tcW w:w="1872" w:type="dxa"/>
          </w:tcPr>
          <w:p w14:paraId="67DA4545" w14:textId="74B703B4" w:rsidR="00847702" w:rsidRPr="00A25958" w:rsidRDefault="00847702" w:rsidP="003A63B9">
            <w:pPr>
              <w:pStyle w:val="GridItem"/>
              <w:rPr>
                <w:sz w:val="10"/>
                <w:szCs w:val="10"/>
                <w:lang w:val="en-NZ"/>
              </w:rPr>
            </w:pPr>
            <w:r>
              <w:rPr>
                <w:sz w:val="10"/>
                <w:szCs w:val="10"/>
                <w:lang w:val="en-NZ"/>
              </w:rPr>
              <w:t>Scope creep due to the demonstration of prototypes to the customer and other project stakeholders.</w:t>
            </w:r>
          </w:p>
        </w:tc>
        <w:tc>
          <w:tcPr>
            <w:tcW w:w="933" w:type="dxa"/>
            <w:shd w:val="clear" w:color="auto" w:fill="FF0000"/>
            <w:vAlign w:val="center"/>
          </w:tcPr>
          <w:p w14:paraId="3BA067AB" w14:textId="12C27521" w:rsidR="00847702" w:rsidRPr="00A25958" w:rsidRDefault="00847702" w:rsidP="003A63B9">
            <w:pPr>
              <w:pStyle w:val="GridItem"/>
              <w:jc w:val="center"/>
              <w:rPr>
                <w:sz w:val="12"/>
                <w:szCs w:val="12"/>
                <w:lang w:val="en-NZ"/>
              </w:rPr>
            </w:pPr>
            <w:r>
              <w:rPr>
                <w:sz w:val="12"/>
                <w:szCs w:val="12"/>
                <w:lang w:val="en-NZ"/>
              </w:rPr>
              <w:t>Med</w:t>
            </w:r>
          </w:p>
        </w:tc>
        <w:tc>
          <w:tcPr>
            <w:tcW w:w="928" w:type="dxa"/>
            <w:shd w:val="clear" w:color="auto" w:fill="00B050"/>
            <w:vAlign w:val="center"/>
          </w:tcPr>
          <w:p w14:paraId="13B5F1C7" w14:textId="1B1472FB" w:rsidR="00847702" w:rsidRPr="00A25958" w:rsidRDefault="00847702" w:rsidP="003A63B9">
            <w:pPr>
              <w:pStyle w:val="GridItem"/>
              <w:jc w:val="center"/>
              <w:rPr>
                <w:sz w:val="12"/>
                <w:szCs w:val="12"/>
                <w:lang w:val="en-NZ"/>
              </w:rPr>
            </w:pPr>
            <w:r>
              <w:rPr>
                <w:sz w:val="12"/>
                <w:szCs w:val="12"/>
                <w:lang w:val="en-NZ"/>
              </w:rPr>
              <w:t>Low</w:t>
            </w:r>
          </w:p>
        </w:tc>
        <w:tc>
          <w:tcPr>
            <w:tcW w:w="928" w:type="dxa"/>
            <w:shd w:val="clear" w:color="auto" w:fill="FF0000"/>
            <w:vAlign w:val="center"/>
          </w:tcPr>
          <w:p w14:paraId="46090CED" w14:textId="13EA9B0A" w:rsidR="00847702" w:rsidRPr="00A25958" w:rsidRDefault="00847702" w:rsidP="003A63B9">
            <w:pPr>
              <w:pStyle w:val="GridItem"/>
              <w:jc w:val="center"/>
              <w:rPr>
                <w:sz w:val="12"/>
                <w:szCs w:val="12"/>
                <w:lang w:val="en-NZ"/>
              </w:rPr>
            </w:pPr>
            <w:r>
              <w:rPr>
                <w:sz w:val="12"/>
                <w:szCs w:val="12"/>
                <w:lang w:val="en-NZ"/>
              </w:rPr>
              <w:t>Low</w:t>
            </w:r>
          </w:p>
        </w:tc>
        <w:tc>
          <w:tcPr>
            <w:tcW w:w="1065" w:type="dxa"/>
            <w:vAlign w:val="center"/>
          </w:tcPr>
          <w:p w14:paraId="6441AB53" w14:textId="3B63A5ED" w:rsidR="00847702" w:rsidRPr="00A25958" w:rsidRDefault="00847702" w:rsidP="003A63B9">
            <w:pPr>
              <w:pStyle w:val="GridItem"/>
              <w:jc w:val="center"/>
              <w:rPr>
                <w:sz w:val="10"/>
                <w:szCs w:val="10"/>
                <w:lang w:val="en-NZ"/>
              </w:rPr>
            </w:pPr>
            <w:r>
              <w:rPr>
                <w:sz w:val="10"/>
                <w:szCs w:val="10"/>
                <w:lang w:val="en-NZ"/>
              </w:rPr>
              <w:t>Project Manager</w:t>
            </w:r>
          </w:p>
        </w:tc>
        <w:tc>
          <w:tcPr>
            <w:tcW w:w="1584" w:type="dxa"/>
            <w:vAlign w:val="center"/>
          </w:tcPr>
          <w:p w14:paraId="46567714" w14:textId="6B2DCF57" w:rsidR="00847702" w:rsidRPr="00A25958" w:rsidRDefault="00847702" w:rsidP="003A63B9">
            <w:pPr>
              <w:pStyle w:val="GridItem"/>
              <w:keepNext/>
              <w:jc w:val="center"/>
              <w:rPr>
                <w:sz w:val="10"/>
                <w:szCs w:val="10"/>
                <w:lang w:val="en-NZ"/>
              </w:rPr>
            </w:pPr>
            <w:r>
              <w:rPr>
                <w:sz w:val="10"/>
                <w:szCs w:val="10"/>
                <w:lang w:val="en-NZ"/>
              </w:rPr>
              <w:t>Project Manager will continue to monitor and evaluate mitigation plans.</w:t>
            </w:r>
          </w:p>
        </w:tc>
      </w:tr>
      <w:tr w:rsidR="47B7FD3E" w14:paraId="5475EFFC" w14:textId="77777777" w:rsidTr="0025558E">
        <w:trPr>
          <w:cantSplit/>
          <w:tblHeader/>
          <w:jc w:val="center"/>
        </w:trPr>
        <w:tc>
          <w:tcPr>
            <w:tcW w:w="625" w:type="dxa"/>
            <w:vAlign w:val="center"/>
          </w:tcPr>
          <w:p w14:paraId="4E16B303" w14:textId="4DBC6AD0" w:rsidR="6337F3B8" w:rsidRDefault="6337F3B8" w:rsidP="0025558E">
            <w:pPr>
              <w:pStyle w:val="GridItem"/>
              <w:jc w:val="center"/>
              <w:rPr>
                <w:sz w:val="10"/>
                <w:szCs w:val="10"/>
                <w:lang w:val="en-NZ"/>
              </w:rPr>
            </w:pPr>
            <w:r w:rsidRPr="47B7FD3E">
              <w:rPr>
                <w:sz w:val="10"/>
                <w:szCs w:val="10"/>
                <w:lang w:val="en-NZ"/>
              </w:rPr>
              <w:t>6</w:t>
            </w:r>
          </w:p>
        </w:tc>
        <w:tc>
          <w:tcPr>
            <w:tcW w:w="990" w:type="dxa"/>
            <w:vAlign w:val="center"/>
          </w:tcPr>
          <w:p w14:paraId="45CBF75F" w14:textId="01014D1C" w:rsidR="6337F3B8" w:rsidRDefault="6337F3B8" w:rsidP="0025558E">
            <w:pPr>
              <w:pStyle w:val="GridItem"/>
              <w:jc w:val="center"/>
              <w:rPr>
                <w:sz w:val="10"/>
                <w:szCs w:val="10"/>
                <w:lang w:val="en-NZ"/>
              </w:rPr>
            </w:pPr>
            <w:r w:rsidRPr="47B7FD3E">
              <w:rPr>
                <w:sz w:val="10"/>
                <w:szCs w:val="10"/>
                <w:lang w:val="en-NZ"/>
              </w:rPr>
              <w:t>10/01/2022</w:t>
            </w:r>
          </w:p>
        </w:tc>
        <w:tc>
          <w:tcPr>
            <w:tcW w:w="1872" w:type="dxa"/>
          </w:tcPr>
          <w:p w14:paraId="0551F25D" w14:textId="1B7BF12C" w:rsidR="6337F3B8" w:rsidRDefault="6337F3B8" w:rsidP="0025558E">
            <w:pPr>
              <w:pStyle w:val="GridItem"/>
              <w:rPr>
                <w:sz w:val="10"/>
                <w:szCs w:val="10"/>
                <w:lang w:val="en-NZ"/>
              </w:rPr>
            </w:pPr>
            <w:r w:rsidRPr="47B7FD3E">
              <w:rPr>
                <w:sz w:val="10"/>
                <w:szCs w:val="10"/>
                <w:lang w:val="en-NZ"/>
              </w:rPr>
              <w:t>Access to Apple Developer License to the team is not as available as desired, so certain functions like Siri and Apple App Store release may slip beyond the project timeline.</w:t>
            </w:r>
          </w:p>
        </w:tc>
        <w:tc>
          <w:tcPr>
            <w:tcW w:w="933" w:type="dxa"/>
            <w:shd w:val="clear" w:color="auto" w:fill="FF0000"/>
            <w:vAlign w:val="center"/>
          </w:tcPr>
          <w:p w14:paraId="58410C5B" w14:textId="1DC60CF0" w:rsidR="6337F3B8" w:rsidRDefault="6337F3B8" w:rsidP="0025558E">
            <w:pPr>
              <w:pStyle w:val="GridItem"/>
              <w:jc w:val="center"/>
              <w:rPr>
                <w:sz w:val="12"/>
                <w:szCs w:val="12"/>
                <w:lang w:val="en-NZ"/>
              </w:rPr>
            </w:pPr>
            <w:r w:rsidRPr="47B7FD3E">
              <w:rPr>
                <w:sz w:val="12"/>
                <w:szCs w:val="12"/>
                <w:lang w:val="en-NZ"/>
              </w:rPr>
              <w:t>High</w:t>
            </w:r>
          </w:p>
        </w:tc>
        <w:tc>
          <w:tcPr>
            <w:tcW w:w="928" w:type="dxa"/>
            <w:shd w:val="clear" w:color="auto" w:fill="00B050"/>
            <w:vAlign w:val="center"/>
          </w:tcPr>
          <w:p w14:paraId="53794D14" w14:textId="74ADA121" w:rsidR="6337F3B8" w:rsidRDefault="6337F3B8" w:rsidP="0025558E">
            <w:pPr>
              <w:pStyle w:val="GridItem"/>
              <w:jc w:val="center"/>
              <w:rPr>
                <w:sz w:val="12"/>
                <w:szCs w:val="12"/>
                <w:lang w:val="en-NZ"/>
              </w:rPr>
            </w:pPr>
            <w:r w:rsidRPr="47B7FD3E">
              <w:rPr>
                <w:sz w:val="12"/>
                <w:szCs w:val="12"/>
                <w:lang w:val="en-NZ"/>
              </w:rPr>
              <w:t>High</w:t>
            </w:r>
          </w:p>
        </w:tc>
        <w:tc>
          <w:tcPr>
            <w:tcW w:w="928" w:type="dxa"/>
            <w:shd w:val="clear" w:color="auto" w:fill="FF0000"/>
            <w:vAlign w:val="center"/>
          </w:tcPr>
          <w:p w14:paraId="2B55292D" w14:textId="5091B9DA" w:rsidR="6337F3B8" w:rsidRDefault="6337F3B8" w:rsidP="0025558E">
            <w:pPr>
              <w:pStyle w:val="GridItem"/>
              <w:jc w:val="center"/>
              <w:rPr>
                <w:sz w:val="12"/>
                <w:szCs w:val="12"/>
                <w:lang w:val="en-NZ"/>
              </w:rPr>
            </w:pPr>
            <w:r w:rsidRPr="47B7FD3E">
              <w:rPr>
                <w:sz w:val="12"/>
                <w:szCs w:val="12"/>
                <w:lang w:val="en-NZ"/>
              </w:rPr>
              <w:t>High</w:t>
            </w:r>
          </w:p>
        </w:tc>
        <w:tc>
          <w:tcPr>
            <w:tcW w:w="1065" w:type="dxa"/>
            <w:vAlign w:val="center"/>
          </w:tcPr>
          <w:p w14:paraId="70BED375" w14:textId="2FD689D6" w:rsidR="6337F3B8" w:rsidRDefault="6337F3B8" w:rsidP="0025558E">
            <w:pPr>
              <w:pStyle w:val="GridItem"/>
              <w:jc w:val="center"/>
              <w:rPr>
                <w:sz w:val="10"/>
                <w:szCs w:val="10"/>
                <w:lang w:val="en-NZ"/>
              </w:rPr>
            </w:pPr>
            <w:r w:rsidRPr="47B7FD3E">
              <w:rPr>
                <w:sz w:val="10"/>
                <w:szCs w:val="10"/>
                <w:lang w:val="en-NZ"/>
              </w:rPr>
              <w:t>Project Manager</w:t>
            </w:r>
          </w:p>
        </w:tc>
        <w:tc>
          <w:tcPr>
            <w:tcW w:w="1584" w:type="dxa"/>
            <w:vAlign w:val="center"/>
          </w:tcPr>
          <w:p w14:paraId="7A7F6877" w14:textId="486A93CC" w:rsidR="6337F3B8" w:rsidRDefault="6337F3B8" w:rsidP="0025558E">
            <w:pPr>
              <w:pStyle w:val="GridItem"/>
              <w:jc w:val="center"/>
              <w:rPr>
                <w:sz w:val="10"/>
                <w:szCs w:val="10"/>
                <w:lang w:val="en-NZ"/>
              </w:rPr>
            </w:pPr>
            <w:r w:rsidRPr="47B7FD3E">
              <w:rPr>
                <w:sz w:val="10"/>
                <w:szCs w:val="10"/>
                <w:lang w:val="en-NZ"/>
              </w:rPr>
              <w:t>Project Manager accepted the outcome of this risk and communicated scope changes to the customer.</w:t>
            </w:r>
          </w:p>
        </w:tc>
      </w:tr>
    </w:tbl>
    <w:p w14:paraId="75DC5F66" w14:textId="77777777" w:rsidR="00DD09D1" w:rsidRDefault="00DD09D1" w:rsidP="00EB53CF">
      <w:pPr>
        <w:spacing w:line="276" w:lineRule="auto"/>
        <w:rPr>
          <w:szCs w:val="24"/>
        </w:rPr>
      </w:pPr>
    </w:p>
    <w:sectPr w:rsidR="00DD09D1" w:rsidSect="00BC59FB">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008E" w14:textId="77777777" w:rsidR="002351A9" w:rsidRDefault="002351A9" w:rsidP="008F71ED">
      <w:r>
        <w:separator/>
      </w:r>
    </w:p>
    <w:p w14:paraId="0B4229F9" w14:textId="77777777" w:rsidR="002351A9" w:rsidRDefault="002351A9" w:rsidP="008F71ED"/>
  </w:endnote>
  <w:endnote w:type="continuationSeparator" w:id="0">
    <w:p w14:paraId="2DD9F7F3" w14:textId="77777777" w:rsidR="002351A9" w:rsidRDefault="002351A9" w:rsidP="008F71ED">
      <w:r>
        <w:continuationSeparator/>
      </w:r>
    </w:p>
    <w:p w14:paraId="1E09DEE6" w14:textId="77777777" w:rsidR="002351A9" w:rsidRDefault="002351A9" w:rsidP="008F71ED"/>
  </w:endnote>
  <w:endnote w:type="continuationNotice" w:id="1">
    <w:p w14:paraId="00232473" w14:textId="77777777" w:rsidR="002351A9" w:rsidRDefault="002351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Imago Boo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5" w14:textId="77777777" w:rsidR="006C324A" w:rsidRDefault="006C324A" w:rsidP="008F71ED"/>
  <w:p w14:paraId="000001C6" w14:textId="77777777" w:rsidR="006C324A" w:rsidRDefault="006C324A" w:rsidP="008F71ED"/>
  <w:p w14:paraId="000001C7" w14:textId="77777777" w:rsidR="006C324A" w:rsidRDefault="0054168A" w:rsidP="008F71ED">
    <w:r>
      <w:fldChar w:fldCharType="begin"/>
    </w:r>
    <w:r>
      <w:instrText>PAGE</w:instrText>
    </w:r>
    <w:r w:rsidR="00000000">
      <w:fldChar w:fldCharType="separate"/>
    </w:r>
    <w:r>
      <w:fldChar w:fldCharType="end"/>
    </w:r>
  </w:p>
  <w:p w14:paraId="4DA34812" w14:textId="77777777" w:rsidR="00FB6C01" w:rsidRDefault="00FB6C01" w:rsidP="008F71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9" w14:textId="3F620C2D" w:rsidR="006C324A" w:rsidRDefault="00BC6507" w:rsidP="00BC6507">
    <w:pPr>
      <w:jc w:val="right"/>
      <w:rPr>
        <w:rFonts w:eastAsia="Arial"/>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p w14:paraId="000001CA" w14:textId="77777777" w:rsidR="006C324A" w:rsidRDefault="006C324A" w:rsidP="008F71ED"/>
  <w:p w14:paraId="325DB184" w14:textId="77777777" w:rsidR="00FB6C01" w:rsidRDefault="00FB6C01" w:rsidP="008F71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8190" w14:textId="7750352F" w:rsidR="003066D5" w:rsidRDefault="003066D5" w:rsidP="00716A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9878E" w14:textId="77777777" w:rsidR="002351A9" w:rsidRDefault="002351A9" w:rsidP="008F71ED">
      <w:r>
        <w:separator/>
      </w:r>
    </w:p>
    <w:p w14:paraId="0A520085" w14:textId="77777777" w:rsidR="002351A9" w:rsidRDefault="002351A9" w:rsidP="008F71ED"/>
  </w:footnote>
  <w:footnote w:type="continuationSeparator" w:id="0">
    <w:p w14:paraId="744A8386" w14:textId="77777777" w:rsidR="002351A9" w:rsidRDefault="002351A9" w:rsidP="008F71ED">
      <w:r>
        <w:continuationSeparator/>
      </w:r>
    </w:p>
    <w:p w14:paraId="69A4AAE8" w14:textId="77777777" w:rsidR="002351A9" w:rsidRDefault="002351A9" w:rsidP="008F71ED"/>
  </w:footnote>
  <w:footnote w:type="continuationNotice" w:id="1">
    <w:p w14:paraId="6915BA7B" w14:textId="77777777" w:rsidR="002351A9" w:rsidRDefault="002351A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3" w14:textId="61ABB1AF" w:rsidR="006C324A" w:rsidRDefault="006C324A" w:rsidP="008F71ED"/>
  <w:p w14:paraId="644AB791" w14:textId="77777777" w:rsidR="00FB6C01" w:rsidRDefault="00FB6C01" w:rsidP="008F7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1" w14:textId="77777777" w:rsidR="006C324A" w:rsidRDefault="006C324A" w:rsidP="008F71ED"/>
  <w:p w14:paraId="000001C2" w14:textId="77777777" w:rsidR="006C324A" w:rsidRDefault="006C324A" w:rsidP="008F71ED"/>
  <w:p w14:paraId="3CD1CF49" w14:textId="77777777" w:rsidR="00FB6C01" w:rsidRDefault="00FB6C01" w:rsidP="008F71ED"/>
</w:hdr>
</file>

<file path=word/intelligence2.xml><?xml version="1.0" encoding="utf-8"?>
<int2:intelligence xmlns:int2="http://schemas.microsoft.com/office/intelligence/2020/intelligence" xmlns:oel="http://schemas.microsoft.com/office/2019/extlst">
  <int2:observations>
    <int2:textHash int2:hashCode="SQf9et0xPgj341" int2:id="3u8jFqcj">
      <int2:state int2:value="Rejected" int2:type="LegacyProofing"/>
    </int2:textHash>
    <int2:textHash int2:hashCode="0QFk3yVi5yxmRV" int2:id="4p0oOTC9">
      <int2:state int2:value="Rejected" int2:type="LegacyProofing"/>
    </int2:textHash>
    <int2:textHash int2:hashCode="suVnWgFPrInY2S" int2:id="CWXYjFCQ">
      <int2:state int2:value="Rejected" int2:type="LegacyProofing"/>
    </int2:textHash>
    <int2:textHash int2:hashCode="YgN1OKlThHM27O" int2:id="XBM2QHaB">
      <int2:state int2:value="Rejected" int2:type="LegacyProofing"/>
    </int2:textHash>
    <int2:textHash int2:hashCode="LO/jySSU0572Fz" int2:id="cJFFqXXh">
      <int2:state int2:value="Rejected" int2:type="LegacyProofing"/>
    </int2:textHash>
    <int2:textHash int2:hashCode="KPYd5o6F95ADNG" int2:id="l2uMCmnm">
      <int2:state int2:value="Rejected" int2:type="LegacyProofing"/>
    </int2:textHash>
    <int2:textHash int2:hashCode="J5PwWpNV4wNak+" int2:id="pwoDOudJ">
      <int2:state int2:value="Rejected" int2:type="LegacyProofing"/>
    </int2:textHash>
    <int2:textHash int2:hashCode="OBSwswjorJPp4u" int2:id="r3LhB5O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FF6"/>
    <w:multiLevelType w:val="multilevel"/>
    <w:tmpl w:val="86C822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589425"/>
    <w:multiLevelType w:val="hybridMultilevel"/>
    <w:tmpl w:val="FFFFFFFF"/>
    <w:lvl w:ilvl="0" w:tplc="5210C364">
      <w:start w:val="1"/>
      <w:numFmt w:val="bullet"/>
      <w:lvlText w:val="-"/>
      <w:lvlJc w:val="left"/>
      <w:pPr>
        <w:ind w:left="720" w:hanging="360"/>
      </w:pPr>
      <w:rPr>
        <w:rFonts w:ascii="Calibri" w:hAnsi="Calibri" w:hint="default"/>
      </w:rPr>
    </w:lvl>
    <w:lvl w:ilvl="1" w:tplc="6B2AC0A6">
      <w:start w:val="1"/>
      <w:numFmt w:val="bullet"/>
      <w:lvlText w:val="o"/>
      <w:lvlJc w:val="left"/>
      <w:pPr>
        <w:ind w:left="1440" w:hanging="360"/>
      </w:pPr>
      <w:rPr>
        <w:rFonts w:ascii="Courier New" w:hAnsi="Courier New" w:hint="default"/>
      </w:rPr>
    </w:lvl>
    <w:lvl w:ilvl="2" w:tplc="5C4C45AA">
      <w:start w:val="1"/>
      <w:numFmt w:val="bullet"/>
      <w:lvlText w:val=""/>
      <w:lvlJc w:val="left"/>
      <w:pPr>
        <w:ind w:left="2160" w:hanging="360"/>
      </w:pPr>
      <w:rPr>
        <w:rFonts w:ascii="Wingdings" w:hAnsi="Wingdings" w:hint="default"/>
      </w:rPr>
    </w:lvl>
    <w:lvl w:ilvl="3" w:tplc="D9226BE0">
      <w:start w:val="1"/>
      <w:numFmt w:val="bullet"/>
      <w:lvlText w:val=""/>
      <w:lvlJc w:val="left"/>
      <w:pPr>
        <w:ind w:left="2880" w:hanging="360"/>
      </w:pPr>
      <w:rPr>
        <w:rFonts w:ascii="Symbol" w:hAnsi="Symbol" w:hint="default"/>
      </w:rPr>
    </w:lvl>
    <w:lvl w:ilvl="4" w:tplc="0B729680">
      <w:start w:val="1"/>
      <w:numFmt w:val="bullet"/>
      <w:lvlText w:val="o"/>
      <w:lvlJc w:val="left"/>
      <w:pPr>
        <w:ind w:left="3600" w:hanging="360"/>
      </w:pPr>
      <w:rPr>
        <w:rFonts w:ascii="Courier New" w:hAnsi="Courier New" w:hint="default"/>
      </w:rPr>
    </w:lvl>
    <w:lvl w:ilvl="5" w:tplc="13B444BC">
      <w:start w:val="1"/>
      <w:numFmt w:val="bullet"/>
      <w:lvlText w:val=""/>
      <w:lvlJc w:val="left"/>
      <w:pPr>
        <w:ind w:left="4320" w:hanging="360"/>
      </w:pPr>
      <w:rPr>
        <w:rFonts w:ascii="Wingdings" w:hAnsi="Wingdings" w:hint="default"/>
      </w:rPr>
    </w:lvl>
    <w:lvl w:ilvl="6" w:tplc="5EAA0B3E">
      <w:start w:val="1"/>
      <w:numFmt w:val="bullet"/>
      <w:lvlText w:val=""/>
      <w:lvlJc w:val="left"/>
      <w:pPr>
        <w:ind w:left="5040" w:hanging="360"/>
      </w:pPr>
      <w:rPr>
        <w:rFonts w:ascii="Symbol" w:hAnsi="Symbol" w:hint="default"/>
      </w:rPr>
    </w:lvl>
    <w:lvl w:ilvl="7" w:tplc="C8E8E49C">
      <w:start w:val="1"/>
      <w:numFmt w:val="bullet"/>
      <w:lvlText w:val="o"/>
      <w:lvlJc w:val="left"/>
      <w:pPr>
        <w:ind w:left="5760" w:hanging="360"/>
      </w:pPr>
      <w:rPr>
        <w:rFonts w:ascii="Courier New" w:hAnsi="Courier New" w:hint="default"/>
      </w:rPr>
    </w:lvl>
    <w:lvl w:ilvl="8" w:tplc="BA5259B4">
      <w:start w:val="1"/>
      <w:numFmt w:val="bullet"/>
      <w:lvlText w:val=""/>
      <w:lvlJc w:val="left"/>
      <w:pPr>
        <w:ind w:left="6480" w:hanging="360"/>
      </w:pPr>
      <w:rPr>
        <w:rFonts w:ascii="Wingdings" w:hAnsi="Wingdings" w:hint="default"/>
      </w:rPr>
    </w:lvl>
  </w:abstractNum>
  <w:abstractNum w:abstractNumId="2" w15:restartNumberingAfterBreak="0">
    <w:nsid w:val="07796311"/>
    <w:multiLevelType w:val="hybridMultilevel"/>
    <w:tmpl w:val="16645A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444F5"/>
    <w:multiLevelType w:val="hybridMultilevel"/>
    <w:tmpl w:val="FFFFFFFF"/>
    <w:lvl w:ilvl="0" w:tplc="1646D688">
      <w:start w:val="1"/>
      <w:numFmt w:val="decimal"/>
      <w:lvlText w:val="%1."/>
      <w:lvlJc w:val="left"/>
      <w:pPr>
        <w:ind w:left="720" w:hanging="360"/>
      </w:pPr>
    </w:lvl>
    <w:lvl w:ilvl="1" w:tplc="C6CE4FAE">
      <w:start w:val="1"/>
      <w:numFmt w:val="decimal"/>
      <w:lvlText w:val="%2."/>
      <w:lvlJc w:val="left"/>
      <w:pPr>
        <w:ind w:left="1440" w:hanging="360"/>
      </w:pPr>
    </w:lvl>
    <w:lvl w:ilvl="2" w:tplc="1944A2E4">
      <w:start w:val="1"/>
      <w:numFmt w:val="lowerRoman"/>
      <w:lvlText w:val="%3."/>
      <w:lvlJc w:val="right"/>
      <w:pPr>
        <w:ind w:left="2160" w:hanging="180"/>
      </w:pPr>
    </w:lvl>
    <w:lvl w:ilvl="3" w:tplc="79D42CFA">
      <w:start w:val="1"/>
      <w:numFmt w:val="decimal"/>
      <w:lvlText w:val="%4."/>
      <w:lvlJc w:val="left"/>
      <w:pPr>
        <w:ind w:left="2880" w:hanging="360"/>
      </w:pPr>
    </w:lvl>
    <w:lvl w:ilvl="4" w:tplc="D94849F8">
      <w:start w:val="1"/>
      <w:numFmt w:val="lowerLetter"/>
      <w:lvlText w:val="%5."/>
      <w:lvlJc w:val="left"/>
      <w:pPr>
        <w:ind w:left="3600" w:hanging="360"/>
      </w:pPr>
    </w:lvl>
    <w:lvl w:ilvl="5" w:tplc="415AA7B4">
      <w:start w:val="1"/>
      <w:numFmt w:val="lowerRoman"/>
      <w:lvlText w:val="%6."/>
      <w:lvlJc w:val="right"/>
      <w:pPr>
        <w:ind w:left="4320" w:hanging="180"/>
      </w:pPr>
    </w:lvl>
    <w:lvl w:ilvl="6" w:tplc="50FC2A1A">
      <w:start w:val="1"/>
      <w:numFmt w:val="decimal"/>
      <w:lvlText w:val="%7."/>
      <w:lvlJc w:val="left"/>
      <w:pPr>
        <w:ind w:left="5040" w:hanging="360"/>
      </w:pPr>
    </w:lvl>
    <w:lvl w:ilvl="7" w:tplc="6DCC8E4C">
      <w:start w:val="1"/>
      <w:numFmt w:val="lowerLetter"/>
      <w:lvlText w:val="%8."/>
      <w:lvlJc w:val="left"/>
      <w:pPr>
        <w:ind w:left="5760" w:hanging="360"/>
      </w:pPr>
    </w:lvl>
    <w:lvl w:ilvl="8" w:tplc="6B6C64FC">
      <w:start w:val="1"/>
      <w:numFmt w:val="lowerRoman"/>
      <w:lvlText w:val="%9."/>
      <w:lvlJc w:val="right"/>
      <w:pPr>
        <w:ind w:left="6480" w:hanging="180"/>
      </w:pPr>
    </w:lvl>
  </w:abstractNum>
  <w:abstractNum w:abstractNumId="5" w15:restartNumberingAfterBreak="0">
    <w:nsid w:val="11673E36"/>
    <w:multiLevelType w:val="multilevel"/>
    <w:tmpl w:val="A32A26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2034016"/>
    <w:multiLevelType w:val="hybridMultilevel"/>
    <w:tmpl w:val="A6022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159E8"/>
    <w:multiLevelType w:val="multilevel"/>
    <w:tmpl w:val="D23262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43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2B6761"/>
    <w:multiLevelType w:val="hybridMultilevel"/>
    <w:tmpl w:val="DD0810E8"/>
    <w:lvl w:ilvl="0" w:tplc="FEACC6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A18E54A"/>
    <w:multiLevelType w:val="hybridMultilevel"/>
    <w:tmpl w:val="FFFFFFFF"/>
    <w:lvl w:ilvl="0" w:tplc="3C1C8072">
      <w:start w:val="1"/>
      <w:numFmt w:val="bullet"/>
      <w:lvlText w:val=""/>
      <w:lvlJc w:val="left"/>
      <w:pPr>
        <w:ind w:left="720" w:hanging="360"/>
      </w:pPr>
      <w:rPr>
        <w:rFonts w:ascii="Symbol" w:hAnsi="Symbol" w:hint="default"/>
      </w:rPr>
    </w:lvl>
    <w:lvl w:ilvl="1" w:tplc="F714545E">
      <w:start w:val="1"/>
      <w:numFmt w:val="bullet"/>
      <w:lvlText w:val=""/>
      <w:lvlJc w:val="left"/>
      <w:pPr>
        <w:ind w:left="1440" w:hanging="360"/>
      </w:pPr>
      <w:rPr>
        <w:rFonts w:ascii="Symbol" w:hAnsi="Symbol" w:hint="default"/>
      </w:rPr>
    </w:lvl>
    <w:lvl w:ilvl="2" w:tplc="F3CA57F2">
      <w:start w:val="1"/>
      <w:numFmt w:val="bullet"/>
      <w:lvlText w:val=""/>
      <w:lvlJc w:val="left"/>
      <w:pPr>
        <w:ind w:left="2160" w:hanging="360"/>
      </w:pPr>
      <w:rPr>
        <w:rFonts w:ascii="Wingdings" w:hAnsi="Wingdings" w:hint="default"/>
      </w:rPr>
    </w:lvl>
    <w:lvl w:ilvl="3" w:tplc="4A8EADC0">
      <w:start w:val="1"/>
      <w:numFmt w:val="bullet"/>
      <w:lvlText w:val=""/>
      <w:lvlJc w:val="left"/>
      <w:pPr>
        <w:ind w:left="2880" w:hanging="360"/>
      </w:pPr>
      <w:rPr>
        <w:rFonts w:ascii="Symbol" w:hAnsi="Symbol" w:hint="default"/>
      </w:rPr>
    </w:lvl>
    <w:lvl w:ilvl="4" w:tplc="2A125E78">
      <w:start w:val="1"/>
      <w:numFmt w:val="bullet"/>
      <w:lvlText w:val="o"/>
      <w:lvlJc w:val="left"/>
      <w:pPr>
        <w:ind w:left="3600" w:hanging="360"/>
      </w:pPr>
      <w:rPr>
        <w:rFonts w:ascii="Courier New" w:hAnsi="Courier New" w:hint="default"/>
      </w:rPr>
    </w:lvl>
    <w:lvl w:ilvl="5" w:tplc="811EF5F6">
      <w:start w:val="1"/>
      <w:numFmt w:val="bullet"/>
      <w:lvlText w:val=""/>
      <w:lvlJc w:val="left"/>
      <w:pPr>
        <w:ind w:left="4320" w:hanging="360"/>
      </w:pPr>
      <w:rPr>
        <w:rFonts w:ascii="Wingdings" w:hAnsi="Wingdings" w:hint="default"/>
      </w:rPr>
    </w:lvl>
    <w:lvl w:ilvl="6" w:tplc="6BB0CE76">
      <w:start w:val="1"/>
      <w:numFmt w:val="bullet"/>
      <w:lvlText w:val=""/>
      <w:lvlJc w:val="left"/>
      <w:pPr>
        <w:ind w:left="5040" w:hanging="360"/>
      </w:pPr>
      <w:rPr>
        <w:rFonts w:ascii="Symbol" w:hAnsi="Symbol" w:hint="default"/>
      </w:rPr>
    </w:lvl>
    <w:lvl w:ilvl="7" w:tplc="21C036DC">
      <w:start w:val="1"/>
      <w:numFmt w:val="bullet"/>
      <w:lvlText w:val="o"/>
      <w:lvlJc w:val="left"/>
      <w:pPr>
        <w:ind w:left="5760" w:hanging="360"/>
      </w:pPr>
      <w:rPr>
        <w:rFonts w:ascii="Courier New" w:hAnsi="Courier New" w:hint="default"/>
      </w:rPr>
    </w:lvl>
    <w:lvl w:ilvl="8" w:tplc="10F4D6FA">
      <w:start w:val="1"/>
      <w:numFmt w:val="bullet"/>
      <w:lvlText w:val=""/>
      <w:lvlJc w:val="left"/>
      <w:pPr>
        <w:ind w:left="6480" w:hanging="360"/>
      </w:pPr>
      <w:rPr>
        <w:rFonts w:ascii="Wingdings" w:hAnsi="Wingdings" w:hint="default"/>
      </w:rPr>
    </w:lvl>
  </w:abstractNum>
  <w:abstractNum w:abstractNumId="10" w15:restartNumberingAfterBreak="0">
    <w:nsid w:val="1BBC21F7"/>
    <w:multiLevelType w:val="multilevel"/>
    <w:tmpl w:val="7AA454BC"/>
    <w:lvl w:ilvl="0">
      <w:start w:val="1"/>
      <w:numFmt w:val="bullet"/>
      <w:pStyle w:val="bulli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630F4A7"/>
    <w:multiLevelType w:val="hybridMultilevel"/>
    <w:tmpl w:val="FFFFFFFF"/>
    <w:lvl w:ilvl="0" w:tplc="A914E35A">
      <w:start w:val="1"/>
      <w:numFmt w:val="bullet"/>
      <w:lvlText w:val=""/>
      <w:lvlJc w:val="left"/>
      <w:pPr>
        <w:ind w:left="720" w:hanging="360"/>
      </w:pPr>
      <w:rPr>
        <w:rFonts w:ascii="Symbol" w:hAnsi="Symbol" w:hint="default"/>
      </w:rPr>
    </w:lvl>
    <w:lvl w:ilvl="1" w:tplc="B21672F4">
      <w:start w:val="1"/>
      <w:numFmt w:val="bullet"/>
      <w:lvlText w:val=""/>
      <w:lvlJc w:val="left"/>
      <w:pPr>
        <w:ind w:left="1440" w:hanging="360"/>
      </w:pPr>
      <w:rPr>
        <w:rFonts w:ascii="Symbol" w:hAnsi="Symbol" w:hint="default"/>
      </w:rPr>
    </w:lvl>
    <w:lvl w:ilvl="2" w:tplc="6CA43E48">
      <w:start w:val="1"/>
      <w:numFmt w:val="bullet"/>
      <w:lvlText w:val=""/>
      <w:lvlJc w:val="left"/>
      <w:pPr>
        <w:ind w:left="2160" w:hanging="360"/>
      </w:pPr>
      <w:rPr>
        <w:rFonts w:ascii="Wingdings" w:hAnsi="Wingdings" w:hint="default"/>
      </w:rPr>
    </w:lvl>
    <w:lvl w:ilvl="3" w:tplc="D39EDA02">
      <w:start w:val="1"/>
      <w:numFmt w:val="bullet"/>
      <w:lvlText w:val=""/>
      <w:lvlJc w:val="left"/>
      <w:pPr>
        <w:ind w:left="2880" w:hanging="360"/>
      </w:pPr>
      <w:rPr>
        <w:rFonts w:ascii="Symbol" w:hAnsi="Symbol" w:hint="default"/>
      </w:rPr>
    </w:lvl>
    <w:lvl w:ilvl="4" w:tplc="32EAC35A">
      <w:start w:val="1"/>
      <w:numFmt w:val="bullet"/>
      <w:lvlText w:val="o"/>
      <w:lvlJc w:val="left"/>
      <w:pPr>
        <w:ind w:left="3600" w:hanging="360"/>
      </w:pPr>
      <w:rPr>
        <w:rFonts w:ascii="Courier New" w:hAnsi="Courier New" w:hint="default"/>
      </w:rPr>
    </w:lvl>
    <w:lvl w:ilvl="5" w:tplc="ED78AFCC">
      <w:start w:val="1"/>
      <w:numFmt w:val="bullet"/>
      <w:lvlText w:val=""/>
      <w:lvlJc w:val="left"/>
      <w:pPr>
        <w:ind w:left="4320" w:hanging="360"/>
      </w:pPr>
      <w:rPr>
        <w:rFonts w:ascii="Wingdings" w:hAnsi="Wingdings" w:hint="default"/>
      </w:rPr>
    </w:lvl>
    <w:lvl w:ilvl="6" w:tplc="B86E0976">
      <w:start w:val="1"/>
      <w:numFmt w:val="bullet"/>
      <w:lvlText w:val=""/>
      <w:lvlJc w:val="left"/>
      <w:pPr>
        <w:ind w:left="5040" w:hanging="360"/>
      </w:pPr>
      <w:rPr>
        <w:rFonts w:ascii="Symbol" w:hAnsi="Symbol" w:hint="default"/>
      </w:rPr>
    </w:lvl>
    <w:lvl w:ilvl="7" w:tplc="709C7446">
      <w:start w:val="1"/>
      <w:numFmt w:val="bullet"/>
      <w:lvlText w:val="o"/>
      <w:lvlJc w:val="left"/>
      <w:pPr>
        <w:ind w:left="5760" w:hanging="360"/>
      </w:pPr>
      <w:rPr>
        <w:rFonts w:ascii="Courier New" w:hAnsi="Courier New" w:hint="default"/>
      </w:rPr>
    </w:lvl>
    <w:lvl w:ilvl="8" w:tplc="089A5396">
      <w:start w:val="1"/>
      <w:numFmt w:val="bullet"/>
      <w:lvlText w:val=""/>
      <w:lvlJc w:val="left"/>
      <w:pPr>
        <w:ind w:left="6480" w:hanging="360"/>
      </w:pPr>
      <w:rPr>
        <w:rFonts w:ascii="Wingdings" w:hAnsi="Wingdings" w:hint="default"/>
      </w:rPr>
    </w:lvl>
  </w:abstractNum>
  <w:abstractNum w:abstractNumId="12" w15:restartNumberingAfterBreak="0">
    <w:nsid w:val="291F327B"/>
    <w:multiLevelType w:val="hybridMultilevel"/>
    <w:tmpl w:val="C88AE088"/>
    <w:lvl w:ilvl="0" w:tplc="3F726764">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E7D06F"/>
    <w:multiLevelType w:val="hybridMultilevel"/>
    <w:tmpl w:val="FFFFFFFF"/>
    <w:lvl w:ilvl="0" w:tplc="E73215F4">
      <w:start w:val="1"/>
      <w:numFmt w:val="bullet"/>
      <w:lvlText w:val="●"/>
      <w:lvlJc w:val="left"/>
      <w:pPr>
        <w:ind w:left="720" w:hanging="360"/>
      </w:pPr>
      <w:rPr>
        <w:rFonts w:ascii="Noto Sans Symbols" w:hAnsi="Noto Sans Symbols" w:hint="default"/>
      </w:rPr>
    </w:lvl>
    <w:lvl w:ilvl="1" w:tplc="98162020">
      <w:start w:val="1"/>
      <w:numFmt w:val="bullet"/>
      <w:lvlText w:val="o"/>
      <w:lvlJc w:val="left"/>
      <w:pPr>
        <w:ind w:left="1440" w:hanging="360"/>
      </w:pPr>
      <w:rPr>
        <w:rFonts w:ascii="Courier New" w:hAnsi="Courier New" w:hint="default"/>
      </w:rPr>
    </w:lvl>
    <w:lvl w:ilvl="2" w:tplc="E396880E">
      <w:start w:val="1"/>
      <w:numFmt w:val="bullet"/>
      <w:lvlText w:val=""/>
      <w:lvlJc w:val="left"/>
      <w:pPr>
        <w:ind w:left="2160" w:hanging="360"/>
      </w:pPr>
      <w:rPr>
        <w:rFonts w:ascii="Wingdings" w:hAnsi="Wingdings" w:hint="default"/>
      </w:rPr>
    </w:lvl>
    <w:lvl w:ilvl="3" w:tplc="07EC366C">
      <w:start w:val="1"/>
      <w:numFmt w:val="bullet"/>
      <w:lvlText w:val=""/>
      <w:lvlJc w:val="left"/>
      <w:pPr>
        <w:ind w:left="2880" w:hanging="360"/>
      </w:pPr>
      <w:rPr>
        <w:rFonts w:ascii="Symbol" w:hAnsi="Symbol" w:hint="default"/>
      </w:rPr>
    </w:lvl>
    <w:lvl w:ilvl="4" w:tplc="5B4CF3D4">
      <w:start w:val="1"/>
      <w:numFmt w:val="bullet"/>
      <w:lvlText w:val="o"/>
      <w:lvlJc w:val="left"/>
      <w:pPr>
        <w:ind w:left="3600" w:hanging="360"/>
      </w:pPr>
      <w:rPr>
        <w:rFonts w:ascii="Courier New" w:hAnsi="Courier New" w:hint="default"/>
      </w:rPr>
    </w:lvl>
    <w:lvl w:ilvl="5" w:tplc="9D8A38E6">
      <w:start w:val="1"/>
      <w:numFmt w:val="bullet"/>
      <w:lvlText w:val=""/>
      <w:lvlJc w:val="left"/>
      <w:pPr>
        <w:ind w:left="4320" w:hanging="360"/>
      </w:pPr>
      <w:rPr>
        <w:rFonts w:ascii="Wingdings" w:hAnsi="Wingdings" w:hint="default"/>
      </w:rPr>
    </w:lvl>
    <w:lvl w:ilvl="6" w:tplc="1DBC02EA">
      <w:start w:val="1"/>
      <w:numFmt w:val="bullet"/>
      <w:lvlText w:val=""/>
      <w:lvlJc w:val="left"/>
      <w:pPr>
        <w:ind w:left="5040" w:hanging="360"/>
      </w:pPr>
      <w:rPr>
        <w:rFonts w:ascii="Symbol" w:hAnsi="Symbol" w:hint="default"/>
      </w:rPr>
    </w:lvl>
    <w:lvl w:ilvl="7" w:tplc="362459B4">
      <w:start w:val="1"/>
      <w:numFmt w:val="bullet"/>
      <w:lvlText w:val="o"/>
      <w:lvlJc w:val="left"/>
      <w:pPr>
        <w:ind w:left="5760" w:hanging="360"/>
      </w:pPr>
      <w:rPr>
        <w:rFonts w:ascii="Courier New" w:hAnsi="Courier New" w:hint="default"/>
      </w:rPr>
    </w:lvl>
    <w:lvl w:ilvl="8" w:tplc="BA305054">
      <w:start w:val="1"/>
      <w:numFmt w:val="bullet"/>
      <w:lvlText w:val=""/>
      <w:lvlJc w:val="left"/>
      <w:pPr>
        <w:ind w:left="6480" w:hanging="360"/>
      </w:pPr>
      <w:rPr>
        <w:rFonts w:ascii="Wingdings" w:hAnsi="Wingdings" w:hint="default"/>
      </w:rPr>
    </w:lvl>
  </w:abstractNum>
  <w:abstractNum w:abstractNumId="14" w15:restartNumberingAfterBreak="0">
    <w:nsid w:val="30F27B33"/>
    <w:multiLevelType w:val="multilevel"/>
    <w:tmpl w:val="E6EA40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5E84A7A"/>
    <w:multiLevelType w:val="hybridMultilevel"/>
    <w:tmpl w:val="EA80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7E4DE"/>
    <w:multiLevelType w:val="hybridMultilevel"/>
    <w:tmpl w:val="FFFFFFFF"/>
    <w:lvl w:ilvl="0" w:tplc="D56C4240">
      <w:start w:val="1"/>
      <w:numFmt w:val="bullet"/>
      <w:lvlText w:val=""/>
      <w:lvlJc w:val="left"/>
      <w:pPr>
        <w:ind w:left="720" w:hanging="360"/>
      </w:pPr>
      <w:rPr>
        <w:rFonts w:ascii="Symbol" w:hAnsi="Symbol" w:hint="default"/>
      </w:rPr>
    </w:lvl>
    <w:lvl w:ilvl="1" w:tplc="1A185336">
      <w:start w:val="1"/>
      <w:numFmt w:val="bullet"/>
      <w:lvlText w:val="o"/>
      <w:lvlJc w:val="left"/>
      <w:pPr>
        <w:ind w:left="1440" w:hanging="360"/>
      </w:pPr>
      <w:rPr>
        <w:rFonts w:ascii="Courier New" w:hAnsi="Courier New" w:hint="default"/>
      </w:rPr>
    </w:lvl>
    <w:lvl w:ilvl="2" w:tplc="D908B9C4">
      <w:start w:val="1"/>
      <w:numFmt w:val="bullet"/>
      <w:lvlText w:val=""/>
      <w:lvlJc w:val="left"/>
      <w:pPr>
        <w:ind w:left="2160" w:hanging="360"/>
      </w:pPr>
      <w:rPr>
        <w:rFonts w:ascii="Wingdings" w:hAnsi="Wingdings" w:hint="default"/>
      </w:rPr>
    </w:lvl>
    <w:lvl w:ilvl="3" w:tplc="1130BCF2">
      <w:start w:val="1"/>
      <w:numFmt w:val="bullet"/>
      <w:lvlText w:val=""/>
      <w:lvlJc w:val="left"/>
      <w:pPr>
        <w:ind w:left="2880" w:hanging="360"/>
      </w:pPr>
      <w:rPr>
        <w:rFonts w:ascii="Symbol" w:hAnsi="Symbol" w:hint="default"/>
      </w:rPr>
    </w:lvl>
    <w:lvl w:ilvl="4" w:tplc="25C8D832">
      <w:start w:val="1"/>
      <w:numFmt w:val="bullet"/>
      <w:lvlText w:val="o"/>
      <w:lvlJc w:val="left"/>
      <w:pPr>
        <w:ind w:left="3600" w:hanging="360"/>
      </w:pPr>
      <w:rPr>
        <w:rFonts w:ascii="Courier New" w:hAnsi="Courier New" w:hint="default"/>
      </w:rPr>
    </w:lvl>
    <w:lvl w:ilvl="5" w:tplc="9344FA58">
      <w:start w:val="1"/>
      <w:numFmt w:val="bullet"/>
      <w:lvlText w:val=""/>
      <w:lvlJc w:val="left"/>
      <w:pPr>
        <w:ind w:left="4320" w:hanging="360"/>
      </w:pPr>
      <w:rPr>
        <w:rFonts w:ascii="Wingdings" w:hAnsi="Wingdings" w:hint="default"/>
      </w:rPr>
    </w:lvl>
    <w:lvl w:ilvl="6" w:tplc="8B9A2F6A">
      <w:start w:val="1"/>
      <w:numFmt w:val="bullet"/>
      <w:lvlText w:val=""/>
      <w:lvlJc w:val="left"/>
      <w:pPr>
        <w:ind w:left="5040" w:hanging="360"/>
      </w:pPr>
      <w:rPr>
        <w:rFonts w:ascii="Symbol" w:hAnsi="Symbol" w:hint="default"/>
      </w:rPr>
    </w:lvl>
    <w:lvl w:ilvl="7" w:tplc="7F8221B8">
      <w:start w:val="1"/>
      <w:numFmt w:val="bullet"/>
      <w:lvlText w:val="o"/>
      <w:lvlJc w:val="left"/>
      <w:pPr>
        <w:ind w:left="5760" w:hanging="360"/>
      </w:pPr>
      <w:rPr>
        <w:rFonts w:ascii="Courier New" w:hAnsi="Courier New" w:hint="default"/>
      </w:rPr>
    </w:lvl>
    <w:lvl w:ilvl="8" w:tplc="1534E4C0">
      <w:start w:val="1"/>
      <w:numFmt w:val="bullet"/>
      <w:lvlText w:val=""/>
      <w:lvlJc w:val="left"/>
      <w:pPr>
        <w:ind w:left="6480" w:hanging="360"/>
      </w:pPr>
      <w:rPr>
        <w:rFonts w:ascii="Wingdings" w:hAnsi="Wingdings" w:hint="default"/>
      </w:rPr>
    </w:lvl>
  </w:abstractNum>
  <w:abstractNum w:abstractNumId="17" w15:restartNumberingAfterBreak="0">
    <w:nsid w:val="3AA45DD8"/>
    <w:multiLevelType w:val="hybridMultilevel"/>
    <w:tmpl w:val="FB14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04C01"/>
    <w:multiLevelType w:val="multilevel"/>
    <w:tmpl w:val="F3BE4A3A"/>
    <w:lvl w:ilvl="0">
      <w:start w:val="4"/>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9" w15:restartNumberingAfterBreak="0">
    <w:nsid w:val="40647ECA"/>
    <w:multiLevelType w:val="multilevel"/>
    <w:tmpl w:val="87FC4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43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B20DCD"/>
    <w:multiLevelType w:val="hybridMultilevel"/>
    <w:tmpl w:val="2954DFDC"/>
    <w:lvl w:ilvl="0" w:tplc="D84C5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ABEDF"/>
    <w:multiLevelType w:val="hybridMultilevel"/>
    <w:tmpl w:val="FFFFFFFF"/>
    <w:lvl w:ilvl="0" w:tplc="9E4A032C">
      <w:start w:val="1"/>
      <w:numFmt w:val="bullet"/>
      <w:lvlText w:val="o"/>
      <w:lvlJc w:val="left"/>
      <w:pPr>
        <w:ind w:left="720" w:hanging="360"/>
      </w:pPr>
      <w:rPr>
        <w:rFonts w:ascii="&quot;Courier New&quot;" w:hAnsi="&quot;Courier New&quot;" w:hint="default"/>
      </w:rPr>
    </w:lvl>
    <w:lvl w:ilvl="1" w:tplc="14CC2CB6">
      <w:start w:val="1"/>
      <w:numFmt w:val="bullet"/>
      <w:lvlText w:val="o"/>
      <w:lvlJc w:val="left"/>
      <w:pPr>
        <w:ind w:left="1440" w:hanging="360"/>
      </w:pPr>
      <w:rPr>
        <w:rFonts w:ascii="Courier New" w:hAnsi="Courier New" w:hint="default"/>
      </w:rPr>
    </w:lvl>
    <w:lvl w:ilvl="2" w:tplc="93523FB2">
      <w:start w:val="1"/>
      <w:numFmt w:val="bullet"/>
      <w:lvlText w:val=""/>
      <w:lvlJc w:val="left"/>
      <w:pPr>
        <w:ind w:left="2160" w:hanging="360"/>
      </w:pPr>
      <w:rPr>
        <w:rFonts w:ascii="Wingdings" w:hAnsi="Wingdings" w:hint="default"/>
      </w:rPr>
    </w:lvl>
    <w:lvl w:ilvl="3" w:tplc="DEAE73BC">
      <w:start w:val="1"/>
      <w:numFmt w:val="bullet"/>
      <w:lvlText w:val=""/>
      <w:lvlJc w:val="left"/>
      <w:pPr>
        <w:ind w:left="2880" w:hanging="360"/>
      </w:pPr>
      <w:rPr>
        <w:rFonts w:ascii="Symbol" w:hAnsi="Symbol" w:hint="default"/>
      </w:rPr>
    </w:lvl>
    <w:lvl w:ilvl="4" w:tplc="8DE2855C">
      <w:start w:val="1"/>
      <w:numFmt w:val="bullet"/>
      <w:lvlText w:val="o"/>
      <w:lvlJc w:val="left"/>
      <w:pPr>
        <w:ind w:left="3600" w:hanging="360"/>
      </w:pPr>
      <w:rPr>
        <w:rFonts w:ascii="Courier New" w:hAnsi="Courier New" w:hint="default"/>
      </w:rPr>
    </w:lvl>
    <w:lvl w:ilvl="5" w:tplc="A4BC60F6">
      <w:start w:val="1"/>
      <w:numFmt w:val="bullet"/>
      <w:lvlText w:val=""/>
      <w:lvlJc w:val="left"/>
      <w:pPr>
        <w:ind w:left="4320" w:hanging="360"/>
      </w:pPr>
      <w:rPr>
        <w:rFonts w:ascii="Wingdings" w:hAnsi="Wingdings" w:hint="default"/>
      </w:rPr>
    </w:lvl>
    <w:lvl w:ilvl="6" w:tplc="3D483C88">
      <w:start w:val="1"/>
      <w:numFmt w:val="bullet"/>
      <w:lvlText w:val=""/>
      <w:lvlJc w:val="left"/>
      <w:pPr>
        <w:ind w:left="5040" w:hanging="360"/>
      </w:pPr>
      <w:rPr>
        <w:rFonts w:ascii="Symbol" w:hAnsi="Symbol" w:hint="default"/>
      </w:rPr>
    </w:lvl>
    <w:lvl w:ilvl="7" w:tplc="AE56C442">
      <w:start w:val="1"/>
      <w:numFmt w:val="bullet"/>
      <w:lvlText w:val="o"/>
      <w:lvlJc w:val="left"/>
      <w:pPr>
        <w:ind w:left="5760" w:hanging="360"/>
      </w:pPr>
      <w:rPr>
        <w:rFonts w:ascii="Courier New" w:hAnsi="Courier New" w:hint="default"/>
      </w:rPr>
    </w:lvl>
    <w:lvl w:ilvl="8" w:tplc="A64426A8">
      <w:start w:val="1"/>
      <w:numFmt w:val="bullet"/>
      <w:lvlText w:val=""/>
      <w:lvlJc w:val="left"/>
      <w:pPr>
        <w:ind w:left="6480" w:hanging="360"/>
      </w:pPr>
      <w:rPr>
        <w:rFonts w:ascii="Wingdings" w:hAnsi="Wingdings" w:hint="default"/>
      </w:rPr>
    </w:lvl>
  </w:abstractNum>
  <w:abstractNum w:abstractNumId="22" w15:restartNumberingAfterBreak="0">
    <w:nsid w:val="434A7310"/>
    <w:multiLevelType w:val="hybridMultilevel"/>
    <w:tmpl w:val="FFFFFFFF"/>
    <w:lvl w:ilvl="0" w:tplc="F9223342">
      <w:start w:val="1"/>
      <w:numFmt w:val="bullet"/>
      <w:lvlText w:val=""/>
      <w:lvlJc w:val="left"/>
      <w:pPr>
        <w:ind w:left="720" w:hanging="360"/>
      </w:pPr>
      <w:rPr>
        <w:rFonts w:ascii="Symbol" w:hAnsi="Symbol" w:hint="default"/>
      </w:rPr>
    </w:lvl>
    <w:lvl w:ilvl="1" w:tplc="F8EC0F02">
      <w:start w:val="1"/>
      <w:numFmt w:val="bullet"/>
      <w:lvlText w:val="o"/>
      <w:lvlJc w:val="left"/>
      <w:pPr>
        <w:ind w:left="1440" w:hanging="360"/>
      </w:pPr>
      <w:rPr>
        <w:rFonts w:ascii="Courier New" w:hAnsi="Courier New" w:hint="default"/>
      </w:rPr>
    </w:lvl>
    <w:lvl w:ilvl="2" w:tplc="327AD5A4">
      <w:start w:val="1"/>
      <w:numFmt w:val="bullet"/>
      <w:lvlText w:val=""/>
      <w:lvlJc w:val="left"/>
      <w:pPr>
        <w:ind w:left="2160" w:hanging="360"/>
      </w:pPr>
      <w:rPr>
        <w:rFonts w:ascii="Wingdings" w:hAnsi="Wingdings" w:hint="default"/>
      </w:rPr>
    </w:lvl>
    <w:lvl w:ilvl="3" w:tplc="ACA00C68">
      <w:start w:val="1"/>
      <w:numFmt w:val="bullet"/>
      <w:lvlText w:val=""/>
      <w:lvlJc w:val="left"/>
      <w:pPr>
        <w:ind w:left="2880" w:hanging="360"/>
      </w:pPr>
      <w:rPr>
        <w:rFonts w:ascii="Symbol" w:hAnsi="Symbol" w:hint="default"/>
      </w:rPr>
    </w:lvl>
    <w:lvl w:ilvl="4" w:tplc="5F12B024">
      <w:start w:val="1"/>
      <w:numFmt w:val="bullet"/>
      <w:lvlText w:val="o"/>
      <w:lvlJc w:val="left"/>
      <w:pPr>
        <w:ind w:left="3600" w:hanging="360"/>
      </w:pPr>
      <w:rPr>
        <w:rFonts w:ascii="Courier New" w:hAnsi="Courier New" w:hint="default"/>
      </w:rPr>
    </w:lvl>
    <w:lvl w:ilvl="5" w:tplc="FF784574">
      <w:start w:val="1"/>
      <w:numFmt w:val="bullet"/>
      <w:lvlText w:val=""/>
      <w:lvlJc w:val="left"/>
      <w:pPr>
        <w:ind w:left="4320" w:hanging="360"/>
      </w:pPr>
      <w:rPr>
        <w:rFonts w:ascii="Wingdings" w:hAnsi="Wingdings" w:hint="default"/>
      </w:rPr>
    </w:lvl>
    <w:lvl w:ilvl="6" w:tplc="09FA36B4">
      <w:start w:val="1"/>
      <w:numFmt w:val="bullet"/>
      <w:lvlText w:val=""/>
      <w:lvlJc w:val="left"/>
      <w:pPr>
        <w:ind w:left="5040" w:hanging="360"/>
      </w:pPr>
      <w:rPr>
        <w:rFonts w:ascii="Symbol" w:hAnsi="Symbol" w:hint="default"/>
      </w:rPr>
    </w:lvl>
    <w:lvl w:ilvl="7" w:tplc="1D640A46">
      <w:start w:val="1"/>
      <w:numFmt w:val="bullet"/>
      <w:lvlText w:val="o"/>
      <w:lvlJc w:val="left"/>
      <w:pPr>
        <w:ind w:left="5760" w:hanging="360"/>
      </w:pPr>
      <w:rPr>
        <w:rFonts w:ascii="Courier New" w:hAnsi="Courier New" w:hint="default"/>
      </w:rPr>
    </w:lvl>
    <w:lvl w:ilvl="8" w:tplc="5C0E2278">
      <w:start w:val="1"/>
      <w:numFmt w:val="bullet"/>
      <w:lvlText w:val=""/>
      <w:lvlJc w:val="left"/>
      <w:pPr>
        <w:ind w:left="6480" w:hanging="360"/>
      </w:pPr>
      <w:rPr>
        <w:rFonts w:ascii="Wingdings" w:hAnsi="Wingdings" w:hint="default"/>
      </w:rPr>
    </w:lvl>
  </w:abstractNum>
  <w:abstractNum w:abstractNumId="23" w15:restartNumberingAfterBreak="0">
    <w:nsid w:val="4D9943CA"/>
    <w:multiLevelType w:val="hybridMultilevel"/>
    <w:tmpl w:val="FFFFFFFF"/>
    <w:lvl w:ilvl="0" w:tplc="35EE7690">
      <w:start w:val="1"/>
      <w:numFmt w:val="decimal"/>
      <w:lvlText w:val="%1."/>
      <w:lvlJc w:val="left"/>
      <w:pPr>
        <w:ind w:left="720" w:hanging="360"/>
      </w:pPr>
    </w:lvl>
    <w:lvl w:ilvl="1" w:tplc="FC46D114">
      <w:start w:val="1"/>
      <w:numFmt w:val="lowerLetter"/>
      <w:lvlText w:val="%2."/>
      <w:lvlJc w:val="left"/>
      <w:pPr>
        <w:ind w:left="1440" w:hanging="360"/>
      </w:pPr>
    </w:lvl>
    <w:lvl w:ilvl="2" w:tplc="790C4D6A">
      <w:start w:val="1"/>
      <w:numFmt w:val="lowerRoman"/>
      <w:lvlText w:val="%3."/>
      <w:lvlJc w:val="right"/>
      <w:pPr>
        <w:ind w:left="2160" w:hanging="180"/>
      </w:pPr>
    </w:lvl>
    <w:lvl w:ilvl="3" w:tplc="5F2E04CA">
      <w:start w:val="1"/>
      <w:numFmt w:val="decimal"/>
      <w:lvlText w:val="%4."/>
      <w:lvlJc w:val="left"/>
      <w:pPr>
        <w:ind w:left="2880" w:hanging="360"/>
      </w:pPr>
    </w:lvl>
    <w:lvl w:ilvl="4" w:tplc="33AC9F2C">
      <w:start w:val="1"/>
      <w:numFmt w:val="lowerLetter"/>
      <w:lvlText w:val="%5."/>
      <w:lvlJc w:val="left"/>
      <w:pPr>
        <w:ind w:left="3600" w:hanging="360"/>
      </w:pPr>
    </w:lvl>
    <w:lvl w:ilvl="5" w:tplc="F15E465C">
      <w:start w:val="1"/>
      <w:numFmt w:val="lowerRoman"/>
      <w:lvlText w:val="%6."/>
      <w:lvlJc w:val="right"/>
      <w:pPr>
        <w:ind w:left="4320" w:hanging="180"/>
      </w:pPr>
    </w:lvl>
    <w:lvl w:ilvl="6" w:tplc="C336A5FA">
      <w:start w:val="1"/>
      <w:numFmt w:val="decimal"/>
      <w:lvlText w:val="%7."/>
      <w:lvlJc w:val="left"/>
      <w:pPr>
        <w:ind w:left="5040" w:hanging="360"/>
      </w:pPr>
    </w:lvl>
    <w:lvl w:ilvl="7" w:tplc="D6922B22">
      <w:start w:val="1"/>
      <w:numFmt w:val="lowerLetter"/>
      <w:lvlText w:val="%8."/>
      <w:lvlJc w:val="left"/>
      <w:pPr>
        <w:ind w:left="5760" w:hanging="360"/>
      </w:pPr>
    </w:lvl>
    <w:lvl w:ilvl="8" w:tplc="391EB728">
      <w:start w:val="1"/>
      <w:numFmt w:val="lowerRoman"/>
      <w:lvlText w:val="%9."/>
      <w:lvlJc w:val="right"/>
      <w:pPr>
        <w:ind w:left="6480" w:hanging="180"/>
      </w:pPr>
    </w:lvl>
  </w:abstractNum>
  <w:abstractNum w:abstractNumId="24" w15:restartNumberingAfterBreak="0">
    <w:nsid w:val="4E4C6CC9"/>
    <w:multiLevelType w:val="hybridMultilevel"/>
    <w:tmpl w:val="C124F4FE"/>
    <w:lvl w:ilvl="0" w:tplc="3A786E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BB09A9"/>
    <w:multiLevelType w:val="hybridMultilevel"/>
    <w:tmpl w:val="870C62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598E66B4"/>
    <w:multiLevelType w:val="hybridMultilevel"/>
    <w:tmpl w:val="8ADA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06F15"/>
    <w:multiLevelType w:val="hybridMultilevel"/>
    <w:tmpl w:val="87E8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3A52E"/>
    <w:multiLevelType w:val="hybridMultilevel"/>
    <w:tmpl w:val="FFFFFFFF"/>
    <w:lvl w:ilvl="0" w:tplc="BE2EA4EC">
      <w:start w:val="1"/>
      <w:numFmt w:val="bullet"/>
      <w:lvlText w:val=""/>
      <w:lvlJc w:val="left"/>
      <w:pPr>
        <w:ind w:left="720" w:hanging="360"/>
      </w:pPr>
      <w:rPr>
        <w:rFonts w:ascii="Symbol" w:hAnsi="Symbol" w:hint="default"/>
      </w:rPr>
    </w:lvl>
    <w:lvl w:ilvl="1" w:tplc="73AE7F9C">
      <w:start w:val="1"/>
      <w:numFmt w:val="bullet"/>
      <w:lvlText w:val="o"/>
      <w:lvlJc w:val="left"/>
      <w:pPr>
        <w:ind w:left="1440" w:hanging="360"/>
      </w:pPr>
      <w:rPr>
        <w:rFonts w:ascii="Courier New" w:hAnsi="Courier New" w:hint="default"/>
      </w:rPr>
    </w:lvl>
    <w:lvl w:ilvl="2" w:tplc="24EA852C">
      <w:start w:val="1"/>
      <w:numFmt w:val="bullet"/>
      <w:lvlText w:val=""/>
      <w:lvlJc w:val="left"/>
      <w:pPr>
        <w:ind w:left="2160" w:hanging="360"/>
      </w:pPr>
      <w:rPr>
        <w:rFonts w:ascii="Wingdings" w:hAnsi="Wingdings" w:hint="default"/>
      </w:rPr>
    </w:lvl>
    <w:lvl w:ilvl="3" w:tplc="87F08E3C">
      <w:start w:val="1"/>
      <w:numFmt w:val="bullet"/>
      <w:lvlText w:val=""/>
      <w:lvlJc w:val="left"/>
      <w:pPr>
        <w:ind w:left="2880" w:hanging="360"/>
      </w:pPr>
      <w:rPr>
        <w:rFonts w:ascii="Symbol" w:hAnsi="Symbol" w:hint="default"/>
      </w:rPr>
    </w:lvl>
    <w:lvl w:ilvl="4" w:tplc="0AD291D2">
      <w:start w:val="1"/>
      <w:numFmt w:val="bullet"/>
      <w:lvlText w:val="o"/>
      <w:lvlJc w:val="left"/>
      <w:pPr>
        <w:ind w:left="3600" w:hanging="360"/>
      </w:pPr>
      <w:rPr>
        <w:rFonts w:ascii="Courier New" w:hAnsi="Courier New" w:hint="default"/>
      </w:rPr>
    </w:lvl>
    <w:lvl w:ilvl="5" w:tplc="8AF0BF18">
      <w:start w:val="1"/>
      <w:numFmt w:val="bullet"/>
      <w:lvlText w:val=""/>
      <w:lvlJc w:val="left"/>
      <w:pPr>
        <w:ind w:left="4320" w:hanging="360"/>
      </w:pPr>
      <w:rPr>
        <w:rFonts w:ascii="Wingdings" w:hAnsi="Wingdings" w:hint="default"/>
      </w:rPr>
    </w:lvl>
    <w:lvl w:ilvl="6" w:tplc="79F2C6F4">
      <w:start w:val="1"/>
      <w:numFmt w:val="bullet"/>
      <w:lvlText w:val=""/>
      <w:lvlJc w:val="left"/>
      <w:pPr>
        <w:ind w:left="5040" w:hanging="360"/>
      </w:pPr>
      <w:rPr>
        <w:rFonts w:ascii="Symbol" w:hAnsi="Symbol" w:hint="default"/>
      </w:rPr>
    </w:lvl>
    <w:lvl w:ilvl="7" w:tplc="1452D9B6">
      <w:start w:val="1"/>
      <w:numFmt w:val="bullet"/>
      <w:lvlText w:val="o"/>
      <w:lvlJc w:val="left"/>
      <w:pPr>
        <w:ind w:left="5760" w:hanging="360"/>
      </w:pPr>
      <w:rPr>
        <w:rFonts w:ascii="Courier New" w:hAnsi="Courier New" w:hint="default"/>
      </w:rPr>
    </w:lvl>
    <w:lvl w:ilvl="8" w:tplc="A1666DA2">
      <w:start w:val="1"/>
      <w:numFmt w:val="bullet"/>
      <w:lvlText w:val=""/>
      <w:lvlJc w:val="left"/>
      <w:pPr>
        <w:ind w:left="6480" w:hanging="360"/>
      </w:pPr>
      <w:rPr>
        <w:rFonts w:ascii="Wingdings" w:hAnsi="Wingdings" w:hint="default"/>
      </w:rPr>
    </w:lvl>
  </w:abstractNum>
  <w:abstractNum w:abstractNumId="29" w15:restartNumberingAfterBreak="0">
    <w:nsid w:val="5CE7AF85"/>
    <w:multiLevelType w:val="hybridMultilevel"/>
    <w:tmpl w:val="FFFFFFFF"/>
    <w:lvl w:ilvl="0" w:tplc="79F62EAC">
      <w:start w:val="1"/>
      <w:numFmt w:val="bullet"/>
      <w:lvlText w:val="●"/>
      <w:lvlJc w:val="left"/>
      <w:pPr>
        <w:ind w:left="720" w:hanging="360"/>
      </w:pPr>
      <w:rPr>
        <w:rFonts w:ascii="Noto Sans Symbols" w:hAnsi="Noto Sans Symbols" w:hint="default"/>
      </w:rPr>
    </w:lvl>
    <w:lvl w:ilvl="1" w:tplc="F99A50AA">
      <w:start w:val="1"/>
      <w:numFmt w:val="bullet"/>
      <w:lvlText w:val="o"/>
      <w:lvlJc w:val="left"/>
      <w:pPr>
        <w:ind w:left="1440" w:hanging="360"/>
      </w:pPr>
      <w:rPr>
        <w:rFonts w:ascii="Courier New" w:hAnsi="Courier New" w:hint="default"/>
      </w:rPr>
    </w:lvl>
    <w:lvl w:ilvl="2" w:tplc="F2D8E928">
      <w:start w:val="1"/>
      <w:numFmt w:val="bullet"/>
      <w:lvlText w:val=""/>
      <w:lvlJc w:val="left"/>
      <w:pPr>
        <w:ind w:left="2160" w:hanging="360"/>
      </w:pPr>
      <w:rPr>
        <w:rFonts w:ascii="Wingdings" w:hAnsi="Wingdings" w:hint="default"/>
      </w:rPr>
    </w:lvl>
    <w:lvl w:ilvl="3" w:tplc="55E23D36">
      <w:start w:val="1"/>
      <w:numFmt w:val="bullet"/>
      <w:lvlText w:val=""/>
      <w:lvlJc w:val="left"/>
      <w:pPr>
        <w:ind w:left="2880" w:hanging="360"/>
      </w:pPr>
      <w:rPr>
        <w:rFonts w:ascii="Symbol" w:hAnsi="Symbol" w:hint="default"/>
      </w:rPr>
    </w:lvl>
    <w:lvl w:ilvl="4" w:tplc="B14E96DC">
      <w:start w:val="1"/>
      <w:numFmt w:val="bullet"/>
      <w:lvlText w:val="o"/>
      <w:lvlJc w:val="left"/>
      <w:pPr>
        <w:ind w:left="3600" w:hanging="360"/>
      </w:pPr>
      <w:rPr>
        <w:rFonts w:ascii="Courier New" w:hAnsi="Courier New" w:hint="default"/>
      </w:rPr>
    </w:lvl>
    <w:lvl w:ilvl="5" w:tplc="0CDE09FC">
      <w:start w:val="1"/>
      <w:numFmt w:val="bullet"/>
      <w:lvlText w:val=""/>
      <w:lvlJc w:val="left"/>
      <w:pPr>
        <w:ind w:left="4320" w:hanging="360"/>
      </w:pPr>
      <w:rPr>
        <w:rFonts w:ascii="Wingdings" w:hAnsi="Wingdings" w:hint="default"/>
      </w:rPr>
    </w:lvl>
    <w:lvl w:ilvl="6" w:tplc="837CADDE">
      <w:start w:val="1"/>
      <w:numFmt w:val="bullet"/>
      <w:lvlText w:val=""/>
      <w:lvlJc w:val="left"/>
      <w:pPr>
        <w:ind w:left="5040" w:hanging="360"/>
      </w:pPr>
      <w:rPr>
        <w:rFonts w:ascii="Symbol" w:hAnsi="Symbol" w:hint="default"/>
      </w:rPr>
    </w:lvl>
    <w:lvl w:ilvl="7" w:tplc="90569B76">
      <w:start w:val="1"/>
      <w:numFmt w:val="bullet"/>
      <w:lvlText w:val="o"/>
      <w:lvlJc w:val="left"/>
      <w:pPr>
        <w:ind w:left="5760" w:hanging="360"/>
      </w:pPr>
      <w:rPr>
        <w:rFonts w:ascii="Courier New" w:hAnsi="Courier New" w:hint="default"/>
      </w:rPr>
    </w:lvl>
    <w:lvl w:ilvl="8" w:tplc="6ECA9A1E">
      <w:start w:val="1"/>
      <w:numFmt w:val="bullet"/>
      <w:lvlText w:val=""/>
      <w:lvlJc w:val="left"/>
      <w:pPr>
        <w:ind w:left="6480" w:hanging="360"/>
      </w:pPr>
      <w:rPr>
        <w:rFonts w:ascii="Wingdings" w:hAnsi="Wingdings" w:hint="default"/>
      </w:rPr>
    </w:lvl>
  </w:abstractNum>
  <w:abstractNum w:abstractNumId="30" w15:restartNumberingAfterBreak="0">
    <w:nsid w:val="6239E32A"/>
    <w:multiLevelType w:val="hybridMultilevel"/>
    <w:tmpl w:val="FFFFFFFF"/>
    <w:lvl w:ilvl="0" w:tplc="E0861D48">
      <w:start w:val="5"/>
      <w:numFmt w:val="decimal"/>
      <w:lvlText w:val="%1."/>
      <w:lvlJc w:val="left"/>
      <w:pPr>
        <w:ind w:left="720" w:hanging="360"/>
      </w:pPr>
    </w:lvl>
    <w:lvl w:ilvl="1" w:tplc="A4A00BFC">
      <w:start w:val="1"/>
      <w:numFmt w:val="lowerLetter"/>
      <w:lvlText w:val="%2."/>
      <w:lvlJc w:val="left"/>
      <w:pPr>
        <w:ind w:left="1440" w:hanging="360"/>
      </w:pPr>
    </w:lvl>
    <w:lvl w:ilvl="2" w:tplc="38DCAE66">
      <w:start w:val="1"/>
      <w:numFmt w:val="lowerRoman"/>
      <w:lvlText w:val="%3."/>
      <w:lvlJc w:val="right"/>
      <w:pPr>
        <w:ind w:left="2160" w:hanging="180"/>
      </w:pPr>
    </w:lvl>
    <w:lvl w:ilvl="3" w:tplc="2828DFB0">
      <w:start w:val="1"/>
      <w:numFmt w:val="decimal"/>
      <w:lvlText w:val="%4."/>
      <w:lvlJc w:val="left"/>
      <w:pPr>
        <w:ind w:left="2880" w:hanging="360"/>
      </w:pPr>
    </w:lvl>
    <w:lvl w:ilvl="4" w:tplc="1966ABE2">
      <w:start w:val="1"/>
      <w:numFmt w:val="lowerLetter"/>
      <w:lvlText w:val="%5."/>
      <w:lvlJc w:val="left"/>
      <w:pPr>
        <w:ind w:left="3600" w:hanging="360"/>
      </w:pPr>
    </w:lvl>
    <w:lvl w:ilvl="5" w:tplc="9146CBD8">
      <w:start w:val="1"/>
      <w:numFmt w:val="lowerRoman"/>
      <w:lvlText w:val="%6."/>
      <w:lvlJc w:val="right"/>
      <w:pPr>
        <w:ind w:left="4320" w:hanging="180"/>
      </w:pPr>
    </w:lvl>
    <w:lvl w:ilvl="6" w:tplc="95DCB694">
      <w:start w:val="1"/>
      <w:numFmt w:val="decimal"/>
      <w:lvlText w:val="%7."/>
      <w:lvlJc w:val="left"/>
      <w:pPr>
        <w:ind w:left="5040" w:hanging="360"/>
      </w:pPr>
    </w:lvl>
    <w:lvl w:ilvl="7" w:tplc="E8826B52">
      <w:start w:val="1"/>
      <w:numFmt w:val="lowerLetter"/>
      <w:lvlText w:val="%8."/>
      <w:lvlJc w:val="left"/>
      <w:pPr>
        <w:ind w:left="5760" w:hanging="360"/>
      </w:pPr>
    </w:lvl>
    <w:lvl w:ilvl="8" w:tplc="9C087422">
      <w:start w:val="1"/>
      <w:numFmt w:val="lowerRoman"/>
      <w:lvlText w:val="%9."/>
      <w:lvlJc w:val="right"/>
      <w:pPr>
        <w:ind w:left="6480" w:hanging="180"/>
      </w:pPr>
    </w:lvl>
  </w:abstractNum>
  <w:abstractNum w:abstractNumId="31" w15:restartNumberingAfterBreak="0">
    <w:nsid w:val="640885F2"/>
    <w:multiLevelType w:val="hybridMultilevel"/>
    <w:tmpl w:val="FFFFFFFF"/>
    <w:lvl w:ilvl="0" w:tplc="71287216">
      <w:start w:val="1"/>
      <w:numFmt w:val="bullet"/>
      <w:lvlText w:val=""/>
      <w:lvlJc w:val="left"/>
      <w:pPr>
        <w:ind w:left="720" w:hanging="360"/>
      </w:pPr>
      <w:rPr>
        <w:rFonts w:ascii="Symbol" w:hAnsi="Symbol" w:hint="default"/>
      </w:rPr>
    </w:lvl>
    <w:lvl w:ilvl="1" w:tplc="4A3672AA">
      <w:start w:val="1"/>
      <w:numFmt w:val="bullet"/>
      <w:lvlText w:val="o"/>
      <w:lvlJc w:val="left"/>
      <w:pPr>
        <w:ind w:left="1440" w:hanging="360"/>
      </w:pPr>
      <w:rPr>
        <w:rFonts w:ascii="Courier New" w:hAnsi="Courier New" w:hint="default"/>
      </w:rPr>
    </w:lvl>
    <w:lvl w:ilvl="2" w:tplc="4CF85520">
      <w:start w:val="1"/>
      <w:numFmt w:val="bullet"/>
      <w:lvlText w:val=""/>
      <w:lvlJc w:val="left"/>
      <w:pPr>
        <w:ind w:left="2160" w:hanging="360"/>
      </w:pPr>
      <w:rPr>
        <w:rFonts w:ascii="Wingdings" w:hAnsi="Wingdings" w:hint="default"/>
      </w:rPr>
    </w:lvl>
    <w:lvl w:ilvl="3" w:tplc="0B1443BE">
      <w:start w:val="1"/>
      <w:numFmt w:val="bullet"/>
      <w:lvlText w:val=""/>
      <w:lvlJc w:val="left"/>
      <w:pPr>
        <w:ind w:left="2880" w:hanging="360"/>
      </w:pPr>
      <w:rPr>
        <w:rFonts w:ascii="Symbol" w:hAnsi="Symbol" w:hint="default"/>
      </w:rPr>
    </w:lvl>
    <w:lvl w:ilvl="4" w:tplc="36282128">
      <w:start w:val="1"/>
      <w:numFmt w:val="bullet"/>
      <w:lvlText w:val="o"/>
      <w:lvlJc w:val="left"/>
      <w:pPr>
        <w:ind w:left="3600" w:hanging="360"/>
      </w:pPr>
      <w:rPr>
        <w:rFonts w:ascii="Courier New" w:hAnsi="Courier New" w:hint="default"/>
      </w:rPr>
    </w:lvl>
    <w:lvl w:ilvl="5" w:tplc="48D0DF00">
      <w:start w:val="1"/>
      <w:numFmt w:val="bullet"/>
      <w:lvlText w:val=""/>
      <w:lvlJc w:val="left"/>
      <w:pPr>
        <w:ind w:left="4320" w:hanging="360"/>
      </w:pPr>
      <w:rPr>
        <w:rFonts w:ascii="Wingdings" w:hAnsi="Wingdings" w:hint="default"/>
      </w:rPr>
    </w:lvl>
    <w:lvl w:ilvl="6" w:tplc="9C109B84">
      <w:start w:val="1"/>
      <w:numFmt w:val="bullet"/>
      <w:lvlText w:val=""/>
      <w:lvlJc w:val="left"/>
      <w:pPr>
        <w:ind w:left="5040" w:hanging="360"/>
      </w:pPr>
      <w:rPr>
        <w:rFonts w:ascii="Symbol" w:hAnsi="Symbol" w:hint="default"/>
      </w:rPr>
    </w:lvl>
    <w:lvl w:ilvl="7" w:tplc="93FA4522">
      <w:start w:val="1"/>
      <w:numFmt w:val="bullet"/>
      <w:lvlText w:val="o"/>
      <w:lvlJc w:val="left"/>
      <w:pPr>
        <w:ind w:left="5760" w:hanging="360"/>
      </w:pPr>
      <w:rPr>
        <w:rFonts w:ascii="Courier New" w:hAnsi="Courier New" w:hint="default"/>
      </w:rPr>
    </w:lvl>
    <w:lvl w:ilvl="8" w:tplc="AFA4AA80">
      <w:start w:val="1"/>
      <w:numFmt w:val="bullet"/>
      <w:lvlText w:val=""/>
      <w:lvlJc w:val="left"/>
      <w:pPr>
        <w:ind w:left="6480" w:hanging="360"/>
      </w:pPr>
      <w:rPr>
        <w:rFonts w:ascii="Wingdings" w:hAnsi="Wingdings" w:hint="default"/>
      </w:rPr>
    </w:lvl>
  </w:abstractNum>
  <w:abstractNum w:abstractNumId="32" w15:restartNumberingAfterBreak="0">
    <w:nsid w:val="64AC76DE"/>
    <w:multiLevelType w:val="multilevel"/>
    <w:tmpl w:val="D2464B2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3" w15:restartNumberingAfterBreak="0">
    <w:nsid w:val="661F72D1"/>
    <w:multiLevelType w:val="hybridMultilevel"/>
    <w:tmpl w:val="331AF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85626B"/>
    <w:multiLevelType w:val="hybridMultilevel"/>
    <w:tmpl w:val="FFFFFFFF"/>
    <w:lvl w:ilvl="0" w:tplc="6D385DE2">
      <w:start w:val="1"/>
      <w:numFmt w:val="bullet"/>
      <w:lvlText w:val=""/>
      <w:lvlJc w:val="left"/>
      <w:pPr>
        <w:ind w:left="720" w:hanging="360"/>
      </w:pPr>
      <w:rPr>
        <w:rFonts w:ascii="Symbol" w:hAnsi="Symbol" w:hint="default"/>
      </w:rPr>
    </w:lvl>
    <w:lvl w:ilvl="1" w:tplc="243EC71E">
      <w:start w:val="1"/>
      <w:numFmt w:val="bullet"/>
      <w:lvlText w:val="o"/>
      <w:lvlJc w:val="left"/>
      <w:pPr>
        <w:ind w:left="1440" w:hanging="360"/>
      </w:pPr>
      <w:rPr>
        <w:rFonts w:ascii="Courier New" w:hAnsi="Courier New" w:hint="default"/>
      </w:rPr>
    </w:lvl>
    <w:lvl w:ilvl="2" w:tplc="433E23C2">
      <w:start w:val="1"/>
      <w:numFmt w:val="bullet"/>
      <w:lvlText w:val=""/>
      <w:lvlJc w:val="left"/>
      <w:pPr>
        <w:ind w:left="2160" w:hanging="360"/>
      </w:pPr>
      <w:rPr>
        <w:rFonts w:ascii="Wingdings" w:hAnsi="Wingdings" w:hint="default"/>
      </w:rPr>
    </w:lvl>
    <w:lvl w:ilvl="3" w:tplc="435A5792">
      <w:start w:val="1"/>
      <w:numFmt w:val="bullet"/>
      <w:lvlText w:val=""/>
      <w:lvlJc w:val="left"/>
      <w:pPr>
        <w:ind w:left="2880" w:hanging="360"/>
      </w:pPr>
      <w:rPr>
        <w:rFonts w:ascii="Symbol" w:hAnsi="Symbol" w:hint="default"/>
      </w:rPr>
    </w:lvl>
    <w:lvl w:ilvl="4" w:tplc="106A1EFA">
      <w:start w:val="1"/>
      <w:numFmt w:val="bullet"/>
      <w:lvlText w:val="o"/>
      <w:lvlJc w:val="left"/>
      <w:pPr>
        <w:ind w:left="3600" w:hanging="360"/>
      </w:pPr>
      <w:rPr>
        <w:rFonts w:ascii="Courier New" w:hAnsi="Courier New" w:hint="default"/>
      </w:rPr>
    </w:lvl>
    <w:lvl w:ilvl="5" w:tplc="DA36D0DC">
      <w:start w:val="1"/>
      <w:numFmt w:val="bullet"/>
      <w:lvlText w:val=""/>
      <w:lvlJc w:val="left"/>
      <w:pPr>
        <w:ind w:left="4320" w:hanging="360"/>
      </w:pPr>
      <w:rPr>
        <w:rFonts w:ascii="Wingdings" w:hAnsi="Wingdings" w:hint="default"/>
      </w:rPr>
    </w:lvl>
    <w:lvl w:ilvl="6" w:tplc="074EAD10">
      <w:start w:val="1"/>
      <w:numFmt w:val="bullet"/>
      <w:lvlText w:val=""/>
      <w:lvlJc w:val="left"/>
      <w:pPr>
        <w:ind w:left="5040" w:hanging="360"/>
      </w:pPr>
      <w:rPr>
        <w:rFonts w:ascii="Symbol" w:hAnsi="Symbol" w:hint="default"/>
      </w:rPr>
    </w:lvl>
    <w:lvl w:ilvl="7" w:tplc="BCACAE68">
      <w:start w:val="1"/>
      <w:numFmt w:val="bullet"/>
      <w:lvlText w:val="o"/>
      <w:lvlJc w:val="left"/>
      <w:pPr>
        <w:ind w:left="5760" w:hanging="360"/>
      </w:pPr>
      <w:rPr>
        <w:rFonts w:ascii="Courier New" w:hAnsi="Courier New" w:hint="default"/>
      </w:rPr>
    </w:lvl>
    <w:lvl w:ilvl="8" w:tplc="66044438">
      <w:start w:val="1"/>
      <w:numFmt w:val="bullet"/>
      <w:lvlText w:val=""/>
      <w:lvlJc w:val="left"/>
      <w:pPr>
        <w:ind w:left="6480" w:hanging="360"/>
      </w:pPr>
      <w:rPr>
        <w:rFonts w:ascii="Wingdings" w:hAnsi="Wingdings" w:hint="default"/>
      </w:rPr>
    </w:lvl>
  </w:abstractNum>
  <w:abstractNum w:abstractNumId="35" w15:restartNumberingAfterBreak="0">
    <w:nsid w:val="707D50D8"/>
    <w:multiLevelType w:val="hybridMultilevel"/>
    <w:tmpl w:val="FFFFFFFF"/>
    <w:lvl w:ilvl="0" w:tplc="AAE0D7DE">
      <w:start w:val="1"/>
      <w:numFmt w:val="bullet"/>
      <w:lvlText w:val="o"/>
      <w:lvlJc w:val="left"/>
      <w:pPr>
        <w:ind w:left="720" w:hanging="360"/>
      </w:pPr>
      <w:rPr>
        <w:rFonts w:ascii="&quot;Courier New&quot;" w:hAnsi="&quot;Courier New&quot;" w:hint="default"/>
      </w:rPr>
    </w:lvl>
    <w:lvl w:ilvl="1" w:tplc="F62A4D36">
      <w:start w:val="1"/>
      <w:numFmt w:val="bullet"/>
      <w:lvlText w:val="o"/>
      <w:lvlJc w:val="left"/>
      <w:pPr>
        <w:ind w:left="1440" w:hanging="360"/>
      </w:pPr>
      <w:rPr>
        <w:rFonts w:ascii="Courier New" w:hAnsi="Courier New" w:hint="default"/>
      </w:rPr>
    </w:lvl>
    <w:lvl w:ilvl="2" w:tplc="6428D3DE">
      <w:start w:val="1"/>
      <w:numFmt w:val="bullet"/>
      <w:lvlText w:val=""/>
      <w:lvlJc w:val="left"/>
      <w:pPr>
        <w:ind w:left="2160" w:hanging="360"/>
      </w:pPr>
      <w:rPr>
        <w:rFonts w:ascii="Wingdings" w:hAnsi="Wingdings" w:hint="default"/>
      </w:rPr>
    </w:lvl>
    <w:lvl w:ilvl="3" w:tplc="77AC6ED2">
      <w:start w:val="1"/>
      <w:numFmt w:val="bullet"/>
      <w:lvlText w:val=""/>
      <w:lvlJc w:val="left"/>
      <w:pPr>
        <w:ind w:left="2880" w:hanging="360"/>
      </w:pPr>
      <w:rPr>
        <w:rFonts w:ascii="Symbol" w:hAnsi="Symbol" w:hint="default"/>
      </w:rPr>
    </w:lvl>
    <w:lvl w:ilvl="4" w:tplc="0DC81444">
      <w:start w:val="1"/>
      <w:numFmt w:val="bullet"/>
      <w:lvlText w:val="o"/>
      <w:lvlJc w:val="left"/>
      <w:pPr>
        <w:ind w:left="3600" w:hanging="360"/>
      </w:pPr>
      <w:rPr>
        <w:rFonts w:ascii="Courier New" w:hAnsi="Courier New" w:hint="default"/>
      </w:rPr>
    </w:lvl>
    <w:lvl w:ilvl="5" w:tplc="B8FADEF4">
      <w:start w:val="1"/>
      <w:numFmt w:val="bullet"/>
      <w:lvlText w:val=""/>
      <w:lvlJc w:val="left"/>
      <w:pPr>
        <w:ind w:left="4320" w:hanging="360"/>
      </w:pPr>
      <w:rPr>
        <w:rFonts w:ascii="Wingdings" w:hAnsi="Wingdings" w:hint="default"/>
      </w:rPr>
    </w:lvl>
    <w:lvl w:ilvl="6" w:tplc="E9F022F4">
      <w:start w:val="1"/>
      <w:numFmt w:val="bullet"/>
      <w:lvlText w:val=""/>
      <w:lvlJc w:val="left"/>
      <w:pPr>
        <w:ind w:left="5040" w:hanging="360"/>
      </w:pPr>
      <w:rPr>
        <w:rFonts w:ascii="Symbol" w:hAnsi="Symbol" w:hint="default"/>
      </w:rPr>
    </w:lvl>
    <w:lvl w:ilvl="7" w:tplc="4512516C">
      <w:start w:val="1"/>
      <w:numFmt w:val="bullet"/>
      <w:lvlText w:val="o"/>
      <w:lvlJc w:val="left"/>
      <w:pPr>
        <w:ind w:left="5760" w:hanging="360"/>
      </w:pPr>
      <w:rPr>
        <w:rFonts w:ascii="Courier New" w:hAnsi="Courier New" w:hint="default"/>
      </w:rPr>
    </w:lvl>
    <w:lvl w:ilvl="8" w:tplc="F9724C7E">
      <w:start w:val="1"/>
      <w:numFmt w:val="bullet"/>
      <w:lvlText w:val=""/>
      <w:lvlJc w:val="left"/>
      <w:pPr>
        <w:ind w:left="6480" w:hanging="360"/>
      </w:pPr>
      <w:rPr>
        <w:rFonts w:ascii="Wingdings" w:hAnsi="Wingdings" w:hint="default"/>
      </w:rPr>
    </w:lvl>
  </w:abstractNum>
  <w:abstractNum w:abstractNumId="36" w15:restartNumberingAfterBreak="0">
    <w:nsid w:val="73625387"/>
    <w:multiLevelType w:val="hybridMultilevel"/>
    <w:tmpl w:val="E4D67C8C"/>
    <w:lvl w:ilvl="0" w:tplc="3F72676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3D1EBF"/>
    <w:multiLevelType w:val="multilevel"/>
    <w:tmpl w:val="5E44DEAE"/>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9E93039"/>
    <w:multiLevelType w:val="multilevel"/>
    <w:tmpl w:val="53F2C4AC"/>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9" w15:restartNumberingAfterBreak="0">
    <w:nsid w:val="7E292FC3"/>
    <w:multiLevelType w:val="multilevel"/>
    <w:tmpl w:val="2A1E3102"/>
    <w:lvl w:ilvl="0">
      <w:start w:val="1"/>
      <w:numFmt w:val="decimal"/>
      <w:pStyle w:val="Step"/>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17261186">
    <w:abstractNumId w:val="5"/>
  </w:num>
  <w:num w:numId="2" w16cid:durableId="608701731">
    <w:abstractNumId w:val="10"/>
  </w:num>
  <w:num w:numId="3" w16cid:durableId="413547890">
    <w:abstractNumId w:val="39"/>
  </w:num>
  <w:num w:numId="4" w16cid:durableId="1041780080">
    <w:abstractNumId w:val="37"/>
  </w:num>
  <w:num w:numId="5" w16cid:durableId="536550891">
    <w:abstractNumId w:val="32"/>
  </w:num>
  <w:num w:numId="6" w16cid:durableId="1856573335">
    <w:abstractNumId w:val="0"/>
  </w:num>
  <w:num w:numId="7" w16cid:durableId="1133987951">
    <w:abstractNumId w:val="3"/>
  </w:num>
  <w:num w:numId="8" w16cid:durableId="1268583719">
    <w:abstractNumId w:val="15"/>
  </w:num>
  <w:num w:numId="9" w16cid:durableId="182013949">
    <w:abstractNumId w:val="27"/>
  </w:num>
  <w:num w:numId="10" w16cid:durableId="631208124">
    <w:abstractNumId w:val="36"/>
  </w:num>
  <w:num w:numId="11" w16cid:durableId="614170346">
    <w:abstractNumId w:val="12"/>
  </w:num>
  <w:num w:numId="12" w16cid:durableId="1083454887">
    <w:abstractNumId w:val="5"/>
  </w:num>
  <w:num w:numId="13" w16cid:durableId="857935524">
    <w:abstractNumId w:val="25"/>
  </w:num>
  <w:num w:numId="14" w16cid:durableId="27606318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7366818">
    <w:abstractNumId w:val="38"/>
  </w:num>
  <w:num w:numId="16" w16cid:durableId="1981418459">
    <w:abstractNumId w:val="8"/>
  </w:num>
  <w:num w:numId="17" w16cid:durableId="1158350820">
    <w:abstractNumId w:val="37"/>
  </w:num>
  <w:num w:numId="18" w16cid:durableId="231046084">
    <w:abstractNumId w:val="37"/>
  </w:num>
  <w:num w:numId="19" w16cid:durableId="1619556847">
    <w:abstractNumId w:val="6"/>
  </w:num>
  <w:num w:numId="20" w16cid:durableId="422456810">
    <w:abstractNumId w:val="34"/>
  </w:num>
  <w:num w:numId="21" w16cid:durableId="337850615">
    <w:abstractNumId w:val="31"/>
  </w:num>
  <w:num w:numId="22" w16cid:durableId="1701469892">
    <w:abstractNumId w:val="9"/>
  </w:num>
  <w:num w:numId="23" w16cid:durableId="1074931561">
    <w:abstractNumId w:val="4"/>
  </w:num>
  <w:num w:numId="24" w16cid:durableId="580144159">
    <w:abstractNumId w:val="28"/>
  </w:num>
  <w:num w:numId="25" w16cid:durableId="64835980">
    <w:abstractNumId w:val="17"/>
  </w:num>
  <w:num w:numId="26" w16cid:durableId="67384998">
    <w:abstractNumId w:val="19"/>
  </w:num>
  <w:num w:numId="27" w16cid:durableId="379977989">
    <w:abstractNumId w:val="23"/>
  </w:num>
  <w:num w:numId="28" w16cid:durableId="1045524824">
    <w:abstractNumId w:val="29"/>
  </w:num>
  <w:num w:numId="29" w16cid:durableId="520360354">
    <w:abstractNumId w:val="13"/>
  </w:num>
  <w:num w:numId="30" w16cid:durableId="875967359">
    <w:abstractNumId w:val="21"/>
  </w:num>
  <w:num w:numId="31" w16cid:durableId="1325277790">
    <w:abstractNumId w:val="35"/>
  </w:num>
  <w:num w:numId="32" w16cid:durableId="942956600">
    <w:abstractNumId w:val="30"/>
  </w:num>
  <w:num w:numId="33" w16cid:durableId="98839270">
    <w:abstractNumId w:val="16"/>
  </w:num>
  <w:num w:numId="34" w16cid:durableId="2000691262">
    <w:abstractNumId w:val="22"/>
  </w:num>
  <w:num w:numId="35" w16cid:durableId="797184918">
    <w:abstractNumId w:val="1"/>
  </w:num>
  <w:num w:numId="36" w16cid:durableId="1197694921">
    <w:abstractNumId w:val="33"/>
  </w:num>
  <w:num w:numId="37" w16cid:durableId="1193878422">
    <w:abstractNumId w:val="19"/>
  </w:num>
  <w:num w:numId="38" w16cid:durableId="601642968">
    <w:abstractNumId w:val="24"/>
  </w:num>
  <w:num w:numId="39" w16cid:durableId="426077414">
    <w:abstractNumId w:val="24"/>
    <w:lvlOverride w:ilvl="0">
      <w:startOverride w:val="1"/>
    </w:lvlOverride>
  </w:num>
  <w:num w:numId="40" w16cid:durableId="1871186569">
    <w:abstractNumId w:val="26"/>
  </w:num>
  <w:num w:numId="41" w16cid:durableId="1475176221">
    <w:abstractNumId w:val="2"/>
  </w:num>
  <w:num w:numId="42" w16cid:durableId="506479959">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864" w:hanging="432"/>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16cid:durableId="1056199175">
    <w:abstractNumId w:val="7"/>
  </w:num>
  <w:num w:numId="44" w16cid:durableId="2121752421">
    <w:abstractNumId w:val="7"/>
  </w:num>
  <w:num w:numId="45" w16cid:durableId="1136220545">
    <w:abstractNumId w:val="7"/>
  </w:num>
  <w:num w:numId="46" w16cid:durableId="949355277">
    <w:abstractNumId w:val="7"/>
  </w:num>
  <w:num w:numId="47" w16cid:durableId="478233655">
    <w:abstractNumId w:val="14"/>
  </w:num>
  <w:num w:numId="48" w16cid:durableId="1757629753">
    <w:abstractNumId w:val="20"/>
  </w:num>
  <w:num w:numId="49" w16cid:durableId="216211481">
    <w:abstractNumId w:val="11"/>
  </w:num>
  <w:num w:numId="50" w16cid:durableId="4695944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0MDAxsDQ2MTY2sTBT0lEKTi0uzszPAykwNKgFAObIAJktAAAA"/>
  </w:docVars>
  <w:rsids>
    <w:rsidRoot w:val="006C324A"/>
    <w:rsid w:val="0000019F"/>
    <w:rsid w:val="00000E68"/>
    <w:rsid w:val="000019D0"/>
    <w:rsid w:val="00001D44"/>
    <w:rsid w:val="00002018"/>
    <w:rsid w:val="0000259D"/>
    <w:rsid w:val="000032EB"/>
    <w:rsid w:val="000039A8"/>
    <w:rsid w:val="000042B5"/>
    <w:rsid w:val="00004DF8"/>
    <w:rsid w:val="0000546A"/>
    <w:rsid w:val="00006F10"/>
    <w:rsid w:val="00010109"/>
    <w:rsid w:val="00013041"/>
    <w:rsid w:val="0001529A"/>
    <w:rsid w:val="000154CF"/>
    <w:rsid w:val="00015B2C"/>
    <w:rsid w:val="000169BE"/>
    <w:rsid w:val="000169CA"/>
    <w:rsid w:val="00016D0F"/>
    <w:rsid w:val="000170E0"/>
    <w:rsid w:val="000179CD"/>
    <w:rsid w:val="00017DCC"/>
    <w:rsid w:val="00020B7A"/>
    <w:rsid w:val="00022047"/>
    <w:rsid w:val="000227CA"/>
    <w:rsid w:val="00025AA5"/>
    <w:rsid w:val="00025CFF"/>
    <w:rsid w:val="0002696E"/>
    <w:rsid w:val="00027502"/>
    <w:rsid w:val="000310CA"/>
    <w:rsid w:val="00032046"/>
    <w:rsid w:val="000343EC"/>
    <w:rsid w:val="00035629"/>
    <w:rsid w:val="00035EFA"/>
    <w:rsid w:val="00036FD4"/>
    <w:rsid w:val="00037238"/>
    <w:rsid w:val="00040205"/>
    <w:rsid w:val="0004039B"/>
    <w:rsid w:val="000410F1"/>
    <w:rsid w:val="0004727C"/>
    <w:rsid w:val="00047316"/>
    <w:rsid w:val="0005066C"/>
    <w:rsid w:val="000510F6"/>
    <w:rsid w:val="000544E7"/>
    <w:rsid w:val="00055201"/>
    <w:rsid w:val="00057669"/>
    <w:rsid w:val="00057C28"/>
    <w:rsid w:val="00060173"/>
    <w:rsid w:val="000619AF"/>
    <w:rsid w:val="00061BF2"/>
    <w:rsid w:val="00065884"/>
    <w:rsid w:val="00065CE7"/>
    <w:rsid w:val="000663E4"/>
    <w:rsid w:val="000669F7"/>
    <w:rsid w:val="000721D9"/>
    <w:rsid w:val="000739DF"/>
    <w:rsid w:val="000753BE"/>
    <w:rsid w:val="0007586F"/>
    <w:rsid w:val="000819E1"/>
    <w:rsid w:val="00083D91"/>
    <w:rsid w:val="00084A71"/>
    <w:rsid w:val="000867CB"/>
    <w:rsid w:val="00087EEB"/>
    <w:rsid w:val="00092C14"/>
    <w:rsid w:val="00093139"/>
    <w:rsid w:val="00093ED4"/>
    <w:rsid w:val="000941EE"/>
    <w:rsid w:val="0009432C"/>
    <w:rsid w:val="00094C95"/>
    <w:rsid w:val="00095987"/>
    <w:rsid w:val="000969E6"/>
    <w:rsid w:val="000A02C6"/>
    <w:rsid w:val="000A07BB"/>
    <w:rsid w:val="000A1191"/>
    <w:rsid w:val="000A2352"/>
    <w:rsid w:val="000A2672"/>
    <w:rsid w:val="000A3D94"/>
    <w:rsid w:val="000A450C"/>
    <w:rsid w:val="000A5306"/>
    <w:rsid w:val="000A5839"/>
    <w:rsid w:val="000A597C"/>
    <w:rsid w:val="000A6ECA"/>
    <w:rsid w:val="000B0687"/>
    <w:rsid w:val="000B15A2"/>
    <w:rsid w:val="000B2412"/>
    <w:rsid w:val="000B457E"/>
    <w:rsid w:val="000B6B80"/>
    <w:rsid w:val="000B7710"/>
    <w:rsid w:val="000B774E"/>
    <w:rsid w:val="000C1F9A"/>
    <w:rsid w:val="000C2352"/>
    <w:rsid w:val="000C3D2C"/>
    <w:rsid w:val="000C47F1"/>
    <w:rsid w:val="000C4AD5"/>
    <w:rsid w:val="000C5C02"/>
    <w:rsid w:val="000C72B6"/>
    <w:rsid w:val="000D0CDB"/>
    <w:rsid w:val="000D21A0"/>
    <w:rsid w:val="000D4375"/>
    <w:rsid w:val="000D4DD7"/>
    <w:rsid w:val="000E21C4"/>
    <w:rsid w:val="000E333F"/>
    <w:rsid w:val="000E391B"/>
    <w:rsid w:val="000E4FB2"/>
    <w:rsid w:val="000E59E0"/>
    <w:rsid w:val="000F0648"/>
    <w:rsid w:val="000F0CF9"/>
    <w:rsid w:val="000F0DFF"/>
    <w:rsid w:val="000F15E5"/>
    <w:rsid w:val="000F1E86"/>
    <w:rsid w:val="000F3423"/>
    <w:rsid w:val="000F3511"/>
    <w:rsid w:val="000F44AF"/>
    <w:rsid w:val="000F4786"/>
    <w:rsid w:val="000F54C3"/>
    <w:rsid w:val="000F54E9"/>
    <w:rsid w:val="000F585D"/>
    <w:rsid w:val="000F66EC"/>
    <w:rsid w:val="000F7361"/>
    <w:rsid w:val="000FF170"/>
    <w:rsid w:val="001006E2"/>
    <w:rsid w:val="001013F5"/>
    <w:rsid w:val="00102F3B"/>
    <w:rsid w:val="00102F8A"/>
    <w:rsid w:val="00103603"/>
    <w:rsid w:val="00110C33"/>
    <w:rsid w:val="0011181B"/>
    <w:rsid w:val="00111AEF"/>
    <w:rsid w:val="001130FB"/>
    <w:rsid w:val="00113806"/>
    <w:rsid w:val="001141DE"/>
    <w:rsid w:val="001150AD"/>
    <w:rsid w:val="0011728A"/>
    <w:rsid w:val="00117DFE"/>
    <w:rsid w:val="00120201"/>
    <w:rsid w:val="00120EF5"/>
    <w:rsid w:val="00124CA3"/>
    <w:rsid w:val="00125864"/>
    <w:rsid w:val="00127AAE"/>
    <w:rsid w:val="001315FA"/>
    <w:rsid w:val="00131EFC"/>
    <w:rsid w:val="00132208"/>
    <w:rsid w:val="00132A0A"/>
    <w:rsid w:val="00132E65"/>
    <w:rsid w:val="00134184"/>
    <w:rsid w:val="001344B2"/>
    <w:rsid w:val="001348D1"/>
    <w:rsid w:val="0013624E"/>
    <w:rsid w:val="001413FA"/>
    <w:rsid w:val="00141556"/>
    <w:rsid w:val="00142590"/>
    <w:rsid w:val="00143B52"/>
    <w:rsid w:val="0014724F"/>
    <w:rsid w:val="00150681"/>
    <w:rsid w:val="001506AD"/>
    <w:rsid w:val="00151A93"/>
    <w:rsid w:val="00153FC1"/>
    <w:rsid w:val="00154045"/>
    <w:rsid w:val="00154482"/>
    <w:rsid w:val="00155AD3"/>
    <w:rsid w:val="0015713F"/>
    <w:rsid w:val="00160794"/>
    <w:rsid w:val="00162890"/>
    <w:rsid w:val="00162B25"/>
    <w:rsid w:val="00163E88"/>
    <w:rsid w:val="001648F8"/>
    <w:rsid w:val="001654F3"/>
    <w:rsid w:val="001703A8"/>
    <w:rsid w:val="0017140C"/>
    <w:rsid w:val="001732DD"/>
    <w:rsid w:val="00174984"/>
    <w:rsid w:val="00174AE3"/>
    <w:rsid w:val="0017565C"/>
    <w:rsid w:val="00175EF1"/>
    <w:rsid w:val="001777C9"/>
    <w:rsid w:val="001778CD"/>
    <w:rsid w:val="00180F56"/>
    <w:rsid w:val="00182741"/>
    <w:rsid w:val="00183CDC"/>
    <w:rsid w:val="00184292"/>
    <w:rsid w:val="001867BC"/>
    <w:rsid w:val="001945D7"/>
    <w:rsid w:val="00194F4E"/>
    <w:rsid w:val="00195229"/>
    <w:rsid w:val="001976C8"/>
    <w:rsid w:val="001A0224"/>
    <w:rsid w:val="001A1EAB"/>
    <w:rsid w:val="001A4334"/>
    <w:rsid w:val="001B0B56"/>
    <w:rsid w:val="001B11D0"/>
    <w:rsid w:val="001B1911"/>
    <w:rsid w:val="001B2B93"/>
    <w:rsid w:val="001B4806"/>
    <w:rsid w:val="001B4EE2"/>
    <w:rsid w:val="001B626A"/>
    <w:rsid w:val="001C03DF"/>
    <w:rsid w:val="001C2229"/>
    <w:rsid w:val="001C380C"/>
    <w:rsid w:val="001C57BE"/>
    <w:rsid w:val="001C64FE"/>
    <w:rsid w:val="001C7731"/>
    <w:rsid w:val="001D16FA"/>
    <w:rsid w:val="001D1A1F"/>
    <w:rsid w:val="001D31D3"/>
    <w:rsid w:val="001D3216"/>
    <w:rsid w:val="001D3ADE"/>
    <w:rsid w:val="001D7375"/>
    <w:rsid w:val="001D76D5"/>
    <w:rsid w:val="001E16C0"/>
    <w:rsid w:val="001E2C54"/>
    <w:rsid w:val="001E326C"/>
    <w:rsid w:val="001E36E4"/>
    <w:rsid w:val="001E54A8"/>
    <w:rsid w:val="001E642E"/>
    <w:rsid w:val="001E6534"/>
    <w:rsid w:val="001F12DF"/>
    <w:rsid w:val="001F17E4"/>
    <w:rsid w:val="001F3F5F"/>
    <w:rsid w:val="001F56AF"/>
    <w:rsid w:val="001F5D16"/>
    <w:rsid w:val="0020123F"/>
    <w:rsid w:val="0020658A"/>
    <w:rsid w:val="00206837"/>
    <w:rsid w:val="002072CA"/>
    <w:rsid w:val="00207A40"/>
    <w:rsid w:val="00211C63"/>
    <w:rsid w:val="0021430C"/>
    <w:rsid w:val="00214487"/>
    <w:rsid w:val="00216DE5"/>
    <w:rsid w:val="00217008"/>
    <w:rsid w:val="0021701B"/>
    <w:rsid w:val="0022016A"/>
    <w:rsid w:val="0022048F"/>
    <w:rsid w:val="00220C98"/>
    <w:rsid w:val="00221C21"/>
    <w:rsid w:val="002246F6"/>
    <w:rsid w:val="00225150"/>
    <w:rsid w:val="00226415"/>
    <w:rsid w:val="00230672"/>
    <w:rsid w:val="00230982"/>
    <w:rsid w:val="00230A9B"/>
    <w:rsid w:val="00230C73"/>
    <w:rsid w:val="00232F55"/>
    <w:rsid w:val="00233051"/>
    <w:rsid w:val="002333BF"/>
    <w:rsid w:val="00233852"/>
    <w:rsid w:val="00233C98"/>
    <w:rsid w:val="0023426F"/>
    <w:rsid w:val="00234E30"/>
    <w:rsid w:val="002351A9"/>
    <w:rsid w:val="002356D5"/>
    <w:rsid w:val="00235AE0"/>
    <w:rsid w:val="00235CE2"/>
    <w:rsid w:val="00240B00"/>
    <w:rsid w:val="00240E7A"/>
    <w:rsid w:val="00241977"/>
    <w:rsid w:val="00245784"/>
    <w:rsid w:val="00247A14"/>
    <w:rsid w:val="002519B7"/>
    <w:rsid w:val="0025386D"/>
    <w:rsid w:val="00254639"/>
    <w:rsid w:val="0025558E"/>
    <w:rsid w:val="00256EC0"/>
    <w:rsid w:val="0026351F"/>
    <w:rsid w:val="00263536"/>
    <w:rsid w:val="00265A3D"/>
    <w:rsid w:val="00270BEC"/>
    <w:rsid w:val="00272601"/>
    <w:rsid w:val="00273B6E"/>
    <w:rsid w:val="00276094"/>
    <w:rsid w:val="00277719"/>
    <w:rsid w:val="0028082B"/>
    <w:rsid w:val="00282005"/>
    <w:rsid w:val="00284BFA"/>
    <w:rsid w:val="002863FB"/>
    <w:rsid w:val="002870C0"/>
    <w:rsid w:val="0028746A"/>
    <w:rsid w:val="002876DA"/>
    <w:rsid w:val="00291117"/>
    <w:rsid w:val="00293ADE"/>
    <w:rsid w:val="00293AFA"/>
    <w:rsid w:val="002944CA"/>
    <w:rsid w:val="002944E1"/>
    <w:rsid w:val="002958DD"/>
    <w:rsid w:val="00297C23"/>
    <w:rsid w:val="002A19E2"/>
    <w:rsid w:val="002A58A7"/>
    <w:rsid w:val="002A5D9B"/>
    <w:rsid w:val="002A6092"/>
    <w:rsid w:val="002A7279"/>
    <w:rsid w:val="002B0ABC"/>
    <w:rsid w:val="002B162C"/>
    <w:rsid w:val="002B2930"/>
    <w:rsid w:val="002B3693"/>
    <w:rsid w:val="002B579B"/>
    <w:rsid w:val="002B74D8"/>
    <w:rsid w:val="002C11F8"/>
    <w:rsid w:val="002C19A6"/>
    <w:rsid w:val="002C1B04"/>
    <w:rsid w:val="002C2426"/>
    <w:rsid w:val="002C280E"/>
    <w:rsid w:val="002C28B4"/>
    <w:rsid w:val="002C2AE0"/>
    <w:rsid w:val="002C2F2D"/>
    <w:rsid w:val="002C49E6"/>
    <w:rsid w:val="002C5774"/>
    <w:rsid w:val="002C61F3"/>
    <w:rsid w:val="002C654A"/>
    <w:rsid w:val="002C6622"/>
    <w:rsid w:val="002D144A"/>
    <w:rsid w:val="002D19E1"/>
    <w:rsid w:val="002D2825"/>
    <w:rsid w:val="002D44D6"/>
    <w:rsid w:val="002D48ED"/>
    <w:rsid w:val="002D5CF7"/>
    <w:rsid w:val="002D60B7"/>
    <w:rsid w:val="002D643F"/>
    <w:rsid w:val="002E13C1"/>
    <w:rsid w:val="002E1B18"/>
    <w:rsid w:val="002E25BB"/>
    <w:rsid w:val="002E2736"/>
    <w:rsid w:val="002E3413"/>
    <w:rsid w:val="002E6BB5"/>
    <w:rsid w:val="002E716C"/>
    <w:rsid w:val="002E7F57"/>
    <w:rsid w:val="002F044D"/>
    <w:rsid w:val="002F070D"/>
    <w:rsid w:val="002F1133"/>
    <w:rsid w:val="002F5214"/>
    <w:rsid w:val="002F790F"/>
    <w:rsid w:val="003001D1"/>
    <w:rsid w:val="00301B85"/>
    <w:rsid w:val="00302470"/>
    <w:rsid w:val="003035E5"/>
    <w:rsid w:val="003066D5"/>
    <w:rsid w:val="0030711C"/>
    <w:rsid w:val="00307F03"/>
    <w:rsid w:val="00310860"/>
    <w:rsid w:val="00312E9E"/>
    <w:rsid w:val="00313F13"/>
    <w:rsid w:val="0031509C"/>
    <w:rsid w:val="0031665C"/>
    <w:rsid w:val="00316B30"/>
    <w:rsid w:val="00316FEE"/>
    <w:rsid w:val="0031759F"/>
    <w:rsid w:val="00320B35"/>
    <w:rsid w:val="00320EB5"/>
    <w:rsid w:val="00323248"/>
    <w:rsid w:val="00323332"/>
    <w:rsid w:val="003233B0"/>
    <w:rsid w:val="00324EF5"/>
    <w:rsid w:val="00325D9C"/>
    <w:rsid w:val="00325EE2"/>
    <w:rsid w:val="00326341"/>
    <w:rsid w:val="00330923"/>
    <w:rsid w:val="0033281D"/>
    <w:rsid w:val="00333235"/>
    <w:rsid w:val="00334B41"/>
    <w:rsid w:val="003410A3"/>
    <w:rsid w:val="00341B7E"/>
    <w:rsid w:val="00344A3B"/>
    <w:rsid w:val="00345BB8"/>
    <w:rsid w:val="003462B1"/>
    <w:rsid w:val="003467BB"/>
    <w:rsid w:val="00347326"/>
    <w:rsid w:val="0034774D"/>
    <w:rsid w:val="00347AFC"/>
    <w:rsid w:val="00347F95"/>
    <w:rsid w:val="00350A3F"/>
    <w:rsid w:val="00350A7F"/>
    <w:rsid w:val="00350C71"/>
    <w:rsid w:val="0035258F"/>
    <w:rsid w:val="00353A7B"/>
    <w:rsid w:val="003553FF"/>
    <w:rsid w:val="00356620"/>
    <w:rsid w:val="00356FB8"/>
    <w:rsid w:val="00357543"/>
    <w:rsid w:val="00360327"/>
    <w:rsid w:val="00361178"/>
    <w:rsid w:val="003625C1"/>
    <w:rsid w:val="003629F4"/>
    <w:rsid w:val="00365C09"/>
    <w:rsid w:val="00365FA9"/>
    <w:rsid w:val="00366527"/>
    <w:rsid w:val="003674EF"/>
    <w:rsid w:val="003711DE"/>
    <w:rsid w:val="0037177E"/>
    <w:rsid w:val="00371A37"/>
    <w:rsid w:val="003725BB"/>
    <w:rsid w:val="00372BDF"/>
    <w:rsid w:val="00374425"/>
    <w:rsid w:val="003763F1"/>
    <w:rsid w:val="0037720E"/>
    <w:rsid w:val="003778D2"/>
    <w:rsid w:val="00377B98"/>
    <w:rsid w:val="00377E60"/>
    <w:rsid w:val="00377EB1"/>
    <w:rsid w:val="0038122B"/>
    <w:rsid w:val="00381526"/>
    <w:rsid w:val="003818BB"/>
    <w:rsid w:val="00382A10"/>
    <w:rsid w:val="00385326"/>
    <w:rsid w:val="00385939"/>
    <w:rsid w:val="00385AA1"/>
    <w:rsid w:val="0038684D"/>
    <w:rsid w:val="0038723D"/>
    <w:rsid w:val="0038729F"/>
    <w:rsid w:val="00387872"/>
    <w:rsid w:val="00391824"/>
    <w:rsid w:val="00391D22"/>
    <w:rsid w:val="00392134"/>
    <w:rsid w:val="003928FD"/>
    <w:rsid w:val="00393C8F"/>
    <w:rsid w:val="00395F1F"/>
    <w:rsid w:val="003A05A8"/>
    <w:rsid w:val="003A15F5"/>
    <w:rsid w:val="003A211C"/>
    <w:rsid w:val="003A3BEC"/>
    <w:rsid w:val="003A5206"/>
    <w:rsid w:val="003A63B9"/>
    <w:rsid w:val="003A7123"/>
    <w:rsid w:val="003B12CF"/>
    <w:rsid w:val="003B2303"/>
    <w:rsid w:val="003B3B78"/>
    <w:rsid w:val="003B7165"/>
    <w:rsid w:val="003C0159"/>
    <w:rsid w:val="003C0CF6"/>
    <w:rsid w:val="003C4F3A"/>
    <w:rsid w:val="003C5A27"/>
    <w:rsid w:val="003C5E33"/>
    <w:rsid w:val="003C74E4"/>
    <w:rsid w:val="003C7ADD"/>
    <w:rsid w:val="003D068B"/>
    <w:rsid w:val="003D1502"/>
    <w:rsid w:val="003D17F6"/>
    <w:rsid w:val="003D1E02"/>
    <w:rsid w:val="003D2DD8"/>
    <w:rsid w:val="003D3278"/>
    <w:rsid w:val="003D3A19"/>
    <w:rsid w:val="003D3B87"/>
    <w:rsid w:val="003D42FF"/>
    <w:rsid w:val="003D75FC"/>
    <w:rsid w:val="003E0078"/>
    <w:rsid w:val="003E1A08"/>
    <w:rsid w:val="003E24F0"/>
    <w:rsid w:val="003E30B6"/>
    <w:rsid w:val="003E40BB"/>
    <w:rsid w:val="003E687F"/>
    <w:rsid w:val="003E6982"/>
    <w:rsid w:val="003E7921"/>
    <w:rsid w:val="003E7F58"/>
    <w:rsid w:val="003F0137"/>
    <w:rsid w:val="003F11F2"/>
    <w:rsid w:val="003F1885"/>
    <w:rsid w:val="003F498A"/>
    <w:rsid w:val="003F66EB"/>
    <w:rsid w:val="003F7165"/>
    <w:rsid w:val="003F72D2"/>
    <w:rsid w:val="003F7347"/>
    <w:rsid w:val="003F7B74"/>
    <w:rsid w:val="003F7C4C"/>
    <w:rsid w:val="003F7E73"/>
    <w:rsid w:val="00403FD4"/>
    <w:rsid w:val="00405E76"/>
    <w:rsid w:val="00406DBF"/>
    <w:rsid w:val="00407DCB"/>
    <w:rsid w:val="0041145E"/>
    <w:rsid w:val="00411472"/>
    <w:rsid w:val="00411BA9"/>
    <w:rsid w:val="00413889"/>
    <w:rsid w:val="00414B96"/>
    <w:rsid w:val="00416068"/>
    <w:rsid w:val="004205AF"/>
    <w:rsid w:val="00421F47"/>
    <w:rsid w:val="004229FC"/>
    <w:rsid w:val="004231E0"/>
    <w:rsid w:val="004246AE"/>
    <w:rsid w:val="00424A15"/>
    <w:rsid w:val="004258C3"/>
    <w:rsid w:val="0042660C"/>
    <w:rsid w:val="004270C7"/>
    <w:rsid w:val="004275C4"/>
    <w:rsid w:val="00427CBE"/>
    <w:rsid w:val="0043257E"/>
    <w:rsid w:val="00434AE3"/>
    <w:rsid w:val="00436681"/>
    <w:rsid w:val="00436B70"/>
    <w:rsid w:val="00437609"/>
    <w:rsid w:val="0044015E"/>
    <w:rsid w:val="00440961"/>
    <w:rsid w:val="00440CB6"/>
    <w:rsid w:val="00442940"/>
    <w:rsid w:val="00442F6F"/>
    <w:rsid w:val="00442F9A"/>
    <w:rsid w:val="00445313"/>
    <w:rsid w:val="00445EDF"/>
    <w:rsid w:val="0045315A"/>
    <w:rsid w:val="004546A7"/>
    <w:rsid w:val="00454AB7"/>
    <w:rsid w:val="00455024"/>
    <w:rsid w:val="004565BA"/>
    <w:rsid w:val="0045711E"/>
    <w:rsid w:val="00457C8B"/>
    <w:rsid w:val="0046576C"/>
    <w:rsid w:val="00465813"/>
    <w:rsid w:val="00465824"/>
    <w:rsid w:val="0046619E"/>
    <w:rsid w:val="00467C06"/>
    <w:rsid w:val="00467FA0"/>
    <w:rsid w:val="004706B3"/>
    <w:rsid w:val="00473594"/>
    <w:rsid w:val="004748B6"/>
    <w:rsid w:val="004774CC"/>
    <w:rsid w:val="00477BBB"/>
    <w:rsid w:val="00480A4F"/>
    <w:rsid w:val="00480BFE"/>
    <w:rsid w:val="00480E20"/>
    <w:rsid w:val="004863A3"/>
    <w:rsid w:val="00487431"/>
    <w:rsid w:val="00491384"/>
    <w:rsid w:val="0049511F"/>
    <w:rsid w:val="00496E8F"/>
    <w:rsid w:val="00496F8E"/>
    <w:rsid w:val="004A01D9"/>
    <w:rsid w:val="004A09F6"/>
    <w:rsid w:val="004A2AEC"/>
    <w:rsid w:val="004A3166"/>
    <w:rsid w:val="004A5413"/>
    <w:rsid w:val="004A676A"/>
    <w:rsid w:val="004A6E59"/>
    <w:rsid w:val="004B1900"/>
    <w:rsid w:val="004B2CEE"/>
    <w:rsid w:val="004B3AE2"/>
    <w:rsid w:val="004B4292"/>
    <w:rsid w:val="004B62DC"/>
    <w:rsid w:val="004B6B7B"/>
    <w:rsid w:val="004B7CFE"/>
    <w:rsid w:val="004C5949"/>
    <w:rsid w:val="004D061A"/>
    <w:rsid w:val="004D4229"/>
    <w:rsid w:val="004D42F7"/>
    <w:rsid w:val="004D4967"/>
    <w:rsid w:val="004D5041"/>
    <w:rsid w:val="004D7093"/>
    <w:rsid w:val="004D787A"/>
    <w:rsid w:val="004D7C4F"/>
    <w:rsid w:val="004E0694"/>
    <w:rsid w:val="004E0B73"/>
    <w:rsid w:val="004E0C96"/>
    <w:rsid w:val="004E11F5"/>
    <w:rsid w:val="004E223B"/>
    <w:rsid w:val="004E384E"/>
    <w:rsid w:val="004E4CD0"/>
    <w:rsid w:val="004E4F07"/>
    <w:rsid w:val="004E8EE0"/>
    <w:rsid w:val="004F1791"/>
    <w:rsid w:val="004F3924"/>
    <w:rsid w:val="004F5F51"/>
    <w:rsid w:val="004F600B"/>
    <w:rsid w:val="004F62B1"/>
    <w:rsid w:val="0050032F"/>
    <w:rsid w:val="005003A0"/>
    <w:rsid w:val="005024EE"/>
    <w:rsid w:val="0050372A"/>
    <w:rsid w:val="00503B1E"/>
    <w:rsid w:val="00504780"/>
    <w:rsid w:val="00506634"/>
    <w:rsid w:val="00510B1D"/>
    <w:rsid w:val="00512E98"/>
    <w:rsid w:val="005134E4"/>
    <w:rsid w:val="00513B6E"/>
    <w:rsid w:val="00514979"/>
    <w:rsid w:val="00514B25"/>
    <w:rsid w:val="0051626E"/>
    <w:rsid w:val="00516B88"/>
    <w:rsid w:val="00517279"/>
    <w:rsid w:val="00517619"/>
    <w:rsid w:val="00520E0F"/>
    <w:rsid w:val="00522474"/>
    <w:rsid w:val="00522D8B"/>
    <w:rsid w:val="00523CF4"/>
    <w:rsid w:val="005242A2"/>
    <w:rsid w:val="005269C5"/>
    <w:rsid w:val="005275D1"/>
    <w:rsid w:val="00527EB7"/>
    <w:rsid w:val="00531869"/>
    <w:rsid w:val="00532B53"/>
    <w:rsid w:val="0053483F"/>
    <w:rsid w:val="00537159"/>
    <w:rsid w:val="00537B6C"/>
    <w:rsid w:val="00537C3B"/>
    <w:rsid w:val="005409F5"/>
    <w:rsid w:val="00540C27"/>
    <w:rsid w:val="00541209"/>
    <w:rsid w:val="0054168A"/>
    <w:rsid w:val="00541AB6"/>
    <w:rsid w:val="00541B74"/>
    <w:rsid w:val="0054255D"/>
    <w:rsid w:val="005428AA"/>
    <w:rsid w:val="005429B2"/>
    <w:rsid w:val="005438A0"/>
    <w:rsid w:val="005447CB"/>
    <w:rsid w:val="005458A7"/>
    <w:rsid w:val="0054603A"/>
    <w:rsid w:val="00546F3C"/>
    <w:rsid w:val="005474AC"/>
    <w:rsid w:val="005502D2"/>
    <w:rsid w:val="005528B4"/>
    <w:rsid w:val="005534C6"/>
    <w:rsid w:val="00554FB2"/>
    <w:rsid w:val="00555313"/>
    <w:rsid w:val="00555783"/>
    <w:rsid w:val="00557DA3"/>
    <w:rsid w:val="005607C9"/>
    <w:rsid w:val="00560EB2"/>
    <w:rsid w:val="00562BB6"/>
    <w:rsid w:val="00566688"/>
    <w:rsid w:val="00570228"/>
    <w:rsid w:val="0057227B"/>
    <w:rsid w:val="00572EBD"/>
    <w:rsid w:val="00574AAB"/>
    <w:rsid w:val="005751E8"/>
    <w:rsid w:val="005754AB"/>
    <w:rsid w:val="00575F5B"/>
    <w:rsid w:val="0057622C"/>
    <w:rsid w:val="005764BA"/>
    <w:rsid w:val="005765C3"/>
    <w:rsid w:val="005821CD"/>
    <w:rsid w:val="00582F15"/>
    <w:rsid w:val="00583C35"/>
    <w:rsid w:val="00584533"/>
    <w:rsid w:val="00585696"/>
    <w:rsid w:val="00586242"/>
    <w:rsid w:val="00586D32"/>
    <w:rsid w:val="00590BA2"/>
    <w:rsid w:val="0059164E"/>
    <w:rsid w:val="00591916"/>
    <w:rsid w:val="00591D4F"/>
    <w:rsid w:val="00593A79"/>
    <w:rsid w:val="005940E2"/>
    <w:rsid w:val="00595FA7"/>
    <w:rsid w:val="00596928"/>
    <w:rsid w:val="005969C3"/>
    <w:rsid w:val="00597D8E"/>
    <w:rsid w:val="005A3CF4"/>
    <w:rsid w:val="005A3E04"/>
    <w:rsid w:val="005A4812"/>
    <w:rsid w:val="005A4F47"/>
    <w:rsid w:val="005A5323"/>
    <w:rsid w:val="005A5ACA"/>
    <w:rsid w:val="005A7435"/>
    <w:rsid w:val="005B2685"/>
    <w:rsid w:val="005B781A"/>
    <w:rsid w:val="005B7AD1"/>
    <w:rsid w:val="005C0328"/>
    <w:rsid w:val="005C116B"/>
    <w:rsid w:val="005C1C99"/>
    <w:rsid w:val="005C2FB3"/>
    <w:rsid w:val="005C3F20"/>
    <w:rsid w:val="005C4D8A"/>
    <w:rsid w:val="005C58FF"/>
    <w:rsid w:val="005D0721"/>
    <w:rsid w:val="005D0B7A"/>
    <w:rsid w:val="005D152D"/>
    <w:rsid w:val="005D423F"/>
    <w:rsid w:val="005D4B09"/>
    <w:rsid w:val="005D512A"/>
    <w:rsid w:val="005D5D49"/>
    <w:rsid w:val="005D73A9"/>
    <w:rsid w:val="005E0650"/>
    <w:rsid w:val="005E17BC"/>
    <w:rsid w:val="005E2849"/>
    <w:rsid w:val="005E4AA1"/>
    <w:rsid w:val="005E5CBA"/>
    <w:rsid w:val="005E6A30"/>
    <w:rsid w:val="005E6E10"/>
    <w:rsid w:val="005E6E5F"/>
    <w:rsid w:val="005E7233"/>
    <w:rsid w:val="005F0915"/>
    <w:rsid w:val="005F0935"/>
    <w:rsid w:val="005F17F2"/>
    <w:rsid w:val="005F20E7"/>
    <w:rsid w:val="005F4433"/>
    <w:rsid w:val="005F4A56"/>
    <w:rsid w:val="005F4C00"/>
    <w:rsid w:val="005F4FB9"/>
    <w:rsid w:val="005F5512"/>
    <w:rsid w:val="005F5ACB"/>
    <w:rsid w:val="005F5CBE"/>
    <w:rsid w:val="005F60DE"/>
    <w:rsid w:val="005F70B1"/>
    <w:rsid w:val="005F7A44"/>
    <w:rsid w:val="00600756"/>
    <w:rsid w:val="006033FF"/>
    <w:rsid w:val="00605A21"/>
    <w:rsid w:val="00606047"/>
    <w:rsid w:val="00606A1C"/>
    <w:rsid w:val="00612474"/>
    <w:rsid w:val="00612510"/>
    <w:rsid w:val="00616461"/>
    <w:rsid w:val="00616C1A"/>
    <w:rsid w:val="006172B9"/>
    <w:rsid w:val="00617D09"/>
    <w:rsid w:val="00620B42"/>
    <w:rsid w:val="00620C58"/>
    <w:rsid w:val="0062390B"/>
    <w:rsid w:val="006250E5"/>
    <w:rsid w:val="006254D4"/>
    <w:rsid w:val="00625908"/>
    <w:rsid w:val="006259DF"/>
    <w:rsid w:val="006278B3"/>
    <w:rsid w:val="00630869"/>
    <w:rsid w:val="006317B6"/>
    <w:rsid w:val="00631C0A"/>
    <w:rsid w:val="00632AB0"/>
    <w:rsid w:val="00632BCF"/>
    <w:rsid w:val="00634957"/>
    <w:rsid w:val="00634E02"/>
    <w:rsid w:val="00635A17"/>
    <w:rsid w:val="00635DD0"/>
    <w:rsid w:val="006361BD"/>
    <w:rsid w:val="006377F2"/>
    <w:rsid w:val="006379EE"/>
    <w:rsid w:val="00640E03"/>
    <w:rsid w:val="00641245"/>
    <w:rsid w:val="006419DE"/>
    <w:rsid w:val="00642454"/>
    <w:rsid w:val="00642E90"/>
    <w:rsid w:val="00642FB2"/>
    <w:rsid w:val="00643BB9"/>
    <w:rsid w:val="00643CC8"/>
    <w:rsid w:val="006441D9"/>
    <w:rsid w:val="00645AB9"/>
    <w:rsid w:val="00652C36"/>
    <w:rsid w:val="0065314C"/>
    <w:rsid w:val="006544DB"/>
    <w:rsid w:val="00655A08"/>
    <w:rsid w:val="00655C54"/>
    <w:rsid w:val="00657709"/>
    <w:rsid w:val="00657F92"/>
    <w:rsid w:val="00664005"/>
    <w:rsid w:val="006668D4"/>
    <w:rsid w:val="006671AF"/>
    <w:rsid w:val="006672E1"/>
    <w:rsid w:val="006677C2"/>
    <w:rsid w:val="0066791B"/>
    <w:rsid w:val="0067104A"/>
    <w:rsid w:val="0067184D"/>
    <w:rsid w:val="00671FB8"/>
    <w:rsid w:val="00672B37"/>
    <w:rsid w:val="00674D39"/>
    <w:rsid w:val="006761BA"/>
    <w:rsid w:val="0067635C"/>
    <w:rsid w:val="00676569"/>
    <w:rsid w:val="00676FB2"/>
    <w:rsid w:val="00681A3E"/>
    <w:rsid w:val="00681BE9"/>
    <w:rsid w:val="00683454"/>
    <w:rsid w:val="00684C1C"/>
    <w:rsid w:val="0068523F"/>
    <w:rsid w:val="0068545E"/>
    <w:rsid w:val="006854B0"/>
    <w:rsid w:val="00685A73"/>
    <w:rsid w:val="00686C52"/>
    <w:rsid w:val="00687306"/>
    <w:rsid w:val="00690AC4"/>
    <w:rsid w:val="00692D8F"/>
    <w:rsid w:val="006932A0"/>
    <w:rsid w:val="0069427B"/>
    <w:rsid w:val="00695CD8"/>
    <w:rsid w:val="00695E17"/>
    <w:rsid w:val="00696633"/>
    <w:rsid w:val="0069746E"/>
    <w:rsid w:val="006A0D1E"/>
    <w:rsid w:val="006A160C"/>
    <w:rsid w:val="006A264A"/>
    <w:rsid w:val="006A27FA"/>
    <w:rsid w:val="006A3950"/>
    <w:rsid w:val="006A39F8"/>
    <w:rsid w:val="006A3BA3"/>
    <w:rsid w:val="006A4384"/>
    <w:rsid w:val="006A4C48"/>
    <w:rsid w:val="006A7B37"/>
    <w:rsid w:val="006B17C9"/>
    <w:rsid w:val="006B1E13"/>
    <w:rsid w:val="006B1E53"/>
    <w:rsid w:val="006B3A58"/>
    <w:rsid w:val="006B4DA5"/>
    <w:rsid w:val="006B5978"/>
    <w:rsid w:val="006B77C1"/>
    <w:rsid w:val="006B7EDE"/>
    <w:rsid w:val="006C13E4"/>
    <w:rsid w:val="006C324A"/>
    <w:rsid w:val="006C48DD"/>
    <w:rsid w:val="006C4AE8"/>
    <w:rsid w:val="006C6B24"/>
    <w:rsid w:val="006D1FB4"/>
    <w:rsid w:val="006D2024"/>
    <w:rsid w:val="006D2086"/>
    <w:rsid w:val="006D26B7"/>
    <w:rsid w:val="006D3454"/>
    <w:rsid w:val="006D3471"/>
    <w:rsid w:val="006D3D44"/>
    <w:rsid w:val="006D4757"/>
    <w:rsid w:val="006D4CD5"/>
    <w:rsid w:val="006D6DA8"/>
    <w:rsid w:val="006D785B"/>
    <w:rsid w:val="006D7BFD"/>
    <w:rsid w:val="006E290E"/>
    <w:rsid w:val="006E2DF1"/>
    <w:rsid w:val="006E49BD"/>
    <w:rsid w:val="006E4C83"/>
    <w:rsid w:val="006E6BF9"/>
    <w:rsid w:val="006E7083"/>
    <w:rsid w:val="006E754C"/>
    <w:rsid w:val="006E7A32"/>
    <w:rsid w:val="006E7C98"/>
    <w:rsid w:val="006E7E5E"/>
    <w:rsid w:val="006F033C"/>
    <w:rsid w:val="006F072F"/>
    <w:rsid w:val="006F14A6"/>
    <w:rsid w:val="006F4B2C"/>
    <w:rsid w:val="006F7AD4"/>
    <w:rsid w:val="006F7FB1"/>
    <w:rsid w:val="0070181D"/>
    <w:rsid w:val="0070210D"/>
    <w:rsid w:val="007042C2"/>
    <w:rsid w:val="00704FC0"/>
    <w:rsid w:val="007050AC"/>
    <w:rsid w:val="007051E5"/>
    <w:rsid w:val="0070566E"/>
    <w:rsid w:val="007079DE"/>
    <w:rsid w:val="00707B3D"/>
    <w:rsid w:val="007107D2"/>
    <w:rsid w:val="00710C8A"/>
    <w:rsid w:val="00714B15"/>
    <w:rsid w:val="00714E28"/>
    <w:rsid w:val="00716546"/>
    <w:rsid w:val="00716A71"/>
    <w:rsid w:val="00717941"/>
    <w:rsid w:val="00722179"/>
    <w:rsid w:val="007227A5"/>
    <w:rsid w:val="00722AC1"/>
    <w:rsid w:val="00725F8B"/>
    <w:rsid w:val="007279D3"/>
    <w:rsid w:val="00727F42"/>
    <w:rsid w:val="00732068"/>
    <w:rsid w:val="0073449E"/>
    <w:rsid w:val="00734CA4"/>
    <w:rsid w:val="00734E02"/>
    <w:rsid w:val="00735801"/>
    <w:rsid w:val="007372CB"/>
    <w:rsid w:val="007400C9"/>
    <w:rsid w:val="00741784"/>
    <w:rsid w:val="00741912"/>
    <w:rsid w:val="00741AD8"/>
    <w:rsid w:val="00741F5A"/>
    <w:rsid w:val="0074304D"/>
    <w:rsid w:val="007507B1"/>
    <w:rsid w:val="0075155C"/>
    <w:rsid w:val="007517D9"/>
    <w:rsid w:val="00751B83"/>
    <w:rsid w:val="007522E1"/>
    <w:rsid w:val="00752335"/>
    <w:rsid w:val="00752377"/>
    <w:rsid w:val="0075282B"/>
    <w:rsid w:val="00752E97"/>
    <w:rsid w:val="00753605"/>
    <w:rsid w:val="007550FF"/>
    <w:rsid w:val="007555BF"/>
    <w:rsid w:val="0075712D"/>
    <w:rsid w:val="00757ADE"/>
    <w:rsid w:val="0076025F"/>
    <w:rsid w:val="00760B4A"/>
    <w:rsid w:val="00762E41"/>
    <w:rsid w:val="00763105"/>
    <w:rsid w:val="0076606F"/>
    <w:rsid w:val="0076726D"/>
    <w:rsid w:val="00767AD2"/>
    <w:rsid w:val="007727FB"/>
    <w:rsid w:val="00772D29"/>
    <w:rsid w:val="00774D1F"/>
    <w:rsid w:val="0077582A"/>
    <w:rsid w:val="00777A96"/>
    <w:rsid w:val="00780896"/>
    <w:rsid w:val="00781119"/>
    <w:rsid w:val="007822BC"/>
    <w:rsid w:val="00782400"/>
    <w:rsid w:val="0078247B"/>
    <w:rsid w:val="00782909"/>
    <w:rsid w:val="007837B5"/>
    <w:rsid w:val="00784692"/>
    <w:rsid w:val="00784976"/>
    <w:rsid w:val="00784F47"/>
    <w:rsid w:val="00786F72"/>
    <w:rsid w:val="00787739"/>
    <w:rsid w:val="00787C57"/>
    <w:rsid w:val="0079056C"/>
    <w:rsid w:val="00790A4E"/>
    <w:rsid w:val="0079170B"/>
    <w:rsid w:val="007919DC"/>
    <w:rsid w:val="0079457D"/>
    <w:rsid w:val="007951CA"/>
    <w:rsid w:val="00797B64"/>
    <w:rsid w:val="007A10E3"/>
    <w:rsid w:val="007A3E09"/>
    <w:rsid w:val="007A4D0E"/>
    <w:rsid w:val="007A4E6B"/>
    <w:rsid w:val="007A6D2E"/>
    <w:rsid w:val="007A7D36"/>
    <w:rsid w:val="007B0331"/>
    <w:rsid w:val="007B0D08"/>
    <w:rsid w:val="007B141E"/>
    <w:rsid w:val="007B179F"/>
    <w:rsid w:val="007B5CDE"/>
    <w:rsid w:val="007B5F5A"/>
    <w:rsid w:val="007C11DD"/>
    <w:rsid w:val="007C1510"/>
    <w:rsid w:val="007C168C"/>
    <w:rsid w:val="007C31F0"/>
    <w:rsid w:val="007C5C1E"/>
    <w:rsid w:val="007C6E4E"/>
    <w:rsid w:val="007C7392"/>
    <w:rsid w:val="007C7FFC"/>
    <w:rsid w:val="007D1876"/>
    <w:rsid w:val="007D2B97"/>
    <w:rsid w:val="007D3CE6"/>
    <w:rsid w:val="007D62C6"/>
    <w:rsid w:val="007D6A92"/>
    <w:rsid w:val="007D75A1"/>
    <w:rsid w:val="007E18E9"/>
    <w:rsid w:val="007E1C34"/>
    <w:rsid w:val="007E35E9"/>
    <w:rsid w:val="007E5BD4"/>
    <w:rsid w:val="007E6991"/>
    <w:rsid w:val="007E723D"/>
    <w:rsid w:val="007F16CD"/>
    <w:rsid w:val="007F2AE1"/>
    <w:rsid w:val="007F2F31"/>
    <w:rsid w:val="007F4031"/>
    <w:rsid w:val="007F4F4E"/>
    <w:rsid w:val="007F52B9"/>
    <w:rsid w:val="007F5DB7"/>
    <w:rsid w:val="00802B58"/>
    <w:rsid w:val="00803393"/>
    <w:rsid w:val="00804598"/>
    <w:rsid w:val="00804DC7"/>
    <w:rsid w:val="0080622A"/>
    <w:rsid w:val="00806464"/>
    <w:rsid w:val="008079B7"/>
    <w:rsid w:val="00811E1E"/>
    <w:rsid w:val="00813561"/>
    <w:rsid w:val="0081520F"/>
    <w:rsid w:val="00816468"/>
    <w:rsid w:val="008175C0"/>
    <w:rsid w:val="00821C65"/>
    <w:rsid w:val="00822315"/>
    <w:rsid w:val="00822ED0"/>
    <w:rsid w:val="0082301F"/>
    <w:rsid w:val="0082343B"/>
    <w:rsid w:val="00823736"/>
    <w:rsid w:val="0082526A"/>
    <w:rsid w:val="00826EEF"/>
    <w:rsid w:val="00827631"/>
    <w:rsid w:val="00827DCA"/>
    <w:rsid w:val="00831434"/>
    <w:rsid w:val="008323E9"/>
    <w:rsid w:val="00833614"/>
    <w:rsid w:val="0083374F"/>
    <w:rsid w:val="00833A36"/>
    <w:rsid w:val="00833E37"/>
    <w:rsid w:val="00834D09"/>
    <w:rsid w:val="00837075"/>
    <w:rsid w:val="008425CE"/>
    <w:rsid w:val="008430B4"/>
    <w:rsid w:val="00843ADB"/>
    <w:rsid w:val="00843D98"/>
    <w:rsid w:val="008441AA"/>
    <w:rsid w:val="00844811"/>
    <w:rsid w:val="00845403"/>
    <w:rsid w:val="00845C01"/>
    <w:rsid w:val="008472BB"/>
    <w:rsid w:val="00847702"/>
    <w:rsid w:val="00847A00"/>
    <w:rsid w:val="008547FB"/>
    <w:rsid w:val="008556D8"/>
    <w:rsid w:val="00855A7F"/>
    <w:rsid w:val="0085673C"/>
    <w:rsid w:val="00857724"/>
    <w:rsid w:val="00857F01"/>
    <w:rsid w:val="00860489"/>
    <w:rsid w:val="00862AF6"/>
    <w:rsid w:val="00864AAE"/>
    <w:rsid w:val="008654BF"/>
    <w:rsid w:val="00865629"/>
    <w:rsid w:val="00865D13"/>
    <w:rsid w:val="00866089"/>
    <w:rsid w:val="00867168"/>
    <w:rsid w:val="0086723C"/>
    <w:rsid w:val="008704D3"/>
    <w:rsid w:val="008711AF"/>
    <w:rsid w:val="0087149F"/>
    <w:rsid w:val="00873CBC"/>
    <w:rsid w:val="00875F54"/>
    <w:rsid w:val="00876FCB"/>
    <w:rsid w:val="0088072A"/>
    <w:rsid w:val="00880E86"/>
    <w:rsid w:val="00882FD2"/>
    <w:rsid w:val="00883335"/>
    <w:rsid w:val="00883D41"/>
    <w:rsid w:val="0088408D"/>
    <w:rsid w:val="00885315"/>
    <w:rsid w:val="00885870"/>
    <w:rsid w:val="00885E58"/>
    <w:rsid w:val="008874AD"/>
    <w:rsid w:val="0088774A"/>
    <w:rsid w:val="008913FE"/>
    <w:rsid w:val="00892490"/>
    <w:rsid w:val="00893AEC"/>
    <w:rsid w:val="00894F04"/>
    <w:rsid w:val="0089509B"/>
    <w:rsid w:val="00896D41"/>
    <w:rsid w:val="008A04C9"/>
    <w:rsid w:val="008A0FBC"/>
    <w:rsid w:val="008A389F"/>
    <w:rsid w:val="008A5EAE"/>
    <w:rsid w:val="008A68DE"/>
    <w:rsid w:val="008B24A0"/>
    <w:rsid w:val="008B5E61"/>
    <w:rsid w:val="008B62F2"/>
    <w:rsid w:val="008B7AF7"/>
    <w:rsid w:val="008C1D9E"/>
    <w:rsid w:val="008C45A3"/>
    <w:rsid w:val="008C5EBA"/>
    <w:rsid w:val="008C63CA"/>
    <w:rsid w:val="008C6E4A"/>
    <w:rsid w:val="008C79B3"/>
    <w:rsid w:val="008C7B9A"/>
    <w:rsid w:val="008D0434"/>
    <w:rsid w:val="008D2A4C"/>
    <w:rsid w:val="008D2B14"/>
    <w:rsid w:val="008D4762"/>
    <w:rsid w:val="008D4EA1"/>
    <w:rsid w:val="008D6B0E"/>
    <w:rsid w:val="008E129B"/>
    <w:rsid w:val="008E258F"/>
    <w:rsid w:val="008E6637"/>
    <w:rsid w:val="008E7302"/>
    <w:rsid w:val="008E7892"/>
    <w:rsid w:val="008E7D66"/>
    <w:rsid w:val="008F0141"/>
    <w:rsid w:val="008F0651"/>
    <w:rsid w:val="008F2E2F"/>
    <w:rsid w:val="008F3730"/>
    <w:rsid w:val="008F4CD9"/>
    <w:rsid w:val="008F4F40"/>
    <w:rsid w:val="008F71ED"/>
    <w:rsid w:val="00900896"/>
    <w:rsid w:val="00901F88"/>
    <w:rsid w:val="009043EF"/>
    <w:rsid w:val="00904B17"/>
    <w:rsid w:val="00907395"/>
    <w:rsid w:val="009075A7"/>
    <w:rsid w:val="00907CCE"/>
    <w:rsid w:val="009116C2"/>
    <w:rsid w:val="00916C47"/>
    <w:rsid w:val="00920217"/>
    <w:rsid w:val="009208D6"/>
    <w:rsid w:val="00920C7D"/>
    <w:rsid w:val="00921816"/>
    <w:rsid w:val="00922E99"/>
    <w:rsid w:val="00924C49"/>
    <w:rsid w:val="009260B7"/>
    <w:rsid w:val="00927342"/>
    <w:rsid w:val="009315C4"/>
    <w:rsid w:val="00934929"/>
    <w:rsid w:val="00934DD2"/>
    <w:rsid w:val="00935387"/>
    <w:rsid w:val="00935473"/>
    <w:rsid w:val="00935BCF"/>
    <w:rsid w:val="009362E7"/>
    <w:rsid w:val="009403AE"/>
    <w:rsid w:val="009406D0"/>
    <w:rsid w:val="009427D7"/>
    <w:rsid w:val="00946873"/>
    <w:rsid w:val="00946AB1"/>
    <w:rsid w:val="00947544"/>
    <w:rsid w:val="00947D1F"/>
    <w:rsid w:val="009525E6"/>
    <w:rsid w:val="00952B71"/>
    <w:rsid w:val="00952EC5"/>
    <w:rsid w:val="00953571"/>
    <w:rsid w:val="0095377D"/>
    <w:rsid w:val="009538FE"/>
    <w:rsid w:val="0095415C"/>
    <w:rsid w:val="00954B47"/>
    <w:rsid w:val="00956449"/>
    <w:rsid w:val="00957D5B"/>
    <w:rsid w:val="00960121"/>
    <w:rsid w:val="009620EB"/>
    <w:rsid w:val="00962C47"/>
    <w:rsid w:val="00965103"/>
    <w:rsid w:val="00970A8A"/>
    <w:rsid w:val="0097231B"/>
    <w:rsid w:val="009727D7"/>
    <w:rsid w:val="00972A4E"/>
    <w:rsid w:val="00974EC0"/>
    <w:rsid w:val="00976F91"/>
    <w:rsid w:val="00977CEB"/>
    <w:rsid w:val="00977EAF"/>
    <w:rsid w:val="009806B7"/>
    <w:rsid w:val="00980D85"/>
    <w:rsid w:val="0098491C"/>
    <w:rsid w:val="00984F4A"/>
    <w:rsid w:val="00987416"/>
    <w:rsid w:val="00993286"/>
    <w:rsid w:val="00994B14"/>
    <w:rsid w:val="00995785"/>
    <w:rsid w:val="00996870"/>
    <w:rsid w:val="009969B2"/>
    <w:rsid w:val="009A0D28"/>
    <w:rsid w:val="009A1002"/>
    <w:rsid w:val="009A2ACC"/>
    <w:rsid w:val="009A357A"/>
    <w:rsid w:val="009A454F"/>
    <w:rsid w:val="009A4F24"/>
    <w:rsid w:val="009A5258"/>
    <w:rsid w:val="009A6E2B"/>
    <w:rsid w:val="009A76C4"/>
    <w:rsid w:val="009A7703"/>
    <w:rsid w:val="009B0355"/>
    <w:rsid w:val="009B46E9"/>
    <w:rsid w:val="009B4D86"/>
    <w:rsid w:val="009B50A1"/>
    <w:rsid w:val="009B5F50"/>
    <w:rsid w:val="009B65A8"/>
    <w:rsid w:val="009C1850"/>
    <w:rsid w:val="009C48D7"/>
    <w:rsid w:val="009C4A91"/>
    <w:rsid w:val="009C5715"/>
    <w:rsid w:val="009C755D"/>
    <w:rsid w:val="009C7DE4"/>
    <w:rsid w:val="009D5748"/>
    <w:rsid w:val="009D5791"/>
    <w:rsid w:val="009D5B59"/>
    <w:rsid w:val="009D7348"/>
    <w:rsid w:val="009D7BFE"/>
    <w:rsid w:val="009E0AC9"/>
    <w:rsid w:val="009E169A"/>
    <w:rsid w:val="009E2E97"/>
    <w:rsid w:val="009E5426"/>
    <w:rsid w:val="009F29CE"/>
    <w:rsid w:val="009F3D92"/>
    <w:rsid w:val="009F47B6"/>
    <w:rsid w:val="009F4878"/>
    <w:rsid w:val="009F61EC"/>
    <w:rsid w:val="009F6200"/>
    <w:rsid w:val="009F69F4"/>
    <w:rsid w:val="00A01172"/>
    <w:rsid w:val="00A01F87"/>
    <w:rsid w:val="00A02835"/>
    <w:rsid w:val="00A04832"/>
    <w:rsid w:val="00A0765E"/>
    <w:rsid w:val="00A10F51"/>
    <w:rsid w:val="00A1509D"/>
    <w:rsid w:val="00A155FF"/>
    <w:rsid w:val="00A16035"/>
    <w:rsid w:val="00A19A70"/>
    <w:rsid w:val="00A20664"/>
    <w:rsid w:val="00A21209"/>
    <w:rsid w:val="00A23E80"/>
    <w:rsid w:val="00A2569C"/>
    <w:rsid w:val="00A25958"/>
    <w:rsid w:val="00A26397"/>
    <w:rsid w:val="00A2744E"/>
    <w:rsid w:val="00A27FE7"/>
    <w:rsid w:val="00A30818"/>
    <w:rsid w:val="00A31941"/>
    <w:rsid w:val="00A33590"/>
    <w:rsid w:val="00A335BC"/>
    <w:rsid w:val="00A3478D"/>
    <w:rsid w:val="00A35B8D"/>
    <w:rsid w:val="00A40304"/>
    <w:rsid w:val="00A42791"/>
    <w:rsid w:val="00A429F7"/>
    <w:rsid w:val="00A43F9A"/>
    <w:rsid w:val="00A446E2"/>
    <w:rsid w:val="00A466C6"/>
    <w:rsid w:val="00A47612"/>
    <w:rsid w:val="00A50175"/>
    <w:rsid w:val="00A514A0"/>
    <w:rsid w:val="00A54245"/>
    <w:rsid w:val="00A5491B"/>
    <w:rsid w:val="00A5735B"/>
    <w:rsid w:val="00A57AA7"/>
    <w:rsid w:val="00A57BD7"/>
    <w:rsid w:val="00A60487"/>
    <w:rsid w:val="00A60589"/>
    <w:rsid w:val="00A6107A"/>
    <w:rsid w:val="00A62C2F"/>
    <w:rsid w:val="00A65970"/>
    <w:rsid w:val="00A70244"/>
    <w:rsid w:val="00A7043F"/>
    <w:rsid w:val="00A76BAC"/>
    <w:rsid w:val="00A777AB"/>
    <w:rsid w:val="00A7794B"/>
    <w:rsid w:val="00A81773"/>
    <w:rsid w:val="00A82384"/>
    <w:rsid w:val="00A82671"/>
    <w:rsid w:val="00A82707"/>
    <w:rsid w:val="00A831C9"/>
    <w:rsid w:val="00A85F61"/>
    <w:rsid w:val="00A86942"/>
    <w:rsid w:val="00A909F5"/>
    <w:rsid w:val="00A90DA5"/>
    <w:rsid w:val="00A91714"/>
    <w:rsid w:val="00A921FF"/>
    <w:rsid w:val="00A92A73"/>
    <w:rsid w:val="00A96594"/>
    <w:rsid w:val="00AA1029"/>
    <w:rsid w:val="00AA166B"/>
    <w:rsid w:val="00AA1C90"/>
    <w:rsid w:val="00AA2692"/>
    <w:rsid w:val="00AA28BF"/>
    <w:rsid w:val="00AA2C5C"/>
    <w:rsid w:val="00AA4843"/>
    <w:rsid w:val="00AA5998"/>
    <w:rsid w:val="00AA6913"/>
    <w:rsid w:val="00AB1437"/>
    <w:rsid w:val="00AB23C6"/>
    <w:rsid w:val="00AB31A8"/>
    <w:rsid w:val="00AB3856"/>
    <w:rsid w:val="00AB39E8"/>
    <w:rsid w:val="00AB5635"/>
    <w:rsid w:val="00AB7135"/>
    <w:rsid w:val="00AC3843"/>
    <w:rsid w:val="00AC4323"/>
    <w:rsid w:val="00AC4CC8"/>
    <w:rsid w:val="00AC53A2"/>
    <w:rsid w:val="00AC7433"/>
    <w:rsid w:val="00AC746A"/>
    <w:rsid w:val="00AD0139"/>
    <w:rsid w:val="00AD19A2"/>
    <w:rsid w:val="00AD31FA"/>
    <w:rsid w:val="00AD6024"/>
    <w:rsid w:val="00AD6E25"/>
    <w:rsid w:val="00AD749E"/>
    <w:rsid w:val="00AE24CE"/>
    <w:rsid w:val="00AE2B98"/>
    <w:rsid w:val="00AE2FB7"/>
    <w:rsid w:val="00AE427A"/>
    <w:rsid w:val="00AE43B8"/>
    <w:rsid w:val="00AE4C66"/>
    <w:rsid w:val="00AE5196"/>
    <w:rsid w:val="00AE52EA"/>
    <w:rsid w:val="00AE590B"/>
    <w:rsid w:val="00AE7B45"/>
    <w:rsid w:val="00AE7B46"/>
    <w:rsid w:val="00AF01DF"/>
    <w:rsid w:val="00AF11DF"/>
    <w:rsid w:val="00AF3189"/>
    <w:rsid w:val="00AF4159"/>
    <w:rsid w:val="00AF616B"/>
    <w:rsid w:val="00B00CC4"/>
    <w:rsid w:val="00B01134"/>
    <w:rsid w:val="00B01604"/>
    <w:rsid w:val="00B01E5F"/>
    <w:rsid w:val="00B05194"/>
    <w:rsid w:val="00B11446"/>
    <w:rsid w:val="00B12FDB"/>
    <w:rsid w:val="00B139DA"/>
    <w:rsid w:val="00B143B6"/>
    <w:rsid w:val="00B14670"/>
    <w:rsid w:val="00B14E75"/>
    <w:rsid w:val="00B15093"/>
    <w:rsid w:val="00B15DB2"/>
    <w:rsid w:val="00B17522"/>
    <w:rsid w:val="00B1770F"/>
    <w:rsid w:val="00B22F35"/>
    <w:rsid w:val="00B235CA"/>
    <w:rsid w:val="00B24F91"/>
    <w:rsid w:val="00B2538D"/>
    <w:rsid w:val="00B30EE1"/>
    <w:rsid w:val="00B32175"/>
    <w:rsid w:val="00B329F5"/>
    <w:rsid w:val="00B348CA"/>
    <w:rsid w:val="00B34A03"/>
    <w:rsid w:val="00B3579A"/>
    <w:rsid w:val="00B37960"/>
    <w:rsid w:val="00B4194E"/>
    <w:rsid w:val="00B424DE"/>
    <w:rsid w:val="00B43157"/>
    <w:rsid w:val="00B432B1"/>
    <w:rsid w:val="00B4638F"/>
    <w:rsid w:val="00B50D23"/>
    <w:rsid w:val="00B5199A"/>
    <w:rsid w:val="00B51A6F"/>
    <w:rsid w:val="00B52801"/>
    <w:rsid w:val="00B536F5"/>
    <w:rsid w:val="00B54C3F"/>
    <w:rsid w:val="00B55A94"/>
    <w:rsid w:val="00B57671"/>
    <w:rsid w:val="00B60F69"/>
    <w:rsid w:val="00B61029"/>
    <w:rsid w:val="00B62522"/>
    <w:rsid w:val="00B625DD"/>
    <w:rsid w:val="00B63B72"/>
    <w:rsid w:val="00B63FA9"/>
    <w:rsid w:val="00B64515"/>
    <w:rsid w:val="00B64975"/>
    <w:rsid w:val="00B675C4"/>
    <w:rsid w:val="00B67F96"/>
    <w:rsid w:val="00B725A7"/>
    <w:rsid w:val="00B72B41"/>
    <w:rsid w:val="00B75DAE"/>
    <w:rsid w:val="00B775E0"/>
    <w:rsid w:val="00B77AE3"/>
    <w:rsid w:val="00B77D9A"/>
    <w:rsid w:val="00B82004"/>
    <w:rsid w:val="00B840EF"/>
    <w:rsid w:val="00B85475"/>
    <w:rsid w:val="00B85FAF"/>
    <w:rsid w:val="00B90949"/>
    <w:rsid w:val="00B934D4"/>
    <w:rsid w:val="00B94F70"/>
    <w:rsid w:val="00B9F0CE"/>
    <w:rsid w:val="00BA01AD"/>
    <w:rsid w:val="00BA1165"/>
    <w:rsid w:val="00BA13FF"/>
    <w:rsid w:val="00BA2F1F"/>
    <w:rsid w:val="00BA319F"/>
    <w:rsid w:val="00BAA654"/>
    <w:rsid w:val="00BB05D3"/>
    <w:rsid w:val="00BB18C9"/>
    <w:rsid w:val="00BB1AB3"/>
    <w:rsid w:val="00BB2D8D"/>
    <w:rsid w:val="00BB4B67"/>
    <w:rsid w:val="00BB52EB"/>
    <w:rsid w:val="00BB64BF"/>
    <w:rsid w:val="00BB74B3"/>
    <w:rsid w:val="00BC07BF"/>
    <w:rsid w:val="00BC1724"/>
    <w:rsid w:val="00BC1E8F"/>
    <w:rsid w:val="00BC3FD4"/>
    <w:rsid w:val="00BC425A"/>
    <w:rsid w:val="00BC4ECF"/>
    <w:rsid w:val="00BC535D"/>
    <w:rsid w:val="00BC59FB"/>
    <w:rsid w:val="00BC6507"/>
    <w:rsid w:val="00BC654A"/>
    <w:rsid w:val="00BC6E6A"/>
    <w:rsid w:val="00BC786F"/>
    <w:rsid w:val="00BD179D"/>
    <w:rsid w:val="00BD29B3"/>
    <w:rsid w:val="00BD3FF4"/>
    <w:rsid w:val="00BD4263"/>
    <w:rsid w:val="00BD4A34"/>
    <w:rsid w:val="00BD5148"/>
    <w:rsid w:val="00BD60DC"/>
    <w:rsid w:val="00BD77B4"/>
    <w:rsid w:val="00BD7C6B"/>
    <w:rsid w:val="00BE020F"/>
    <w:rsid w:val="00BE172D"/>
    <w:rsid w:val="00BE18F5"/>
    <w:rsid w:val="00BE3E63"/>
    <w:rsid w:val="00BE4207"/>
    <w:rsid w:val="00BE4E14"/>
    <w:rsid w:val="00BE587D"/>
    <w:rsid w:val="00BE66DB"/>
    <w:rsid w:val="00BE71D6"/>
    <w:rsid w:val="00BF013E"/>
    <w:rsid w:val="00BF025A"/>
    <w:rsid w:val="00BF072E"/>
    <w:rsid w:val="00BF3185"/>
    <w:rsid w:val="00BF42D6"/>
    <w:rsid w:val="00BF5414"/>
    <w:rsid w:val="00BF6824"/>
    <w:rsid w:val="00C0263E"/>
    <w:rsid w:val="00C02D7D"/>
    <w:rsid w:val="00C05280"/>
    <w:rsid w:val="00C10389"/>
    <w:rsid w:val="00C10B63"/>
    <w:rsid w:val="00C11166"/>
    <w:rsid w:val="00C1134F"/>
    <w:rsid w:val="00C1474E"/>
    <w:rsid w:val="00C14AB0"/>
    <w:rsid w:val="00C14F57"/>
    <w:rsid w:val="00C16C10"/>
    <w:rsid w:val="00C16C16"/>
    <w:rsid w:val="00C20FE4"/>
    <w:rsid w:val="00C219E8"/>
    <w:rsid w:val="00C2480C"/>
    <w:rsid w:val="00C24B7D"/>
    <w:rsid w:val="00C2531D"/>
    <w:rsid w:val="00C26D42"/>
    <w:rsid w:val="00C27D90"/>
    <w:rsid w:val="00C30496"/>
    <w:rsid w:val="00C3285A"/>
    <w:rsid w:val="00C33350"/>
    <w:rsid w:val="00C34A4C"/>
    <w:rsid w:val="00C34B03"/>
    <w:rsid w:val="00C3754B"/>
    <w:rsid w:val="00C4047C"/>
    <w:rsid w:val="00C40825"/>
    <w:rsid w:val="00C43E63"/>
    <w:rsid w:val="00C44DC8"/>
    <w:rsid w:val="00C45D68"/>
    <w:rsid w:val="00C460AE"/>
    <w:rsid w:val="00C46AD3"/>
    <w:rsid w:val="00C47D14"/>
    <w:rsid w:val="00C517B3"/>
    <w:rsid w:val="00C53E00"/>
    <w:rsid w:val="00C54334"/>
    <w:rsid w:val="00C54752"/>
    <w:rsid w:val="00C57D6E"/>
    <w:rsid w:val="00C57F48"/>
    <w:rsid w:val="00C6185F"/>
    <w:rsid w:val="00C61953"/>
    <w:rsid w:val="00C61A61"/>
    <w:rsid w:val="00C62669"/>
    <w:rsid w:val="00C631D5"/>
    <w:rsid w:val="00C6524B"/>
    <w:rsid w:val="00C655D9"/>
    <w:rsid w:val="00C67BF7"/>
    <w:rsid w:val="00C71658"/>
    <w:rsid w:val="00C7392E"/>
    <w:rsid w:val="00C750C1"/>
    <w:rsid w:val="00C7554A"/>
    <w:rsid w:val="00C7586C"/>
    <w:rsid w:val="00C759B6"/>
    <w:rsid w:val="00C766B1"/>
    <w:rsid w:val="00C80A19"/>
    <w:rsid w:val="00C80F3D"/>
    <w:rsid w:val="00C81832"/>
    <w:rsid w:val="00C8398E"/>
    <w:rsid w:val="00C87BF4"/>
    <w:rsid w:val="00C90D4E"/>
    <w:rsid w:val="00C90FDD"/>
    <w:rsid w:val="00C91271"/>
    <w:rsid w:val="00C9158A"/>
    <w:rsid w:val="00C917EE"/>
    <w:rsid w:val="00C92D3D"/>
    <w:rsid w:val="00C92FAD"/>
    <w:rsid w:val="00C96E6C"/>
    <w:rsid w:val="00CA208F"/>
    <w:rsid w:val="00CA440C"/>
    <w:rsid w:val="00CA4E4C"/>
    <w:rsid w:val="00CA578A"/>
    <w:rsid w:val="00CA5918"/>
    <w:rsid w:val="00CB0821"/>
    <w:rsid w:val="00CB1A1E"/>
    <w:rsid w:val="00CB3535"/>
    <w:rsid w:val="00CB7E7E"/>
    <w:rsid w:val="00CC192E"/>
    <w:rsid w:val="00CC359F"/>
    <w:rsid w:val="00CC6128"/>
    <w:rsid w:val="00CD1D09"/>
    <w:rsid w:val="00CD47E1"/>
    <w:rsid w:val="00CD4DA3"/>
    <w:rsid w:val="00CD6BA2"/>
    <w:rsid w:val="00CD6BF6"/>
    <w:rsid w:val="00CD6F3B"/>
    <w:rsid w:val="00CE101D"/>
    <w:rsid w:val="00CE2B15"/>
    <w:rsid w:val="00CE32CF"/>
    <w:rsid w:val="00CE5021"/>
    <w:rsid w:val="00CF164D"/>
    <w:rsid w:val="00CF19D4"/>
    <w:rsid w:val="00CF2537"/>
    <w:rsid w:val="00CF2A8B"/>
    <w:rsid w:val="00CF399A"/>
    <w:rsid w:val="00CF474D"/>
    <w:rsid w:val="00CF49CF"/>
    <w:rsid w:val="00CF5422"/>
    <w:rsid w:val="00CF554E"/>
    <w:rsid w:val="00D0035D"/>
    <w:rsid w:val="00D00F67"/>
    <w:rsid w:val="00D0391E"/>
    <w:rsid w:val="00D05D15"/>
    <w:rsid w:val="00D05DA1"/>
    <w:rsid w:val="00D06E06"/>
    <w:rsid w:val="00D10B2F"/>
    <w:rsid w:val="00D12425"/>
    <w:rsid w:val="00D13146"/>
    <w:rsid w:val="00D13185"/>
    <w:rsid w:val="00D13251"/>
    <w:rsid w:val="00D14017"/>
    <w:rsid w:val="00D143BC"/>
    <w:rsid w:val="00D14E34"/>
    <w:rsid w:val="00D159D7"/>
    <w:rsid w:val="00D15F76"/>
    <w:rsid w:val="00D1785C"/>
    <w:rsid w:val="00D214B2"/>
    <w:rsid w:val="00D23E36"/>
    <w:rsid w:val="00D275E1"/>
    <w:rsid w:val="00D2771A"/>
    <w:rsid w:val="00D3301A"/>
    <w:rsid w:val="00D33104"/>
    <w:rsid w:val="00D3433A"/>
    <w:rsid w:val="00D34DED"/>
    <w:rsid w:val="00D40288"/>
    <w:rsid w:val="00D41D1A"/>
    <w:rsid w:val="00D46692"/>
    <w:rsid w:val="00D46C77"/>
    <w:rsid w:val="00D47432"/>
    <w:rsid w:val="00D500D8"/>
    <w:rsid w:val="00D56FAA"/>
    <w:rsid w:val="00D57D57"/>
    <w:rsid w:val="00D6018C"/>
    <w:rsid w:val="00D60E4B"/>
    <w:rsid w:val="00D63562"/>
    <w:rsid w:val="00D63C87"/>
    <w:rsid w:val="00D66450"/>
    <w:rsid w:val="00D7164E"/>
    <w:rsid w:val="00D72290"/>
    <w:rsid w:val="00D741DB"/>
    <w:rsid w:val="00D75A70"/>
    <w:rsid w:val="00D75B62"/>
    <w:rsid w:val="00D760BE"/>
    <w:rsid w:val="00D76469"/>
    <w:rsid w:val="00D76F7F"/>
    <w:rsid w:val="00D80E5E"/>
    <w:rsid w:val="00D81904"/>
    <w:rsid w:val="00D84755"/>
    <w:rsid w:val="00D85817"/>
    <w:rsid w:val="00D8590C"/>
    <w:rsid w:val="00D8614C"/>
    <w:rsid w:val="00D862B5"/>
    <w:rsid w:val="00D86727"/>
    <w:rsid w:val="00D86E0E"/>
    <w:rsid w:val="00D9166A"/>
    <w:rsid w:val="00D927E4"/>
    <w:rsid w:val="00D93CAB"/>
    <w:rsid w:val="00D94D56"/>
    <w:rsid w:val="00D94D83"/>
    <w:rsid w:val="00D94FD8"/>
    <w:rsid w:val="00D95ADD"/>
    <w:rsid w:val="00D963E3"/>
    <w:rsid w:val="00D967C7"/>
    <w:rsid w:val="00DA0008"/>
    <w:rsid w:val="00DA008F"/>
    <w:rsid w:val="00DA04C2"/>
    <w:rsid w:val="00DA08A0"/>
    <w:rsid w:val="00DA0A9B"/>
    <w:rsid w:val="00DA1305"/>
    <w:rsid w:val="00DA23B9"/>
    <w:rsid w:val="00DA2F78"/>
    <w:rsid w:val="00DA37C8"/>
    <w:rsid w:val="00DA55C2"/>
    <w:rsid w:val="00DA6C8A"/>
    <w:rsid w:val="00DA73B5"/>
    <w:rsid w:val="00DB0BC6"/>
    <w:rsid w:val="00DB4DB1"/>
    <w:rsid w:val="00DC25EE"/>
    <w:rsid w:val="00DC55A5"/>
    <w:rsid w:val="00DC6D28"/>
    <w:rsid w:val="00DD00D6"/>
    <w:rsid w:val="00DD066C"/>
    <w:rsid w:val="00DD09D1"/>
    <w:rsid w:val="00DD19E3"/>
    <w:rsid w:val="00DD1D0B"/>
    <w:rsid w:val="00DD25E3"/>
    <w:rsid w:val="00DD2714"/>
    <w:rsid w:val="00DD2C4D"/>
    <w:rsid w:val="00DD7B61"/>
    <w:rsid w:val="00DE0050"/>
    <w:rsid w:val="00DE076F"/>
    <w:rsid w:val="00DE0A20"/>
    <w:rsid w:val="00DE0B8E"/>
    <w:rsid w:val="00DE1495"/>
    <w:rsid w:val="00DE207F"/>
    <w:rsid w:val="00DE3FCC"/>
    <w:rsid w:val="00DE42B5"/>
    <w:rsid w:val="00DE49A6"/>
    <w:rsid w:val="00DE6455"/>
    <w:rsid w:val="00DE6640"/>
    <w:rsid w:val="00DE76F7"/>
    <w:rsid w:val="00DF0D43"/>
    <w:rsid w:val="00DF24F9"/>
    <w:rsid w:val="00DF2D54"/>
    <w:rsid w:val="00DF7D59"/>
    <w:rsid w:val="00E007EC"/>
    <w:rsid w:val="00E03C4D"/>
    <w:rsid w:val="00E04C9F"/>
    <w:rsid w:val="00E04CF7"/>
    <w:rsid w:val="00E05460"/>
    <w:rsid w:val="00E07B06"/>
    <w:rsid w:val="00E12387"/>
    <w:rsid w:val="00E13A13"/>
    <w:rsid w:val="00E14CFE"/>
    <w:rsid w:val="00E1509D"/>
    <w:rsid w:val="00E157BD"/>
    <w:rsid w:val="00E21B40"/>
    <w:rsid w:val="00E21D2D"/>
    <w:rsid w:val="00E22B53"/>
    <w:rsid w:val="00E255EE"/>
    <w:rsid w:val="00E256FD"/>
    <w:rsid w:val="00E30863"/>
    <w:rsid w:val="00E31A66"/>
    <w:rsid w:val="00E32398"/>
    <w:rsid w:val="00E32661"/>
    <w:rsid w:val="00E3286F"/>
    <w:rsid w:val="00E32C70"/>
    <w:rsid w:val="00E3543E"/>
    <w:rsid w:val="00E35EAB"/>
    <w:rsid w:val="00E35EE3"/>
    <w:rsid w:val="00E367F8"/>
    <w:rsid w:val="00E37A5D"/>
    <w:rsid w:val="00E41130"/>
    <w:rsid w:val="00E42895"/>
    <w:rsid w:val="00E500C5"/>
    <w:rsid w:val="00E50443"/>
    <w:rsid w:val="00E50822"/>
    <w:rsid w:val="00E53E2D"/>
    <w:rsid w:val="00E5412B"/>
    <w:rsid w:val="00E548D0"/>
    <w:rsid w:val="00E549A8"/>
    <w:rsid w:val="00E5588A"/>
    <w:rsid w:val="00E56C49"/>
    <w:rsid w:val="00E61334"/>
    <w:rsid w:val="00E61F18"/>
    <w:rsid w:val="00E650EF"/>
    <w:rsid w:val="00E66D6C"/>
    <w:rsid w:val="00E67104"/>
    <w:rsid w:val="00E67468"/>
    <w:rsid w:val="00E67696"/>
    <w:rsid w:val="00E70346"/>
    <w:rsid w:val="00E708B3"/>
    <w:rsid w:val="00E725C9"/>
    <w:rsid w:val="00E74418"/>
    <w:rsid w:val="00E74846"/>
    <w:rsid w:val="00E7501C"/>
    <w:rsid w:val="00E768F8"/>
    <w:rsid w:val="00E77075"/>
    <w:rsid w:val="00E778E5"/>
    <w:rsid w:val="00E86A03"/>
    <w:rsid w:val="00E86FA4"/>
    <w:rsid w:val="00E91FA8"/>
    <w:rsid w:val="00E92226"/>
    <w:rsid w:val="00E9261E"/>
    <w:rsid w:val="00E92C13"/>
    <w:rsid w:val="00E93F1F"/>
    <w:rsid w:val="00E9602B"/>
    <w:rsid w:val="00E97E23"/>
    <w:rsid w:val="00EA27EE"/>
    <w:rsid w:val="00EA4341"/>
    <w:rsid w:val="00EA46E3"/>
    <w:rsid w:val="00EB18DC"/>
    <w:rsid w:val="00EB35CF"/>
    <w:rsid w:val="00EB4634"/>
    <w:rsid w:val="00EB53CF"/>
    <w:rsid w:val="00EB597C"/>
    <w:rsid w:val="00EB6F7F"/>
    <w:rsid w:val="00EB79DA"/>
    <w:rsid w:val="00EB7AC7"/>
    <w:rsid w:val="00EB7EF4"/>
    <w:rsid w:val="00EC0760"/>
    <w:rsid w:val="00EC1E6C"/>
    <w:rsid w:val="00EC2780"/>
    <w:rsid w:val="00EC28F0"/>
    <w:rsid w:val="00EC2D66"/>
    <w:rsid w:val="00EC3D9A"/>
    <w:rsid w:val="00EC4C31"/>
    <w:rsid w:val="00EC58A8"/>
    <w:rsid w:val="00EC5AC2"/>
    <w:rsid w:val="00EC73DD"/>
    <w:rsid w:val="00EC7DE5"/>
    <w:rsid w:val="00ED0C4C"/>
    <w:rsid w:val="00ED23B5"/>
    <w:rsid w:val="00ED2F46"/>
    <w:rsid w:val="00ED3FC6"/>
    <w:rsid w:val="00ED4F83"/>
    <w:rsid w:val="00ED7048"/>
    <w:rsid w:val="00ED7E7F"/>
    <w:rsid w:val="00EE04C7"/>
    <w:rsid w:val="00EE05DA"/>
    <w:rsid w:val="00EE1158"/>
    <w:rsid w:val="00EE361E"/>
    <w:rsid w:val="00EE3824"/>
    <w:rsid w:val="00EE54DC"/>
    <w:rsid w:val="00EF0B0F"/>
    <w:rsid w:val="00EF0DF7"/>
    <w:rsid w:val="00EF1C84"/>
    <w:rsid w:val="00EF3F27"/>
    <w:rsid w:val="00EF5806"/>
    <w:rsid w:val="00EF593F"/>
    <w:rsid w:val="00F01883"/>
    <w:rsid w:val="00F0509D"/>
    <w:rsid w:val="00F057E8"/>
    <w:rsid w:val="00F063B1"/>
    <w:rsid w:val="00F068DC"/>
    <w:rsid w:val="00F10922"/>
    <w:rsid w:val="00F10B82"/>
    <w:rsid w:val="00F10C94"/>
    <w:rsid w:val="00F1106F"/>
    <w:rsid w:val="00F1319D"/>
    <w:rsid w:val="00F13ABF"/>
    <w:rsid w:val="00F145E4"/>
    <w:rsid w:val="00F14906"/>
    <w:rsid w:val="00F14F62"/>
    <w:rsid w:val="00F17B76"/>
    <w:rsid w:val="00F23E53"/>
    <w:rsid w:val="00F23E69"/>
    <w:rsid w:val="00F24026"/>
    <w:rsid w:val="00F24A42"/>
    <w:rsid w:val="00F25272"/>
    <w:rsid w:val="00F2576F"/>
    <w:rsid w:val="00F26187"/>
    <w:rsid w:val="00F275F4"/>
    <w:rsid w:val="00F31409"/>
    <w:rsid w:val="00F317F8"/>
    <w:rsid w:val="00F33BE6"/>
    <w:rsid w:val="00F37F14"/>
    <w:rsid w:val="00F41D55"/>
    <w:rsid w:val="00F43AD6"/>
    <w:rsid w:val="00F45241"/>
    <w:rsid w:val="00F47B49"/>
    <w:rsid w:val="00F514AC"/>
    <w:rsid w:val="00F541FA"/>
    <w:rsid w:val="00F547C2"/>
    <w:rsid w:val="00F54995"/>
    <w:rsid w:val="00F549A0"/>
    <w:rsid w:val="00F54C07"/>
    <w:rsid w:val="00F5561D"/>
    <w:rsid w:val="00F560F6"/>
    <w:rsid w:val="00F5617F"/>
    <w:rsid w:val="00F56A6E"/>
    <w:rsid w:val="00F56B81"/>
    <w:rsid w:val="00F56CB0"/>
    <w:rsid w:val="00F61DF9"/>
    <w:rsid w:val="00F62424"/>
    <w:rsid w:val="00F630B4"/>
    <w:rsid w:val="00F635BD"/>
    <w:rsid w:val="00F644AF"/>
    <w:rsid w:val="00F65576"/>
    <w:rsid w:val="00F65C57"/>
    <w:rsid w:val="00F66339"/>
    <w:rsid w:val="00F66FD6"/>
    <w:rsid w:val="00F67D71"/>
    <w:rsid w:val="00F70AB8"/>
    <w:rsid w:val="00F721DC"/>
    <w:rsid w:val="00F73E57"/>
    <w:rsid w:val="00F74A68"/>
    <w:rsid w:val="00F75474"/>
    <w:rsid w:val="00F768D1"/>
    <w:rsid w:val="00F77C09"/>
    <w:rsid w:val="00F77EC1"/>
    <w:rsid w:val="00F80935"/>
    <w:rsid w:val="00F8192F"/>
    <w:rsid w:val="00F81B83"/>
    <w:rsid w:val="00F850AE"/>
    <w:rsid w:val="00F86889"/>
    <w:rsid w:val="00F90DBD"/>
    <w:rsid w:val="00F9474D"/>
    <w:rsid w:val="00F94C44"/>
    <w:rsid w:val="00F95D59"/>
    <w:rsid w:val="00F96898"/>
    <w:rsid w:val="00FA0877"/>
    <w:rsid w:val="00FA0987"/>
    <w:rsid w:val="00FA0A0D"/>
    <w:rsid w:val="00FA2602"/>
    <w:rsid w:val="00FA34FA"/>
    <w:rsid w:val="00FB089B"/>
    <w:rsid w:val="00FB0A0A"/>
    <w:rsid w:val="00FB3637"/>
    <w:rsid w:val="00FB5003"/>
    <w:rsid w:val="00FB6C01"/>
    <w:rsid w:val="00FB7F76"/>
    <w:rsid w:val="00FC22BA"/>
    <w:rsid w:val="00FC3078"/>
    <w:rsid w:val="00FC335F"/>
    <w:rsid w:val="00FC50FF"/>
    <w:rsid w:val="00FC5987"/>
    <w:rsid w:val="00FC6593"/>
    <w:rsid w:val="00FC7645"/>
    <w:rsid w:val="00FD556D"/>
    <w:rsid w:val="00FD5779"/>
    <w:rsid w:val="00FD6599"/>
    <w:rsid w:val="00FD6621"/>
    <w:rsid w:val="00FD6DC7"/>
    <w:rsid w:val="00FD6EA2"/>
    <w:rsid w:val="00FD7212"/>
    <w:rsid w:val="00FD75A2"/>
    <w:rsid w:val="00FD7AA7"/>
    <w:rsid w:val="00FDBE84"/>
    <w:rsid w:val="00FE048C"/>
    <w:rsid w:val="00FE0FB0"/>
    <w:rsid w:val="00FE13AE"/>
    <w:rsid w:val="00FE1742"/>
    <w:rsid w:val="00FE362B"/>
    <w:rsid w:val="00FE3AAD"/>
    <w:rsid w:val="00FE6A1C"/>
    <w:rsid w:val="00FE723A"/>
    <w:rsid w:val="00FE72EE"/>
    <w:rsid w:val="00FF0DDF"/>
    <w:rsid w:val="00FF1D49"/>
    <w:rsid w:val="00FF29A9"/>
    <w:rsid w:val="00FF316C"/>
    <w:rsid w:val="00FF435B"/>
    <w:rsid w:val="00FF48B5"/>
    <w:rsid w:val="00FF681B"/>
    <w:rsid w:val="012435AD"/>
    <w:rsid w:val="012BA896"/>
    <w:rsid w:val="016D25AE"/>
    <w:rsid w:val="01987028"/>
    <w:rsid w:val="01D2CB76"/>
    <w:rsid w:val="01EC3D8A"/>
    <w:rsid w:val="01ECB607"/>
    <w:rsid w:val="020B8A31"/>
    <w:rsid w:val="0225275C"/>
    <w:rsid w:val="0242DB76"/>
    <w:rsid w:val="02780EA6"/>
    <w:rsid w:val="02C81675"/>
    <w:rsid w:val="03010984"/>
    <w:rsid w:val="0354F6A3"/>
    <w:rsid w:val="03888668"/>
    <w:rsid w:val="0389C872"/>
    <w:rsid w:val="03962454"/>
    <w:rsid w:val="039E023E"/>
    <w:rsid w:val="03D8B6D4"/>
    <w:rsid w:val="03E0ECDF"/>
    <w:rsid w:val="03EE16D4"/>
    <w:rsid w:val="04041965"/>
    <w:rsid w:val="044BB011"/>
    <w:rsid w:val="048961F1"/>
    <w:rsid w:val="049B6605"/>
    <w:rsid w:val="04A7C61D"/>
    <w:rsid w:val="04D669DE"/>
    <w:rsid w:val="04DDF1C2"/>
    <w:rsid w:val="04F592F5"/>
    <w:rsid w:val="054435D9"/>
    <w:rsid w:val="05699F9F"/>
    <w:rsid w:val="0574A562"/>
    <w:rsid w:val="057E7388"/>
    <w:rsid w:val="05860CCB"/>
    <w:rsid w:val="05BC1118"/>
    <w:rsid w:val="0611E8FB"/>
    <w:rsid w:val="061DA55E"/>
    <w:rsid w:val="0630C35E"/>
    <w:rsid w:val="0672C9A7"/>
    <w:rsid w:val="06E9B13D"/>
    <w:rsid w:val="0714B0F2"/>
    <w:rsid w:val="071A99EF"/>
    <w:rsid w:val="07373029"/>
    <w:rsid w:val="0763AD43"/>
    <w:rsid w:val="0763BF00"/>
    <w:rsid w:val="0765C251"/>
    <w:rsid w:val="0783B4B6"/>
    <w:rsid w:val="07BD22F2"/>
    <w:rsid w:val="07C913B1"/>
    <w:rsid w:val="07E2C833"/>
    <w:rsid w:val="07FA6A0B"/>
    <w:rsid w:val="081BCB65"/>
    <w:rsid w:val="08426AE3"/>
    <w:rsid w:val="08B1A4F3"/>
    <w:rsid w:val="08E332FE"/>
    <w:rsid w:val="0980ECFF"/>
    <w:rsid w:val="0984CA0A"/>
    <w:rsid w:val="09A36ADB"/>
    <w:rsid w:val="09C9A7B7"/>
    <w:rsid w:val="09E4CB90"/>
    <w:rsid w:val="09E5395E"/>
    <w:rsid w:val="09F0D796"/>
    <w:rsid w:val="09FF82B7"/>
    <w:rsid w:val="0A2BCAAD"/>
    <w:rsid w:val="0A4AD284"/>
    <w:rsid w:val="0A608B80"/>
    <w:rsid w:val="0A71575B"/>
    <w:rsid w:val="0A7BEB9F"/>
    <w:rsid w:val="0A7F2D9B"/>
    <w:rsid w:val="0A8F74BD"/>
    <w:rsid w:val="0A90FDF2"/>
    <w:rsid w:val="0A96E5F6"/>
    <w:rsid w:val="0AB7C524"/>
    <w:rsid w:val="0AE04B6F"/>
    <w:rsid w:val="0AE5440A"/>
    <w:rsid w:val="0B1ECBDF"/>
    <w:rsid w:val="0BC8A0C4"/>
    <w:rsid w:val="0BD89DD0"/>
    <w:rsid w:val="0C23DF35"/>
    <w:rsid w:val="0C2C3162"/>
    <w:rsid w:val="0C5E8BFF"/>
    <w:rsid w:val="0C6FC690"/>
    <w:rsid w:val="0C795C51"/>
    <w:rsid w:val="0C9DFB6E"/>
    <w:rsid w:val="0CE421E6"/>
    <w:rsid w:val="0CF4CD6C"/>
    <w:rsid w:val="0D13EA16"/>
    <w:rsid w:val="0D46CE98"/>
    <w:rsid w:val="0DFA5C60"/>
    <w:rsid w:val="0E375803"/>
    <w:rsid w:val="0E486ECA"/>
    <w:rsid w:val="0E4F58BB"/>
    <w:rsid w:val="0E572723"/>
    <w:rsid w:val="0E6E48C9"/>
    <w:rsid w:val="0E9C9B4E"/>
    <w:rsid w:val="0EC76CED"/>
    <w:rsid w:val="0ECAB4B1"/>
    <w:rsid w:val="0EE8ECDA"/>
    <w:rsid w:val="0EFA74BA"/>
    <w:rsid w:val="0EFF61F4"/>
    <w:rsid w:val="0F208406"/>
    <w:rsid w:val="0F31832D"/>
    <w:rsid w:val="0F340B87"/>
    <w:rsid w:val="0F3443F1"/>
    <w:rsid w:val="0F3CC8D9"/>
    <w:rsid w:val="0F43868A"/>
    <w:rsid w:val="0F44A69A"/>
    <w:rsid w:val="0F5963F9"/>
    <w:rsid w:val="0FD755BA"/>
    <w:rsid w:val="0FF62438"/>
    <w:rsid w:val="101BE47B"/>
    <w:rsid w:val="107356C7"/>
    <w:rsid w:val="10794A38"/>
    <w:rsid w:val="108152EF"/>
    <w:rsid w:val="1099D69F"/>
    <w:rsid w:val="109DF4C3"/>
    <w:rsid w:val="109F02B3"/>
    <w:rsid w:val="10A6E991"/>
    <w:rsid w:val="10A853DF"/>
    <w:rsid w:val="10AA2590"/>
    <w:rsid w:val="10BC7FAC"/>
    <w:rsid w:val="10C05B9D"/>
    <w:rsid w:val="10C90F69"/>
    <w:rsid w:val="10CC1D6B"/>
    <w:rsid w:val="10EE5236"/>
    <w:rsid w:val="1129929D"/>
    <w:rsid w:val="11425057"/>
    <w:rsid w:val="1143260D"/>
    <w:rsid w:val="114B4292"/>
    <w:rsid w:val="1172EB6E"/>
    <w:rsid w:val="11800F8C"/>
    <w:rsid w:val="11B7A480"/>
    <w:rsid w:val="11E39F72"/>
    <w:rsid w:val="1202650A"/>
    <w:rsid w:val="121D6010"/>
    <w:rsid w:val="124F3BA7"/>
    <w:rsid w:val="126743F5"/>
    <w:rsid w:val="127565D0"/>
    <w:rsid w:val="12AFDA22"/>
    <w:rsid w:val="12B01A64"/>
    <w:rsid w:val="12D30E0E"/>
    <w:rsid w:val="12F81AF9"/>
    <w:rsid w:val="1305DF5D"/>
    <w:rsid w:val="13184C7C"/>
    <w:rsid w:val="131BDFED"/>
    <w:rsid w:val="1340A950"/>
    <w:rsid w:val="134AA353"/>
    <w:rsid w:val="1374993E"/>
    <w:rsid w:val="137AC5D4"/>
    <w:rsid w:val="13859AB8"/>
    <w:rsid w:val="138C7AA0"/>
    <w:rsid w:val="13ACF50C"/>
    <w:rsid w:val="13BA8A4C"/>
    <w:rsid w:val="13C4E1DF"/>
    <w:rsid w:val="13D9B7C2"/>
    <w:rsid w:val="13E0D7D0"/>
    <w:rsid w:val="1411E11E"/>
    <w:rsid w:val="1417086D"/>
    <w:rsid w:val="1425B5D2"/>
    <w:rsid w:val="1439A449"/>
    <w:rsid w:val="143C1148"/>
    <w:rsid w:val="143D54ED"/>
    <w:rsid w:val="144FC435"/>
    <w:rsid w:val="145BE22F"/>
    <w:rsid w:val="1467FB8B"/>
    <w:rsid w:val="146DD3EF"/>
    <w:rsid w:val="14AD7F86"/>
    <w:rsid w:val="14FBC831"/>
    <w:rsid w:val="1529FE10"/>
    <w:rsid w:val="15403C25"/>
    <w:rsid w:val="15576EE3"/>
    <w:rsid w:val="157D96B3"/>
    <w:rsid w:val="158080BB"/>
    <w:rsid w:val="158CE15C"/>
    <w:rsid w:val="1592342E"/>
    <w:rsid w:val="15EC93DD"/>
    <w:rsid w:val="15EF4CF5"/>
    <w:rsid w:val="160D78DE"/>
    <w:rsid w:val="16643DE6"/>
    <w:rsid w:val="1672B1D6"/>
    <w:rsid w:val="1698BC32"/>
    <w:rsid w:val="16AA9409"/>
    <w:rsid w:val="16AEB775"/>
    <w:rsid w:val="16B29A9E"/>
    <w:rsid w:val="171B942D"/>
    <w:rsid w:val="174BAAA6"/>
    <w:rsid w:val="17505E53"/>
    <w:rsid w:val="176FF154"/>
    <w:rsid w:val="17838B87"/>
    <w:rsid w:val="1784EB45"/>
    <w:rsid w:val="1785170E"/>
    <w:rsid w:val="179D081D"/>
    <w:rsid w:val="17EF445D"/>
    <w:rsid w:val="17F183BE"/>
    <w:rsid w:val="183380DD"/>
    <w:rsid w:val="18425BA8"/>
    <w:rsid w:val="186A9E42"/>
    <w:rsid w:val="18964D9C"/>
    <w:rsid w:val="189B488F"/>
    <w:rsid w:val="192EC8F3"/>
    <w:rsid w:val="19532BD9"/>
    <w:rsid w:val="196E473E"/>
    <w:rsid w:val="197B329D"/>
    <w:rsid w:val="19AC11A1"/>
    <w:rsid w:val="19D3A636"/>
    <w:rsid w:val="19DBFDB1"/>
    <w:rsid w:val="1A06508B"/>
    <w:rsid w:val="1A146314"/>
    <w:rsid w:val="1A21F9C6"/>
    <w:rsid w:val="1A51F9A0"/>
    <w:rsid w:val="1A5BEFAA"/>
    <w:rsid w:val="1A66CAE4"/>
    <w:rsid w:val="1A72198F"/>
    <w:rsid w:val="1A8C31E5"/>
    <w:rsid w:val="1AA4B1F6"/>
    <w:rsid w:val="1ABF8F04"/>
    <w:rsid w:val="1AC9E04E"/>
    <w:rsid w:val="1AEDF2DF"/>
    <w:rsid w:val="1AF165DF"/>
    <w:rsid w:val="1AF592EF"/>
    <w:rsid w:val="1AF6EA35"/>
    <w:rsid w:val="1B1AB49F"/>
    <w:rsid w:val="1B571199"/>
    <w:rsid w:val="1B82B2F8"/>
    <w:rsid w:val="1BC59C31"/>
    <w:rsid w:val="1BE728DD"/>
    <w:rsid w:val="1C214292"/>
    <w:rsid w:val="1C45D21E"/>
    <w:rsid w:val="1C6C7513"/>
    <w:rsid w:val="1C743D4A"/>
    <w:rsid w:val="1C7C3767"/>
    <w:rsid w:val="1C846EBE"/>
    <w:rsid w:val="1CD7C602"/>
    <w:rsid w:val="1CF0ABBB"/>
    <w:rsid w:val="1CF60BF6"/>
    <w:rsid w:val="1D0BC0A6"/>
    <w:rsid w:val="1D244AB6"/>
    <w:rsid w:val="1D27DCC6"/>
    <w:rsid w:val="1D2D2E7A"/>
    <w:rsid w:val="1D610FFB"/>
    <w:rsid w:val="1D97EB31"/>
    <w:rsid w:val="1D9F2FFF"/>
    <w:rsid w:val="1DAF40C7"/>
    <w:rsid w:val="1DB7159A"/>
    <w:rsid w:val="1DCB49B7"/>
    <w:rsid w:val="1DFD12BF"/>
    <w:rsid w:val="1E129676"/>
    <w:rsid w:val="1E565E75"/>
    <w:rsid w:val="1EA76FD4"/>
    <w:rsid w:val="1EBD6180"/>
    <w:rsid w:val="1ECDCB3C"/>
    <w:rsid w:val="1EFDE043"/>
    <w:rsid w:val="1F29A2FD"/>
    <w:rsid w:val="1F593940"/>
    <w:rsid w:val="1F6DFD09"/>
    <w:rsid w:val="1F81192B"/>
    <w:rsid w:val="1F837101"/>
    <w:rsid w:val="1FD423C3"/>
    <w:rsid w:val="1FD7E46B"/>
    <w:rsid w:val="1FFB224A"/>
    <w:rsid w:val="204E3470"/>
    <w:rsid w:val="205B1D15"/>
    <w:rsid w:val="206A496A"/>
    <w:rsid w:val="20DBC949"/>
    <w:rsid w:val="2121CC42"/>
    <w:rsid w:val="2194C4E2"/>
    <w:rsid w:val="21D99668"/>
    <w:rsid w:val="21DBEB83"/>
    <w:rsid w:val="21E99A92"/>
    <w:rsid w:val="22122049"/>
    <w:rsid w:val="222D068C"/>
    <w:rsid w:val="2252B51D"/>
    <w:rsid w:val="225441AD"/>
    <w:rsid w:val="228A5E17"/>
    <w:rsid w:val="229D8BEA"/>
    <w:rsid w:val="22A528E7"/>
    <w:rsid w:val="22F89DF4"/>
    <w:rsid w:val="230DCFC7"/>
    <w:rsid w:val="2318DB5A"/>
    <w:rsid w:val="2321B84C"/>
    <w:rsid w:val="2345CC29"/>
    <w:rsid w:val="234E1861"/>
    <w:rsid w:val="236A20C8"/>
    <w:rsid w:val="237F45F9"/>
    <w:rsid w:val="23857BED"/>
    <w:rsid w:val="238CDBC2"/>
    <w:rsid w:val="238DBD1C"/>
    <w:rsid w:val="239198E9"/>
    <w:rsid w:val="23C96113"/>
    <w:rsid w:val="23F22620"/>
    <w:rsid w:val="24110551"/>
    <w:rsid w:val="24169A38"/>
    <w:rsid w:val="2416F04F"/>
    <w:rsid w:val="248CE957"/>
    <w:rsid w:val="248EC4C3"/>
    <w:rsid w:val="249E9ED4"/>
    <w:rsid w:val="24B30361"/>
    <w:rsid w:val="24B4005D"/>
    <w:rsid w:val="24D2BEDA"/>
    <w:rsid w:val="24DE1251"/>
    <w:rsid w:val="25015642"/>
    <w:rsid w:val="25031C83"/>
    <w:rsid w:val="2505F129"/>
    <w:rsid w:val="2508D890"/>
    <w:rsid w:val="252CFCBD"/>
    <w:rsid w:val="2554BFC1"/>
    <w:rsid w:val="2585ED40"/>
    <w:rsid w:val="25B83740"/>
    <w:rsid w:val="25CF779D"/>
    <w:rsid w:val="25DB0E51"/>
    <w:rsid w:val="25FD67B1"/>
    <w:rsid w:val="25FEB530"/>
    <w:rsid w:val="2614F41B"/>
    <w:rsid w:val="26573B51"/>
    <w:rsid w:val="269D59B7"/>
    <w:rsid w:val="26AA625D"/>
    <w:rsid w:val="26CC5043"/>
    <w:rsid w:val="26D1E159"/>
    <w:rsid w:val="26D75A00"/>
    <w:rsid w:val="26F6E130"/>
    <w:rsid w:val="2709E9AB"/>
    <w:rsid w:val="270F7566"/>
    <w:rsid w:val="2710098D"/>
    <w:rsid w:val="271E1D36"/>
    <w:rsid w:val="27433C9F"/>
    <w:rsid w:val="277CC8AA"/>
    <w:rsid w:val="2786D8BD"/>
    <w:rsid w:val="27A07D9A"/>
    <w:rsid w:val="27BC2929"/>
    <w:rsid w:val="27E496C2"/>
    <w:rsid w:val="27EB4381"/>
    <w:rsid w:val="283ABD45"/>
    <w:rsid w:val="283ED313"/>
    <w:rsid w:val="2858909D"/>
    <w:rsid w:val="286461B4"/>
    <w:rsid w:val="286FC154"/>
    <w:rsid w:val="287D50E5"/>
    <w:rsid w:val="28ACFBB6"/>
    <w:rsid w:val="28C39635"/>
    <w:rsid w:val="28CDF1FB"/>
    <w:rsid w:val="28D2E4D0"/>
    <w:rsid w:val="28E59882"/>
    <w:rsid w:val="28F729D1"/>
    <w:rsid w:val="29039D59"/>
    <w:rsid w:val="2912179B"/>
    <w:rsid w:val="2941F401"/>
    <w:rsid w:val="296B738C"/>
    <w:rsid w:val="297EB9CF"/>
    <w:rsid w:val="29A861C7"/>
    <w:rsid w:val="29BC93EB"/>
    <w:rsid w:val="2A09D69D"/>
    <w:rsid w:val="2A1FB42E"/>
    <w:rsid w:val="2A492DDB"/>
    <w:rsid w:val="2A560546"/>
    <w:rsid w:val="2A74B269"/>
    <w:rsid w:val="2A798D14"/>
    <w:rsid w:val="2A854F96"/>
    <w:rsid w:val="2A889364"/>
    <w:rsid w:val="2A9399BA"/>
    <w:rsid w:val="2AB05074"/>
    <w:rsid w:val="2AB38521"/>
    <w:rsid w:val="2AC6ABB2"/>
    <w:rsid w:val="2AFC3FDF"/>
    <w:rsid w:val="2AFCCF47"/>
    <w:rsid w:val="2B0440D6"/>
    <w:rsid w:val="2B158C10"/>
    <w:rsid w:val="2B3484A3"/>
    <w:rsid w:val="2B3BA728"/>
    <w:rsid w:val="2B5935AA"/>
    <w:rsid w:val="2B6F6FAD"/>
    <w:rsid w:val="2BB84754"/>
    <w:rsid w:val="2BD0DFD8"/>
    <w:rsid w:val="2BE1E3C5"/>
    <w:rsid w:val="2BE550F2"/>
    <w:rsid w:val="2C0834E9"/>
    <w:rsid w:val="2C373546"/>
    <w:rsid w:val="2C3A52D2"/>
    <w:rsid w:val="2C3D0DB9"/>
    <w:rsid w:val="2C85ECBB"/>
    <w:rsid w:val="2C91C3B9"/>
    <w:rsid w:val="2CF17954"/>
    <w:rsid w:val="2CFB5990"/>
    <w:rsid w:val="2CFD52C9"/>
    <w:rsid w:val="2D21AA99"/>
    <w:rsid w:val="2D317312"/>
    <w:rsid w:val="2D47BB0A"/>
    <w:rsid w:val="2D9AAC69"/>
    <w:rsid w:val="2DAAC979"/>
    <w:rsid w:val="2DBBDEB7"/>
    <w:rsid w:val="2DCCA8F0"/>
    <w:rsid w:val="2DE0DB78"/>
    <w:rsid w:val="2DF8874A"/>
    <w:rsid w:val="2E08AC0F"/>
    <w:rsid w:val="2E0A1EDD"/>
    <w:rsid w:val="2E0F027B"/>
    <w:rsid w:val="2E20D106"/>
    <w:rsid w:val="2E2D7CBD"/>
    <w:rsid w:val="2E318D3C"/>
    <w:rsid w:val="2E35BDB7"/>
    <w:rsid w:val="2E90D66C"/>
    <w:rsid w:val="2E90DD6A"/>
    <w:rsid w:val="2E90F083"/>
    <w:rsid w:val="2E9A5E87"/>
    <w:rsid w:val="2E9E7E65"/>
    <w:rsid w:val="2EA71EA5"/>
    <w:rsid w:val="2EC4E644"/>
    <w:rsid w:val="2ED498FC"/>
    <w:rsid w:val="2EDF5ED3"/>
    <w:rsid w:val="2EE4E56A"/>
    <w:rsid w:val="2EE99501"/>
    <w:rsid w:val="2F2CDB89"/>
    <w:rsid w:val="2F3BE5FE"/>
    <w:rsid w:val="2F4202BF"/>
    <w:rsid w:val="2F4F50F4"/>
    <w:rsid w:val="2F53F23A"/>
    <w:rsid w:val="2F5DBC67"/>
    <w:rsid w:val="2F618F3F"/>
    <w:rsid w:val="2F7C41C3"/>
    <w:rsid w:val="2F95A95E"/>
    <w:rsid w:val="2FA5509E"/>
    <w:rsid w:val="2FCD93E4"/>
    <w:rsid w:val="2FD7C84E"/>
    <w:rsid w:val="2FEE92CB"/>
    <w:rsid w:val="2FF01175"/>
    <w:rsid w:val="2FF5BE18"/>
    <w:rsid w:val="2FFE7774"/>
    <w:rsid w:val="30060F34"/>
    <w:rsid w:val="30115BE3"/>
    <w:rsid w:val="3061888E"/>
    <w:rsid w:val="3078E99C"/>
    <w:rsid w:val="309C55AE"/>
    <w:rsid w:val="30C571A2"/>
    <w:rsid w:val="30D520C5"/>
    <w:rsid w:val="3136F3ED"/>
    <w:rsid w:val="313B0EE7"/>
    <w:rsid w:val="31672E15"/>
    <w:rsid w:val="3175A0CA"/>
    <w:rsid w:val="31858076"/>
    <w:rsid w:val="31934CD1"/>
    <w:rsid w:val="31BCA402"/>
    <w:rsid w:val="31BF172C"/>
    <w:rsid w:val="31CE5DFC"/>
    <w:rsid w:val="31ED6F56"/>
    <w:rsid w:val="31FD9474"/>
    <w:rsid w:val="320426CF"/>
    <w:rsid w:val="324861EF"/>
    <w:rsid w:val="324D2640"/>
    <w:rsid w:val="326023FD"/>
    <w:rsid w:val="3262461B"/>
    <w:rsid w:val="327188B4"/>
    <w:rsid w:val="32AD3157"/>
    <w:rsid w:val="32E7F0CC"/>
    <w:rsid w:val="3309576A"/>
    <w:rsid w:val="333B8DF0"/>
    <w:rsid w:val="33431A90"/>
    <w:rsid w:val="334868AC"/>
    <w:rsid w:val="334EA693"/>
    <w:rsid w:val="3389F6FC"/>
    <w:rsid w:val="3395E69A"/>
    <w:rsid w:val="33A81CB3"/>
    <w:rsid w:val="33ACA433"/>
    <w:rsid w:val="33AFD141"/>
    <w:rsid w:val="33B89081"/>
    <w:rsid w:val="3460158E"/>
    <w:rsid w:val="34668A16"/>
    <w:rsid w:val="346F6708"/>
    <w:rsid w:val="3474EDA3"/>
    <w:rsid w:val="348029D8"/>
    <w:rsid w:val="349D2A0E"/>
    <w:rsid w:val="34E4B81E"/>
    <w:rsid w:val="34EA76F4"/>
    <w:rsid w:val="3521F9F7"/>
    <w:rsid w:val="354584B8"/>
    <w:rsid w:val="3568C704"/>
    <w:rsid w:val="35AC365F"/>
    <w:rsid w:val="35B59410"/>
    <w:rsid w:val="35C0406F"/>
    <w:rsid w:val="35C5AE9B"/>
    <w:rsid w:val="35D6F53A"/>
    <w:rsid w:val="362765FC"/>
    <w:rsid w:val="362FFDA5"/>
    <w:rsid w:val="3632F2D5"/>
    <w:rsid w:val="3658DFC8"/>
    <w:rsid w:val="366EF8DC"/>
    <w:rsid w:val="36D0A786"/>
    <w:rsid w:val="36F6EE71"/>
    <w:rsid w:val="37187400"/>
    <w:rsid w:val="372D9CFE"/>
    <w:rsid w:val="3737A2BE"/>
    <w:rsid w:val="3762505F"/>
    <w:rsid w:val="37ACC946"/>
    <w:rsid w:val="37B3D8ED"/>
    <w:rsid w:val="37BCC2C8"/>
    <w:rsid w:val="37EA62DE"/>
    <w:rsid w:val="3834FD6F"/>
    <w:rsid w:val="383B01CA"/>
    <w:rsid w:val="3845C6EC"/>
    <w:rsid w:val="3891D908"/>
    <w:rsid w:val="3892D527"/>
    <w:rsid w:val="38A63850"/>
    <w:rsid w:val="38D82668"/>
    <w:rsid w:val="38E58F7F"/>
    <w:rsid w:val="38E61290"/>
    <w:rsid w:val="38F0C49A"/>
    <w:rsid w:val="38FE20C0"/>
    <w:rsid w:val="391B7915"/>
    <w:rsid w:val="393419AA"/>
    <w:rsid w:val="39758F19"/>
    <w:rsid w:val="399F5080"/>
    <w:rsid w:val="39B513EA"/>
    <w:rsid w:val="39F44D97"/>
    <w:rsid w:val="3A16E6FC"/>
    <w:rsid w:val="3A1FC535"/>
    <w:rsid w:val="3A27FC6A"/>
    <w:rsid w:val="3A2F577C"/>
    <w:rsid w:val="3A565D53"/>
    <w:rsid w:val="3A5E4838"/>
    <w:rsid w:val="3A7F8E50"/>
    <w:rsid w:val="3A893804"/>
    <w:rsid w:val="3AA2A7AF"/>
    <w:rsid w:val="3AB5F209"/>
    <w:rsid w:val="3AD19671"/>
    <w:rsid w:val="3B03604E"/>
    <w:rsid w:val="3B0BE54C"/>
    <w:rsid w:val="3B10FAD3"/>
    <w:rsid w:val="3B4B78D2"/>
    <w:rsid w:val="3B631D86"/>
    <w:rsid w:val="3BD61BD8"/>
    <w:rsid w:val="3BE4CC3B"/>
    <w:rsid w:val="3C0F2FB2"/>
    <w:rsid w:val="3C180102"/>
    <w:rsid w:val="3C19D459"/>
    <w:rsid w:val="3C231D2D"/>
    <w:rsid w:val="3C2DFA1A"/>
    <w:rsid w:val="3C34ED0E"/>
    <w:rsid w:val="3C6EF393"/>
    <w:rsid w:val="3C74AD86"/>
    <w:rsid w:val="3C869D99"/>
    <w:rsid w:val="3C9500A2"/>
    <w:rsid w:val="3CF588D9"/>
    <w:rsid w:val="3D0F524B"/>
    <w:rsid w:val="3D334677"/>
    <w:rsid w:val="3D45A731"/>
    <w:rsid w:val="3D6034A4"/>
    <w:rsid w:val="3D722905"/>
    <w:rsid w:val="3DA3B555"/>
    <w:rsid w:val="3DEF9160"/>
    <w:rsid w:val="3E02132F"/>
    <w:rsid w:val="3E3F339D"/>
    <w:rsid w:val="3E3FD44F"/>
    <w:rsid w:val="3E6282EB"/>
    <w:rsid w:val="3E76F9DD"/>
    <w:rsid w:val="3E7FA81B"/>
    <w:rsid w:val="3E8DC45A"/>
    <w:rsid w:val="3E9E6886"/>
    <w:rsid w:val="3ED1210D"/>
    <w:rsid w:val="3EDEB9E4"/>
    <w:rsid w:val="3F1B6689"/>
    <w:rsid w:val="3F4D668E"/>
    <w:rsid w:val="3F6B0155"/>
    <w:rsid w:val="3F804259"/>
    <w:rsid w:val="3FAA06C0"/>
    <w:rsid w:val="3FD93F79"/>
    <w:rsid w:val="3FEF56DD"/>
    <w:rsid w:val="3FFA5426"/>
    <w:rsid w:val="401269E3"/>
    <w:rsid w:val="4046F30D"/>
    <w:rsid w:val="4070C59D"/>
    <w:rsid w:val="40BB51CB"/>
    <w:rsid w:val="40CB7370"/>
    <w:rsid w:val="40D0699C"/>
    <w:rsid w:val="40E90519"/>
    <w:rsid w:val="41099A73"/>
    <w:rsid w:val="414D4A88"/>
    <w:rsid w:val="4164AC7D"/>
    <w:rsid w:val="41B70491"/>
    <w:rsid w:val="41DA2903"/>
    <w:rsid w:val="41DBDFB5"/>
    <w:rsid w:val="41DE7D48"/>
    <w:rsid w:val="41E45A8A"/>
    <w:rsid w:val="42033F1E"/>
    <w:rsid w:val="42121FAF"/>
    <w:rsid w:val="421E4340"/>
    <w:rsid w:val="4240E479"/>
    <w:rsid w:val="424B595C"/>
    <w:rsid w:val="425DCF96"/>
    <w:rsid w:val="42C0208B"/>
    <w:rsid w:val="430CDE9C"/>
    <w:rsid w:val="430CF457"/>
    <w:rsid w:val="4348299C"/>
    <w:rsid w:val="4397FB6A"/>
    <w:rsid w:val="439D0D9D"/>
    <w:rsid w:val="43B0D843"/>
    <w:rsid w:val="43B9B1A9"/>
    <w:rsid w:val="4446A7A1"/>
    <w:rsid w:val="445F505A"/>
    <w:rsid w:val="44AEFDB5"/>
    <w:rsid w:val="44C93250"/>
    <w:rsid w:val="44FC37E3"/>
    <w:rsid w:val="45172E0C"/>
    <w:rsid w:val="452B14F7"/>
    <w:rsid w:val="45333453"/>
    <w:rsid w:val="454FC84B"/>
    <w:rsid w:val="455FF297"/>
    <w:rsid w:val="45824AD5"/>
    <w:rsid w:val="45C2E3AD"/>
    <w:rsid w:val="45DB050A"/>
    <w:rsid w:val="45E1450E"/>
    <w:rsid w:val="45EF6D7A"/>
    <w:rsid w:val="461A19C7"/>
    <w:rsid w:val="461DC653"/>
    <w:rsid w:val="462EE3D1"/>
    <w:rsid w:val="463B11FD"/>
    <w:rsid w:val="463EA965"/>
    <w:rsid w:val="46433BF1"/>
    <w:rsid w:val="46486C32"/>
    <w:rsid w:val="46A947C8"/>
    <w:rsid w:val="46B9AE01"/>
    <w:rsid w:val="46BF3DA7"/>
    <w:rsid w:val="46CD29CF"/>
    <w:rsid w:val="46D2C163"/>
    <w:rsid w:val="46D6D2F5"/>
    <w:rsid w:val="46E6BA06"/>
    <w:rsid w:val="46EA7764"/>
    <w:rsid w:val="46F4FD4D"/>
    <w:rsid w:val="46FB2B80"/>
    <w:rsid w:val="46FDC89E"/>
    <w:rsid w:val="47019AE8"/>
    <w:rsid w:val="470C6911"/>
    <w:rsid w:val="47389A8B"/>
    <w:rsid w:val="4764610D"/>
    <w:rsid w:val="4764908A"/>
    <w:rsid w:val="4765AD1A"/>
    <w:rsid w:val="47A77ACF"/>
    <w:rsid w:val="47B7FD3E"/>
    <w:rsid w:val="47C02279"/>
    <w:rsid w:val="47DD4413"/>
    <w:rsid w:val="47E88D6F"/>
    <w:rsid w:val="47F6D2EE"/>
    <w:rsid w:val="4809C1D0"/>
    <w:rsid w:val="481625E1"/>
    <w:rsid w:val="481E49D5"/>
    <w:rsid w:val="4844E571"/>
    <w:rsid w:val="485DDDDE"/>
    <w:rsid w:val="487A7C16"/>
    <w:rsid w:val="48ADCA30"/>
    <w:rsid w:val="48B010DE"/>
    <w:rsid w:val="48BAB229"/>
    <w:rsid w:val="48D7080A"/>
    <w:rsid w:val="48F8A3AB"/>
    <w:rsid w:val="490326C6"/>
    <w:rsid w:val="49111D0F"/>
    <w:rsid w:val="491B6781"/>
    <w:rsid w:val="4929010B"/>
    <w:rsid w:val="493843A4"/>
    <w:rsid w:val="493E0520"/>
    <w:rsid w:val="49614594"/>
    <w:rsid w:val="49941154"/>
    <w:rsid w:val="49D17C2B"/>
    <w:rsid w:val="49DB71F0"/>
    <w:rsid w:val="49E8B8A1"/>
    <w:rsid w:val="4A4FD887"/>
    <w:rsid w:val="4A9F7130"/>
    <w:rsid w:val="4AA7F9DD"/>
    <w:rsid w:val="4AC4C963"/>
    <w:rsid w:val="4B2884A5"/>
    <w:rsid w:val="4B2DBF49"/>
    <w:rsid w:val="4B3BB373"/>
    <w:rsid w:val="4B4BC07B"/>
    <w:rsid w:val="4B541C1F"/>
    <w:rsid w:val="4B749ED1"/>
    <w:rsid w:val="4B7F0E5D"/>
    <w:rsid w:val="4B82C1FB"/>
    <w:rsid w:val="4BAF1342"/>
    <w:rsid w:val="4BD21F8E"/>
    <w:rsid w:val="4BFA26B7"/>
    <w:rsid w:val="4C010A77"/>
    <w:rsid w:val="4C315245"/>
    <w:rsid w:val="4C4BE54C"/>
    <w:rsid w:val="4C7976E1"/>
    <w:rsid w:val="4C84246F"/>
    <w:rsid w:val="4CC3167F"/>
    <w:rsid w:val="4D417AEC"/>
    <w:rsid w:val="4D624DA8"/>
    <w:rsid w:val="4D84FCFB"/>
    <w:rsid w:val="4D88B3C0"/>
    <w:rsid w:val="4DD0BD5E"/>
    <w:rsid w:val="4E083B11"/>
    <w:rsid w:val="4E624736"/>
    <w:rsid w:val="4E6E4ED4"/>
    <w:rsid w:val="4E7B2B7E"/>
    <w:rsid w:val="4E7FC1AC"/>
    <w:rsid w:val="4E82D788"/>
    <w:rsid w:val="4E926432"/>
    <w:rsid w:val="4ED35D48"/>
    <w:rsid w:val="4EE13460"/>
    <w:rsid w:val="4EF35F79"/>
    <w:rsid w:val="4EF38151"/>
    <w:rsid w:val="4F1186A9"/>
    <w:rsid w:val="4F1F208C"/>
    <w:rsid w:val="4F5B0655"/>
    <w:rsid w:val="4F7ACA2D"/>
    <w:rsid w:val="4F80A374"/>
    <w:rsid w:val="4FA41FA8"/>
    <w:rsid w:val="4FAF3FDD"/>
    <w:rsid w:val="4FC65A3D"/>
    <w:rsid w:val="4FDF042D"/>
    <w:rsid w:val="50184FEB"/>
    <w:rsid w:val="50196DCD"/>
    <w:rsid w:val="501F322A"/>
    <w:rsid w:val="5023334D"/>
    <w:rsid w:val="50563F23"/>
    <w:rsid w:val="50593B34"/>
    <w:rsid w:val="5068456F"/>
    <w:rsid w:val="5083FAA3"/>
    <w:rsid w:val="5087F2F5"/>
    <w:rsid w:val="508B7B89"/>
    <w:rsid w:val="50A205B6"/>
    <w:rsid w:val="50A310B9"/>
    <w:rsid w:val="50A6897C"/>
    <w:rsid w:val="50C4CC13"/>
    <w:rsid w:val="512B145E"/>
    <w:rsid w:val="5133077D"/>
    <w:rsid w:val="516DDDB9"/>
    <w:rsid w:val="517750F6"/>
    <w:rsid w:val="517E0337"/>
    <w:rsid w:val="518F358D"/>
    <w:rsid w:val="51A8E5CA"/>
    <w:rsid w:val="51D55A2D"/>
    <w:rsid w:val="51E70241"/>
    <w:rsid w:val="525B5F2A"/>
    <w:rsid w:val="5282706F"/>
    <w:rsid w:val="528DF194"/>
    <w:rsid w:val="529B5103"/>
    <w:rsid w:val="52BFBDA7"/>
    <w:rsid w:val="52CED7DE"/>
    <w:rsid w:val="52EB59DC"/>
    <w:rsid w:val="5300EE83"/>
    <w:rsid w:val="53204163"/>
    <w:rsid w:val="53245F84"/>
    <w:rsid w:val="532E0D81"/>
    <w:rsid w:val="53349A7E"/>
    <w:rsid w:val="53366BBB"/>
    <w:rsid w:val="534AF96F"/>
    <w:rsid w:val="538C4DF7"/>
    <w:rsid w:val="53A3BF3D"/>
    <w:rsid w:val="53D265E2"/>
    <w:rsid w:val="53EDA490"/>
    <w:rsid w:val="53F8C760"/>
    <w:rsid w:val="53FAC62A"/>
    <w:rsid w:val="543B449A"/>
    <w:rsid w:val="5440E883"/>
    <w:rsid w:val="54539CEC"/>
    <w:rsid w:val="549D26EF"/>
    <w:rsid w:val="54B2F5A6"/>
    <w:rsid w:val="54CF7721"/>
    <w:rsid w:val="55020B4D"/>
    <w:rsid w:val="55130C4F"/>
    <w:rsid w:val="55173B19"/>
    <w:rsid w:val="5519E83E"/>
    <w:rsid w:val="55285070"/>
    <w:rsid w:val="55483C31"/>
    <w:rsid w:val="55693717"/>
    <w:rsid w:val="5583E315"/>
    <w:rsid w:val="559EA0C8"/>
    <w:rsid w:val="55A5AAFA"/>
    <w:rsid w:val="55BB6602"/>
    <w:rsid w:val="5605F07C"/>
    <w:rsid w:val="5610F805"/>
    <w:rsid w:val="5625B287"/>
    <w:rsid w:val="5654FF1E"/>
    <w:rsid w:val="5699D640"/>
    <w:rsid w:val="5761A3FE"/>
    <w:rsid w:val="57791979"/>
    <w:rsid w:val="57998DBC"/>
    <w:rsid w:val="579B8F6A"/>
    <w:rsid w:val="57B098E5"/>
    <w:rsid w:val="57D0EFF1"/>
    <w:rsid w:val="57DD4F12"/>
    <w:rsid w:val="57DFD4D6"/>
    <w:rsid w:val="57F782AC"/>
    <w:rsid w:val="588784A4"/>
    <w:rsid w:val="589F5F43"/>
    <w:rsid w:val="58BDDEC9"/>
    <w:rsid w:val="58C1B709"/>
    <w:rsid w:val="58C68DAD"/>
    <w:rsid w:val="58E9426D"/>
    <w:rsid w:val="590F9CB0"/>
    <w:rsid w:val="5917A4B5"/>
    <w:rsid w:val="591EDA36"/>
    <w:rsid w:val="592537DA"/>
    <w:rsid w:val="5934B8DD"/>
    <w:rsid w:val="59397D1B"/>
    <w:rsid w:val="5943EA32"/>
    <w:rsid w:val="594730CE"/>
    <w:rsid w:val="594A441B"/>
    <w:rsid w:val="596C5528"/>
    <w:rsid w:val="598B26AA"/>
    <w:rsid w:val="598BADFD"/>
    <w:rsid w:val="59AF9B54"/>
    <w:rsid w:val="59C72EF2"/>
    <w:rsid w:val="59CE6B38"/>
    <w:rsid w:val="59E06C12"/>
    <w:rsid w:val="59F64306"/>
    <w:rsid w:val="5A0D41F6"/>
    <w:rsid w:val="5A15407A"/>
    <w:rsid w:val="5A3969AA"/>
    <w:rsid w:val="5A5298DA"/>
    <w:rsid w:val="5A5EFDA8"/>
    <w:rsid w:val="5A786ABE"/>
    <w:rsid w:val="5AB8E971"/>
    <w:rsid w:val="5B028040"/>
    <w:rsid w:val="5B06E9E3"/>
    <w:rsid w:val="5B3B3F31"/>
    <w:rsid w:val="5B51F219"/>
    <w:rsid w:val="5B799F6B"/>
    <w:rsid w:val="5BBD5EFE"/>
    <w:rsid w:val="5BBF18F9"/>
    <w:rsid w:val="5BE49A06"/>
    <w:rsid w:val="5C399EE9"/>
    <w:rsid w:val="5C3FF849"/>
    <w:rsid w:val="5C4138C2"/>
    <w:rsid w:val="5C477245"/>
    <w:rsid w:val="5C6A1AF1"/>
    <w:rsid w:val="5C6B9047"/>
    <w:rsid w:val="5C80C4E5"/>
    <w:rsid w:val="5C8A3615"/>
    <w:rsid w:val="5C8CA8B8"/>
    <w:rsid w:val="5CBD6D8E"/>
    <w:rsid w:val="5CC03162"/>
    <w:rsid w:val="5CD4557B"/>
    <w:rsid w:val="5CDC20AB"/>
    <w:rsid w:val="5DD227F8"/>
    <w:rsid w:val="5DD91B8B"/>
    <w:rsid w:val="5DDA754C"/>
    <w:rsid w:val="5DE43FC0"/>
    <w:rsid w:val="5E041258"/>
    <w:rsid w:val="5E0F59F4"/>
    <w:rsid w:val="5E1B0FA6"/>
    <w:rsid w:val="5E4D0FAB"/>
    <w:rsid w:val="5E4F950C"/>
    <w:rsid w:val="5E6510AA"/>
    <w:rsid w:val="5E85B486"/>
    <w:rsid w:val="5E8FC536"/>
    <w:rsid w:val="5EB1C9A0"/>
    <w:rsid w:val="5ECF257B"/>
    <w:rsid w:val="5EEDC806"/>
    <w:rsid w:val="5EEF29C7"/>
    <w:rsid w:val="5F0CECC0"/>
    <w:rsid w:val="5F1E7B7F"/>
    <w:rsid w:val="5F32BEF5"/>
    <w:rsid w:val="5F42D2EC"/>
    <w:rsid w:val="5F96FD1B"/>
    <w:rsid w:val="5FB89E8C"/>
    <w:rsid w:val="5FBBC531"/>
    <w:rsid w:val="5FDF365A"/>
    <w:rsid w:val="5FF41735"/>
    <w:rsid w:val="60473A26"/>
    <w:rsid w:val="60599EE8"/>
    <w:rsid w:val="608BFE57"/>
    <w:rsid w:val="60993552"/>
    <w:rsid w:val="60D6718C"/>
    <w:rsid w:val="60F62849"/>
    <w:rsid w:val="60FC997B"/>
    <w:rsid w:val="61358CF7"/>
    <w:rsid w:val="61391060"/>
    <w:rsid w:val="613E5CAB"/>
    <w:rsid w:val="6141A767"/>
    <w:rsid w:val="6150071A"/>
    <w:rsid w:val="61A5DACD"/>
    <w:rsid w:val="61A7E5EE"/>
    <w:rsid w:val="61C71F19"/>
    <w:rsid w:val="61F56F49"/>
    <w:rsid w:val="620EA65B"/>
    <w:rsid w:val="621C7D2A"/>
    <w:rsid w:val="6269C83F"/>
    <w:rsid w:val="6289EAD7"/>
    <w:rsid w:val="628C7F8F"/>
    <w:rsid w:val="62ADDF9C"/>
    <w:rsid w:val="62BEA14F"/>
    <w:rsid w:val="62C6188D"/>
    <w:rsid w:val="62C715AC"/>
    <w:rsid w:val="62E6F8E5"/>
    <w:rsid w:val="62F4A7E7"/>
    <w:rsid w:val="632726F1"/>
    <w:rsid w:val="632BEFD4"/>
    <w:rsid w:val="632E4E3B"/>
    <w:rsid w:val="6337F3B8"/>
    <w:rsid w:val="6339DD30"/>
    <w:rsid w:val="634D21B9"/>
    <w:rsid w:val="6354D256"/>
    <w:rsid w:val="63865ACF"/>
    <w:rsid w:val="6389935E"/>
    <w:rsid w:val="63B533CF"/>
    <w:rsid w:val="63C29AEA"/>
    <w:rsid w:val="63FF345C"/>
    <w:rsid w:val="640A39D7"/>
    <w:rsid w:val="640D7AD6"/>
    <w:rsid w:val="6415794E"/>
    <w:rsid w:val="643B87D7"/>
    <w:rsid w:val="64491075"/>
    <w:rsid w:val="6449609F"/>
    <w:rsid w:val="64512364"/>
    <w:rsid w:val="64866C62"/>
    <w:rsid w:val="64B0F081"/>
    <w:rsid w:val="64E07ACA"/>
    <w:rsid w:val="65000DD0"/>
    <w:rsid w:val="6517FA0A"/>
    <w:rsid w:val="651F3A24"/>
    <w:rsid w:val="65282AAD"/>
    <w:rsid w:val="654D951B"/>
    <w:rsid w:val="6566B681"/>
    <w:rsid w:val="657A8A20"/>
    <w:rsid w:val="65D90B40"/>
    <w:rsid w:val="65E0B1AD"/>
    <w:rsid w:val="65EB9209"/>
    <w:rsid w:val="66219954"/>
    <w:rsid w:val="662EADD7"/>
    <w:rsid w:val="66A26A4A"/>
    <w:rsid w:val="66A33F9D"/>
    <w:rsid w:val="66A440FE"/>
    <w:rsid w:val="6701C994"/>
    <w:rsid w:val="674D1D42"/>
    <w:rsid w:val="6771F199"/>
    <w:rsid w:val="67964217"/>
    <w:rsid w:val="6798BDA8"/>
    <w:rsid w:val="67A16178"/>
    <w:rsid w:val="67AE31B4"/>
    <w:rsid w:val="67B59D9B"/>
    <w:rsid w:val="67FA686D"/>
    <w:rsid w:val="683FBBF3"/>
    <w:rsid w:val="685243B6"/>
    <w:rsid w:val="687A6DA3"/>
    <w:rsid w:val="68CCD73D"/>
    <w:rsid w:val="6905B71B"/>
    <w:rsid w:val="69584DD1"/>
    <w:rsid w:val="699E08CC"/>
    <w:rsid w:val="69A7C101"/>
    <w:rsid w:val="69AF7674"/>
    <w:rsid w:val="69B1FBD5"/>
    <w:rsid w:val="69C9A00D"/>
    <w:rsid w:val="69D29642"/>
    <w:rsid w:val="6A212F7E"/>
    <w:rsid w:val="6A21D445"/>
    <w:rsid w:val="6A7E0E69"/>
    <w:rsid w:val="6A841F5E"/>
    <w:rsid w:val="6A84BE04"/>
    <w:rsid w:val="6A85405D"/>
    <w:rsid w:val="6AA9D9A9"/>
    <w:rsid w:val="6AD26C8A"/>
    <w:rsid w:val="6AE8F5A0"/>
    <w:rsid w:val="6AE939F4"/>
    <w:rsid w:val="6B1D74B5"/>
    <w:rsid w:val="6B2180A6"/>
    <w:rsid w:val="6B274F6F"/>
    <w:rsid w:val="6B2C0065"/>
    <w:rsid w:val="6B60A17D"/>
    <w:rsid w:val="6B873FAA"/>
    <w:rsid w:val="6BB8DF9F"/>
    <w:rsid w:val="6BE95126"/>
    <w:rsid w:val="6BEBF208"/>
    <w:rsid w:val="6C065C42"/>
    <w:rsid w:val="6C24AC9C"/>
    <w:rsid w:val="6C28E479"/>
    <w:rsid w:val="6C3DE2E8"/>
    <w:rsid w:val="6C469C44"/>
    <w:rsid w:val="6C4C5B38"/>
    <w:rsid w:val="6C5F17B9"/>
    <w:rsid w:val="6C732ECE"/>
    <w:rsid w:val="6C773AFD"/>
    <w:rsid w:val="6C95F8AF"/>
    <w:rsid w:val="6CA3E1F3"/>
    <w:rsid w:val="6CBFD537"/>
    <w:rsid w:val="6CC6C839"/>
    <w:rsid w:val="6CFD7D0C"/>
    <w:rsid w:val="6D0290BB"/>
    <w:rsid w:val="6D20F968"/>
    <w:rsid w:val="6D2F54AE"/>
    <w:rsid w:val="6D6B3848"/>
    <w:rsid w:val="6D77DCEC"/>
    <w:rsid w:val="6D7B5DD9"/>
    <w:rsid w:val="6DAE86B2"/>
    <w:rsid w:val="6DB876BE"/>
    <w:rsid w:val="6DD0C194"/>
    <w:rsid w:val="6E094DE9"/>
    <w:rsid w:val="6E27D0E3"/>
    <w:rsid w:val="6E30CAF1"/>
    <w:rsid w:val="6E42BE15"/>
    <w:rsid w:val="6E45F2AB"/>
    <w:rsid w:val="6E468A23"/>
    <w:rsid w:val="6E59814E"/>
    <w:rsid w:val="6E5CE0F8"/>
    <w:rsid w:val="6EE61187"/>
    <w:rsid w:val="6EECFD66"/>
    <w:rsid w:val="6F150250"/>
    <w:rsid w:val="6F205034"/>
    <w:rsid w:val="6F218960"/>
    <w:rsid w:val="6F8221A5"/>
    <w:rsid w:val="6F96208B"/>
    <w:rsid w:val="6FC6DFB0"/>
    <w:rsid w:val="6FE25ACA"/>
    <w:rsid w:val="6FF02EEF"/>
    <w:rsid w:val="70082A1B"/>
    <w:rsid w:val="700A450A"/>
    <w:rsid w:val="700CBAE8"/>
    <w:rsid w:val="70544EF5"/>
    <w:rsid w:val="7059C923"/>
    <w:rsid w:val="70767CD0"/>
    <w:rsid w:val="70904FD2"/>
    <w:rsid w:val="709AB7E6"/>
    <w:rsid w:val="709E6FE8"/>
    <w:rsid w:val="70B0D2B1"/>
    <w:rsid w:val="70B4D0CC"/>
    <w:rsid w:val="70BEB79C"/>
    <w:rsid w:val="70F54140"/>
    <w:rsid w:val="70FA5311"/>
    <w:rsid w:val="710C32B9"/>
    <w:rsid w:val="711FCC5B"/>
    <w:rsid w:val="7128FDC6"/>
    <w:rsid w:val="713DD986"/>
    <w:rsid w:val="71478C79"/>
    <w:rsid w:val="714CC1CD"/>
    <w:rsid w:val="7160B496"/>
    <w:rsid w:val="71F7E89A"/>
    <w:rsid w:val="71FCA778"/>
    <w:rsid w:val="7205FFBD"/>
    <w:rsid w:val="72415350"/>
    <w:rsid w:val="72579770"/>
    <w:rsid w:val="72597181"/>
    <w:rsid w:val="725F1A7C"/>
    <w:rsid w:val="726915E2"/>
    <w:rsid w:val="728DC28C"/>
    <w:rsid w:val="728E972A"/>
    <w:rsid w:val="72DCBF0C"/>
    <w:rsid w:val="73066A14"/>
    <w:rsid w:val="730957D1"/>
    <w:rsid w:val="7315072E"/>
    <w:rsid w:val="73462D96"/>
    <w:rsid w:val="734D3D3F"/>
    <w:rsid w:val="735A1FE8"/>
    <w:rsid w:val="7389720A"/>
    <w:rsid w:val="73A4CC3B"/>
    <w:rsid w:val="73A7D7CB"/>
    <w:rsid w:val="73A8E09D"/>
    <w:rsid w:val="73DE2908"/>
    <w:rsid w:val="73E8CF46"/>
    <w:rsid w:val="73FFC5C5"/>
    <w:rsid w:val="740D71B6"/>
    <w:rsid w:val="7416DC47"/>
    <w:rsid w:val="74228310"/>
    <w:rsid w:val="7467C14D"/>
    <w:rsid w:val="7497F83E"/>
    <w:rsid w:val="74A144D6"/>
    <w:rsid w:val="74BA5E33"/>
    <w:rsid w:val="74CBBFDD"/>
    <w:rsid w:val="74EB783B"/>
    <w:rsid w:val="74F0E9B6"/>
    <w:rsid w:val="74F7141F"/>
    <w:rsid w:val="750157FA"/>
    <w:rsid w:val="75453E2C"/>
    <w:rsid w:val="7591E842"/>
    <w:rsid w:val="759E2FEB"/>
    <w:rsid w:val="75BDC168"/>
    <w:rsid w:val="75D6ED44"/>
    <w:rsid w:val="760EC32C"/>
    <w:rsid w:val="76325334"/>
    <w:rsid w:val="7644CC55"/>
    <w:rsid w:val="76466AD1"/>
    <w:rsid w:val="764C2DAE"/>
    <w:rsid w:val="76586CA7"/>
    <w:rsid w:val="765D0A83"/>
    <w:rsid w:val="767CC092"/>
    <w:rsid w:val="76B8E86B"/>
    <w:rsid w:val="76D1E8FC"/>
    <w:rsid w:val="76FC12E4"/>
    <w:rsid w:val="7714B4DC"/>
    <w:rsid w:val="774B0BFA"/>
    <w:rsid w:val="77FAD1E3"/>
    <w:rsid w:val="7824D668"/>
    <w:rsid w:val="7845098D"/>
    <w:rsid w:val="78725739"/>
    <w:rsid w:val="787B0C95"/>
    <w:rsid w:val="787B555B"/>
    <w:rsid w:val="7896D214"/>
    <w:rsid w:val="78A981CD"/>
    <w:rsid w:val="78B4D7D0"/>
    <w:rsid w:val="78DAE2CC"/>
    <w:rsid w:val="78DC02D2"/>
    <w:rsid w:val="78E3AB83"/>
    <w:rsid w:val="78E4881B"/>
    <w:rsid w:val="78E65960"/>
    <w:rsid w:val="78EA54BC"/>
    <w:rsid w:val="790C970F"/>
    <w:rsid w:val="791A9778"/>
    <w:rsid w:val="791AE0B7"/>
    <w:rsid w:val="793665C2"/>
    <w:rsid w:val="7948C3EA"/>
    <w:rsid w:val="795D16E3"/>
    <w:rsid w:val="79611555"/>
    <w:rsid w:val="79623395"/>
    <w:rsid w:val="79661A2C"/>
    <w:rsid w:val="7967ADC3"/>
    <w:rsid w:val="797F58CA"/>
    <w:rsid w:val="798E8D32"/>
    <w:rsid w:val="798F3117"/>
    <w:rsid w:val="79CA1EC0"/>
    <w:rsid w:val="79CA9C3B"/>
    <w:rsid w:val="79EEA4EE"/>
    <w:rsid w:val="7A1E6652"/>
    <w:rsid w:val="7A1F628A"/>
    <w:rsid w:val="7A20FD91"/>
    <w:rsid w:val="7A261871"/>
    <w:rsid w:val="7A2FE972"/>
    <w:rsid w:val="7A39F566"/>
    <w:rsid w:val="7A4584FF"/>
    <w:rsid w:val="7A4B8050"/>
    <w:rsid w:val="7A528B5D"/>
    <w:rsid w:val="7A795E70"/>
    <w:rsid w:val="7A905AC3"/>
    <w:rsid w:val="7ABF0154"/>
    <w:rsid w:val="7B0ADB55"/>
    <w:rsid w:val="7B3FC64F"/>
    <w:rsid w:val="7B5DA75A"/>
    <w:rsid w:val="7B95D2AC"/>
    <w:rsid w:val="7BB1FA44"/>
    <w:rsid w:val="7BD70E72"/>
    <w:rsid w:val="7BDB112F"/>
    <w:rsid w:val="7BDC7221"/>
    <w:rsid w:val="7BEFB933"/>
    <w:rsid w:val="7C0E2011"/>
    <w:rsid w:val="7C527F88"/>
    <w:rsid w:val="7C98E998"/>
    <w:rsid w:val="7C9D4BAF"/>
    <w:rsid w:val="7CA13C6E"/>
    <w:rsid w:val="7CA71DB7"/>
    <w:rsid w:val="7CB29A72"/>
    <w:rsid w:val="7CC63A61"/>
    <w:rsid w:val="7CD30019"/>
    <w:rsid w:val="7CF3370B"/>
    <w:rsid w:val="7D09CAD5"/>
    <w:rsid w:val="7D2052E0"/>
    <w:rsid w:val="7D208D9F"/>
    <w:rsid w:val="7D2E9359"/>
    <w:rsid w:val="7D391D7C"/>
    <w:rsid w:val="7D5F3807"/>
    <w:rsid w:val="7D63F57B"/>
    <w:rsid w:val="7D658B62"/>
    <w:rsid w:val="7D80ACF3"/>
    <w:rsid w:val="7D9209B4"/>
    <w:rsid w:val="7D99BBA0"/>
    <w:rsid w:val="7DA3E018"/>
    <w:rsid w:val="7DAA87EA"/>
    <w:rsid w:val="7DB4BD6C"/>
    <w:rsid w:val="7DBE7D81"/>
    <w:rsid w:val="7DF98A1F"/>
    <w:rsid w:val="7E23D96D"/>
    <w:rsid w:val="7E3939FF"/>
    <w:rsid w:val="7E7A1733"/>
    <w:rsid w:val="7E874145"/>
    <w:rsid w:val="7EC00A41"/>
    <w:rsid w:val="7F187EDE"/>
    <w:rsid w:val="7F1E7860"/>
    <w:rsid w:val="7F595690"/>
    <w:rsid w:val="7F88453D"/>
    <w:rsid w:val="7F934EC9"/>
    <w:rsid w:val="7FA19543"/>
    <w:rsid w:val="7FA9DFC9"/>
    <w:rsid w:val="7FDABFB9"/>
    <w:rsid w:val="7FE3F0E9"/>
    <w:rsid w:val="7FED4F35"/>
    <w:rsid w:val="7FEE3BF3"/>
    <w:rsid w:val="7FF54CEA"/>
    <w:rsid w:val="7FFD43AB"/>
    <w:rsid w:val="7FFE85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1EBC4"/>
  <w15:docId w15:val="{A68FBB2D-8C67-4D28-8C47-E8C10BEF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2"/>
        <w:szCs w:val="22"/>
        <w:lang w:val="en-A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A4E"/>
    <w:pPr>
      <w:spacing w:after="240"/>
    </w:pPr>
    <w:rPr>
      <w:rFonts w:ascii="Times New Roman" w:eastAsia="Times New Roman" w:hAnsi="Times New Roman" w:cs="Times New Roman"/>
      <w:bCs/>
      <w:sz w:val="24"/>
      <w:lang w:val="en-US"/>
    </w:rPr>
  </w:style>
  <w:style w:type="paragraph" w:styleId="Heading1">
    <w:name w:val="heading 1"/>
    <w:basedOn w:val="Normal"/>
    <w:next w:val="Normal"/>
    <w:link w:val="Heading1Char"/>
    <w:autoRedefine/>
    <w:uiPriority w:val="9"/>
    <w:qFormat/>
    <w:rsid w:val="00E12387"/>
    <w:pPr>
      <w:keepNext/>
      <w:numPr>
        <w:numId w:val="47"/>
      </w:numPr>
      <w:spacing w:before="120" w:line="276" w:lineRule="auto"/>
      <w:jc w:val="left"/>
      <w:outlineLvl w:val="0"/>
    </w:pPr>
    <w:rPr>
      <w:b/>
      <w:bCs w:val="0"/>
      <w:color w:val="000000"/>
      <w:sz w:val="28"/>
      <w:szCs w:val="24"/>
      <w:lang w:val="en-NZ"/>
    </w:rPr>
  </w:style>
  <w:style w:type="paragraph" w:styleId="Heading2">
    <w:name w:val="heading 2"/>
    <w:basedOn w:val="Normal"/>
    <w:next w:val="Normal"/>
    <w:link w:val="Heading2Char"/>
    <w:uiPriority w:val="9"/>
    <w:unhideWhenUsed/>
    <w:qFormat/>
    <w:rsid w:val="00C14AB0"/>
    <w:pPr>
      <w:keepNext/>
      <w:numPr>
        <w:ilvl w:val="1"/>
        <w:numId w:val="47"/>
      </w:numPr>
      <w:spacing w:before="240"/>
      <w:jc w:val="left"/>
      <w:outlineLvl w:val="1"/>
    </w:pPr>
    <w:rPr>
      <w:b/>
      <w:color w:val="000000" w:themeColor="text1"/>
      <w:szCs w:val="24"/>
    </w:rPr>
  </w:style>
  <w:style w:type="paragraph" w:styleId="Heading3">
    <w:name w:val="heading 3"/>
    <w:aliases w:val="h3"/>
    <w:basedOn w:val="Heading2"/>
    <w:next w:val="Normal"/>
    <w:uiPriority w:val="9"/>
    <w:unhideWhenUsed/>
    <w:qFormat/>
    <w:rsid w:val="73A8E09D"/>
    <w:pPr>
      <w:numPr>
        <w:ilvl w:val="2"/>
      </w:numPr>
      <w:outlineLvl w:val="2"/>
    </w:pPr>
  </w:style>
  <w:style w:type="paragraph" w:styleId="Heading4">
    <w:name w:val="heading 4"/>
    <w:basedOn w:val="Heading3"/>
    <w:next w:val="Normal"/>
    <w:uiPriority w:val="9"/>
    <w:unhideWhenUsed/>
    <w:qFormat/>
    <w:rsid w:val="73A8E09D"/>
    <w:pPr>
      <w:numPr>
        <w:ilvl w:val="3"/>
      </w:numPr>
      <w:jc w:val="both"/>
      <w:outlineLvl w:val="3"/>
    </w:pPr>
  </w:style>
  <w:style w:type="paragraph" w:styleId="Heading5">
    <w:name w:val="heading 5"/>
    <w:aliases w:val="5"/>
    <w:basedOn w:val="Normal"/>
    <w:next w:val="Normal"/>
    <w:uiPriority w:val="9"/>
    <w:semiHidden/>
    <w:unhideWhenUsed/>
    <w:qFormat/>
    <w:pPr>
      <w:numPr>
        <w:ilvl w:val="4"/>
        <w:numId w:val="47"/>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uiPriority w:val="9"/>
    <w:semiHidden/>
    <w:unhideWhenUsed/>
    <w:qFormat/>
    <w:pPr>
      <w:numPr>
        <w:ilvl w:val="5"/>
        <w:numId w:val="47"/>
      </w:numPr>
      <w:spacing w:before="240" w:beforeAutospacing="1" w:after="60" w:afterAutospacing="1" w:line="288" w:lineRule="auto"/>
      <w:jc w:val="left"/>
      <w:outlineLvl w:val="5"/>
    </w:pPr>
    <w:rPr>
      <w:i/>
      <w:sz w:val="20"/>
      <w:lang w:val="en-NZ"/>
    </w:rPr>
  </w:style>
  <w:style w:type="paragraph" w:styleId="Heading7">
    <w:name w:val="heading 7"/>
    <w:basedOn w:val="Normal"/>
    <w:next w:val="Normal"/>
    <w:qFormat/>
    <w:pPr>
      <w:numPr>
        <w:ilvl w:val="6"/>
        <w:numId w:val="47"/>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47"/>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47"/>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uiPriority w:val="10"/>
    <w:qFormat/>
    <w:rsid w:val="00CB1A1E"/>
    <w:rPr>
      <w:sz w:val="52"/>
      <w:szCs w:val="52"/>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style>
  <w:style w:type="paragraph" w:styleId="TOC1">
    <w:name w:val="toc 1"/>
    <w:basedOn w:val="Normal"/>
    <w:next w:val="Normal"/>
    <w:autoRedefine/>
    <w:uiPriority w:val="39"/>
    <w:rsid w:val="005D152D"/>
    <w:pPr>
      <w:tabs>
        <w:tab w:val="left" w:pos="440"/>
        <w:tab w:val="right" w:leader="dot" w:pos="9016"/>
      </w:tabs>
      <w:spacing w:after="0"/>
      <w:jc w:val="left"/>
    </w:pPr>
    <w:rPr>
      <w:rFonts w:asciiTheme="minorHAnsi" w:hAnsiTheme="minorHAnsi" w:cstheme="minorHAnsi"/>
      <w:b/>
      <w:sz w:val="20"/>
      <w:szCs w:val="20"/>
    </w:rPr>
  </w:style>
  <w:style w:type="paragraph" w:styleId="TOC2">
    <w:name w:val="toc 2"/>
    <w:basedOn w:val="Normal"/>
    <w:next w:val="Normal"/>
    <w:autoRedefine/>
    <w:uiPriority w:val="39"/>
    <w:rsid w:val="00C4047C"/>
    <w:pPr>
      <w:tabs>
        <w:tab w:val="left" w:pos="880"/>
        <w:tab w:val="right" w:leader="dot" w:pos="9016"/>
      </w:tabs>
      <w:spacing w:after="20"/>
      <w:ind w:left="216"/>
      <w:jc w:val="left"/>
    </w:pPr>
    <w:rPr>
      <w:rFonts w:asciiTheme="minorHAnsi" w:hAnsiTheme="minorHAnsi" w:cstheme="minorHAnsi"/>
      <w:bCs w:val="0"/>
      <w:sz w:val="20"/>
      <w:szCs w:val="20"/>
    </w:rPr>
  </w:style>
  <w:style w:type="paragraph" w:styleId="TOC3">
    <w:name w:val="toc 3"/>
    <w:basedOn w:val="Normal"/>
    <w:next w:val="Normal"/>
    <w:autoRedefine/>
    <w:uiPriority w:val="39"/>
    <w:pPr>
      <w:spacing w:after="0"/>
      <w:ind w:left="440"/>
      <w:jc w:val="left"/>
    </w:pPr>
    <w:rPr>
      <w:rFonts w:asciiTheme="minorHAnsi" w:hAnsiTheme="minorHAnsi" w:cstheme="minorHAnsi"/>
      <w:bCs w:val="0"/>
      <w:i/>
      <w:iCs/>
      <w:sz w:val="20"/>
      <w:szCs w:val="20"/>
    </w:rPr>
  </w:style>
  <w:style w:type="paragraph" w:styleId="TOC4">
    <w:name w:val="toc 4"/>
    <w:basedOn w:val="Normal"/>
    <w:next w:val="Normal"/>
    <w:autoRedefine/>
    <w:semiHidden/>
    <w:pPr>
      <w:spacing w:after="0"/>
      <w:ind w:left="660"/>
      <w:jc w:val="left"/>
    </w:pPr>
    <w:rPr>
      <w:rFonts w:asciiTheme="minorHAnsi" w:hAnsiTheme="minorHAnsi" w:cstheme="minorHAnsi"/>
      <w:bCs w:val="0"/>
      <w:sz w:val="18"/>
      <w:szCs w:val="18"/>
    </w:rPr>
  </w:style>
  <w:style w:type="paragraph" w:styleId="TOC5">
    <w:name w:val="toc 5"/>
    <w:basedOn w:val="Normal"/>
    <w:next w:val="Normal"/>
    <w:autoRedefine/>
    <w:semiHidden/>
    <w:pPr>
      <w:spacing w:after="0"/>
      <w:ind w:left="880"/>
      <w:jc w:val="left"/>
    </w:pPr>
    <w:rPr>
      <w:rFonts w:asciiTheme="minorHAnsi" w:hAnsiTheme="minorHAnsi" w:cstheme="minorHAnsi"/>
      <w:bCs w:val="0"/>
      <w:sz w:val="18"/>
      <w:szCs w:val="18"/>
    </w:rPr>
  </w:style>
  <w:style w:type="paragraph" w:styleId="TOC6">
    <w:name w:val="toc 6"/>
    <w:basedOn w:val="Normal"/>
    <w:next w:val="Normal"/>
    <w:autoRedefine/>
    <w:semiHidden/>
    <w:pPr>
      <w:spacing w:after="0"/>
      <w:ind w:left="1100"/>
      <w:jc w:val="left"/>
    </w:pPr>
    <w:rPr>
      <w:rFonts w:asciiTheme="minorHAnsi" w:hAnsiTheme="minorHAnsi" w:cstheme="minorHAnsi"/>
      <w:bCs w:val="0"/>
      <w:sz w:val="18"/>
      <w:szCs w:val="18"/>
    </w:rPr>
  </w:style>
  <w:style w:type="paragraph" w:styleId="TOC7">
    <w:name w:val="toc 7"/>
    <w:basedOn w:val="Normal"/>
    <w:next w:val="Normal"/>
    <w:autoRedefine/>
    <w:semiHidden/>
    <w:pPr>
      <w:spacing w:after="0"/>
      <w:ind w:left="1320"/>
      <w:jc w:val="left"/>
    </w:pPr>
    <w:rPr>
      <w:rFonts w:asciiTheme="minorHAnsi" w:hAnsiTheme="minorHAnsi" w:cstheme="minorHAnsi"/>
      <w:bCs w:val="0"/>
      <w:sz w:val="18"/>
      <w:szCs w:val="18"/>
    </w:rPr>
  </w:style>
  <w:style w:type="paragraph" w:styleId="TOC8">
    <w:name w:val="toc 8"/>
    <w:basedOn w:val="Normal"/>
    <w:next w:val="Normal"/>
    <w:autoRedefine/>
    <w:semiHidden/>
    <w:pPr>
      <w:spacing w:after="0"/>
      <w:ind w:left="1540"/>
      <w:jc w:val="left"/>
    </w:pPr>
    <w:rPr>
      <w:rFonts w:asciiTheme="minorHAnsi" w:hAnsiTheme="minorHAnsi" w:cstheme="minorHAnsi"/>
      <w:bCs w:val="0"/>
      <w:sz w:val="18"/>
      <w:szCs w:val="18"/>
    </w:rPr>
  </w:style>
  <w:style w:type="paragraph" w:styleId="TOC9">
    <w:name w:val="toc 9"/>
    <w:basedOn w:val="Normal"/>
    <w:next w:val="Normal"/>
    <w:autoRedefine/>
    <w:semiHidden/>
    <w:pPr>
      <w:spacing w:after="0"/>
      <w:ind w:left="1760"/>
      <w:jc w:val="left"/>
    </w:pPr>
    <w:rPr>
      <w:rFonts w:asciiTheme="minorHAnsi" w:hAnsiTheme="minorHAnsi" w:cstheme="minorHAnsi"/>
      <w:bCs w:val="0"/>
      <w:sz w:val="18"/>
      <w:szCs w:val="18"/>
    </w:rPr>
  </w:style>
  <w:style w:type="character" w:styleId="Hyperlink">
    <w:name w:val="Hyperlink"/>
    <w:uiPriority w:val="99"/>
    <w:rPr>
      <w:rFonts w:ascii="Arial" w:hAnsi="Arial"/>
      <w:color w:val="313896"/>
      <w:u w:val="single"/>
    </w:rPr>
  </w:style>
  <w:style w:type="paragraph" w:customStyle="1" w:styleId="BulletSymbol">
    <w:name w:val="Bullet (Symbol)"/>
    <w:basedOn w:val="Normal"/>
    <w:next w:val="Normal"/>
    <w:autoRedefine/>
    <w:rsid w:val="000039A8"/>
    <w:pPr>
      <w:spacing w:before="80" w:after="80"/>
      <w:ind w:left="432" w:hanging="432"/>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sz w:val="20"/>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rPr>
  </w:style>
  <w:style w:type="paragraph" w:customStyle="1" w:styleId="Step">
    <w:name w:val="Step"/>
    <w:basedOn w:val="Normal"/>
    <w:pPr>
      <w:keepNext/>
      <w:numPr>
        <w:numId w:val="3"/>
      </w:numPr>
      <w:tabs>
        <w:tab w:val="num" w:pos="567"/>
      </w:tabs>
      <w:overflowPunct w:val="0"/>
      <w:autoSpaceDE w:val="0"/>
      <w:autoSpaceDN w:val="0"/>
      <w:adjustRightInd w:val="0"/>
      <w:spacing w:before="100" w:beforeAutospacing="1"/>
      <w:jc w:val="left"/>
      <w:textAlignment w:val="baseline"/>
    </w:pPr>
    <w:rPr>
      <w:sz w:val="20"/>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rPr>
  </w:style>
  <w:style w:type="paragraph" w:customStyle="1" w:styleId="AppendixA">
    <w:name w:val="Appendix A"/>
    <w:basedOn w:val="Heading2"/>
    <w:next w:val="BodyText"/>
    <w:uiPriority w:val="1"/>
    <w:rsid w:val="73A8E09D"/>
    <w:pPr>
      <w:tabs>
        <w:tab w:val="num" w:pos="680"/>
      </w:tabs>
      <w:spacing w:after="120"/>
      <w:ind w:left="680" w:hanging="680"/>
    </w:pPr>
    <w:rPr>
      <w:rFonts w:ascii="Arial" w:hAnsi="Arial"/>
      <w:color w:val="0000FF"/>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val="0"/>
      <w:sz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uiPriority w:val="1"/>
    <w:rsid w:val="73A8E09D"/>
    <w:pPr>
      <w:keepNext w:val="0"/>
      <w:spacing w:before="0" w:after="120"/>
      <w:ind w:right="-17"/>
    </w:pPr>
    <w:rPr>
      <w:rFonts w:ascii="Arial" w:hAnsi="Arial"/>
      <w:color w:val="0000FF"/>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uiPriority w:val="1"/>
    <w:rPr>
      <w:color w:val="313896"/>
    </w:rPr>
  </w:style>
  <w:style w:type="paragraph" w:customStyle="1" w:styleId="NormalItalics">
    <w:name w:val="NormalItalics"/>
    <w:basedOn w:val="Normal"/>
    <w:pPr>
      <w:spacing w:before="120"/>
      <w:ind w:left="720"/>
      <w:jc w:val="left"/>
    </w:pPr>
    <w:rPr>
      <w:i/>
      <w:iCs/>
      <w:szCs w:val="24"/>
    </w:rPr>
  </w:style>
  <w:style w:type="paragraph" w:customStyle="1" w:styleId="Style1">
    <w:name w:val="Style1"/>
    <w:basedOn w:val="Method123subsubheading"/>
    <w:uiPriority w:val="1"/>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Cs w:val="24"/>
    </w:rPr>
  </w:style>
  <w:style w:type="paragraph" w:customStyle="1" w:styleId="StyleArial12ptBoldCustomColorRGB49">
    <w:name w:val="Style Arial 12 pt Bold Custom Color(RGB(49"/>
    <w:aliases w:val="56,150)) Left"/>
    <w:basedOn w:val="Normal"/>
    <w:pPr>
      <w:jc w:val="left"/>
    </w:pPr>
    <w:rPr>
      <w:rFonts w:ascii="Imago Book" w:hAnsi="Imago Book"/>
      <w:b/>
      <w:bCs w:val="0"/>
      <w:color w:val="313896"/>
    </w:rPr>
  </w:style>
  <w:style w:type="paragraph" w:styleId="BalloonText">
    <w:name w:val="Balloon Text"/>
    <w:basedOn w:val="Normal"/>
    <w:semiHidden/>
    <w:rPr>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paragraph" w:styleId="Subtitle">
    <w:name w:val="Subtitle"/>
    <w:basedOn w:val="Normal"/>
    <w:next w:val="Normal"/>
    <w:link w:val="SubtitleChar"/>
    <w:uiPriority w:val="11"/>
    <w:qFormat/>
    <w:rsid w:val="00496F8E"/>
    <w:pPr>
      <w:keepNext/>
      <w:keepLines/>
      <w:spacing w:before="360" w:after="80" w:line="276" w:lineRule="auto"/>
      <w:jc w:val="center"/>
    </w:pPr>
    <w:rPr>
      <w:rFonts w:eastAsia="Georgia"/>
      <w:iCs/>
      <w:sz w:val="40"/>
      <w:szCs w:val="36"/>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80" w:type="dxa"/>
        <w:right w:w="8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lang w:val="en-AU"/>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C14AB0"/>
    <w:rPr>
      <w:rFonts w:ascii="Times New Roman" w:eastAsia="Times New Roman" w:hAnsi="Times New Roman" w:cs="Times New Roman"/>
      <w:b/>
      <w:bCs/>
      <w:color w:val="000000" w:themeColor="text1"/>
      <w:sz w:val="24"/>
      <w:szCs w:val="24"/>
      <w:lang w:val="en-US"/>
    </w:rPr>
  </w:style>
  <w:style w:type="paragraph" w:styleId="ListParagraph">
    <w:name w:val="List Paragraph"/>
    <w:basedOn w:val="Normal"/>
    <w:uiPriority w:val="34"/>
    <w:qFormat/>
    <w:rsid w:val="00CA2406"/>
    <w:pPr>
      <w:ind w:left="720"/>
      <w:contextualSpacing/>
    </w:pPr>
  </w:style>
  <w:style w:type="character" w:styleId="UnresolvedMention">
    <w:name w:val="Unresolved Mention"/>
    <w:basedOn w:val="DefaultParagraphFont"/>
    <w:uiPriority w:val="99"/>
    <w:semiHidden/>
    <w:unhideWhenUsed/>
    <w:rsid w:val="00981326"/>
    <w:rPr>
      <w:color w:val="605E5C"/>
      <w:shd w:val="clear" w:color="auto" w:fill="E1DFDD"/>
    </w:r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DD1D0B"/>
    <w:rPr>
      <w:color w:val="808080"/>
    </w:rPr>
  </w:style>
  <w:style w:type="paragraph" w:styleId="NormalWeb">
    <w:name w:val="Normal (Web)"/>
    <w:basedOn w:val="Normal"/>
    <w:uiPriority w:val="99"/>
    <w:semiHidden/>
    <w:unhideWhenUsed/>
    <w:rsid w:val="000039A8"/>
    <w:pPr>
      <w:spacing w:before="100" w:beforeAutospacing="1" w:after="100" w:afterAutospacing="1"/>
      <w:jc w:val="left"/>
    </w:pPr>
    <w:rPr>
      <w:szCs w:val="24"/>
    </w:rPr>
  </w:style>
  <w:style w:type="character" w:styleId="Strong">
    <w:name w:val="Strong"/>
    <w:basedOn w:val="DefaultParagraphFont"/>
    <w:uiPriority w:val="22"/>
    <w:qFormat/>
    <w:rsid w:val="000039A8"/>
    <w:rPr>
      <w:b/>
      <w:bCs/>
    </w:rPr>
  </w:style>
  <w:style w:type="paragraph" w:styleId="NoSpacing">
    <w:name w:val="No Spacing"/>
    <w:link w:val="NoSpacingChar"/>
    <w:uiPriority w:val="1"/>
    <w:qFormat/>
    <w:rsid w:val="008F71ED"/>
    <w:rPr>
      <w:rFonts w:ascii="Times New Roman" w:eastAsia="Times New Roman" w:hAnsi="Times New Roman" w:cs="Times New Roman"/>
      <w:bCs/>
      <w:lang w:val="en-US"/>
    </w:rPr>
  </w:style>
  <w:style w:type="paragraph" w:customStyle="1" w:styleId="GridItem">
    <w:name w:val="Grid Item"/>
    <w:basedOn w:val="NoSpacing"/>
    <w:link w:val="GridItemChar"/>
    <w:qFormat/>
    <w:rsid w:val="009C48D7"/>
    <w:pPr>
      <w:spacing w:line="276" w:lineRule="auto"/>
      <w:jc w:val="left"/>
    </w:pPr>
  </w:style>
  <w:style w:type="paragraph" w:customStyle="1" w:styleId="GridHeader">
    <w:name w:val="Grid Header"/>
    <w:basedOn w:val="NoSpacing"/>
    <w:link w:val="GridHeaderChar"/>
    <w:qFormat/>
    <w:rsid w:val="008C1D9E"/>
    <w:pPr>
      <w:spacing w:line="276" w:lineRule="auto"/>
    </w:pPr>
    <w:rPr>
      <w:b/>
    </w:rPr>
  </w:style>
  <w:style w:type="character" w:customStyle="1" w:styleId="NoSpacingChar">
    <w:name w:val="No Spacing Char"/>
    <w:basedOn w:val="DefaultParagraphFont"/>
    <w:link w:val="NoSpacing"/>
    <w:uiPriority w:val="1"/>
    <w:rsid w:val="009260B7"/>
    <w:rPr>
      <w:rFonts w:ascii="Times New Roman" w:eastAsia="Times New Roman" w:hAnsi="Times New Roman" w:cs="Times New Roman"/>
      <w:bCs/>
      <w:lang w:val="en-US"/>
    </w:rPr>
  </w:style>
  <w:style w:type="character" w:customStyle="1" w:styleId="GridItemChar">
    <w:name w:val="Grid Item Char"/>
    <w:basedOn w:val="NoSpacingChar"/>
    <w:link w:val="GridItem"/>
    <w:rsid w:val="009C48D7"/>
    <w:rPr>
      <w:rFonts w:ascii="Times New Roman" w:eastAsia="Times New Roman" w:hAnsi="Times New Roman" w:cs="Times New Roman"/>
      <w:bCs/>
      <w:lang w:val="en-US"/>
    </w:rPr>
  </w:style>
  <w:style w:type="character" w:customStyle="1" w:styleId="GridHeaderChar">
    <w:name w:val="Grid Header Char"/>
    <w:basedOn w:val="NoSpacingChar"/>
    <w:link w:val="GridHeader"/>
    <w:rsid w:val="008C1D9E"/>
    <w:rPr>
      <w:rFonts w:ascii="Times New Roman" w:eastAsia="Times New Roman" w:hAnsi="Times New Roman" w:cs="Times New Roman"/>
      <w:b/>
      <w:bCs/>
      <w:lang w:val="en-US"/>
    </w:rPr>
  </w:style>
  <w:style w:type="paragraph" w:styleId="CommentSubject">
    <w:name w:val="annotation subject"/>
    <w:basedOn w:val="CommentText"/>
    <w:next w:val="CommentText"/>
    <w:link w:val="CommentSubjectChar"/>
    <w:uiPriority w:val="99"/>
    <w:semiHidden/>
    <w:unhideWhenUsed/>
    <w:rsid w:val="00F10C94"/>
    <w:rPr>
      <w:b/>
    </w:rPr>
  </w:style>
  <w:style w:type="character" w:customStyle="1" w:styleId="CommentSubjectChar">
    <w:name w:val="Comment Subject Char"/>
    <w:basedOn w:val="CommentTextChar"/>
    <w:link w:val="CommentSubject"/>
    <w:uiPriority w:val="99"/>
    <w:semiHidden/>
    <w:rsid w:val="00F10C94"/>
    <w:rPr>
      <w:rFonts w:ascii="Times New Roman" w:eastAsia="Times New Roman" w:hAnsi="Times New Roman" w:cs="Times New Roman"/>
      <w:b/>
      <w:bCs/>
      <w:sz w:val="20"/>
      <w:szCs w:val="20"/>
      <w:lang w:val="en-US"/>
    </w:rPr>
  </w:style>
  <w:style w:type="paragraph" w:styleId="TOCHeading">
    <w:name w:val="TOC Heading"/>
    <w:basedOn w:val="Heading1"/>
    <w:next w:val="Normal"/>
    <w:uiPriority w:val="39"/>
    <w:unhideWhenUsed/>
    <w:qFormat/>
    <w:rsid w:val="00BE4207"/>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Revision">
    <w:name w:val="Revision"/>
    <w:hidden/>
    <w:uiPriority w:val="99"/>
    <w:semiHidden/>
    <w:rsid w:val="00F95D59"/>
    <w:pPr>
      <w:jc w:val="left"/>
    </w:pPr>
    <w:rPr>
      <w:rFonts w:ascii="Times New Roman" w:eastAsia="Times New Roman" w:hAnsi="Times New Roman" w:cs="Times New Roman"/>
      <w:bCs/>
      <w:sz w:val="24"/>
      <w:lang w:val="en-US"/>
    </w:rPr>
  </w:style>
  <w:style w:type="paragraph" w:customStyle="1" w:styleId="NoNumbering">
    <w:name w:val="No Numbering"/>
    <w:basedOn w:val="Heading1"/>
    <w:link w:val="NoNumberingChar"/>
    <w:qFormat/>
    <w:rsid w:val="00857724"/>
    <w:pPr>
      <w:numPr>
        <w:numId w:val="0"/>
      </w:numPr>
      <w:ind w:left="432" w:hanging="432"/>
    </w:pPr>
  </w:style>
  <w:style w:type="character" w:customStyle="1" w:styleId="Heading1Char">
    <w:name w:val="Heading 1 Char"/>
    <w:basedOn w:val="DefaultParagraphFont"/>
    <w:link w:val="Heading1"/>
    <w:uiPriority w:val="9"/>
    <w:rsid w:val="00E12387"/>
    <w:rPr>
      <w:rFonts w:ascii="Times New Roman" w:eastAsia="Times New Roman" w:hAnsi="Times New Roman" w:cs="Times New Roman"/>
      <w:b/>
      <w:color w:val="000000"/>
      <w:sz w:val="28"/>
      <w:szCs w:val="24"/>
      <w:lang w:val="en-NZ"/>
    </w:rPr>
  </w:style>
  <w:style w:type="character" w:customStyle="1" w:styleId="NoNumberingChar">
    <w:name w:val="No Numbering Char"/>
    <w:basedOn w:val="Heading1Char"/>
    <w:link w:val="NoNumbering"/>
    <w:rsid w:val="00857724"/>
    <w:rPr>
      <w:rFonts w:ascii="Times New Roman" w:eastAsia="Times New Roman" w:hAnsi="Times New Roman" w:cs="Times New Roman"/>
      <w:b/>
      <w:color w:val="000000"/>
      <w:sz w:val="28"/>
      <w:szCs w:val="24"/>
      <w:lang w:val="en-NZ"/>
    </w:rPr>
  </w:style>
  <w:style w:type="character" w:customStyle="1" w:styleId="normaltextrun">
    <w:name w:val="normaltextrun"/>
    <w:basedOn w:val="DefaultParagraphFont"/>
    <w:rsid w:val="008913FE"/>
  </w:style>
  <w:style w:type="character" w:customStyle="1" w:styleId="SubtitleChar">
    <w:name w:val="Subtitle Char"/>
    <w:basedOn w:val="DefaultParagraphFont"/>
    <w:link w:val="Subtitle"/>
    <w:uiPriority w:val="11"/>
    <w:rsid w:val="00496F8E"/>
    <w:rPr>
      <w:rFonts w:ascii="Times New Roman" w:eastAsia="Georgia" w:hAnsi="Times New Roman" w:cs="Times New Roman"/>
      <w:bCs/>
      <w:iCs/>
      <w:sz w:val="40"/>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15344">
      <w:bodyDiv w:val="1"/>
      <w:marLeft w:val="0"/>
      <w:marRight w:val="0"/>
      <w:marTop w:val="0"/>
      <w:marBottom w:val="0"/>
      <w:divBdr>
        <w:top w:val="none" w:sz="0" w:space="0" w:color="auto"/>
        <w:left w:val="none" w:sz="0" w:space="0" w:color="auto"/>
        <w:bottom w:val="none" w:sz="0" w:space="0" w:color="auto"/>
        <w:right w:val="none" w:sz="0" w:space="0" w:color="auto"/>
      </w:divBdr>
    </w:div>
    <w:div w:id="1490824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F32E891C196479BADBE1E0B365F9B" ma:contentTypeVersion="15" ma:contentTypeDescription="Create a new document." ma:contentTypeScope="" ma:versionID="85b383f8cbb5567abaf316f508ea1ce3">
  <xsd:schema xmlns:xsd="http://www.w3.org/2001/XMLSchema" xmlns:xs="http://www.w3.org/2001/XMLSchema" xmlns:p="http://schemas.microsoft.com/office/2006/metadata/properties" xmlns:ns2="2c77b5cf-f0a9-45a4-a2aa-cbe0a812591f" xmlns:ns3="5f51acb5-b0f1-476a-868f-c7bd55d583a1" targetNamespace="http://schemas.microsoft.com/office/2006/metadata/properties" ma:root="true" ma:fieldsID="80b0610c280834b4b2422ab221efcf0b" ns2:_="" ns3:_="">
    <xsd:import namespace="2c77b5cf-f0a9-45a4-a2aa-cbe0a812591f"/>
    <xsd:import namespace="5f51acb5-b0f1-476a-868f-c7bd55d583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Category"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7b5cf-f0a9-45a4-a2aa-cbe0a8125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Category" ma:index="14" nillable="true" ma:displayName="Category" ma:format="Dropdown" ma:internalName="Category">
      <xsd:simpleType>
        <xsd:restriction base="dms:Text">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1acb5-b0f1-476a-868f-c7bd55d583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f7684e-cd70-4051-b399-e486a2bf0666}" ma:internalName="TaxCatchAll" ma:showField="CatchAllData" ma:web="5f51acb5-b0f1-476a-868f-c7bd55d583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tegory xmlns="2c77b5cf-f0a9-45a4-a2aa-cbe0a812591f" xsi:nil="true"/>
    <TaxCatchAll xmlns="5f51acb5-b0f1-476a-868f-c7bd55d583a1" xsi:nil="true"/>
    <lcf76f155ced4ddcb4097134ff3c332f xmlns="2c77b5cf-f0a9-45a4-a2aa-cbe0a812591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Bf/OotsrdkXEJP2XcxnV8mLVNQ==">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</go:docsCustomData>
</go:gDocsCustomXmlDataStorage>
</file>

<file path=customXml/itemProps1.xml><?xml version="1.0" encoding="utf-8"?>
<ds:datastoreItem xmlns:ds="http://schemas.openxmlformats.org/officeDocument/2006/customXml" ds:itemID="{53019480-A71F-4311-97CF-F77E45099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7b5cf-f0a9-45a4-a2aa-cbe0a812591f"/>
    <ds:schemaRef ds:uri="5f51acb5-b0f1-476a-868f-c7bd55d58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D623E-BE3C-45B3-A29C-22E78CEB9FC8}">
  <ds:schemaRefs>
    <ds:schemaRef ds:uri="http://schemas.microsoft.com/office/2006/metadata/properties"/>
    <ds:schemaRef ds:uri="http://schemas.microsoft.com/office/infopath/2007/PartnerControls"/>
    <ds:schemaRef ds:uri="2c77b5cf-f0a9-45a4-a2aa-cbe0a812591f"/>
    <ds:schemaRef ds:uri="5f51acb5-b0f1-476a-868f-c7bd55d583a1"/>
  </ds:schemaRefs>
</ds:datastoreItem>
</file>

<file path=customXml/itemProps3.xml><?xml version="1.0" encoding="utf-8"?>
<ds:datastoreItem xmlns:ds="http://schemas.openxmlformats.org/officeDocument/2006/customXml" ds:itemID="{64E597B5-0384-4F72-8A49-4EA74113C1EE}">
  <ds:schemaRefs>
    <ds:schemaRef ds:uri="http://schemas.openxmlformats.org/officeDocument/2006/bibliography"/>
  </ds:schemaRefs>
</ds:datastoreItem>
</file>

<file path=customXml/itemProps4.xml><?xml version="1.0" encoding="utf-8"?>
<ds:datastoreItem xmlns:ds="http://schemas.openxmlformats.org/officeDocument/2006/customXml" ds:itemID="{457092EC-169C-4722-A1C0-E03A978F0C10}">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29</Pages>
  <Words>6785</Words>
  <Characters>38680</Characters>
  <Application>Microsoft Office Word</Application>
  <DocSecurity>0</DocSecurity>
  <Lines>322</Lines>
  <Paragraphs>90</Paragraphs>
  <ScaleCrop>false</ScaleCrop>
  <Company/>
  <LinksUpToDate>false</LinksUpToDate>
  <CharactersWithSpaces>45375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ProjectManager.com</dc:creator>
  <cp:keywords/>
  <cp:lastModifiedBy>Michael Conatser</cp:lastModifiedBy>
  <cp:revision>39</cp:revision>
  <dcterms:created xsi:type="dcterms:W3CDTF">2022-09-17T18:55:00Z</dcterms:created>
  <dcterms:modified xsi:type="dcterms:W3CDTF">2022-11-07T13:58:00Z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y fmtid="{D5CDD505-2E9C-101B-9397-08002B2CF9AE}" pid="4" name="ContentTypeId">
    <vt:lpwstr>0x010100F7EF32E891C196479BADBE1E0B365F9B</vt:lpwstr>
  </property>
  <property fmtid="{D5CDD505-2E9C-101B-9397-08002B2CF9AE}" pid="5" name="MediaServiceImageTags">
    <vt:lpwstr/>
  </property>
</Properties>
</file>