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Table Top RPG Software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Gabriel Moreno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Moreno LLC</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360" w:footer="360"/>
          <w:pgNumType w:start="1"/>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02/25/2022</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360"/>
              <w:tab w:val="right" w:leader="none" w:pos="9360"/>
            </w:tabs>
            <w:spacing w:after="0" w:before="6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360"/>
              <w:tab w:val="right" w:leader="none" w:pos="9360"/>
            </w:tabs>
            <w:spacing w:after="0" w:before="6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360"/>
              <w:tab w:val="right" w:leader="none" w:pos="9360"/>
            </w:tabs>
            <w:spacing w:after="0" w:before="6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HYPERLINK \l "_19c6y18"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HYPERLINK \l "_3tbugp1"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HYPERLINK \l "_28h4qwu"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HYPERLINK \l "_nmf14n"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HYPERLINK \l "_37m2jsg"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360"/>
              <w:tab w:val="right" w:leader="none" w:pos="9360"/>
            </w:tabs>
            <w:spacing w:after="0" w:before="6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Description</w:t>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HYPERLINK \l "_46r0co2"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tab/>
            <w:t xml:space="preserve">Product Features</w:t>
            <w:tab/>
          </w:r>
          <w:r w:rsidDel="00000000" w:rsidR="00000000" w:rsidRPr="00000000">
            <w:fldChar w:fldCharType="begin"/>
            <w:instrText xml:space="preserve"> HYPERLINK \l "_2lwamvv"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HYPERLINK \l "_111kx3o"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tab/>
            <w:t xml:space="preserve">Operating Environment</w:t>
            <w:tab/>
            <w:t xml:space="preserve">3</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tab/>
            <w:t xml:space="preserve">Design and Implementation Constraints</w:t>
            <w:tab/>
            <w:t xml:space="preserve">3</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tab/>
            <w:t xml:space="preserve">User Documentation</w:t>
            <w:tab/>
            <w:t xml:space="preserve">3</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HYPERLINK \l "_3l18frh"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360"/>
              <w:tab w:val="right" w:leader="none" w:pos="9360"/>
            </w:tabs>
            <w:spacing w:after="0" w:before="6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Features</w:t>
            <w:tab/>
            <w:t xml:space="preserve">5</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tab/>
            <w:t xml:space="preserve">Convert Lighting</w:t>
            <w:tab/>
            <w:t xml:space="preserve">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tab/>
            <w:t xml:space="preserve">Delete Game</w:t>
            <w:tab/>
            <w:t xml:space="preserve">5</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tab/>
            <w:t xml:space="preserve">Copy Game</w:t>
            <w:tab/>
            <w:t xml:space="preserve">5</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w:t>
            <w:tab/>
            <w:t xml:space="preserve">Roll Back Game</w:t>
            <w:tab/>
            <w:t xml:space="preserve">5</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w:t>
            <w:tab/>
            <w:t xml:space="preserve">Edit Handout</w:t>
            <w:tab/>
            <w:t xml:space="preserve">5</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w:t>
            <w:tab/>
            <w:t xml:space="preserve">Delete Library Item</w:t>
            <w:tab/>
            <w:t xml:space="preserve">5</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w:t>
            <w:tab/>
            <w:t xml:space="preserve">Turn a Sheet into a non-player character (NPC) sheet</w:t>
            <w:tab/>
            <w:t xml:space="preserve">5</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w:t>
            <w:tab/>
            <w:t xml:space="preserve">Make a Document Visible to All Users</w:t>
            <w:tab/>
            <w:t xml:space="preserve">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w:t>
            <w:tab/>
            <w:t xml:space="preserve">Create a Folder</w:t>
            <w:tab/>
            <w:t xml:space="preserve">6</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3.10</w:t>
            <w:tab/>
            <w:t xml:space="preserve">Sharing the Online Game</w:t>
            <w:tab/>
            <w:t xml:space="preserve">6</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360"/>
              <w:tab w:val="right" w:leader="none" w:pos="9360"/>
            </w:tabs>
            <w:spacing w:after="0" w:before="6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Interface Requirements</w:t>
            <w:tab/>
            <w:t xml:space="preserve">6</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tab/>
            <w:t xml:space="preserve">User Interfaces Overview</w:t>
            <w:tab/>
            <w:t xml:space="preserve">6</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tab/>
            <w:t xml:space="preserve">Hardware Interfaces</w:t>
            <w:tab/>
            <w:t xml:space="preserve">6</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tab/>
            <w:t xml:space="preserve">Software Interfaces</w:t>
            <w:tab/>
            <w:t xml:space="preserve">6</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360"/>
              <w:tab w:val="right" w:leader="none" w:pos="9360"/>
            </w:tabs>
            <w:spacing w:after="0" w:before="6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Features/Modules</w:t>
            <w:tab/>
            <w:t xml:space="preserve">7</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w:t>
            <w:tab/>
            <w:t xml:space="preserve">Convert Lighting</w:t>
            <w:tab/>
            <w:t xml:space="preserve">7</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w:t>
            <w:tab/>
            <w:t xml:space="preserve">Delete Game</w:t>
            <w:tab/>
            <w:t xml:space="preserve">8</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w:t>
            <w:tab/>
            <w:t xml:space="preserve">Copy Game</w:t>
            <w:tab/>
            <w:t xml:space="preserve">9</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w:t>
            <w:tab/>
            <w:t xml:space="preserve">Roll Back Game</w:t>
            <w:tab/>
            <w:t xml:space="preserve">9</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w:t>
            <w:tab/>
            <w:t xml:space="preserve">Edit Handout</w:t>
            <w:tab/>
            <w:t xml:space="preserve">10</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5.6</w:t>
            <w:tab/>
            <w:t xml:space="preserve">Delete Library Item</w:t>
            <w:tab/>
            <w:t xml:space="preserve">10</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w:t>
            <w:tab/>
            <w:t xml:space="preserve">Turn a Sheet into a Non-Player Character (NPC) Sheet</w:t>
            <w:tab/>
            <w:t xml:space="preserve">11</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5.8</w:t>
            <w:tab/>
            <w:t xml:space="preserve">Make a Document Visible to All Users</w:t>
            <w:tab/>
            <w:t xml:space="preserve">12</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5.9</w:t>
            <w:tab/>
            <w:t xml:space="preserve">Create a Folder</w:t>
            <w:tab/>
            <w:t xml:space="preserve">12</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5.10</w:t>
            <w:tab/>
            <w:t xml:space="preserve">Sharing the Online Game</w:t>
            <w:tab/>
            <w:t xml:space="preserve">13</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360"/>
              <w:tab w:val="right" w:leader="none" w:pos="9360"/>
            </w:tabs>
            <w:spacing w:after="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Nonfunctional Requirements</w:t>
            <w:tab/>
            <w:t xml:space="preserve">13</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w:t>
            <w:tab/>
            <w:t xml:space="preserve">Performance</w:t>
            <w:tab/>
            <w:t xml:space="preserve">13</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w:t>
            <w:tab/>
            <w:t xml:space="preserve">Security</w:t>
            <w:tab/>
            <w:t xml:space="preserve">13</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96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w:t>
            <w:tab/>
            <w:t xml:space="preserve">Quality</w:t>
            <w:tab/>
            <w:t xml:space="preserve">14</w:t>
          </w:r>
          <w:r w:rsidDel="00000000" w:rsidR="00000000" w:rsidRPr="00000000">
            <w:fldChar w:fldCharType="end"/>
          </w:r>
        </w:p>
      </w:sdtContent>
    </w:sdt>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64.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365"/>
        <w:gridCol w:w="4755"/>
        <w:gridCol w:w="1584"/>
        <w:tblGridChange w:id="0">
          <w:tblGrid>
            <w:gridCol w:w="2160"/>
            <w:gridCol w:w="1365"/>
            <w:gridCol w:w="4755"/>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Gabriel Moreno</w:t>
            </w:r>
            <w:r w:rsidDel="00000000" w:rsidR="00000000" w:rsidRPr="00000000">
              <w:rPr>
                <w:rtl w:val="0"/>
              </w:rPr>
            </w:r>
          </w:p>
        </w:tc>
        <w:tc>
          <w:tcPr>
            <w:tcBorders>
              <w:top w:color="000000" w:space="0" w:sz="0" w:val="nil"/>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02/25/2022</w:t>
            </w:r>
            <w:r w:rsidDel="00000000" w:rsidR="00000000" w:rsidRPr="00000000">
              <w:rPr>
                <w:rtl w:val="0"/>
              </w:rPr>
            </w:r>
          </w:p>
        </w:tc>
        <w:tc>
          <w:tcPr>
            <w:tcBorders>
              <w:top w:color="000000" w:space="0" w:sz="0" w:val="nil"/>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Initial Version</w:t>
            </w:r>
            <w:r w:rsidDel="00000000" w:rsidR="00000000" w:rsidRPr="00000000">
              <w:rPr>
                <w:rtl w:val="0"/>
              </w:rPr>
            </w:r>
          </w:p>
        </w:tc>
        <w:tc>
          <w:tcPr>
            <w:tcBorders>
              <w:top w:color="000000" w:space="0" w:sz="0" w:val="nil"/>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Gabriel Moreno</w:t>
            </w:r>
          </w:p>
        </w:tc>
        <w:tc>
          <w:tcPr>
            <w:tcBorders>
              <w:bottom w:color="000000" w:space="0" w:sz="12"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03/14/2022</w:t>
            </w:r>
          </w:p>
        </w:tc>
        <w:tc>
          <w:tcPr>
            <w:tcBorders>
              <w:bottom w:color="000000" w:space="0" w:sz="12"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Revisions Made</w:t>
            </w:r>
          </w:p>
        </w:tc>
        <w:tc>
          <w:tcPr>
            <w:tcBorders>
              <w:bottom w:color="000000" w:space="0" w:sz="12"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p>
        </w:tc>
      </w:tr>
      <w:tr>
        <w:trPr>
          <w:cantSplit w:val="0"/>
          <w:tblHeader w:val="0"/>
        </w:trPr>
        <w:tc>
          <w:tcPr>
            <w:tcBorders>
              <w:bottom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Gabriel Moreno</w:t>
            </w:r>
          </w:p>
        </w:tc>
        <w:tc>
          <w:tcPr>
            <w:tcBorders>
              <w:bottom w:color="000000" w:space="0" w:sz="12"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03/18/2022</w:t>
            </w:r>
          </w:p>
        </w:tc>
        <w:tc>
          <w:tcPr>
            <w:tcBorders>
              <w:bottom w:color="000000" w:space="0" w:sz="12"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Additional Revisions Made</w:t>
            </w:r>
          </w:p>
        </w:tc>
        <w:tc>
          <w:tcPr>
            <w:tcBorders>
              <w:bottom w:color="000000" w:space="0" w:sz="12"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3.0</w:t>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8" w:type="default"/>
          <w:footerReference r:id="rId9" w:type="default"/>
          <w:type w:val="nextPage"/>
          <w:pgSz w:h="15840" w:w="12240" w:orient="portrait"/>
          <w:pgMar w:bottom="1440" w:top="1440" w:left="1440" w:right="1440" w:header="360" w:footer="360"/>
        </w:sectPr>
      </w:pPr>
      <w:r w:rsidDel="00000000" w:rsidR="00000000" w:rsidRPr="00000000">
        <w:rPr>
          <w:rtl w:val="0"/>
        </w:rPr>
      </w:r>
    </w:p>
    <w:p w:rsidR="00000000" w:rsidDel="00000000" w:rsidP="00000000" w:rsidRDefault="00000000" w:rsidRPr="00000000" w14:paraId="0000004C">
      <w:pPr>
        <w:pStyle w:val="Heading1"/>
        <w:numPr>
          <w:ilvl w:val="0"/>
          <w:numId w:val="2"/>
        </w:numPr>
        <w:ind w:left="0" w:firstLine="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D">
      <w:pPr>
        <w:pStyle w:val="Heading2"/>
        <w:numPr>
          <w:ilvl w:val="1"/>
          <w:numId w:val="2"/>
        </w:numPr>
        <w:ind w:left="0" w:firstLine="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Purpose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This SRS describes the software functional and non-functional requirements for release 1.0 of the Online Table Top RPG System (Online TTRPG System). This document is intended to be used by the members of the project team that will implement and verify the correct functioning of the system. Unless otherwise noted, all requirements specified here are high priority and committed for release 1.0.</w:t>
      </w:r>
    </w:p>
    <w:p w:rsidR="00000000" w:rsidDel="00000000" w:rsidP="00000000" w:rsidRDefault="00000000" w:rsidRPr="00000000" w14:paraId="0000004F">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Conventions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Online TTRPG System will permit Moreno LLC employees to create and engage in online tabletop games, and alter the settings as they deem fit. A detailed project description is available in the Online Table Top RPG Software Requirements Specifications document. The section in that document titled “scope” lists the features that are scheduled for full or partial implementation in this release.</w:t>
      </w:r>
    </w:p>
    <w:p w:rsidR="00000000" w:rsidDel="00000000" w:rsidP="00000000" w:rsidRDefault="00000000" w:rsidRPr="00000000" w14:paraId="00000051">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Intended Audience and Reading Suggestions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This document is for the entire product team, especially the project manager, developers, and QA personnel.</w:t>
      </w:r>
    </w:p>
    <w:p w:rsidR="00000000" w:rsidDel="00000000" w:rsidP="00000000" w:rsidRDefault="00000000" w:rsidRPr="00000000" w14:paraId="00000053">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Scope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product, will be a low-maintenance cloud-based online tabletop RPG gaming system that runs on popular operating systems, and most popular browsers. It will include features to manage sheets, media files, private game servers, and personal URL generation for access by private groups or public groups.</w:t>
      </w:r>
    </w:p>
    <w:p w:rsidR="00000000" w:rsidDel="00000000" w:rsidP="00000000" w:rsidRDefault="00000000" w:rsidRPr="00000000" w14:paraId="00000055">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Moreno G. (04 February 2022)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MorenoGabriel_UseCaseProject1.docx.</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Linker S. (22 January 2022).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 Case Project.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University of Maryland Global Campus. </w:t>
      </w:r>
      <w:hyperlink r:id="rId10">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https://learn.umgc.edu/d2l/le/content/626936/viewContent/25084427/View</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5B">
      <w:pPr>
        <w:pStyle w:val="Heading1"/>
        <w:numPr>
          <w:ilvl w:val="0"/>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Description</w:t>
      </w:r>
    </w:p>
    <w:p w:rsidR="00000000" w:rsidDel="00000000" w:rsidP="00000000" w:rsidRDefault="00000000" w:rsidRPr="00000000" w14:paraId="0000005C">
      <w:pPr>
        <w:pStyle w:val="Heading2"/>
        <w:numPr>
          <w:ilvl w:val="1"/>
          <w:numId w:val="2"/>
        </w:numPr>
        <w:ind w:left="0" w:firstLine="0"/>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Product Perspective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Online TTRPG System is a new system that is to improve upon and replace the current online tabletop systems while also minimizing the complexities of prior systems studied by Moreno LLC. The context diagram in Figure 1 illustrates the external entities and system interfaces for release 1.0. The system is expected to evolve over several releases, ultimately connecting to the internet and establishing a domain for which the public can utilize the tabletop system. </w:t>
      </w:r>
    </w:p>
    <w:p w:rsidR="00000000" w:rsidDel="00000000" w:rsidP="00000000" w:rsidRDefault="00000000" w:rsidRPr="00000000" w14:paraId="0000005E">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Features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following shows the product features in list form, and how they fit together.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Convert Lighting</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Delete Game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Copy Game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Roll Back Game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Edit Handout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Delete Library Item</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Turn a Sheet into a non-player character (NPC) Sheet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Make a document visible to all users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Create a Folder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Sharing the online game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14300" distT="114300" distL="114300" distR="114300">
            <wp:extent cx="6126480" cy="5956300"/>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612648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Classes and Characteristics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Game Master: The Game Master is the person in charge of the ruleset, the story, and the NPCs within the TTRPG. There is typically only 1 game master in the standard TTRPG setting, and they are in charge of making the game enjoyable for the Player(s) involved. The Game Master makes up the minority role within an individual TTRPG group and is able to override/change the ruling of the game as they deem fit. The Game Master interacts with the system by creating the overarching environment both in and out of the game for the Player(s) and onlookers to digest.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jxsxqh" w:id="17"/>
      <w:bookmarkEnd w:id="1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Player (favored): The Player is one of a 1-8+ group of individuals who play a TTRPG excluding the Game Master. More players can be included based on Player and Game Master comfort, but the standard range usually never exceeds that of 10 Players total. The Player takes on the role of a fictitious character within the TTRPG setting created by the Game Master, and interacts with that world through the eyes and attitude of that character. The Player primary interaction with the system is creating a character sheet and rolling dice for that created sheet.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z337ya" w:id="18"/>
      <w:bookmarkEnd w:id="18"/>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j2qqm3" w:id="19"/>
      <w:bookmarkEnd w:id="1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Game Host: The Game Host is typically hand-in-hand with the Game Master, as the Game Host and Game Master are normally one and the same. However, the Game Host can be anyone within the TTRPG group that provides the rules, setting, character sheets, maps, and more when in the process of creating or playing a TTRPG. The Game Host mainly interacts in the system, by providing resources and materials for the game to function, they may even take up the role of Game Master and in most cases do so.</w:t>
      </w:r>
    </w:p>
    <w:p w:rsidR="00000000" w:rsidDel="00000000" w:rsidP="00000000" w:rsidRDefault="00000000" w:rsidRPr="00000000" w14:paraId="00000073">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Environment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y810tw" w:id="20"/>
      <w:bookmarkEnd w:id="2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OE-1: The Online TTRPG System shall operate with the following Web browsers: Microsft Internet Explorer versions 11,  Google Chrome version 99, and Mozilla Firefox version 97.</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4i7ojhp" w:id="21"/>
      <w:bookmarkEnd w:id="21"/>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xcytpi" w:id="22"/>
      <w:bookmarkEnd w:id="2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OE-2: The Online TTRPG System shall permit the user access from the cloud server, and only allow authorized accounts registered to the system to access the system.</w:t>
      </w:r>
    </w:p>
    <w:p w:rsidR="00000000" w:rsidDel="00000000" w:rsidP="00000000" w:rsidRDefault="00000000" w:rsidRPr="00000000" w14:paraId="00000077">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and Implementation Constraints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ci93xb" w:id="23"/>
      <w:bookmarkEnd w:id="2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CO-1: All HTML code shall conform to the HTML 5.0 standard.</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bn6wsx" w:id="25"/>
      <w:bookmarkEnd w:id="2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CO-2: All client-side scripts shall be written in Javascript.</w:t>
      </w:r>
    </w:p>
    <w:p w:rsidR="00000000" w:rsidDel="00000000" w:rsidP="00000000" w:rsidRDefault="00000000" w:rsidRPr="00000000" w14:paraId="0000007B">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Documentation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qsh70q" w:id="26"/>
      <w:bookmarkEnd w:id="2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UD-1: The system shall provide an online hierarchical and cross-linked help system in HTML and optionally Javascript that describes and illustrates all system functions.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pxezwc" w:id="28"/>
      <w:bookmarkEnd w:id="2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UD-2: The first time a new user accesses the system and on user demand thereafter, the system shall provide an online or printable tutorial to allow users to practice creating/deleting documents, and importing/removing outside assets. The system shall save the tutorial work for the user under a private tab that the user can access. </w:t>
      </w:r>
    </w:p>
    <w:p w:rsidR="00000000" w:rsidDel="00000000" w:rsidP="00000000" w:rsidRDefault="00000000" w:rsidRPr="00000000" w14:paraId="0000007F">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 and Dependencies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49x2ik5" w:id="29"/>
      <w:bookmarkEnd w:id="2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AS-1: The TTRPG is always accessible to the Players, Game Master, and Game Host to check/edit documents, maps, and other resources within the game.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p2csry" w:id="30"/>
      <w:bookmarkEnd w:id="30"/>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47n2zr" w:id="31"/>
      <w:bookmarkEnd w:id="3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DE-1: The operation of the Online TTRPG System depends on changes made in regards to the operating system and the browser to accept 3rd party changes to the OS and the browser. The system will require 3rd party access to web cameras, audio input, audio output, and firewall access to properly run with all of the features available.</w:t>
      </w:r>
    </w:p>
    <w:p w:rsidR="00000000" w:rsidDel="00000000" w:rsidP="00000000" w:rsidRDefault="00000000" w:rsidRPr="00000000" w14:paraId="00000083">
      <w:pPr>
        <w:pStyle w:val="Heading1"/>
        <w:numPr>
          <w:ilvl w:val="0"/>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Features</w:t>
      </w:r>
    </w:p>
    <w:p w:rsidR="00000000" w:rsidDel="00000000" w:rsidP="00000000" w:rsidRDefault="00000000" w:rsidRPr="00000000" w14:paraId="00000084">
      <w:pPr>
        <w:pStyle w:val="Heading2"/>
        <w:numPr>
          <w:ilvl w:val="1"/>
          <w:numId w:val="2"/>
        </w:numPr>
        <w:ind w:left="0" w:firstLine="0"/>
        <w:rPr>
          <w:rFonts w:ascii="Times New Roman" w:cs="Times New Roman" w:eastAsia="Times New Roman" w:hAnsi="Times New Roman"/>
        </w:rPr>
      </w:pPr>
      <w:bookmarkStart w:colFirst="0" w:colLast="0" w:name="_3o7alnk" w:id="32"/>
      <w:bookmarkEnd w:id="32"/>
      <w:r w:rsidDel="00000000" w:rsidR="00000000" w:rsidRPr="00000000">
        <w:rPr>
          <w:rFonts w:ascii="Times New Roman" w:cs="Times New Roman" w:eastAsia="Times New Roman" w:hAnsi="Times New Roman"/>
          <w:i w:val="1"/>
          <w:rtl w:val="0"/>
        </w:rPr>
        <w:t xml:space="preserve">Convert Lightning</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ability to remove or add realistic lighting and shadows to specific maps within the TTRPG.</w:t>
      </w:r>
    </w:p>
    <w:p w:rsidR="00000000" w:rsidDel="00000000" w:rsidP="00000000" w:rsidRDefault="00000000" w:rsidRPr="00000000" w14:paraId="00000086">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Delete Game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Deleting the game, and all assets, rules, and sheets included within the chosen game.</w:t>
      </w:r>
    </w:p>
    <w:p w:rsidR="00000000" w:rsidDel="00000000" w:rsidP="00000000" w:rsidRDefault="00000000" w:rsidRPr="00000000" w14:paraId="00000088">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Copy Game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Creating a copy of the game, and all assets, rules, and sheets included within the chosen game. Certain items can be excluded from being copied such as character sheets, handouts, etc.</w:t>
      </w:r>
    </w:p>
    <w:p w:rsidR="00000000" w:rsidDel="00000000" w:rsidP="00000000" w:rsidRDefault="00000000" w:rsidRPr="00000000" w14:paraId="0000008A">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Roll Back Game</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Select a date from a list of previous automatic backups on the system. Roll the game back/restore or revert any changes made to the game since that date. This effectively wipes all changes to the game after that date and restores older data/resources.</w:t>
      </w:r>
    </w:p>
    <w:p w:rsidR="00000000" w:rsidDel="00000000" w:rsidP="00000000" w:rsidRDefault="00000000" w:rsidRPr="00000000" w14:paraId="0000008C">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Edit Handout</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Open a handout for editing, altering fonts, words, or visibility to users.</w:t>
      </w:r>
    </w:p>
    <w:p w:rsidR="00000000" w:rsidDel="00000000" w:rsidP="00000000" w:rsidRDefault="00000000" w:rsidRPr="00000000" w14:paraId="0000008E">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Delete Library Item</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Remove an item such as images or audio from the game library, this reduces space used by the TTRPG and improves the memory processing available to the game.</w:t>
      </w:r>
    </w:p>
    <w:p w:rsidR="00000000" w:rsidDel="00000000" w:rsidP="00000000" w:rsidRDefault="00000000" w:rsidRPr="00000000" w14:paraId="00000090">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Turn a Sheet into a non-player character (NPC) Sheet</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Convert a standard character sheet into a simpler character sheet with fewer rules, and customization options.</w:t>
      </w:r>
    </w:p>
    <w:p w:rsidR="00000000" w:rsidDel="00000000" w:rsidP="00000000" w:rsidRDefault="00000000" w:rsidRPr="00000000" w14:paraId="00000092">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Make a Document Visible to All Users</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Give all users the ability to view, and edit a document within their journal.</w:t>
      </w:r>
    </w:p>
    <w:p w:rsidR="00000000" w:rsidDel="00000000" w:rsidP="00000000" w:rsidRDefault="00000000" w:rsidRPr="00000000" w14:paraId="00000094">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Create a Folder</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Create a location to store, and organize information within the TTRPG.</w:t>
      </w:r>
    </w:p>
    <w:p w:rsidR="00000000" w:rsidDel="00000000" w:rsidP="00000000" w:rsidRDefault="00000000" w:rsidRPr="00000000" w14:paraId="00000096">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Sharing the Online Game</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Create a custom URL and potential game key/password and share it privately or publicly with those desired. This grants those that use the URL access to the TTRPG created by the Game Host/Game Master.</w:t>
      </w:r>
    </w:p>
    <w:p w:rsidR="00000000" w:rsidDel="00000000" w:rsidP="00000000" w:rsidRDefault="00000000" w:rsidRPr="00000000" w14:paraId="00000098">
      <w:pPr>
        <w:pStyle w:val="Heading1"/>
        <w:numPr>
          <w:ilvl w:val="0"/>
          <w:numId w:val="2"/>
        </w:numPr>
        <w:ind w:left="0" w:firstLine="0"/>
        <w:rPr>
          <w:rFonts w:ascii="Times New Roman" w:cs="Times New Roman" w:eastAsia="Times New Roman" w:hAnsi="Times New Roman"/>
        </w:rPr>
      </w:pPr>
      <w:bookmarkStart w:colFirst="0" w:colLast="0" w:name="_23ckvvd" w:id="33"/>
      <w:bookmarkEnd w:id="33"/>
      <w:r w:rsidDel="00000000" w:rsidR="00000000" w:rsidRPr="00000000">
        <w:rPr>
          <w:rFonts w:ascii="Times New Roman" w:cs="Times New Roman" w:eastAsia="Times New Roman" w:hAnsi="Times New Roman"/>
          <w:rtl w:val="0"/>
        </w:rPr>
        <w:t xml:space="preserve">External Interface Requirements</w:t>
      </w:r>
    </w:p>
    <w:p w:rsidR="00000000" w:rsidDel="00000000" w:rsidP="00000000" w:rsidRDefault="00000000" w:rsidRPr="00000000" w14:paraId="00000099">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Interfaces Overview</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ihv636" w:id="34"/>
      <w:bookmarkEnd w:id="3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UI-1: The Online TTRPG System screen displays shall conform to Moreno LLC criteria.</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hmsyys" w:id="36"/>
      <w:bookmarkEnd w:id="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UI-2: The system shall provide a help link displayed HTML page to explain how to use that page.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41mghml" w:id="37"/>
      <w:bookmarkEnd w:id="37"/>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UI-3: The system shall provide a tutorial tab available on the displayed HTML page to explain how to use each feature on that page.</w:t>
      </w:r>
    </w:p>
    <w:p w:rsidR="00000000" w:rsidDel="00000000" w:rsidP="00000000" w:rsidRDefault="00000000" w:rsidRPr="00000000" w14:paraId="0000009F">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Interfaces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vx1227" w:id="39"/>
      <w:bookmarkEnd w:id="3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0A1">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Interfaces</w:t>
      </w:r>
    </w:p>
    <w:p w:rsidR="00000000" w:rsidDel="00000000" w:rsidP="00000000" w:rsidRDefault="00000000" w:rsidRPr="00000000" w14:paraId="000000A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Interface between the Online TTRPG System and the cloud server.</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SI-1.1: The Online TTRPG System shall transmit user login information, settings, and personal information into a secured vault on the system.</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SI-1.2: The Online TTRPG System shall allocate memory and processing speed depending on the number of active users.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SI-1.3: When the cloud has exceeded its storage capacity, the cloud shall notify the system to remove older or unused assets from storage and delete them from the system to create more free space for newer assets.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4.3.2 Interface between the Online TTRPG System and the user.</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Online TTRPG System shall communicate with the user for the following operations: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SI-2.1: To allow the user to create an account.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SI-2.2: To allow the user to import resources into their personal library.</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SI-2.3: To allow the user to access a game of which they have permissions.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SI-2.4: To allow the user to access their account on the system.</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SI-2.5: To verify the user is active.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SI-2.6: To check what features the user has access to on the system.</w:t>
      </w:r>
    </w:p>
    <w:p w:rsidR="00000000" w:rsidDel="00000000" w:rsidP="00000000" w:rsidRDefault="00000000" w:rsidRPr="00000000" w14:paraId="000000BA">
      <w:pPr>
        <w:pStyle w:val="Heading1"/>
        <w:numPr>
          <w:ilvl w:val="0"/>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Features/Modules</w:t>
      </w:r>
    </w:p>
    <w:p w:rsidR="00000000" w:rsidDel="00000000" w:rsidP="00000000" w:rsidRDefault="00000000" w:rsidRPr="00000000" w14:paraId="000000BB">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Convert Lighting</w:t>
      </w:r>
      <w:r w:rsidDel="00000000" w:rsidR="00000000" w:rsidRPr="00000000">
        <w:rPr>
          <w:rtl w:val="0"/>
        </w:rPr>
      </w:r>
    </w:p>
    <w:p w:rsidR="00000000" w:rsidDel="00000000" w:rsidP="00000000" w:rsidRDefault="00000000" w:rsidRPr="00000000" w14:paraId="000000B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w:t>
        <w:tab/>
        <w:t xml:space="preserve">Description and Priority</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hanging="72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Converting lighting will add the dynamic lighting settings on chosen in-game pages/maps. This includes updating characters sheets, tokens, and other resources affected by the lighting/shadows that are included on the chosen maps. Priority = Medium.</w:t>
      </w:r>
    </w:p>
    <w:p w:rsidR="00000000" w:rsidDel="00000000" w:rsidP="00000000" w:rsidRDefault="00000000" w:rsidRPr="00000000" w14:paraId="000000B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w:t>
        <w:tab/>
        <w:t xml:space="preserve">Stimulus/Response Sequences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logged-in user selects the settings dropdown on a game page.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shows all options for that game in a dropdown menu.</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348" w:right="0" w:hanging="994"/>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selects the convert lighting option from the menu.</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list of all maps, the options, and a description of the feature pop-up on the screen.</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348" w:right="0" w:hanging="994"/>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selects the maps that they want to convert lighting on.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left"/>
        <w:rPr>
          <w:rFonts w:ascii="Times New Roman" w:cs="Times New Roman" w:eastAsia="Times New Roman" w:hAnsi="Times New Roman"/>
          <w:b w:val="0"/>
          <w:i w:val="1"/>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highlights them and records the option.</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348" w:right="0" w:hanging="994"/>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clicks on “Cancel”.</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closes the menu without making changes to the maps.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348" w:right="0" w:hanging="994"/>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clicks on “Convert”.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closes the menu and makes changes to the chosen maps.</w:t>
      </w:r>
    </w:p>
    <w:p w:rsidR="00000000" w:rsidDel="00000000" w:rsidP="00000000" w:rsidRDefault="00000000" w:rsidRPr="00000000" w14:paraId="000000C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1"/>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5.1.3</w:t>
        <w:tab/>
        <w:t xml:space="preserve">Functional Requirements</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REQ-1.1:</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Upon a logged-in user clicking on the settings, the system shall open a dropdown menu of all game settings.</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REQ-1.2:</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selecting the convert lighting option shall cause the system to show the lighting options.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REQ-1.3:</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Upon the user clicking on the desired pages/maps, the system shall store the information and await confirmation or cancellation.</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REQ-1.4:</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clicking cancel, shall cause the system to close the menu without making any changes.</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REQ-1.5:</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clicking on convert, shall cause the system to record the lighting changes on the desired maps.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3fwokq0" w:id="40"/>
      <w:bookmarkEnd w:id="4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REQ-1.6:</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When the conversion of lightning is complete, the system shall keep a backup of the game prior to the changes in a rollback tab within the settings.</w:t>
      </w:r>
    </w:p>
    <w:p w:rsidR="00000000" w:rsidDel="00000000" w:rsidP="00000000" w:rsidRDefault="00000000" w:rsidRPr="00000000" w14:paraId="000000D0">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Delete Game</w:t>
      </w:r>
      <w:r w:rsidDel="00000000" w:rsidR="00000000" w:rsidRPr="00000000">
        <w:rPr>
          <w:rtl w:val="0"/>
        </w:rPr>
      </w:r>
    </w:p>
    <w:p w:rsidR="00000000" w:rsidDel="00000000" w:rsidP="00000000" w:rsidRDefault="00000000" w:rsidRPr="00000000" w14:paraId="000000D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w:t>
        <w:tab/>
        <w:t xml:space="preserve">Description and Priority</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hanging="72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user of the system that is logged in, and has access/permissions to the game can delete the game including all of its assets, dependencies, tokens, and player access. Priority = High.</w:t>
      </w:r>
    </w:p>
    <w:p w:rsidR="00000000" w:rsidDel="00000000" w:rsidP="00000000" w:rsidRDefault="00000000" w:rsidRPr="00000000" w14:paraId="000000D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5.2.2</w:t>
        <w:tab/>
        <w:t xml:space="preserve">Stimulus/Response Sequences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logged-in user selects the settings dropdown on a game page.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shows all options for that game in a dropdown menu.</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logged on user selects the “Delete Game” option</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pulls up a confirmation window</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selects cancel</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closes the window and the game is not deleted</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types in the word delete and presses enter</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closes the window and the game is deleted</w:t>
      </w:r>
    </w:p>
    <w:p w:rsidR="00000000" w:rsidDel="00000000" w:rsidP="00000000" w:rsidRDefault="00000000" w:rsidRPr="00000000" w14:paraId="000000D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New Roman" w:cs="Times New Roman" w:eastAsia="Times New Roman" w:hAnsi="Times New Roman"/>
          <w:b w:val="0"/>
          <w:i w:val="1"/>
          <w:smallCaps w:val="0"/>
          <w:strike w:val="0"/>
          <w:color w:val="0000ff"/>
          <w:sz w:val="22"/>
          <w:szCs w:val="22"/>
          <w:u w:val="none"/>
          <w:shd w:fill="auto" w:val="clear"/>
          <w:vertAlign w:val="baseline"/>
        </w:rPr>
      </w:pPr>
      <w:bookmarkStart w:colFirst="0" w:colLast="0" w:name="_1v1yuxt" w:id="41"/>
      <w:bookmarkEnd w: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5.2.3</w:t>
        <w:tab/>
        <w:t xml:space="preserve">Functional Requirements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REQ-2.1:</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Upon a logged-in user with access and permissions to a game clicking on the “settings” drop down, the system shall open the settings menu.</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REQ-2.2:</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After clicking on the delete game option, the system shall open a confirmation window.</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REQ-2.3:</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clicking on cancel shall close the delete game pop-up window.</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REQ-2.4:</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Typing in the word delete into the confirmation window and pressing enter, shall delete the game and all of its assets/dependencies.</w:t>
      </w:r>
    </w:p>
    <w:p w:rsidR="00000000" w:rsidDel="00000000" w:rsidP="00000000" w:rsidRDefault="00000000" w:rsidRPr="00000000" w14:paraId="000000E1">
      <w:pPr>
        <w:pStyle w:val="Heading2"/>
        <w:numPr>
          <w:ilvl w:val="1"/>
          <w:numId w:val="2"/>
        </w:num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Copy Game</w:t>
      </w:r>
      <w:r w:rsidDel="00000000" w:rsidR="00000000" w:rsidRPr="00000000">
        <w:rPr>
          <w:rtl w:val="0"/>
        </w:rPr>
      </w:r>
    </w:p>
    <w:p w:rsidR="00000000" w:rsidDel="00000000" w:rsidP="00000000" w:rsidRDefault="00000000" w:rsidRPr="00000000" w14:paraId="000000E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5.3.1</w:t>
        <w:tab/>
        <w:t xml:space="preserve">Description and Priority</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hanging="720"/>
        <w:jc w:val="both"/>
        <w:rPr>
          <w:rFonts w:ascii="Times New Roman" w:cs="Times New Roman" w:eastAsia="Times New Roman" w:hAnsi="Times New Roman"/>
          <w:b w:val="0"/>
          <w:i w:val="1"/>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user of the system that is logged in, and has access/permissions to the game can copy the game including all of its assets, dependencies, tokens, library, and lightning. This does not include the players with access nor the permissions of the ones in the original game. Priority = Low.</w:t>
      </w:r>
      <w:r w:rsidDel="00000000" w:rsidR="00000000" w:rsidRPr="00000000">
        <w:rPr>
          <w:rtl w:val="0"/>
        </w:rPr>
      </w:r>
    </w:p>
    <w:p w:rsidR="00000000" w:rsidDel="00000000" w:rsidP="00000000" w:rsidRDefault="00000000" w:rsidRPr="00000000" w14:paraId="000000E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5.3.2</w:t>
        <w:tab/>
        <w:t xml:space="preserve">Stimulus/Response Sequences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logged-in user selects the settings dropdown on a game page.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shows all options for that game in a dropdown menu.</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user selects the “Copy Game” option.</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opens a new page showcasing all of the copying options.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selects the create game button.</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creates a 1-1 copy of the game.</w:t>
      </w:r>
    </w:p>
    <w:p w:rsidR="00000000" w:rsidDel="00000000" w:rsidP="00000000" w:rsidRDefault="00000000" w:rsidRPr="00000000" w14:paraId="000000E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New Roman" w:cs="Times New Roman" w:eastAsia="Times New Roman" w:hAnsi="Times New Roman"/>
          <w:b w:val="0"/>
          <w:i w:val="1"/>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w:t>
        <w:tab/>
        <w:t xml:space="preserve">Functional Requirements</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REQ-3.1:</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Upon a logged-in user with access and permissions to a game clicking on the settings, the system shall open the settings menu.</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REQ-3.2:</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Upon a user selecting the copy game button, the system shall open a new page showing all of the options for copying the game.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REQ-3.3:</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clicking create game, shall create a 1-1 copy of the original game that can be accessed.</w:t>
      </w:r>
    </w:p>
    <w:p w:rsidR="00000000" w:rsidDel="00000000" w:rsidP="00000000" w:rsidRDefault="00000000" w:rsidRPr="00000000" w14:paraId="000000EF">
      <w:pPr>
        <w:pStyle w:val="Heading2"/>
        <w:numPr>
          <w:ilvl w:val="1"/>
          <w:numId w:val="2"/>
        </w:num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Roll Back Game</w:t>
      </w:r>
      <w:r w:rsidDel="00000000" w:rsidR="00000000" w:rsidRPr="00000000">
        <w:rPr>
          <w:rtl w:val="0"/>
        </w:rPr>
      </w:r>
    </w:p>
    <w:p w:rsidR="00000000" w:rsidDel="00000000" w:rsidP="00000000" w:rsidRDefault="00000000" w:rsidRPr="00000000" w14:paraId="000000F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5.4.1</w:t>
        <w:tab/>
        <w:t xml:space="preserve">Description and Priority</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hanging="720"/>
        <w:jc w:val="both"/>
        <w:rPr>
          <w:rFonts w:ascii="Times New Roman" w:cs="Times New Roman" w:eastAsia="Times New Roman" w:hAnsi="Times New Roman"/>
          <w:b w:val="0"/>
          <w:i w:val="1"/>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user of the system that is logged in, and has access/permissions to the game can roll back the game effectively undoing all changes made after a chosen date from the rollback menu. Priority = High.</w:t>
      </w:r>
      <w:r w:rsidDel="00000000" w:rsidR="00000000" w:rsidRPr="00000000">
        <w:rPr>
          <w:rtl w:val="0"/>
        </w:rPr>
      </w:r>
    </w:p>
    <w:p w:rsidR="00000000" w:rsidDel="00000000" w:rsidP="00000000" w:rsidRDefault="00000000" w:rsidRPr="00000000" w14:paraId="000000F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5.4.2</w:t>
        <w:tab/>
        <w:t xml:space="preserve">Stimulus/Response Sequences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logged-in user selects the “Settings” dropdown on a game page.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shows all options for that game in a dropdown menu.</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selects the “Roll Back Game” option from the menu.</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opens a pop-up window with a list of dates to roll the game back to.</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selects a date and clicks the “Roll Back” button.</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All game changes, including assets, maps, lighting, and documents are reverted to their state at that selected date.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clicks on the x in the corner.</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window is closed and no roll back is done.</w:t>
      </w:r>
    </w:p>
    <w:p w:rsidR="00000000" w:rsidDel="00000000" w:rsidP="00000000" w:rsidRDefault="00000000" w:rsidRPr="00000000" w14:paraId="000000F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New Roman" w:cs="Times New Roman" w:eastAsia="Times New Roman" w:hAnsi="Times New Roman"/>
          <w:b w:val="0"/>
          <w:i w:val="1"/>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5.4.3</w:t>
        <w:tab/>
        <w:t xml:space="preserve">Functional Requirements</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REQ-4.1:</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Upon a logged-in user with access and permissions to a game clicking on the settings, the system shall open the settings menu.</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REQ-4.2:</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Upon the user clicking on the “Roll Back Game” option, the system shall open up a pop-up window with the roll back options.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REQ-4.3:</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Upon selecting a date and clicking the “Roll Back” option, the system shall revert the game and all of its dependencies to the state they were in at the selected date.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REQ-4.4:</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Upon the user clicking on the x in the corner of the page, the system shall close the window and not make any changes to the game.</w:t>
      </w:r>
    </w:p>
    <w:p w:rsidR="00000000" w:rsidDel="00000000" w:rsidP="00000000" w:rsidRDefault="00000000" w:rsidRPr="00000000" w14:paraId="00000100">
      <w:pPr>
        <w:pStyle w:val="Heading2"/>
        <w:numPr>
          <w:ilvl w:val="1"/>
          <w:numId w:val="2"/>
        </w:num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Edit Handout</w:t>
      </w:r>
      <w:r w:rsidDel="00000000" w:rsidR="00000000" w:rsidRPr="00000000">
        <w:rPr>
          <w:rtl w:val="0"/>
        </w:rPr>
      </w:r>
    </w:p>
    <w:p w:rsidR="00000000" w:rsidDel="00000000" w:rsidP="00000000" w:rsidRDefault="00000000" w:rsidRPr="00000000" w14:paraId="000001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5.5.1</w:t>
        <w:tab/>
        <w:t xml:space="preserve">Description and Priority</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user with access to a document within the game itself, can open the document and make changes to its font, words, and settings. Priority = High.</w:t>
      </w:r>
    </w:p>
    <w:p w:rsidR="00000000" w:rsidDel="00000000" w:rsidP="00000000" w:rsidRDefault="00000000" w:rsidRPr="00000000" w14:paraId="0000010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5.5.2</w:t>
        <w:tab/>
        <w:t xml:space="preserve">Stimulus/Response Sequences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logged-in user selects on a handout to be edited.</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opens the handout and grants permission to change all aspects of the handout.</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selects the “Save Changes” option.</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saves all changes made in the handout and closes the window.</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selects the “Cancel” button.</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closes the window without saving any changes made to the handout.</w:t>
      </w:r>
    </w:p>
    <w:p w:rsidR="00000000" w:rsidDel="00000000" w:rsidP="00000000" w:rsidRDefault="00000000" w:rsidRPr="00000000" w14:paraId="0000010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5.5.3</w:t>
        <w:tab/>
        <w:t xml:space="preserve">Functional Requirements</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REQ-5.1:</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Upon a logged-in user with access and permissions selecting the “Edit Handout” button, the system shall open up an editable version of the handout.</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REQ-5.2:</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clicking cancel, shall close the window and not save any changes made to the handout.</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REQ-5.3:</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clicking save changes, shall close the window and keep all changes made to the handout.</w:t>
      </w:r>
    </w:p>
    <w:p w:rsidR="00000000" w:rsidDel="00000000" w:rsidP="00000000" w:rsidRDefault="00000000" w:rsidRPr="00000000" w14:paraId="0000010E">
      <w:pPr>
        <w:pStyle w:val="Heading2"/>
        <w:numPr>
          <w:ilvl w:val="1"/>
          <w:numId w:val="2"/>
        </w:num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Delete Library Item</w:t>
      </w:r>
      <w:r w:rsidDel="00000000" w:rsidR="00000000" w:rsidRPr="00000000">
        <w:rPr>
          <w:rtl w:val="0"/>
        </w:rPr>
      </w:r>
    </w:p>
    <w:p w:rsidR="00000000" w:rsidDel="00000000" w:rsidP="00000000" w:rsidRDefault="00000000" w:rsidRPr="00000000" w14:paraId="0000010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5.6.1</w:t>
        <w:tab/>
        <w:t xml:space="preserve">Description and Priority</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user with access to a game and the permissions required to access the library, deletes an audio or image file from the in-game library, clearing memory space and permanently removing that item until it is reuploaded. Priority = High.</w:t>
      </w:r>
    </w:p>
    <w:p w:rsidR="00000000" w:rsidDel="00000000" w:rsidP="00000000" w:rsidRDefault="00000000" w:rsidRPr="00000000" w14:paraId="0000011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5.6.2</w:t>
        <w:tab/>
        <w:t xml:space="preserve">Stimulus/Response Sequences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opens the “My Library” option from the system interface.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opens a pop-up of all user imported material stored in the system.</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clicks on all of the files to be deleted.</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highlights the files selected.</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right-clicks on a file.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shows all options available for the selected files.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selects the “Delete” option.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shows a confirmation window.</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confirms the deletion.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removes the selected files.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selects the “Cancel” option.</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cancels the deletion.</w:t>
      </w:r>
    </w:p>
    <w:p w:rsidR="00000000" w:rsidDel="00000000" w:rsidP="00000000" w:rsidRDefault="00000000" w:rsidRPr="00000000" w14:paraId="0000011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New Roman" w:cs="Times New Roman" w:eastAsia="Times New Roman" w:hAnsi="Times New Roman"/>
          <w:b w:val="0"/>
          <w:i w:val="1"/>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5.6.3</w:t>
        <w:tab/>
        <w:t xml:space="preserve">Functional Requirements</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REQ-6.1:</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Upon opening the users my library tab, the system shall show all files imported by the user.</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REQ-6.2:</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right-clicking on a file, shall show all of the options for the selected file(s).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REQ-6.3:</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selecting delete, shall open a confirmation window for deletion.</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REQ-6.4:</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pressing the confirm button, shall delete the selected file(s).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REQ-6.5:</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pressing the cancel button, shall close the deletion window.</w:t>
      </w:r>
    </w:p>
    <w:p w:rsidR="00000000" w:rsidDel="00000000" w:rsidP="00000000" w:rsidRDefault="00000000" w:rsidRPr="00000000" w14:paraId="00000124">
      <w:pPr>
        <w:pStyle w:val="Heading2"/>
        <w:numPr>
          <w:ilvl w:val="1"/>
          <w:numId w:val="2"/>
        </w:num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Turn a Sheet into a Non-Player Character (NPC) Sheet</w:t>
      </w:r>
      <w:r w:rsidDel="00000000" w:rsidR="00000000" w:rsidRPr="00000000">
        <w:rPr>
          <w:rtl w:val="0"/>
        </w:rPr>
      </w:r>
    </w:p>
    <w:p w:rsidR="00000000" w:rsidDel="00000000" w:rsidP="00000000" w:rsidRDefault="00000000" w:rsidRPr="00000000" w14:paraId="0000012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5.7.1</w:t>
        <w:tab/>
        <w:t xml:space="preserve">Description and Priority</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user with access and permissions to a character sheet in-game enters the sheet settings and converts the sheet into a simpler format that is not meant for use by players beyond the Game Master. Priority = High.</w:t>
      </w:r>
    </w:p>
    <w:p w:rsidR="00000000" w:rsidDel="00000000" w:rsidP="00000000" w:rsidRDefault="00000000" w:rsidRPr="00000000" w14:paraId="0000012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5.7.2</w:t>
        <w:tab/>
        <w:t xml:space="preserve">Stimulus/Response Sequences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opens a character sheet.</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shows all attributes of the character sheet.</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opens the character sheet settings.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All settings that can alter the character sheets' basic functions are made visible and editable.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checks the “NPC” box in the settings.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character sheet is turned into an NPC sheet.</w:t>
      </w:r>
    </w:p>
    <w:p w:rsidR="00000000" w:rsidDel="00000000" w:rsidP="00000000" w:rsidRDefault="00000000" w:rsidRPr="00000000" w14:paraId="0000012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New Roman" w:cs="Times New Roman" w:eastAsia="Times New Roman" w:hAnsi="Times New Roman"/>
          <w:b w:val="0"/>
          <w:i w:val="1"/>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5.7.3</w:t>
        <w:tab/>
        <w:t xml:space="preserve">Functional Requirements</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REQ-7.1:</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Upon opening the character sheet and going to the settings, the system shall show all attributes and basic functions of the character sheet that can be changed.</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REQ-7.2:</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selecting the NPC check box, shall change the player character sheet into a non-player character sheet.</w:t>
      </w:r>
      <w:r w:rsidDel="00000000" w:rsidR="00000000" w:rsidRPr="00000000">
        <w:rPr>
          <w:rtl w:val="0"/>
        </w:rPr>
      </w:r>
    </w:p>
    <w:p w:rsidR="00000000" w:rsidDel="00000000" w:rsidP="00000000" w:rsidRDefault="00000000" w:rsidRPr="00000000" w14:paraId="00000131">
      <w:pPr>
        <w:pStyle w:val="Heading2"/>
        <w:numPr>
          <w:ilvl w:val="1"/>
          <w:numId w:val="2"/>
        </w:num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Make a Document Visible to All Users</w:t>
      </w:r>
      <w:r w:rsidDel="00000000" w:rsidR="00000000" w:rsidRPr="00000000">
        <w:rPr>
          <w:rtl w:val="0"/>
        </w:rPr>
      </w:r>
    </w:p>
    <w:p w:rsidR="00000000" w:rsidDel="00000000" w:rsidP="00000000" w:rsidRDefault="00000000" w:rsidRPr="00000000" w14:paraId="0000013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5.8.1</w:t>
        <w:tab/>
        <w:t xml:space="preserve">Description and Priority</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user with access and permissions to a document can make the document accessible and visible to all players in-game, this does not always grant the ability to edit, but does guarantee the ability to view all content pertaining to the sheet. Priority = Medium.</w:t>
      </w:r>
    </w:p>
    <w:p w:rsidR="00000000" w:rsidDel="00000000" w:rsidP="00000000" w:rsidRDefault="00000000" w:rsidRPr="00000000" w14:paraId="0000013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5.8.2</w:t>
        <w:tab/>
        <w:t xml:space="preserve">Stimulus/Response Sequences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right-clicks on a document in the in-game journal.</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shows all available options for that document.</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selects the “Show to all players” option.</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opens a confirmation window for showing the document to all players/users.</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confirms the showing of the document.</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gives all users access to the desired document(s).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cancels the showing of the document.</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closes the window without giving access to the document(s) to anyone.</w:t>
      </w:r>
    </w:p>
    <w:p w:rsidR="00000000" w:rsidDel="00000000" w:rsidP="00000000" w:rsidRDefault="00000000" w:rsidRPr="00000000" w14:paraId="0000013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5.8.3</w:t>
        <w:tab/>
        <w:t xml:space="preserve">Functional Requirements</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REQ-8.1:</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Upon right-clicking on a document in the journal, the system shall show all options for the document.</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REQ-8.2:</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selecting the show to all players option, shall open a confirmation window for the choice.</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REQ-8.3:</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pressing confirm, shall show the selected document(s) to all players, giving them access to its contents and close the confirmation window.</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REQ-8.4:</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pressing cancel, shall close the window and not grant access to anyone else.</w:t>
      </w:r>
    </w:p>
    <w:p w:rsidR="00000000" w:rsidDel="00000000" w:rsidP="00000000" w:rsidRDefault="00000000" w:rsidRPr="00000000" w14:paraId="00000142">
      <w:pPr>
        <w:pStyle w:val="Heading2"/>
        <w:numPr>
          <w:ilvl w:val="1"/>
          <w:numId w:val="2"/>
        </w:num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Create a Folder</w:t>
      </w:r>
      <w:r w:rsidDel="00000000" w:rsidR="00000000" w:rsidRPr="00000000">
        <w:rPr>
          <w:rtl w:val="0"/>
        </w:rPr>
      </w:r>
    </w:p>
    <w:p w:rsidR="00000000" w:rsidDel="00000000" w:rsidP="00000000" w:rsidRDefault="00000000" w:rsidRPr="00000000" w14:paraId="0000014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5.9.1</w:t>
        <w:tab/>
        <w:t xml:space="preserve">Description and Priority</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user with access and permissions to edit the in-game journal creates a folder and labels it for organizational purposes. This folder can store character sheets, NPC sheets, handouts, and other folders. Priority = High.</w:t>
      </w:r>
    </w:p>
    <w:p w:rsidR="00000000" w:rsidDel="00000000" w:rsidP="00000000" w:rsidRDefault="00000000" w:rsidRPr="00000000" w14:paraId="0000014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5.9.2</w:t>
        <w:tab/>
        <w:t xml:space="preserve">Stimulus/Response Sequences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selects the “Add” button in the journal.</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shows all available documents that can be added.</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selects the “Folder” option from the menu.</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window to name the folder is opened.</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enters a folder name and confirms the creation.</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new folder is created in the journal.</w:t>
      </w:r>
    </w:p>
    <w:p w:rsidR="00000000" w:rsidDel="00000000" w:rsidP="00000000" w:rsidRDefault="00000000" w:rsidRPr="00000000" w14:paraId="0000014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5.9.3</w:t>
        <w:tab/>
        <w:t xml:space="preserve">Functional Requirements</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REQ-9.1:</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Upon pressing the add button in the journal, the system shall present all options for new documents to be created.</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REQ-9.2:</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pressing on the folder option, shall open a window to give the new folder a name.</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REQ-9.3:</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pressing confirm on the creation of the folder, shall place the new folder into the journal where it can be accessed and have items added or removed.</w:t>
      </w:r>
    </w:p>
    <w:p w:rsidR="00000000" w:rsidDel="00000000" w:rsidP="00000000" w:rsidRDefault="00000000" w:rsidRPr="00000000" w14:paraId="00000150">
      <w:pPr>
        <w:pStyle w:val="Heading2"/>
        <w:numPr>
          <w:ilvl w:val="1"/>
          <w:numId w:val="2"/>
        </w:num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Sharing the Online Game</w:t>
      </w:r>
      <w:r w:rsidDel="00000000" w:rsidR="00000000" w:rsidRPr="00000000">
        <w:rPr>
          <w:rtl w:val="0"/>
        </w:rPr>
      </w:r>
    </w:p>
    <w:p w:rsidR="00000000" w:rsidDel="00000000" w:rsidP="00000000" w:rsidRDefault="00000000" w:rsidRPr="00000000" w14:paraId="0000015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5.10.1</w:t>
        <w:tab/>
        <w:t xml:space="preserve">Description and Priority</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Game Host or Game Master creates a url link that gives those that use it access to an Online TTRPG game. This link can only be generated and sent off by the Game Host or Game Master. Priority = High.</w:t>
      </w:r>
    </w:p>
    <w:p w:rsidR="00000000" w:rsidDel="00000000" w:rsidP="00000000" w:rsidRDefault="00000000" w:rsidRPr="00000000" w14:paraId="0000015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5.10.2</w:t>
        <w:tab/>
        <w:t xml:space="preserve">Stimulus/Response Sequences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logged-in user selects the “Invite Players” button.</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opens a window that allows for players to be invited to the game.</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348" w:right="0" w:hanging="99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Stimulus: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enters an email into the email section and presses the “Send the Invite” button.</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9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invite to the game is sent to that email address.</w:t>
      </w:r>
    </w:p>
    <w:p w:rsidR="00000000" w:rsidDel="00000000" w:rsidP="00000000" w:rsidRDefault="00000000" w:rsidRPr="00000000" w14:paraId="0000015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5.10.3</w:t>
        <w:tab/>
        <w:t xml:space="preserve">Functional Requirements</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REQ-10.1:</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Upon a logged-in user with access and permissions clicking on the invite players button, the system shall open a window with invite settings and information.</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REQ-10.2:</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user entering an email address into the email address section and pressing the send invite button, shall cause the recipient to get a URL link to the online game, granting them access to entering and playing the game.</w:t>
      </w:r>
      <w:r w:rsidDel="00000000" w:rsidR="00000000" w:rsidRPr="00000000">
        <w:rPr>
          <w:rtl w:val="0"/>
        </w:rPr>
      </w:r>
    </w:p>
    <w:p w:rsidR="00000000" w:rsidDel="00000000" w:rsidP="00000000" w:rsidRDefault="00000000" w:rsidRPr="00000000" w14:paraId="0000015B">
      <w:pPr>
        <w:pStyle w:val="Heading2"/>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6.</w:t>
        <w:tab/>
        <w:t xml:space="preserve">Nonfunctional Requirements</w:t>
      </w:r>
    </w:p>
    <w:p w:rsidR="00000000" w:rsidDel="00000000" w:rsidP="00000000" w:rsidRDefault="00000000" w:rsidRPr="00000000" w14:paraId="0000015C">
      <w:pPr>
        <w:pStyle w:val="Head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w:t>
        <w:tab/>
        <w:t xml:space="preserve">Performance</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30" w:right="0" w:hanging="81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NF-1.1:</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shall accommodate 15 users maximum within an individual TTRPG game, with no limit of overall users across the system to allow for wider spread usage by a larger populace.</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30" w:right="0" w:hanging="81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NF-1.2:</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All Online TTRPGs created on this system, shall have their own private connection to the web, that will not be metered or throttled due to excess use by other users/TTRPGs in different locations.</w:t>
      </w:r>
      <w:r w:rsidDel="00000000" w:rsidR="00000000" w:rsidRPr="00000000">
        <w:rPr>
          <w:rtl w:val="0"/>
        </w:rPr>
      </w:r>
    </w:p>
    <w:p w:rsidR="00000000" w:rsidDel="00000000" w:rsidP="00000000" w:rsidRDefault="00000000" w:rsidRPr="00000000" w14:paraId="0000015F">
      <w:pPr>
        <w:pStyle w:val="Head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w:t>
        <w:tab/>
        <w:t xml:space="preserve">Security</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30" w:right="0" w:hanging="81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NF-2.1:</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shall provide all users with an account to log in with, this account will protect their identity and their personal TTRPG resources.</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30" w:right="0" w:hanging="81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NF-2.2:</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system shall request all users to verify their email for the recovery of accounts and resources.</w:t>
      </w:r>
      <w:r w:rsidDel="00000000" w:rsidR="00000000" w:rsidRPr="00000000">
        <w:rPr>
          <w:rtl w:val="0"/>
        </w:rPr>
      </w:r>
    </w:p>
    <w:p w:rsidR="00000000" w:rsidDel="00000000" w:rsidP="00000000" w:rsidRDefault="00000000" w:rsidRPr="00000000" w14:paraId="00000162">
      <w:pPr>
        <w:pStyle w:val="Head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w:t>
        <w:tab/>
        <w:t xml:space="preserve">Quality</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30" w:right="0" w:hanging="81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NF-3.1:</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If a user/account loses access to their resources due to a system error, the Online TTRPG System shall reimburse the user for all paid content.</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30" w:right="0" w:hanging="81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NF-3.2:</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Online TTRPG System </w:t>
      </w:r>
      <w:commentRangeStart w:id="0"/>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will </w:t>
      </w:r>
      <w:commentRangeEnd w:id="0"/>
      <w:r w:rsidDel="00000000" w:rsidR="00000000" w:rsidRPr="00000000">
        <w:commentReference w:id="0"/>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store backups of all games daily, taking into account all changes made within the last 24 hours, and storing it on a privately accessible storage location on the user account.</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2" w:type="default"/>
      <w:type w:val="nextPage"/>
      <w:pgSz w:h="15840" w:w="12240" w:orient="portrait"/>
      <w:pgMar w:bottom="1440" w:top="1440" w:left="1296" w:right="1296" w:header="36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eldon Linker" w:id="0" w:date="2022-03-25T17:58:00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should be "shall" or "must"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Template only ©1999 by Karl E. Wiegers. Permission is granted to use, modify, and distribute this document.(SRS sections); ©1994-1997 by Bradford D. Appleton. Permission is hereby granted to make and distribute verbatim copies of this document provided the copyright notice and this permission notice are preserved on all copies (SDS sections);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Further modified by Drs. Renata Rand McFadden and Sheldon Linker.</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and Design Specification for Online Table Top RPG System</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and Design Specification for Online Table Top RPG System</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48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Pr>
      <w:rFonts w:ascii="Times" w:cs="Times" w:eastAsia="Times" w:hAnsi="Times"/>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Times" w:cs="Times" w:eastAsia="Times" w:hAnsi="Times"/>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pPr>
    <w:rPr>
      <w:rFonts w:ascii="Times New Roman" w:cs="Times New Roman" w:eastAsia="Times New Roman" w:hAnsi="Times New Roman"/>
      <w:b w:val="1"/>
      <w:i w:val="1"/>
      <w:smallCaps w:val="0"/>
      <w:strike w:val="0"/>
      <w:color w:val="000000"/>
      <w:sz w:val="22"/>
      <w:szCs w:val="22"/>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pPr>
    <w:rPr>
      <w:rFonts w:ascii="Arial" w:cs="Arial" w:eastAsia="Arial" w:hAnsi="Arial"/>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pPr>
    <w:rPr>
      <w:rFonts w:ascii="Arial" w:cs="Arial" w:eastAsia="Arial" w:hAnsi="Arial"/>
      <w:b w:val="0"/>
      <w:i w:val="1"/>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pPr>
    <w:rPr>
      <w:rFonts w:ascii="Arial" w:cs="Arial" w:eastAsia="Arial" w:hAnsi="Arial"/>
      <w:b w:val="1"/>
      <w:i w:val="0"/>
      <w:smallCaps w:val="0"/>
      <w:strike w:val="0"/>
      <w:color w:val="000000"/>
      <w:sz w:val="64"/>
      <w:szCs w:val="64"/>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jpg"/><Relationship Id="rId10" Type="http://schemas.openxmlformats.org/officeDocument/2006/relationships/hyperlink" Target="https://learn.umgc.edu/d2l/le/content/626936/viewContent/25084427/View" TargetMode="External"/><Relationship Id="rId12" Type="http://schemas.openxmlformats.org/officeDocument/2006/relationships/header" Target="header2.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