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32F70" w14:textId="77777777" w:rsidR="00DC7792" w:rsidRPr="002E4F5B" w:rsidRDefault="00DC7792">
      <w:pPr>
        <w:rPr>
          <w:color w:val="000000" w:themeColor="text1"/>
        </w:rPr>
      </w:pPr>
    </w:p>
    <w:p w14:paraId="5E1FA80A" w14:textId="77777777" w:rsidR="00DC7792" w:rsidRPr="002E4F5B" w:rsidRDefault="00DC7792">
      <w:pPr>
        <w:rPr>
          <w:color w:val="000000" w:themeColor="text1"/>
        </w:rPr>
      </w:pPr>
    </w:p>
    <w:p w14:paraId="7F7E64FD" w14:textId="77777777" w:rsidR="00DC7792" w:rsidRPr="002E4F5B" w:rsidRDefault="00DC7792">
      <w:pPr>
        <w:rPr>
          <w:color w:val="000000" w:themeColor="text1"/>
        </w:rPr>
      </w:pPr>
    </w:p>
    <w:p w14:paraId="2EF54A8D" w14:textId="77777777" w:rsidR="00DC7792" w:rsidRPr="002E4F5B" w:rsidRDefault="009450ED">
      <w:pPr>
        <w:spacing w:after="160"/>
        <w:jc w:val="center"/>
        <w:rPr>
          <w:color w:val="000000" w:themeColor="text1"/>
        </w:rPr>
      </w:pPr>
      <w:r w:rsidRPr="002E4F5B">
        <w:rPr>
          <w:rFonts w:ascii="Calibri" w:hAnsi="Calibri"/>
          <w:b/>
          <w:color w:val="000000" w:themeColor="text1"/>
          <w:sz w:val="48"/>
        </w:rPr>
        <w:t>CareConnect Desktop Design Documentation</w:t>
      </w:r>
    </w:p>
    <w:p w14:paraId="1339DAD1" w14:textId="77777777" w:rsidR="00DC7792" w:rsidRPr="002E4F5B" w:rsidRDefault="009450ED">
      <w:pPr>
        <w:spacing w:after="480"/>
        <w:jc w:val="center"/>
        <w:rPr>
          <w:color w:val="000000" w:themeColor="text1"/>
        </w:rPr>
      </w:pPr>
      <w:r w:rsidRPr="002E4F5B">
        <w:rPr>
          <w:rFonts w:ascii="Calibri" w:hAnsi="Calibri"/>
          <w:i/>
          <w:color w:val="000000" w:themeColor="text1"/>
          <w:sz w:val="26"/>
        </w:rPr>
        <w:t>SWEN 661 - Assignment 7: Desktop Design and Early Implementation</w:t>
      </w:r>
    </w:p>
    <w:p w14:paraId="2D8C445E" w14:textId="77777777" w:rsidR="00DC7792" w:rsidRPr="002E4F5B" w:rsidRDefault="00DC7792">
      <w:pPr>
        <w:spacing w:after="400"/>
        <w:jc w:val="center"/>
        <w:rPr>
          <w:color w:val="000000" w:themeColor="text1"/>
        </w:rPr>
      </w:pPr>
    </w:p>
    <w:p w14:paraId="792785B7" w14:textId="77777777" w:rsidR="00DC7792" w:rsidRPr="002E4F5B" w:rsidRDefault="009450ED">
      <w:pPr>
        <w:spacing w:before="40" w:after="40"/>
        <w:jc w:val="center"/>
        <w:rPr>
          <w:color w:val="000000" w:themeColor="text1"/>
        </w:rPr>
      </w:pPr>
      <w:r w:rsidRPr="002E4F5B">
        <w:rPr>
          <w:rFonts w:ascii="Calibri" w:hAnsi="Calibri"/>
          <w:b/>
          <w:color w:val="000000" w:themeColor="text1"/>
          <w:sz w:val="24"/>
        </w:rPr>
        <w:t xml:space="preserve">Team: </w:t>
      </w:r>
      <w:r w:rsidRPr="002E4F5B">
        <w:rPr>
          <w:rFonts w:ascii="Calibri" w:hAnsi="Calibri"/>
          <w:color w:val="000000" w:themeColor="text1"/>
          <w:sz w:val="24"/>
        </w:rPr>
        <w:t>Team 10</w:t>
      </w:r>
    </w:p>
    <w:p w14:paraId="7C41A6D4" w14:textId="77777777" w:rsidR="00DC7792" w:rsidRPr="002E4F5B" w:rsidRDefault="009450ED">
      <w:pPr>
        <w:spacing w:before="40" w:after="40"/>
        <w:jc w:val="center"/>
        <w:rPr>
          <w:color w:val="000000" w:themeColor="text1"/>
        </w:rPr>
      </w:pPr>
      <w:r w:rsidRPr="002E4F5B">
        <w:rPr>
          <w:rFonts w:ascii="Calibri" w:hAnsi="Calibri"/>
          <w:b/>
          <w:color w:val="000000" w:themeColor="text1"/>
          <w:sz w:val="24"/>
        </w:rPr>
        <w:t xml:space="preserve">Members: </w:t>
      </w:r>
      <w:r w:rsidRPr="002E4F5B">
        <w:rPr>
          <w:rFonts w:ascii="Calibri" w:hAnsi="Calibri"/>
          <w:color w:val="000000" w:themeColor="text1"/>
          <w:sz w:val="24"/>
        </w:rPr>
        <w:t>Chastity Sapp, Joriel Rivas, Henry Stewart</w:t>
      </w:r>
    </w:p>
    <w:p w14:paraId="7DA9FBB0" w14:textId="77777777" w:rsidR="00DC7792" w:rsidRPr="002E4F5B" w:rsidRDefault="009450ED">
      <w:pPr>
        <w:spacing w:before="40" w:after="40"/>
        <w:jc w:val="center"/>
        <w:rPr>
          <w:color w:val="000000" w:themeColor="text1"/>
        </w:rPr>
      </w:pPr>
      <w:r w:rsidRPr="002E4F5B">
        <w:rPr>
          <w:rFonts w:ascii="Calibri" w:hAnsi="Calibri"/>
          <w:b/>
          <w:color w:val="000000" w:themeColor="text1"/>
          <w:sz w:val="24"/>
        </w:rPr>
        <w:t xml:space="preserve">Institution: </w:t>
      </w:r>
      <w:r w:rsidRPr="002E4F5B">
        <w:rPr>
          <w:rFonts w:ascii="Calibri" w:hAnsi="Calibri"/>
          <w:color w:val="000000" w:themeColor="text1"/>
          <w:sz w:val="24"/>
        </w:rPr>
        <w:t>University of Maryland Global Campus</w:t>
      </w:r>
    </w:p>
    <w:p w14:paraId="7D2985B2" w14:textId="77777777" w:rsidR="00DC7792" w:rsidRPr="002E4F5B" w:rsidRDefault="009450ED">
      <w:pPr>
        <w:spacing w:before="40" w:after="40"/>
        <w:jc w:val="center"/>
        <w:rPr>
          <w:color w:val="000000" w:themeColor="text1"/>
        </w:rPr>
      </w:pPr>
      <w:r w:rsidRPr="002E4F5B">
        <w:rPr>
          <w:rFonts w:ascii="Calibri" w:hAnsi="Calibri"/>
          <w:b/>
          <w:color w:val="000000" w:themeColor="text1"/>
          <w:sz w:val="24"/>
        </w:rPr>
        <w:t xml:space="preserve">Course: </w:t>
      </w:r>
      <w:r w:rsidRPr="002E4F5B">
        <w:rPr>
          <w:rFonts w:ascii="Calibri" w:hAnsi="Calibri"/>
          <w:color w:val="000000" w:themeColor="text1"/>
          <w:sz w:val="24"/>
        </w:rPr>
        <w:t>SWEN 661 - User Interface Implementation</w:t>
      </w:r>
    </w:p>
    <w:p w14:paraId="3CFAFA1F" w14:textId="77777777" w:rsidR="00DC7792" w:rsidRPr="002E4F5B" w:rsidRDefault="009450ED">
      <w:pPr>
        <w:spacing w:before="40" w:after="40"/>
        <w:jc w:val="center"/>
        <w:rPr>
          <w:color w:val="000000" w:themeColor="text1"/>
        </w:rPr>
      </w:pPr>
      <w:r w:rsidRPr="002E4F5B">
        <w:rPr>
          <w:rFonts w:ascii="Calibri" w:hAnsi="Calibri"/>
          <w:b/>
          <w:color w:val="000000" w:themeColor="text1"/>
          <w:sz w:val="24"/>
        </w:rPr>
        <w:t xml:space="preserve">Instructor: </w:t>
      </w:r>
      <w:r w:rsidRPr="002E4F5B">
        <w:rPr>
          <w:rFonts w:ascii="Calibri" w:hAnsi="Calibri"/>
          <w:color w:val="000000" w:themeColor="text1"/>
          <w:sz w:val="24"/>
        </w:rPr>
        <w:t>Dr. Alireza Minagar</w:t>
      </w:r>
    </w:p>
    <w:p w14:paraId="035A45DE" w14:textId="77777777" w:rsidR="00DC7792" w:rsidRPr="002E4F5B" w:rsidRDefault="009450ED">
      <w:pPr>
        <w:spacing w:before="40" w:after="40"/>
        <w:jc w:val="center"/>
        <w:rPr>
          <w:color w:val="000000" w:themeColor="text1"/>
        </w:rPr>
      </w:pPr>
      <w:r w:rsidRPr="002E4F5B">
        <w:rPr>
          <w:rFonts w:ascii="Calibri" w:hAnsi="Calibri"/>
          <w:b/>
          <w:color w:val="000000" w:themeColor="text1"/>
          <w:sz w:val="24"/>
        </w:rPr>
        <w:t xml:space="preserve">Date: </w:t>
      </w:r>
      <w:r w:rsidRPr="002E4F5B">
        <w:rPr>
          <w:rFonts w:ascii="Calibri" w:hAnsi="Calibri"/>
          <w:color w:val="000000" w:themeColor="text1"/>
          <w:sz w:val="24"/>
        </w:rPr>
        <w:t>February 24, 2026</w:t>
      </w:r>
    </w:p>
    <w:p w14:paraId="3936F784" w14:textId="77777777" w:rsidR="00DC7792" w:rsidRPr="002E4F5B" w:rsidRDefault="009450ED">
      <w:pPr>
        <w:rPr>
          <w:color w:val="000000" w:themeColor="text1"/>
        </w:rPr>
      </w:pPr>
      <w:r w:rsidRPr="002E4F5B">
        <w:rPr>
          <w:color w:val="000000" w:themeColor="text1"/>
        </w:rPr>
        <w:br w:type="page"/>
      </w:r>
    </w:p>
    <w:p w14:paraId="0CC260B1" w14:textId="77777777" w:rsidR="00DC7792" w:rsidRPr="002E4F5B" w:rsidRDefault="009450ED">
      <w:pPr>
        <w:spacing w:before="360" w:after="120"/>
        <w:rPr>
          <w:color w:val="000000" w:themeColor="text1"/>
        </w:rPr>
      </w:pPr>
      <w:r w:rsidRPr="002E4F5B">
        <w:rPr>
          <w:rFonts w:ascii="Calibri" w:hAnsi="Calibri"/>
          <w:b/>
          <w:color w:val="000000" w:themeColor="text1"/>
          <w:sz w:val="32"/>
        </w:rPr>
        <w:lastRenderedPageBreak/>
        <w:t>1. Deliverables Checklist</w:t>
      </w:r>
    </w:p>
    <w:p w14:paraId="180422B2" w14:textId="77777777" w:rsidR="00DC7792" w:rsidRPr="002E4F5B" w:rsidRDefault="009450ED">
      <w:pPr>
        <w:spacing w:before="60" w:after="120" w:line="260" w:lineRule="exact"/>
        <w:jc w:val="both"/>
        <w:rPr>
          <w:color w:val="000000" w:themeColor="text1"/>
        </w:rPr>
      </w:pPr>
      <w:r w:rsidRPr="002E4F5B">
        <w:rPr>
          <w:rFonts w:ascii="Calibri" w:hAnsi="Calibri"/>
          <w:color w:val="000000" w:themeColor="text1"/>
        </w:rPr>
        <w:t xml:space="preserve">The following deliverables are included in this submission in accordance with </w:t>
      </w:r>
      <w:proofErr w:type="gramStart"/>
      <w:r w:rsidRPr="002E4F5B">
        <w:rPr>
          <w:rFonts w:ascii="Calibri" w:hAnsi="Calibri"/>
          <w:color w:val="000000" w:themeColor="text1"/>
        </w:rPr>
        <w:t>the Assignment</w:t>
      </w:r>
      <w:proofErr w:type="gramEnd"/>
      <w:r w:rsidRPr="002E4F5B">
        <w:rPr>
          <w:rFonts w:ascii="Calibri" w:hAnsi="Calibri"/>
          <w:color w:val="000000" w:themeColor="text1"/>
        </w:rPr>
        <w:t xml:space="preserve"> 7 requirements for SWEN 661. Each item has been completed and is documented within this report.</w:t>
      </w:r>
    </w:p>
    <w:p w14:paraId="71B3C993" w14:textId="7EA8D27B" w:rsidR="00DC7792" w:rsidRPr="002E4F5B" w:rsidRDefault="009450ED">
      <w:pPr>
        <w:pStyle w:val="ListBullet"/>
        <w:spacing w:before="40" w:after="40"/>
        <w:ind w:left="432"/>
        <w:rPr>
          <w:color w:val="000000" w:themeColor="text1"/>
        </w:rPr>
      </w:pPr>
      <w:r w:rsidRPr="002E4F5B">
        <w:rPr>
          <w:rFonts w:ascii="Calibri" w:hAnsi="Calibri"/>
          <w:color w:val="000000" w:themeColor="text1"/>
        </w:rPr>
        <w:t>Figma screenshots of all desktop UI screens (6 screens)</w:t>
      </w:r>
    </w:p>
    <w:p w14:paraId="1948EE1D" w14:textId="29680D69" w:rsidR="00DC7792" w:rsidRPr="002E4F5B" w:rsidRDefault="009450ED">
      <w:pPr>
        <w:pStyle w:val="ListBullet"/>
        <w:spacing w:before="40" w:after="40"/>
        <w:ind w:left="432"/>
        <w:rPr>
          <w:color w:val="000000" w:themeColor="text1"/>
        </w:rPr>
      </w:pPr>
      <w:r w:rsidRPr="002E4F5B">
        <w:rPr>
          <w:rFonts w:ascii="Calibri" w:hAnsi="Calibri"/>
          <w:color w:val="000000" w:themeColor="text1"/>
        </w:rPr>
        <w:t>Keyboard shortcut table (12 shortcuts documented)</w:t>
      </w:r>
    </w:p>
    <w:p w14:paraId="1DE37C9E" w14:textId="39833669" w:rsidR="00DC7792" w:rsidRPr="002E4F5B" w:rsidRDefault="00BA6F0C">
      <w:pPr>
        <w:pStyle w:val="ListBullet"/>
        <w:spacing w:before="40" w:after="40"/>
        <w:ind w:left="432"/>
        <w:rPr>
          <w:color w:val="000000" w:themeColor="text1"/>
        </w:rPr>
      </w:pPr>
      <w:r>
        <w:rPr>
          <w:rFonts w:ascii="Calibri" w:hAnsi="Calibri"/>
          <w:color w:val="000000" w:themeColor="text1"/>
        </w:rPr>
        <w:t>A</w:t>
      </w:r>
      <w:r w:rsidRPr="002E4F5B">
        <w:rPr>
          <w:rFonts w:ascii="Calibri" w:hAnsi="Calibri"/>
          <w:color w:val="000000" w:themeColor="text1"/>
        </w:rPr>
        <w:t>ccessibility plan tailored to our assigned constraint</w:t>
      </w:r>
    </w:p>
    <w:p w14:paraId="3B308813" w14:textId="63EC2AE3" w:rsidR="00DC7792" w:rsidRPr="002E4F5B" w:rsidRDefault="009450ED">
      <w:pPr>
        <w:pStyle w:val="ListBullet"/>
        <w:spacing w:before="40" w:after="40"/>
        <w:ind w:left="432"/>
        <w:rPr>
          <w:color w:val="000000" w:themeColor="text1"/>
        </w:rPr>
      </w:pPr>
      <w:r w:rsidRPr="002E4F5B">
        <w:rPr>
          <w:rFonts w:ascii="Calibri" w:hAnsi="Calibri"/>
          <w:color w:val="000000" w:themeColor="text1"/>
        </w:rPr>
        <w:t>Test plan with all happy paths and at least three sad paths</w:t>
      </w:r>
    </w:p>
    <w:p w14:paraId="08338F10" w14:textId="0452F0F3" w:rsidR="00DC7792" w:rsidRPr="00764C35" w:rsidRDefault="009450ED" w:rsidP="00764C35">
      <w:pPr>
        <w:pStyle w:val="ListBullet"/>
        <w:spacing w:before="40" w:after="40"/>
        <w:ind w:left="432"/>
        <w:rPr>
          <w:color w:val="000000" w:themeColor="text1"/>
        </w:rPr>
      </w:pPr>
      <w:r w:rsidRPr="002E4F5B">
        <w:rPr>
          <w:rFonts w:ascii="Calibri" w:hAnsi="Calibri"/>
          <w:color w:val="000000" w:themeColor="text1"/>
        </w:rPr>
        <w:t>AI usage statement</w:t>
      </w:r>
    </w:p>
    <w:p w14:paraId="3D041594" w14:textId="77777777" w:rsidR="00DC7792" w:rsidRPr="002E4F5B" w:rsidRDefault="009450ED">
      <w:pPr>
        <w:spacing w:before="360" w:after="120"/>
        <w:rPr>
          <w:color w:val="000000" w:themeColor="text1"/>
        </w:rPr>
      </w:pPr>
      <w:r w:rsidRPr="002E4F5B">
        <w:rPr>
          <w:rFonts w:ascii="Calibri" w:hAnsi="Calibri"/>
          <w:b/>
          <w:color w:val="000000" w:themeColor="text1"/>
          <w:sz w:val="32"/>
        </w:rPr>
        <w:t>2. Figma Screenshots</w:t>
      </w:r>
    </w:p>
    <w:p w14:paraId="60BCB484" w14:textId="77777777" w:rsidR="00DC7792" w:rsidRPr="002E4F5B" w:rsidRDefault="009450ED">
      <w:pPr>
        <w:spacing w:before="60" w:after="120" w:line="260" w:lineRule="exact"/>
        <w:jc w:val="both"/>
        <w:rPr>
          <w:color w:val="000000" w:themeColor="text1"/>
        </w:rPr>
      </w:pPr>
      <w:r w:rsidRPr="002E4F5B">
        <w:rPr>
          <w:rFonts w:ascii="Calibri" w:hAnsi="Calibri"/>
          <w:color w:val="000000" w:themeColor="text1"/>
        </w:rPr>
        <w:t>The screens below were designed in Figma for CareConnect's desktop interface, targeting a minimum resolution of 1280x800 pixels. All screens share a persistent left-sidebar navigation panel, a native-style menu bar, keyboard-first interaction patterns, and WCAG 2.1 AA compliant accessibility styling. Each screen reflects real desktop application conventions rather than a stretched mobile layout.</w:t>
      </w:r>
    </w:p>
    <w:p w14:paraId="583DC405" w14:textId="27C2E3FB" w:rsidR="00DC7792" w:rsidRPr="002E4F5B" w:rsidRDefault="00DC7792" w:rsidP="027DC193">
      <w:pPr>
        <w:spacing w:before="240" w:after="80"/>
        <w:rPr>
          <w:rFonts w:ascii="Calibri" w:hAnsi="Calibri"/>
          <w:b/>
          <w:bCs/>
          <w:color w:val="000000" w:themeColor="text1"/>
          <w:sz w:val="26"/>
          <w:szCs w:val="26"/>
        </w:rPr>
      </w:pPr>
    </w:p>
    <w:p w14:paraId="2D3C6326" w14:textId="7AC81A3F" w:rsidR="47DC7223" w:rsidRDefault="47DC7223">
      <w:r>
        <w:br w:type="page"/>
      </w:r>
    </w:p>
    <w:p w14:paraId="785F1219" w14:textId="4131A82F" w:rsidR="6461D1AA" w:rsidRDefault="6461D1AA" w:rsidP="47DC7223">
      <w:pPr>
        <w:spacing w:before="240" w:after="80"/>
        <w:rPr>
          <w:color w:val="000000" w:themeColor="text1"/>
        </w:rPr>
      </w:pPr>
      <w:r w:rsidRPr="47DC7223">
        <w:rPr>
          <w:rFonts w:ascii="Calibri" w:hAnsi="Calibri"/>
          <w:b/>
          <w:bCs/>
          <w:color w:val="000000" w:themeColor="text1"/>
          <w:sz w:val="26"/>
          <w:szCs w:val="26"/>
        </w:rPr>
        <w:lastRenderedPageBreak/>
        <w:t xml:space="preserve">2.1 </w:t>
      </w:r>
      <w:r w:rsidR="74F3CEB9" w:rsidRPr="47DC7223">
        <w:rPr>
          <w:rFonts w:ascii="Calibri" w:hAnsi="Calibri"/>
          <w:b/>
          <w:bCs/>
          <w:color w:val="000000" w:themeColor="text1"/>
          <w:sz w:val="26"/>
          <w:szCs w:val="26"/>
        </w:rPr>
        <w:t>Welcome page and Choose your Role</w:t>
      </w:r>
    </w:p>
    <w:p w14:paraId="30CC96C1" w14:textId="07CBE0E9" w:rsidR="32ACCC0E" w:rsidRDefault="32ACCC0E" w:rsidP="47DC7223">
      <w:pPr>
        <w:spacing w:before="160" w:after="80"/>
        <w:jc w:val="center"/>
      </w:pPr>
      <w:r>
        <w:rPr>
          <w:noProof/>
        </w:rPr>
        <w:drawing>
          <wp:inline distT="0" distB="0" distL="0" distR="0" wp14:anchorId="17DACB5E" wp14:editId="235F7A20">
            <wp:extent cx="5943600" cy="3724275"/>
            <wp:effectExtent l="0" t="0" r="0" b="0"/>
            <wp:docPr id="2564860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86071" name="Picture 256486071"/>
                    <pic:cNvPicPr/>
                  </pic:nvPicPr>
                  <pic:blipFill>
                    <a:blip r:embed="rId8">
                      <a:extLst>
                        <a:ext uri="{28A0092B-C50C-407E-A947-70E740481C1C}">
                          <a14:useLocalDpi xmlns:a14="http://schemas.microsoft.com/office/drawing/2010/main"/>
                        </a:ext>
                      </a:extLst>
                    </a:blip>
                    <a:stretch>
                      <a:fillRect/>
                    </a:stretch>
                  </pic:blipFill>
                  <pic:spPr>
                    <a:xfrm>
                      <a:off x="0" y="0"/>
                      <a:ext cx="5943600" cy="3724275"/>
                    </a:xfrm>
                    <a:prstGeom prst="rect">
                      <a:avLst/>
                    </a:prstGeom>
                  </pic:spPr>
                </pic:pic>
              </a:graphicData>
            </a:graphic>
          </wp:inline>
        </w:drawing>
      </w:r>
    </w:p>
    <w:p w14:paraId="6E906250" w14:textId="7F9D54BB" w:rsidR="6461D1AA" w:rsidRDefault="6461D1AA" w:rsidP="47DC7223">
      <w:pPr>
        <w:jc w:val="center"/>
        <w:rPr>
          <w:rFonts w:ascii="Calibri" w:hAnsi="Calibri"/>
          <w:i/>
          <w:iCs/>
          <w:color w:val="000000" w:themeColor="text1"/>
          <w:sz w:val="20"/>
          <w:szCs w:val="20"/>
        </w:rPr>
      </w:pPr>
      <w:r w:rsidRPr="47DC7223">
        <w:rPr>
          <w:rFonts w:ascii="Calibri" w:hAnsi="Calibri"/>
          <w:i/>
          <w:iCs/>
          <w:color w:val="000000" w:themeColor="text1"/>
          <w:sz w:val="20"/>
          <w:szCs w:val="20"/>
        </w:rPr>
        <w:t xml:space="preserve">Figure </w:t>
      </w:r>
      <w:r w:rsidR="3B9229B6" w:rsidRPr="47DC7223">
        <w:rPr>
          <w:rFonts w:ascii="Calibri" w:hAnsi="Calibri"/>
          <w:i/>
          <w:iCs/>
          <w:color w:val="000000" w:themeColor="text1"/>
          <w:sz w:val="20"/>
          <w:szCs w:val="20"/>
        </w:rPr>
        <w:t>2.</w:t>
      </w:r>
      <w:r w:rsidRPr="47DC7223">
        <w:rPr>
          <w:rFonts w:ascii="Calibri" w:hAnsi="Calibri"/>
          <w:i/>
          <w:iCs/>
          <w:color w:val="000000" w:themeColor="text1"/>
          <w:sz w:val="20"/>
          <w:szCs w:val="20"/>
        </w:rPr>
        <w:t>1:</w:t>
      </w:r>
      <w:r w:rsidR="3403E6EA" w:rsidRPr="47DC7223">
        <w:rPr>
          <w:rFonts w:ascii="Calibri" w:hAnsi="Calibri"/>
          <w:i/>
          <w:iCs/>
          <w:color w:val="000000" w:themeColor="text1"/>
          <w:sz w:val="20"/>
          <w:szCs w:val="20"/>
        </w:rPr>
        <w:t xml:space="preserve"> </w:t>
      </w:r>
      <w:r w:rsidR="3403E6EA" w:rsidRPr="47DC7223">
        <w:rPr>
          <w:rFonts w:ascii="Calibri" w:eastAsia="Calibri" w:hAnsi="Calibri" w:cs="Calibri"/>
          <w:sz w:val="20"/>
          <w:szCs w:val="20"/>
        </w:rPr>
        <w:t>The Welcome and Choose Your Role screen introduces CareConnect in a calm, low-cognitive-load desktop layout that helps users orient themselves before signing in. It uses a two-panel structure, with reassurance and support resources on the left and a guided role selection step on the right. The role cards are large, clearly labeled, and designed for keyboard-first selection with a strong visual selected state so users can confidently confirm their choice before continuing. This design reduces confusion by keeping choices minimal and presenting a clear next step.</w:t>
      </w:r>
    </w:p>
    <w:p w14:paraId="354CDCB1" w14:textId="09D8FC90" w:rsidR="47DC7223" w:rsidRDefault="47DC7223" w:rsidP="47DC7223">
      <w:pPr>
        <w:spacing w:before="40" w:after="240"/>
        <w:jc w:val="center"/>
        <w:rPr>
          <w:rFonts w:ascii="Calibri" w:hAnsi="Calibri"/>
          <w:i/>
          <w:iCs/>
          <w:color w:val="000000" w:themeColor="text1"/>
          <w:sz w:val="20"/>
          <w:szCs w:val="20"/>
        </w:rPr>
      </w:pPr>
    </w:p>
    <w:p w14:paraId="07F99F21" w14:textId="64D482DE" w:rsidR="47DC7223" w:rsidRDefault="47DC7223" w:rsidP="47DC7223">
      <w:pPr>
        <w:spacing w:before="40" w:after="240"/>
        <w:jc w:val="center"/>
        <w:rPr>
          <w:rFonts w:ascii="Calibri" w:hAnsi="Calibri"/>
          <w:i/>
          <w:iCs/>
          <w:color w:val="000000" w:themeColor="text1"/>
          <w:sz w:val="20"/>
          <w:szCs w:val="20"/>
        </w:rPr>
      </w:pPr>
    </w:p>
    <w:p w14:paraId="1F3580AC" w14:textId="413281BA" w:rsidR="47DC7223" w:rsidRDefault="47DC7223">
      <w:r>
        <w:br w:type="page"/>
      </w:r>
    </w:p>
    <w:p w14:paraId="59CDB47E" w14:textId="14508514" w:rsidR="01976748" w:rsidRDefault="01976748" w:rsidP="47DC7223">
      <w:pPr>
        <w:spacing w:before="240" w:after="80"/>
        <w:rPr>
          <w:rFonts w:ascii="Calibri" w:hAnsi="Calibri"/>
          <w:b/>
          <w:bCs/>
          <w:color w:val="000000" w:themeColor="text1"/>
          <w:sz w:val="26"/>
          <w:szCs w:val="26"/>
        </w:rPr>
      </w:pPr>
      <w:r w:rsidRPr="47DC7223">
        <w:rPr>
          <w:rFonts w:ascii="Calibri" w:hAnsi="Calibri"/>
          <w:b/>
          <w:bCs/>
          <w:color w:val="000000" w:themeColor="text1"/>
          <w:sz w:val="26"/>
          <w:szCs w:val="26"/>
        </w:rPr>
        <w:lastRenderedPageBreak/>
        <w:t>2.</w:t>
      </w:r>
      <w:r w:rsidR="61588DDC" w:rsidRPr="47DC7223">
        <w:rPr>
          <w:rFonts w:ascii="Calibri" w:hAnsi="Calibri"/>
          <w:b/>
          <w:bCs/>
          <w:color w:val="000000" w:themeColor="text1"/>
          <w:sz w:val="26"/>
          <w:szCs w:val="26"/>
        </w:rPr>
        <w:t>2</w:t>
      </w:r>
      <w:r w:rsidRPr="47DC7223">
        <w:rPr>
          <w:rFonts w:ascii="Calibri" w:hAnsi="Calibri"/>
          <w:b/>
          <w:bCs/>
          <w:color w:val="000000" w:themeColor="text1"/>
          <w:sz w:val="26"/>
          <w:szCs w:val="26"/>
        </w:rPr>
        <w:t xml:space="preserve"> </w:t>
      </w:r>
      <w:r w:rsidR="21A6A78B" w:rsidRPr="47DC7223">
        <w:rPr>
          <w:rFonts w:ascii="Calibri" w:hAnsi="Calibri"/>
          <w:b/>
          <w:bCs/>
          <w:color w:val="000000" w:themeColor="text1"/>
          <w:sz w:val="26"/>
          <w:szCs w:val="26"/>
        </w:rPr>
        <w:t>Sign In</w:t>
      </w:r>
    </w:p>
    <w:p w14:paraId="09D095D5" w14:textId="749D206C" w:rsidR="21A6A78B" w:rsidRDefault="21A6A78B" w:rsidP="47DC7223">
      <w:pPr>
        <w:spacing w:before="160" w:after="80"/>
        <w:jc w:val="center"/>
      </w:pPr>
      <w:r>
        <w:rPr>
          <w:noProof/>
        </w:rPr>
        <w:drawing>
          <wp:inline distT="0" distB="0" distL="0" distR="0" wp14:anchorId="7AFEFCC2" wp14:editId="51991E28">
            <wp:extent cx="5943600" cy="3724275"/>
            <wp:effectExtent l="0" t="0" r="0" b="0"/>
            <wp:docPr id="2049324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24796" name="Picture 2049324796"/>
                    <pic:cNvPicPr/>
                  </pic:nvPicPr>
                  <pic:blipFill>
                    <a:blip r:embed="rId9">
                      <a:extLst>
                        <a:ext uri="{28A0092B-C50C-407E-A947-70E740481C1C}">
                          <a14:useLocalDpi xmlns:a14="http://schemas.microsoft.com/office/drawing/2010/main"/>
                        </a:ext>
                      </a:extLst>
                    </a:blip>
                    <a:stretch>
                      <a:fillRect/>
                    </a:stretch>
                  </pic:blipFill>
                  <pic:spPr>
                    <a:xfrm>
                      <a:off x="0" y="0"/>
                      <a:ext cx="5943600" cy="3724275"/>
                    </a:xfrm>
                    <a:prstGeom prst="rect">
                      <a:avLst/>
                    </a:prstGeom>
                  </pic:spPr>
                </pic:pic>
              </a:graphicData>
            </a:graphic>
          </wp:inline>
        </w:drawing>
      </w:r>
    </w:p>
    <w:p w14:paraId="21133814" w14:textId="5A692193" w:rsidR="01976748" w:rsidRDefault="01976748" w:rsidP="47DC7223">
      <w:pPr>
        <w:jc w:val="center"/>
        <w:rPr>
          <w:rFonts w:ascii="Calibri" w:hAnsi="Calibri"/>
          <w:i/>
          <w:iCs/>
          <w:color w:val="000000" w:themeColor="text1"/>
          <w:sz w:val="20"/>
          <w:szCs w:val="20"/>
        </w:rPr>
      </w:pPr>
      <w:r w:rsidRPr="47DC7223">
        <w:rPr>
          <w:rFonts w:ascii="Calibri" w:hAnsi="Calibri"/>
          <w:i/>
          <w:iCs/>
          <w:color w:val="000000" w:themeColor="text1"/>
          <w:sz w:val="20"/>
          <w:szCs w:val="20"/>
        </w:rPr>
        <w:t xml:space="preserve">Figure </w:t>
      </w:r>
      <w:r w:rsidR="62E12C95" w:rsidRPr="47DC7223">
        <w:rPr>
          <w:rFonts w:ascii="Calibri" w:hAnsi="Calibri"/>
          <w:i/>
          <w:iCs/>
          <w:color w:val="000000" w:themeColor="text1"/>
          <w:sz w:val="20"/>
          <w:szCs w:val="20"/>
        </w:rPr>
        <w:t>2.</w:t>
      </w:r>
      <w:r w:rsidR="31D1DFAE" w:rsidRPr="47DC7223">
        <w:rPr>
          <w:rFonts w:ascii="Calibri" w:hAnsi="Calibri"/>
          <w:i/>
          <w:iCs/>
          <w:color w:val="000000" w:themeColor="text1"/>
          <w:sz w:val="20"/>
          <w:szCs w:val="20"/>
        </w:rPr>
        <w:t>2</w:t>
      </w:r>
      <w:r w:rsidRPr="47DC7223">
        <w:rPr>
          <w:rFonts w:ascii="Calibri" w:hAnsi="Calibri"/>
          <w:i/>
          <w:iCs/>
          <w:color w:val="000000" w:themeColor="text1"/>
          <w:sz w:val="20"/>
          <w:szCs w:val="20"/>
        </w:rPr>
        <w:t xml:space="preserve">: </w:t>
      </w:r>
      <w:r w:rsidR="0FD5EF11" w:rsidRPr="47DC7223">
        <w:rPr>
          <w:rFonts w:ascii="Calibri" w:eastAsia="Calibri" w:hAnsi="Calibri" w:cs="Calibri"/>
          <w:sz w:val="20"/>
          <w:szCs w:val="20"/>
        </w:rPr>
        <w:t xml:space="preserve">The Sign In screen provides a desktop-optimized login experience using visible labels, helper text, and clear grouping of actions to reduce user </w:t>
      </w:r>
      <w:proofErr w:type="gramStart"/>
      <w:r w:rsidR="0FD5EF11" w:rsidRPr="47DC7223">
        <w:rPr>
          <w:rFonts w:ascii="Calibri" w:eastAsia="Calibri" w:hAnsi="Calibri" w:cs="Calibri"/>
          <w:sz w:val="20"/>
          <w:szCs w:val="20"/>
        </w:rPr>
        <w:t>error</w:t>
      </w:r>
      <w:proofErr w:type="gramEnd"/>
      <w:r w:rsidR="0FD5EF11" w:rsidRPr="47DC7223">
        <w:rPr>
          <w:rFonts w:ascii="Calibri" w:eastAsia="Calibri" w:hAnsi="Calibri" w:cs="Calibri"/>
          <w:sz w:val="20"/>
          <w:szCs w:val="20"/>
        </w:rPr>
        <w:t>. The layout prioritizes recognition over recall by keeping support options visible in the left panel while the right panel focuses on the form. Primary and secondary sign-in actions are visually distinct, and the interface supports accessibility through readable spacing, large click targets, and predictable form structure. This screen is designed to work well for both mouse and keyboard workflows.</w:t>
      </w:r>
    </w:p>
    <w:p w14:paraId="6892951C" w14:textId="2C34C1BD" w:rsidR="47DC7223" w:rsidRDefault="47DC7223" w:rsidP="47DC7223">
      <w:pPr>
        <w:spacing w:before="40" w:after="240"/>
        <w:jc w:val="center"/>
        <w:rPr>
          <w:rFonts w:ascii="Calibri" w:hAnsi="Calibri"/>
          <w:i/>
          <w:iCs/>
          <w:color w:val="000000" w:themeColor="text1"/>
          <w:sz w:val="20"/>
          <w:szCs w:val="20"/>
        </w:rPr>
      </w:pPr>
    </w:p>
    <w:p w14:paraId="170AE073" w14:textId="178AABCF" w:rsidR="47DC7223" w:rsidRDefault="47DC7223" w:rsidP="47DC7223">
      <w:pPr>
        <w:spacing w:before="240" w:after="80"/>
        <w:rPr>
          <w:rFonts w:ascii="Calibri" w:hAnsi="Calibri"/>
          <w:b/>
          <w:bCs/>
          <w:color w:val="000000" w:themeColor="text1"/>
          <w:sz w:val="26"/>
          <w:szCs w:val="26"/>
        </w:rPr>
      </w:pPr>
    </w:p>
    <w:p w14:paraId="300280AF" w14:textId="1B9FAC9A" w:rsidR="47DC7223" w:rsidRDefault="47DC7223" w:rsidP="47DC7223">
      <w:pPr>
        <w:spacing w:before="40" w:after="240"/>
        <w:jc w:val="center"/>
        <w:rPr>
          <w:rFonts w:ascii="Calibri" w:hAnsi="Calibri"/>
          <w:i/>
          <w:iCs/>
          <w:color w:val="000000" w:themeColor="text1"/>
          <w:sz w:val="20"/>
          <w:szCs w:val="20"/>
        </w:rPr>
      </w:pPr>
    </w:p>
    <w:p w14:paraId="4D982017" w14:textId="4C3AB587" w:rsidR="47DC7223" w:rsidRDefault="47DC7223">
      <w:r>
        <w:br w:type="page"/>
      </w:r>
    </w:p>
    <w:p w14:paraId="18E5C156" w14:textId="0852086D" w:rsidR="240F22F8" w:rsidRDefault="240F22F8" w:rsidP="47DC7223">
      <w:pPr>
        <w:spacing w:before="240" w:after="80"/>
        <w:rPr>
          <w:rFonts w:ascii="Calibri" w:hAnsi="Calibri"/>
          <w:b/>
          <w:bCs/>
          <w:color w:val="000000" w:themeColor="text1"/>
          <w:sz w:val="26"/>
          <w:szCs w:val="26"/>
        </w:rPr>
      </w:pPr>
      <w:r w:rsidRPr="47DC7223">
        <w:rPr>
          <w:rFonts w:ascii="Calibri" w:hAnsi="Calibri"/>
          <w:b/>
          <w:bCs/>
          <w:color w:val="000000" w:themeColor="text1"/>
          <w:sz w:val="26"/>
          <w:szCs w:val="26"/>
        </w:rPr>
        <w:lastRenderedPageBreak/>
        <w:t>2.</w:t>
      </w:r>
      <w:r w:rsidR="73C41879" w:rsidRPr="47DC7223">
        <w:rPr>
          <w:rFonts w:ascii="Calibri" w:hAnsi="Calibri"/>
          <w:b/>
          <w:bCs/>
          <w:color w:val="000000" w:themeColor="text1"/>
          <w:sz w:val="26"/>
          <w:szCs w:val="26"/>
        </w:rPr>
        <w:t>3</w:t>
      </w:r>
      <w:r w:rsidRPr="47DC7223">
        <w:rPr>
          <w:rFonts w:ascii="Calibri" w:hAnsi="Calibri"/>
          <w:b/>
          <w:bCs/>
          <w:color w:val="000000" w:themeColor="text1"/>
          <w:sz w:val="26"/>
          <w:szCs w:val="26"/>
        </w:rPr>
        <w:t xml:space="preserve"> </w:t>
      </w:r>
      <w:r w:rsidR="56FFBB84" w:rsidRPr="47DC7223">
        <w:rPr>
          <w:rFonts w:ascii="Calibri" w:hAnsi="Calibri"/>
          <w:b/>
          <w:bCs/>
          <w:color w:val="000000" w:themeColor="text1"/>
          <w:sz w:val="26"/>
          <w:szCs w:val="26"/>
        </w:rPr>
        <w:t>Sign In – Keyboard Focus</w:t>
      </w:r>
    </w:p>
    <w:p w14:paraId="15B433BE" w14:textId="7EBF29DB" w:rsidR="56FFBB84" w:rsidRDefault="56FFBB84" w:rsidP="47DC7223">
      <w:pPr>
        <w:spacing w:before="160" w:after="80"/>
        <w:jc w:val="center"/>
      </w:pPr>
      <w:r>
        <w:rPr>
          <w:noProof/>
        </w:rPr>
        <w:drawing>
          <wp:inline distT="0" distB="0" distL="0" distR="0" wp14:anchorId="677EAF82" wp14:editId="34FF1F49">
            <wp:extent cx="5943600" cy="3724275"/>
            <wp:effectExtent l="0" t="0" r="0" b="0"/>
            <wp:docPr id="228968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68673" name="Picture 228968673"/>
                    <pic:cNvPicPr/>
                  </pic:nvPicPr>
                  <pic:blipFill>
                    <a:blip r:embed="rId10">
                      <a:extLst>
                        <a:ext uri="{28A0092B-C50C-407E-A947-70E740481C1C}">
                          <a14:useLocalDpi xmlns:a14="http://schemas.microsoft.com/office/drawing/2010/main"/>
                        </a:ext>
                      </a:extLst>
                    </a:blip>
                    <a:stretch>
                      <a:fillRect/>
                    </a:stretch>
                  </pic:blipFill>
                  <pic:spPr>
                    <a:xfrm>
                      <a:off x="0" y="0"/>
                      <a:ext cx="5943600" cy="3724275"/>
                    </a:xfrm>
                    <a:prstGeom prst="rect">
                      <a:avLst/>
                    </a:prstGeom>
                  </pic:spPr>
                </pic:pic>
              </a:graphicData>
            </a:graphic>
          </wp:inline>
        </w:drawing>
      </w:r>
    </w:p>
    <w:p w14:paraId="7EEB90E8" w14:textId="5A710A1C" w:rsidR="240F22F8" w:rsidRDefault="240F22F8" w:rsidP="47DC7223">
      <w:pPr>
        <w:spacing w:before="40" w:after="240"/>
        <w:jc w:val="center"/>
        <w:rPr>
          <w:rFonts w:ascii="Calibri" w:hAnsi="Calibri"/>
          <w:i/>
          <w:iCs/>
          <w:color w:val="000000" w:themeColor="text1"/>
          <w:sz w:val="20"/>
          <w:szCs w:val="20"/>
        </w:rPr>
      </w:pPr>
      <w:r w:rsidRPr="47DC7223">
        <w:rPr>
          <w:rFonts w:ascii="Calibri" w:hAnsi="Calibri"/>
          <w:i/>
          <w:iCs/>
          <w:color w:val="000000" w:themeColor="text1"/>
          <w:sz w:val="20"/>
          <w:szCs w:val="20"/>
        </w:rPr>
        <w:t xml:space="preserve">Figure </w:t>
      </w:r>
      <w:r w:rsidR="217CFDC0" w:rsidRPr="47DC7223">
        <w:rPr>
          <w:rFonts w:ascii="Calibri" w:hAnsi="Calibri"/>
          <w:i/>
          <w:iCs/>
          <w:color w:val="000000" w:themeColor="text1"/>
          <w:sz w:val="20"/>
          <w:szCs w:val="20"/>
        </w:rPr>
        <w:t>2.</w:t>
      </w:r>
      <w:r w:rsidR="5A3CF04F" w:rsidRPr="47DC7223">
        <w:rPr>
          <w:rFonts w:ascii="Calibri" w:hAnsi="Calibri"/>
          <w:i/>
          <w:iCs/>
          <w:color w:val="000000" w:themeColor="text1"/>
          <w:sz w:val="20"/>
          <w:szCs w:val="20"/>
        </w:rPr>
        <w:t>3</w:t>
      </w:r>
      <w:proofErr w:type="gramStart"/>
      <w:r w:rsidRPr="47DC7223">
        <w:rPr>
          <w:rFonts w:ascii="Calibri" w:hAnsi="Calibri"/>
          <w:i/>
          <w:iCs/>
          <w:color w:val="000000" w:themeColor="text1"/>
          <w:sz w:val="20"/>
          <w:szCs w:val="20"/>
        </w:rPr>
        <w:t xml:space="preserve">: </w:t>
      </w:r>
      <w:r w:rsidR="0620760A" w:rsidRPr="47DC7223">
        <w:rPr>
          <w:rFonts w:ascii="Calibri" w:hAnsi="Calibri"/>
          <w:i/>
          <w:iCs/>
          <w:color w:val="000000" w:themeColor="text1"/>
          <w:sz w:val="20"/>
          <w:szCs w:val="20"/>
        </w:rPr>
        <w:t xml:space="preserve"> </w:t>
      </w:r>
      <w:r w:rsidR="0620760A" w:rsidRPr="47DC7223">
        <w:rPr>
          <w:rFonts w:ascii="Calibri" w:eastAsia="Calibri" w:hAnsi="Calibri" w:cs="Calibri"/>
          <w:sz w:val="20"/>
          <w:szCs w:val="20"/>
        </w:rPr>
        <w:t>This</w:t>
      </w:r>
      <w:proofErr w:type="gramEnd"/>
      <w:r w:rsidR="0620760A" w:rsidRPr="47DC7223">
        <w:rPr>
          <w:rFonts w:ascii="Calibri" w:eastAsia="Calibri" w:hAnsi="Calibri" w:cs="Calibri"/>
          <w:sz w:val="20"/>
          <w:szCs w:val="20"/>
        </w:rPr>
        <w:t xml:space="preserve"> frame demonstrates the keyboard-first design by showing a clear focus ring on the active control and a skip link that appears when navigating by keyboard. The tab order follows a logical top-to-bottom flow, ensuring users can move through the form without losing their place. The screen also includes gentle guidance for keyboard </w:t>
      </w:r>
      <w:proofErr w:type="gramStart"/>
      <w:r w:rsidR="0620760A" w:rsidRPr="47DC7223">
        <w:rPr>
          <w:rFonts w:ascii="Calibri" w:eastAsia="Calibri" w:hAnsi="Calibri" w:cs="Calibri"/>
          <w:sz w:val="20"/>
          <w:szCs w:val="20"/>
        </w:rPr>
        <w:t>navigation</w:t>
      </w:r>
      <w:proofErr w:type="gramEnd"/>
      <w:r w:rsidR="0620760A" w:rsidRPr="47DC7223">
        <w:rPr>
          <w:rFonts w:ascii="Calibri" w:eastAsia="Calibri" w:hAnsi="Calibri" w:cs="Calibri"/>
          <w:sz w:val="20"/>
          <w:szCs w:val="20"/>
        </w:rPr>
        <w:t xml:space="preserve"> so users know what to do next without needing extra instruction. This frame serves as evidence that focus visibility and keyboard navigation were planned intentionally, not added as an afterthought.</w:t>
      </w:r>
    </w:p>
    <w:p w14:paraId="12960887" w14:textId="178AABCF" w:rsidR="47DC7223" w:rsidRDefault="47DC7223" w:rsidP="47DC7223">
      <w:pPr>
        <w:spacing w:before="240" w:after="80"/>
        <w:rPr>
          <w:rFonts w:ascii="Calibri" w:hAnsi="Calibri"/>
          <w:b/>
          <w:bCs/>
          <w:color w:val="000000" w:themeColor="text1"/>
          <w:sz w:val="26"/>
          <w:szCs w:val="26"/>
        </w:rPr>
      </w:pPr>
    </w:p>
    <w:p w14:paraId="7FBFA705" w14:textId="579DB11C" w:rsidR="47DC7223" w:rsidRDefault="47DC7223" w:rsidP="47DC7223">
      <w:pPr>
        <w:spacing w:before="40" w:after="240"/>
        <w:jc w:val="center"/>
        <w:rPr>
          <w:rFonts w:ascii="Calibri" w:hAnsi="Calibri"/>
          <w:i/>
          <w:iCs/>
          <w:color w:val="000000" w:themeColor="text1"/>
          <w:sz w:val="20"/>
          <w:szCs w:val="20"/>
        </w:rPr>
      </w:pPr>
    </w:p>
    <w:p w14:paraId="422B1919" w14:textId="1162D509" w:rsidR="47DC7223" w:rsidRDefault="47DC7223">
      <w:r>
        <w:br w:type="page"/>
      </w:r>
    </w:p>
    <w:p w14:paraId="3418C206" w14:textId="3856188F" w:rsidR="00A8E58B" w:rsidRDefault="00A8E58B" w:rsidP="47DC7223">
      <w:pPr>
        <w:spacing w:before="240" w:after="80"/>
        <w:rPr>
          <w:rFonts w:ascii="Calibri" w:hAnsi="Calibri"/>
          <w:b/>
          <w:bCs/>
          <w:color w:val="000000" w:themeColor="text1"/>
          <w:sz w:val="26"/>
          <w:szCs w:val="26"/>
        </w:rPr>
      </w:pPr>
      <w:r w:rsidRPr="47DC7223">
        <w:rPr>
          <w:rFonts w:ascii="Calibri" w:hAnsi="Calibri"/>
          <w:b/>
          <w:bCs/>
          <w:color w:val="000000" w:themeColor="text1"/>
          <w:sz w:val="26"/>
          <w:szCs w:val="26"/>
        </w:rPr>
        <w:lastRenderedPageBreak/>
        <w:t>2.</w:t>
      </w:r>
      <w:r w:rsidR="3BE09485" w:rsidRPr="47DC7223">
        <w:rPr>
          <w:rFonts w:ascii="Calibri" w:hAnsi="Calibri"/>
          <w:b/>
          <w:bCs/>
          <w:color w:val="000000" w:themeColor="text1"/>
          <w:sz w:val="26"/>
          <w:szCs w:val="26"/>
        </w:rPr>
        <w:t>4</w:t>
      </w:r>
      <w:r w:rsidRPr="47DC7223">
        <w:rPr>
          <w:rFonts w:ascii="Calibri" w:hAnsi="Calibri"/>
          <w:b/>
          <w:bCs/>
          <w:color w:val="000000" w:themeColor="text1"/>
          <w:sz w:val="26"/>
          <w:szCs w:val="26"/>
        </w:rPr>
        <w:t xml:space="preserve"> </w:t>
      </w:r>
      <w:r w:rsidR="3F77B8A4" w:rsidRPr="47DC7223">
        <w:rPr>
          <w:rFonts w:ascii="Calibri" w:hAnsi="Calibri"/>
          <w:b/>
          <w:bCs/>
          <w:color w:val="000000" w:themeColor="text1"/>
          <w:sz w:val="26"/>
          <w:szCs w:val="26"/>
        </w:rPr>
        <w:t>Sign in – Error State</w:t>
      </w:r>
    </w:p>
    <w:p w14:paraId="095146C1" w14:textId="3B850644" w:rsidR="3F77B8A4" w:rsidRDefault="3F77B8A4" w:rsidP="47DC7223">
      <w:pPr>
        <w:spacing w:before="160" w:after="80"/>
        <w:jc w:val="center"/>
      </w:pPr>
      <w:r>
        <w:rPr>
          <w:noProof/>
        </w:rPr>
        <w:drawing>
          <wp:inline distT="0" distB="0" distL="0" distR="0" wp14:anchorId="3B25BA45" wp14:editId="3196F0B4">
            <wp:extent cx="5943600" cy="3762375"/>
            <wp:effectExtent l="0" t="0" r="0" b="0"/>
            <wp:docPr id="759489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89082" name="Picture 759489082"/>
                    <pic:cNvPicPr/>
                  </pic:nvPicPr>
                  <pic:blipFill>
                    <a:blip r:embed="rId11">
                      <a:extLst>
                        <a:ext uri="{28A0092B-C50C-407E-A947-70E740481C1C}">
                          <a14:useLocalDpi xmlns:a14="http://schemas.microsoft.com/office/drawing/2010/main"/>
                        </a:ext>
                      </a:extLst>
                    </a:blip>
                    <a:stretch>
                      <a:fillRect/>
                    </a:stretch>
                  </pic:blipFill>
                  <pic:spPr>
                    <a:xfrm>
                      <a:off x="0" y="0"/>
                      <a:ext cx="5943600" cy="3762375"/>
                    </a:xfrm>
                    <a:prstGeom prst="rect">
                      <a:avLst/>
                    </a:prstGeom>
                  </pic:spPr>
                </pic:pic>
              </a:graphicData>
            </a:graphic>
          </wp:inline>
        </w:drawing>
      </w:r>
    </w:p>
    <w:p w14:paraId="417A4D85" w14:textId="12210EF8" w:rsidR="00A8E58B" w:rsidRDefault="00A8E58B" w:rsidP="47DC7223">
      <w:pPr>
        <w:spacing w:before="40" w:after="240"/>
        <w:jc w:val="center"/>
        <w:rPr>
          <w:rFonts w:ascii="Calibri" w:hAnsi="Calibri"/>
          <w:i/>
          <w:iCs/>
          <w:color w:val="000000" w:themeColor="text1"/>
          <w:sz w:val="20"/>
          <w:szCs w:val="20"/>
        </w:rPr>
      </w:pPr>
      <w:r w:rsidRPr="47DC7223">
        <w:rPr>
          <w:rFonts w:ascii="Calibri" w:hAnsi="Calibri"/>
          <w:i/>
          <w:iCs/>
          <w:color w:val="000000" w:themeColor="text1"/>
          <w:sz w:val="20"/>
          <w:szCs w:val="20"/>
        </w:rPr>
        <w:t xml:space="preserve">Figure </w:t>
      </w:r>
      <w:r w:rsidR="01655770" w:rsidRPr="47DC7223">
        <w:rPr>
          <w:rFonts w:ascii="Calibri" w:hAnsi="Calibri"/>
          <w:i/>
          <w:iCs/>
          <w:color w:val="000000" w:themeColor="text1"/>
          <w:sz w:val="20"/>
          <w:szCs w:val="20"/>
        </w:rPr>
        <w:t>2.</w:t>
      </w:r>
      <w:r w:rsidR="40D79BDD" w:rsidRPr="47DC7223">
        <w:rPr>
          <w:rFonts w:ascii="Calibri" w:hAnsi="Calibri"/>
          <w:i/>
          <w:iCs/>
          <w:color w:val="000000" w:themeColor="text1"/>
          <w:sz w:val="20"/>
          <w:szCs w:val="20"/>
        </w:rPr>
        <w:t>4</w:t>
      </w:r>
      <w:r w:rsidRPr="47DC7223">
        <w:rPr>
          <w:rFonts w:ascii="Calibri" w:hAnsi="Calibri"/>
          <w:i/>
          <w:iCs/>
          <w:color w:val="000000" w:themeColor="text1"/>
          <w:sz w:val="20"/>
          <w:szCs w:val="20"/>
        </w:rPr>
        <w:t xml:space="preserve">: </w:t>
      </w:r>
      <w:r w:rsidR="1EAC4DEC" w:rsidRPr="47DC7223">
        <w:rPr>
          <w:rFonts w:ascii="Calibri" w:eastAsia="Calibri" w:hAnsi="Calibri" w:cs="Calibri"/>
          <w:sz w:val="20"/>
          <w:szCs w:val="20"/>
        </w:rPr>
        <w:t xml:space="preserve">The Error State frame shows how the interface handles mistakes in a supportive, non-punitive way. Instead of relying on harsh alerts, it uses an accessible error summary and inline field guidance that clearly explains what needs to be fixed and why. Recovery actions are included to help users move forward, such as password recovery or alternative sign-in options, which </w:t>
      </w:r>
      <w:proofErr w:type="gramStart"/>
      <w:r w:rsidR="1EAC4DEC" w:rsidRPr="47DC7223">
        <w:rPr>
          <w:rFonts w:ascii="Calibri" w:eastAsia="Calibri" w:hAnsi="Calibri" w:cs="Calibri"/>
          <w:sz w:val="20"/>
          <w:szCs w:val="20"/>
        </w:rPr>
        <w:t>prevents</w:t>
      </w:r>
      <w:proofErr w:type="gramEnd"/>
      <w:r w:rsidR="1EAC4DEC" w:rsidRPr="47DC7223">
        <w:rPr>
          <w:rFonts w:ascii="Calibri" w:eastAsia="Calibri" w:hAnsi="Calibri" w:cs="Calibri"/>
          <w:sz w:val="20"/>
          <w:szCs w:val="20"/>
        </w:rPr>
        <w:t xml:space="preserve"> users from getting stuck. This approach supports accessibility by making errors easy to identify, understand, and resolve using either keyboard or mouse</w:t>
      </w:r>
    </w:p>
    <w:p w14:paraId="2509DED8" w14:textId="178AABCF" w:rsidR="47DC7223" w:rsidRDefault="47DC7223" w:rsidP="47DC7223">
      <w:pPr>
        <w:spacing w:before="240" w:after="80"/>
        <w:rPr>
          <w:rFonts w:ascii="Calibri" w:hAnsi="Calibri"/>
          <w:b/>
          <w:bCs/>
          <w:color w:val="000000" w:themeColor="text1"/>
          <w:sz w:val="26"/>
          <w:szCs w:val="26"/>
        </w:rPr>
      </w:pPr>
    </w:p>
    <w:p w14:paraId="5F4E565E" w14:textId="4E150E15" w:rsidR="47DC7223" w:rsidRDefault="47DC7223" w:rsidP="47DC7223">
      <w:pPr>
        <w:spacing w:before="40" w:after="240"/>
        <w:jc w:val="center"/>
        <w:rPr>
          <w:rFonts w:ascii="Calibri" w:hAnsi="Calibri"/>
          <w:i/>
          <w:iCs/>
          <w:color w:val="000000" w:themeColor="text1"/>
          <w:sz w:val="20"/>
          <w:szCs w:val="20"/>
        </w:rPr>
      </w:pPr>
    </w:p>
    <w:p w14:paraId="350DC10C" w14:textId="0EDA90FE" w:rsidR="47DC7223" w:rsidRDefault="47DC7223">
      <w:r>
        <w:br w:type="page"/>
      </w:r>
    </w:p>
    <w:p w14:paraId="63E4577C" w14:textId="3F329D3B" w:rsidR="27A14C38" w:rsidRDefault="27A14C38" w:rsidP="47DC7223">
      <w:pPr>
        <w:spacing w:before="240" w:after="80"/>
        <w:rPr>
          <w:color w:val="000000" w:themeColor="text1"/>
        </w:rPr>
      </w:pPr>
      <w:r w:rsidRPr="47DC7223">
        <w:rPr>
          <w:rFonts w:ascii="Calibri" w:hAnsi="Calibri"/>
          <w:b/>
          <w:bCs/>
          <w:color w:val="000000" w:themeColor="text1"/>
          <w:sz w:val="26"/>
          <w:szCs w:val="26"/>
        </w:rPr>
        <w:lastRenderedPageBreak/>
        <w:t>2.</w:t>
      </w:r>
      <w:r w:rsidR="7D4ABDFA" w:rsidRPr="47DC7223">
        <w:rPr>
          <w:rFonts w:ascii="Calibri" w:hAnsi="Calibri"/>
          <w:b/>
          <w:bCs/>
          <w:color w:val="000000" w:themeColor="text1"/>
          <w:sz w:val="26"/>
          <w:szCs w:val="26"/>
        </w:rPr>
        <w:t>5</w:t>
      </w:r>
      <w:r w:rsidRPr="47DC7223">
        <w:rPr>
          <w:rFonts w:ascii="Calibri" w:hAnsi="Calibri"/>
          <w:b/>
          <w:bCs/>
          <w:color w:val="000000" w:themeColor="text1"/>
          <w:sz w:val="26"/>
          <w:szCs w:val="26"/>
        </w:rPr>
        <w:t xml:space="preserve"> </w:t>
      </w:r>
      <w:r w:rsidR="6D23C3FF" w:rsidRPr="47DC7223">
        <w:rPr>
          <w:rFonts w:ascii="Calibri" w:hAnsi="Calibri"/>
          <w:b/>
          <w:bCs/>
          <w:color w:val="000000" w:themeColor="text1"/>
          <w:sz w:val="26"/>
          <w:szCs w:val="26"/>
        </w:rPr>
        <w:t>Keyboard Shortcuts</w:t>
      </w:r>
    </w:p>
    <w:p w14:paraId="42310935" w14:textId="4F3AF54E" w:rsidR="6D23C3FF" w:rsidRDefault="6D23C3FF" w:rsidP="47DC7223">
      <w:pPr>
        <w:spacing w:before="160" w:after="80"/>
        <w:jc w:val="center"/>
      </w:pPr>
      <w:r>
        <w:rPr>
          <w:noProof/>
        </w:rPr>
        <w:drawing>
          <wp:inline distT="0" distB="0" distL="0" distR="0" wp14:anchorId="75BB8E73" wp14:editId="1DF19D56">
            <wp:extent cx="5943600" cy="3743325"/>
            <wp:effectExtent l="0" t="0" r="0" b="0"/>
            <wp:docPr id="1370326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26048" name="Picture 1370326048"/>
                    <pic:cNvPicPr/>
                  </pic:nvPicPr>
                  <pic:blipFill>
                    <a:blip r:embed="rId12">
                      <a:extLst>
                        <a:ext uri="{28A0092B-C50C-407E-A947-70E740481C1C}">
                          <a14:useLocalDpi xmlns:a14="http://schemas.microsoft.com/office/drawing/2010/main"/>
                        </a:ext>
                      </a:extLst>
                    </a:blip>
                    <a:stretch>
                      <a:fillRect/>
                    </a:stretch>
                  </pic:blipFill>
                  <pic:spPr>
                    <a:xfrm>
                      <a:off x="0" y="0"/>
                      <a:ext cx="5943600" cy="3743325"/>
                    </a:xfrm>
                    <a:prstGeom prst="rect">
                      <a:avLst/>
                    </a:prstGeom>
                  </pic:spPr>
                </pic:pic>
              </a:graphicData>
            </a:graphic>
          </wp:inline>
        </w:drawing>
      </w:r>
    </w:p>
    <w:p w14:paraId="3F0C05A8" w14:textId="0CA9260C" w:rsidR="27A14C38" w:rsidRDefault="27A14C38" w:rsidP="47DC7223">
      <w:pPr>
        <w:spacing w:before="40" w:after="240"/>
        <w:jc w:val="center"/>
        <w:rPr>
          <w:rFonts w:ascii="Calibri" w:hAnsi="Calibri"/>
          <w:i/>
          <w:iCs/>
          <w:color w:val="000000" w:themeColor="text1"/>
          <w:sz w:val="20"/>
          <w:szCs w:val="20"/>
        </w:rPr>
      </w:pPr>
      <w:r w:rsidRPr="47DC7223">
        <w:rPr>
          <w:rFonts w:ascii="Calibri" w:hAnsi="Calibri"/>
          <w:i/>
          <w:iCs/>
          <w:color w:val="000000" w:themeColor="text1"/>
          <w:sz w:val="20"/>
          <w:szCs w:val="20"/>
        </w:rPr>
        <w:t xml:space="preserve">Figure </w:t>
      </w:r>
      <w:r w:rsidR="4D88CE6B" w:rsidRPr="47DC7223">
        <w:rPr>
          <w:rFonts w:ascii="Calibri" w:hAnsi="Calibri"/>
          <w:i/>
          <w:iCs/>
          <w:color w:val="000000" w:themeColor="text1"/>
          <w:sz w:val="20"/>
          <w:szCs w:val="20"/>
        </w:rPr>
        <w:t>2.</w:t>
      </w:r>
      <w:r w:rsidR="24B8CBE5" w:rsidRPr="47DC7223">
        <w:rPr>
          <w:rFonts w:ascii="Calibri" w:hAnsi="Calibri"/>
          <w:i/>
          <w:iCs/>
          <w:color w:val="000000" w:themeColor="text1"/>
          <w:sz w:val="20"/>
          <w:szCs w:val="20"/>
        </w:rPr>
        <w:t>5</w:t>
      </w:r>
      <w:r w:rsidRPr="47DC7223">
        <w:rPr>
          <w:rFonts w:ascii="Calibri" w:hAnsi="Calibri"/>
          <w:i/>
          <w:iCs/>
          <w:color w:val="000000" w:themeColor="text1"/>
          <w:sz w:val="20"/>
          <w:szCs w:val="20"/>
        </w:rPr>
        <w:t xml:space="preserve">: </w:t>
      </w:r>
      <w:r w:rsidR="02FE489B" w:rsidRPr="47DC7223">
        <w:rPr>
          <w:rFonts w:ascii="Calibri" w:eastAsia="Calibri" w:hAnsi="Calibri" w:cs="Calibri"/>
          <w:sz w:val="20"/>
          <w:szCs w:val="20"/>
        </w:rPr>
        <w:t>The Keyboard Shortcuts modal provides a quick reference for essential navigation and action shortcuts so users can operate the desktop application efficiently without a mouse. The list is organized for fast scanning and includes common patterns that align with desktop conventions, such as focus movement, opening help, and closing dialogs. The modal is designed to be keyboard accessible, with a clear close action and expected dismissal behavior. This feature supports both usability and accessibility by reducing cognitive effort and reinforcing consistent interaction patterns.</w:t>
      </w:r>
    </w:p>
    <w:p w14:paraId="34F2D0B1" w14:textId="178AABCF" w:rsidR="47DC7223" w:rsidRDefault="47DC7223" w:rsidP="47DC7223">
      <w:pPr>
        <w:spacing w:before="240" w:after="80"/>
        <w:rPr>
          <w:rFonts w:ascii="Calibri" w:hAnsi="Calibri"/>
          <w:b/>
          <w:bCs/>
          <w:color w:val="000000" w:themeColor="text1"/>
          <w:sz w:val="26"/>
          <w:szCs w:val="26"/>
        </w:rPr>
      </w:pPr>
    </w:p>
    <w:p w14:paraId="04683BB9" w14:textId="09E6299B" w:rsidR="47DC7223" w:rsidRDefault="47DC7223" w:rsidP="47DC7223">
      <w:pPr>
        <w:spacing w:before="40" w:after="240"/>
        <w:jc w:val="center"/>
        <w:rPr>
          <w:rFonts w:ascii="Calibri" w:hAnsi="Calibri"/>
          <w:i/>
          <w:iCs/>
          <w:color w:val="000000" w:themeColor="text1"/>
          <w:sz w:val="20"/>
          <w:szCs w:val="20"/>
        </w:rPr>
      </w:pPr>
    </w:p>
    <w:p w14:paraId="41D18082" w14:textId="178AABCF" w:rsidR="47DC7223" w:rsidRDefault="47DC7223" w:rsidP="47DC7223">
      <w:pPr>
        <w:spacing w:before="240" w:after="80"/>
        <w:rPr>
          <w:rFonts w:ascii="Calibri" w:hAnsi="Calibri"/>
          <w:b/>
          <w:bCs/>
          <w:color w:val="000000" w:themeColor="text1"/>
          <w:sz w:val="26"/>
          <w:szCs w:val="26"/>
        </w:rPr>
      </w:pPr>
    </w:p>
    <w:p w14:paraId="5FDB9209" w14:textId="0B4CC0BD" w:rsidR="47DC7223" w:rsidRDefault="47DC7223" w:rsidP="47DC7223">
      <w:pPr>
        <w:spacing w:before="240" w:after="80"/>
      </w:pPr>
    </w:p>
    <w:p w14:paraId="4E004472" w14:textId="4A1F2160" w:rsidR="00DC7792" w:rsidRPr="002E4F5B" w:rsidRDefault="009450ED">
      <w:pPr>
        <w:spacing w:before="240" w:after="80"/>
      </w:pPr>
      <w:r>
        <w:br w:type="page"/>
      </w:r>
    </w:p>
    <w:p w14:paraId="42661F6B" w14:textId="0DCCD844" w:rsidR="00DC7792" w:rsidRPr="002E4F5B" w:rsidRDefault="22CD5058" w:rsidP="027DC193">
      <w:pPr>
        <w:spacing w:before="240" w:after="80"/>
        <w:rPr>
          <w:color w:val="000000" w:themeColor="text1"/>
        </w:rPr>
      </w:pPr>
      <w:r w:rsidRPr="47DC7223">
        <w:rPr>
          <w:rFonts w:ascii="Calibri" w:hAnsi="Calibri"/>
          <w:b/>
          <w:bCs/>
          <w:color w:val="000000" w:themeColor="text1"/>
          <w:sz w:val="26"/>
          <w:szCs w:val="26"/>
        </w:rPr>
        <w:lastRenderedPageBreak/>
        <w:t>2.</w:t>
      </w:r>
      <w:r w:rsidR="6D331F6C" w:rsidRPr="47DC7223">
        <w:rPr>
          <w:rFonts w:ascii="Calibri" w:hAnsi="Calibri"/>
          <w:b/>
          <w:bCs/>
          <w:color w:val="000000" w:themeColor="text1"/>
          <w:sz w:val="26"/>
          <w:szCs w:val="26"/>
        </w:rPr>
        <w:t>6</w:t>
      </w:r>
      <w:r w:rsidRPr="47DC7223">
        <w:rPr>
          <w:rFonts w:ascii="Calibri" w:hAnsi="Calibri"/>
          <w:b/>
          <w:bCs/>
          <w:color w:val="000000" w:themeColor="text1"/>
          <w:sz w:val="26"/>
          <w:szCs w:val="26"/>
        </w:rPr>
        <w:t xml:space="preserve"> Home Dashboard</w:t>
      </w:r>
    </w:p>
    <w:p w14:paraId="62D02230" w14:textId="08D27357" w:rsidR="00DC7792" w:rsidRPr="002E4F5B" w:rsidRDefault="166B04EE" w:rsidP="027DC193">
      <w:pPr>
        <w:spacing w:before="160" w:after="80"/>
        <w:jc w:val="center"/>
      </w:pPr>
      <w:r>
        <w:rPr>
          <w:noProof/>
        </w:rPr>
        <w:drawing>
          <wp:inline distT="0" distB="0" distL="0" distR="0" wp14:anchorId="0CC01B80" wp14:editId="623C3616">
            <wp:extent cx="5943600" cy="4305300"/>
            <wp:effectExtent l="0" t="0" r="0" b="0"/>
            <wp:docPr id="299148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48390" name="Picture 299148390"/>
                    <pic:cNvPicPr/>
                  </pic:nvPicPr>
                  <pic:blipFill>
                    <a:blip r:embed="rId13">
                      <a:extLst>
                        <a:ext uri="{28A0092B-C50C-407E-A947-70E740481C1C}">
                          <a14:useLocalDpi xmlns:a14="http://schemas.microsoft.com/office/drawing/2010/main"/>
                        </a:ext>
                      </a:extLst>
                    </a:blip>
                    <a:stretch>
                      <a:fillRect/>
                    </a:stretch>
                  </pic:blipFill>
                  <pic:spPr>
                    <a:xfrm>
                      <a:off x="0" y="0"/>
                      <a:ext cx="5943600" cy="4305300"/>
                    </a:xfrm>
                    <a:prstGeom prst="rect">
                      <a:avLst/>
                    </a:prstGeom>
                  </pic:spPr>
                </pic:pic>
              </a:graphicData>
            </a:graphic>
          </wp:inline>
        </w:drawing>
      </w:r>
    </w:p>
    <w:p w14:paraId="08F615EA" w14:textId="505AAAC2" w:rsidR="00DC7792" w:rsidRPr="002E4F5B" w:rsidRDefault="22CD5058" w:rsidP="47DC7223">
      <w:pPr>
        <w:spacing w:before="40" w:after="240"/>
        <w:jc w:val="center"/>
        <w:rPr>
          <w:color w:val="000000" w:themeColor="text1"/>
        </w:rPr>
      </w:pPr>
      <w:r w:rsidRPr="47DC7223">
        <w:rPr>
          <w:rFonts w:ascii="Calibri" w:hAnsi="Calibri"/>
          <w:i/>
          <w:iCs/>
          <w:color w:val="000000" w:themeColor="text1"/>
          <w:sz w:val="20"/>
          <w:szCs w:val="20"/>
        </w:rPr>
        <w:t xml:space="preserve">Figure </w:t>
      </w:r>
      <w:r w:rsidR="1DCAB52B" w:rsidRPr="47DC7223">
        <w:rPr>
          <w:rFonts w:ascii="Calibri" w:hAnsi="Calibri"/>
          <w:i/>
          <w:iCs/>
          <w:color w:val="000000" w:themeColor="text1"/>
          <w:sz w:val="20"/>
          <w:szCs w:val="20"/>
        </w:rPr>
        <w:t>2.</w:t>
      </w:r>
      <w:r w:rsidR="727E0F76" w:rsidRPr="47DC7223">
        <w:rPr>
          <w:rFonts w:ascii="Calibri" w:hAnsi="Calibri"/>
          <w:i/>
          <w:iCs/>
          <w:color w:val="000000" w:themeColor="text1"/>
          <w:sz w:val="20"/>
          <w:szCs w:val="20"/>
        </w:rPr>
        <w:t>6</w:t>
      </w:r>
      <w:r w:rsidRPr="47DC7223">
        <w:rPr>
          <w:rFonts w:ascii="Calibri" w:hAnsi="Calibri"/>
          <w:i/>
          <w:iCs/>
          <w:color w:val="000000" w:themeColor="text1"/>
          <w:sz w:val="20"/>
          <w:szCs w:val="20"/>
        </w:rPr>
        <w:t>: Home Dashboard. The Home Dashboard serves as the primary entry point for the application. It surfaces a real-time summary of the patient's health today, including completed tasks, pending items, and upcoming appointments. A wellness check prompt encourages daily mood and symptom logging. The right panel shows the next scheduled appointment with a one-click reminder option, and a care team contact card is always visible for quick access to messaging.</w:t>
      </w:r>
    </w:p>
    <w:p w14:paraId="29E75DB0" w14:textId="178AABCF" w:rsidR="00DC7792" w:rsidRPr="002E4F5B" w:rsidRDefault="00DC7792" w:rsidP="027DC193">
      <w:pPr>
        <w:spacing w:before="240" w:after="80"/>
        <w:rPr>
          <w:rFonts w:ascii="Calibri" w:hAnsi="Calibri"/>
          <w:b/>
          <w:bCs/>
          <w:color w:val="000000" w:themeColor="text1"/>
          <w:sz w:val="26"/>
          <w:szCs w:val="26"/>
        </w:rPr>
      </w:pPr>
    </w:p>
    <w:p w14:paraId="452638B4" w14:textId="5E6CE199" w:rsidR="00DC7792" w:rsidRPr="002E4F5B" w:rsidRDefault="009450ED">
      <w:pPr>
        <w:spacing w:before="240" w:after="80"/>
      </w:pPr>
      <w:r>
        <w:br w:type="page"/>
      </w:r>
    </w:p>
    <w:p w14:paraId="63B36E9F" w14:textId="27BE71F2" w:rsidR="00DC7792" w:rsidRPr="002E4F5B" w:rsidRDefault="22CD5058" w:rsidP="027DC193">
      <w:pPr>
        <w:spacing w:before="240" w:after="80"/>
        <w:rPr>
          <w:color w:val="000000" w:themeColor="text1"/>
        </w:rPr>
      </w:pPr>
      <w:r w:rsidRPr="47DC7223">
        <w:rPr>
          <w:rFonts w:ascii="Calibri" w:hAnsi="Calibri"/>
          <w:b/>
          <w:bCs/>
          <w:color w:val="000000" w:themeColor="text1"/>
          <w:sz w:val="26"/>
          <w:szCs w:val="26"/>
        </w:rPr>
        <w:lastRenderedPageBreak/>
        <w:t>2.</w:t>
      </w:r>
      <w:r w:rsidR="1AD62773" w:rsidRPr="47DC7223">
        <w:rPr>
          <w:rFonts w:ascii="Calibri" w:hAnsi="Calibri"/>
          <w:b/>
          <w:bCs/>
          <w:color w:val="000000" w:themeColor="text1"/>
          <w:sz w:val="26"/>
          <w:szCs w:val="26"/>
        </w:rPr>
        <w:t>7</w:t>
      </w:r>
      <w:r w:rsidRPr="47DC7223">
        <w:rPr>
          <w:rFonts w:ascii="Calibri" w:hAnsi="Calibri"/>
          <w:b/>
          <w:bCs/>
          <w:color w:val="000000" w:themeColor="text1"/>
          <w:sz w:val="26"/>
          <w:szCs w:val="26"/>
        </w:rPr>
        <w:t xml:space="preserve"> Tasks Screen</w:t>
      </w:r>
    </w:p>
    <w:p w14:paraId="75A7C7F0" w14:textId="78AA4DB1" w:rsidR="00DC7792" w:rsidRPr="002E4F5B" w:rsidRDefault="5DC2354B" w:rsidP="027DC193">
      <w:pPr>
        <w:spacing w:before="160" w:after="80"/>
        <w:jc w:val="center"/>
      </w:pPr>
      <w:r>
        <w:rPr>
          <w:noProof/>
        </w:rPr>
        <w:drawing>
          <wp:inline distT="0" distB="0" distL="0" distR="0" wp14:anchorId="5D6081CD" wp14:editId="248310E5">
            <wp:extent cx="5943600" cy="4314825"/>
            <wp:effectExtent l="0" t="0" r="0" b="0"/>
            <wp:docPr id="16646175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17508" name="Picture 1664617508"/>
                    <pic:cNvPicPr/>
                  </pic:nvPicPr>
                  <pic:blipFill>
                    <a:blip r:embed="rId14">
                      <a:extLst>
                        <a:ext uri="{28A0092B-C50C-407E-A947-70E740481C1C}">
                          <a14:useLocalDpi xmlns:a14="http://schemas.microsoft.com/office/drawing/2010/main"/>
                        </a:ext>
                      </a:extLst>
                    </a:blip>
                    <a:stretch>
                      <a:fillRect/>
                    </a:stretch>
                  </pic:blipFill>
                  <pic:spPr>
                    <a:xfrm>
                      <a:off x="0" y="0"/>
                      <a:ext cx="5943600" cy="4314825"/>
                    </a:xfrm>
                    <a:prstGeom prst="rect">
                      <a:avLst/>
                    </a:prstGeom>
                  </pic:spPr>
                </pic:pic>
              </a:graphicData>
            </a:graphic>
          </wp:inline>
        </w:drawing>
      </w:r>
    </w:p>
    <w:p w14:paraId="40AE3DE5" w14:textId="2DA52EBC" w:rsidR="00DC7792" w:rsidRPr="002E4F5B" w:rsidRDefault="22CD5058" w:rsidP="47DC7223">
      <w:pPr>
        <w:spacing w:before="40" w:after="240"/>
        <w:jc w:val="center"/>
        <w:rPr>
          <w:color w:val="000000" w:themeColor="text1"/>
        </w:rPr>
      </w:pPr>
      <w:r w:rsidRPr="47DC7223">
        <w:rPr>
          <w:rFonts w:ascii="Calibri" w:hAnsi="Calibri"/>
          <w:i/>
          <w:iCs/>
          <w:color w:val="000000" w:themeColor="text1"/>
          <w:sz w:val="20"/>
          <w:szCs w:val="20"/>
        </w:rPr>
        <w:t xml:space="preserve">Figure </w:t>
      </w:r>
      <w:r w:rsidR="2828A8A3" w:rsidRPr="47DC7223">
        <w:rPr>
          <w:rFonts w:ascii="Calibri" w:hAnsi="Calibri"/>
          <w:i/>
          <w:iCs/>
          <w:color w:val="000000" w:themeColor="text1"/>
          <w:sz w:val="20"/>
          <w:szCs w:val="20"/>
        </w:rPr>
        <w:t>2.7</w:t>
      </w:r>
      <w:r w:rsidRPr="47DC7223">
        <w:rPr>
          <w:rFonts w:ascii="Calibri" w:hAnsi="Calibri"/>
          <w:i/>
          <w:iCs/>
          <w:color w:val="000000" w:themeColor="text1"/>
          <w:sz w:val="20"/>
          <w:szCs w:val="20"/>
        </w:rPr>
        <w:t xml:space="preserve">: Tasks Screen. The Tasks screen gives users a structured view of their daily health activities. Summary cards at the top display </w:t>
      </w:r>
      <w:proofErr w:type="gramStart"/>
      <w:r w:rsidRPr="47DC7223">
        <w:rPr>
          <w:rFonts w:ascii="Calibri" w:hAnsi="Calibri"/>
          <w:i/>
          <w:iCs/>
          <w:color w:val="000000" w:themeColor="text1"/>
          <w:sz w:val="20"/>
          <w:szCs w:val="20"/>
        </w:rPr>
        <w:t>counts</w:t>
      </w:r>
      <w:proofErr w:type="gramEnd"/>
      <w:r w:rsidRPr="47DC7223">
        <w:rPr>
          <w:rFonts w:ascii="Calibri" w:hAnsi="Calibri"/>
          <w:i/>
          <w:iCs/>
          <w:color w:val="000000" w:themeColor="text1"/>
          <w:sz w:val="20"/>
          <w:szCs w:val="20"/>
        </w:rPr>
        <w:t xml:space="preserve"> for today's tasks, overdue items, and completed ones. A persistent overdue alert banner draws immediate attention to time-sensitive items. Each task card shows its scheduled time, associated context (such as meal pairing), and action buttons for completing or rescheduling. A tab bar allows quick switching between Upcoming, Today, Overdue, and Done views.</w:t>
      </w:r>
    </w:p>
    <w:p w14:paraId="77894FD5" w14:textId="77777777" w:rsidR="00DC7792" w:rsidRDefault="00DC7792">
      <w:pPr>
        <w:rPr>
          <w:color w:val="000000" w:themeColor="text1"/>
        </w:rPr>
      </w:pPr>
    </w:p>
    <w:p w14:paraId="7A5CF840" w14:textId="77777777" w:rsidR="00FF7060" w:rsidRDefault="00FF7060">
      <w:pPr>
        <w:rPr>
          <w:color w:val="000000" w:themeColor="text1"/>
        </w:rPr>
      </w:pPr>
    </w:p>
    <w:p w14:paraId="0977F677" w14:textId="77777777" w:rsidR="00FF7060" w:rsidRDefault="00FF7060">
      <w:pPr>
        <w:rPr>
          <w:color w:val="000000" w:themeColor="text1"/>
        </w:rPr>
      </w:pPr>
    </w:p>
    <w:p w14:paraId="07296056" w14:textId="77777777" w:rsidR="00FF7060" w:rsidRDefault="00FF7060">
      <w:pPr>
        <w:rPr>
          <w:color w:val="000000" w:themeColor="text1"/>
        </w:rPr>
      </w:pPr>
    </w:p>
    <w:p w14:paraId="0995F3B8" w14:textId="77777777" w:rsidR="00FF7060" w:rsidRDefault="00FF7060">
      <w:pPr>
        <w:rPr>
          <w:color w:val="000000" w:themeColor="text1"/>
        </w:rPr>
      </w:pPr>
    </w:p>
    <w:p w14:paraId="7CD6A239" w14:textId="77777777" w:rsidR="00FF7060" w:rsidRDefault="00FF7060">
      <w:pPr>
        <w:rPr>
          <w:color w:val="000000" w:themeColor="text1"/>
        </w:rPr>
      </w:pPr>
    </w:p>
    <w:p w14:paraId="7BB53ACA" w14:textId="77777777" w:rsidR="00FF7060" w:rsidRDefault="00FF7060">
      <w:pPr>
        <w:rPr>
          <w:color w:val="000000" w:themeColor="text1"/>
        </w:rPr>
      </w:pPr>
    </w:p>
    <w:p w14:paraId="176CDBBB" w14:textId="77777777" w:rsidR="00FF7060" w:rsidRPr="002E4F5B" w:rsidRDefault="00FF7060">
      <w:pPr>
        <w:rPr>
          <w:color w:val="000000" w:themeColor="text1"/>
        </w:rPr>
      </w:pPr>
    </w:p>
    <w:p w14:paraId="69C88FD1" w14:textId="31F56AF5" w:rsidR="00DC7792" w:rsidRPr="002E4F5B" w:rsidRDefault="22CD5058">
      <w:pPr>
        <w:spacing w:before="240" w:after="80"/>
        <w:rPr>
          <w:color w:val="000000" w:themeColor="text1"/>
        </w:rPr>
      </w:pPr>
      <w:r w:rsidRPr="47DC7223">
        <w:rPr>
          <w:rFonts w:ascii="Calibri" w:hAnsi="Calibri"/>
          <w:b/>
          <w:bCs/>
          <w:color w:val="000000" w:themeColor="text1"/>
          <w:sz w:val="26"/>
          <w:szCs w:val="26"/>
        </w:rPr>
        <w:lastRenderedPageBreak/>
        <w:t>2.</w:t>
      </w:r>
      <w:r w:rsidR="5D44C1BA" w:rsidRPr="47DC7223">
        <w:rPr>
          <w:rFonts w:ascii="Calibri" w:hAnsi="Calibri"/>
          <w:b/>
          <w:bCs/>
          <w:color w:val="000000" w:themeColor="text1"/>
          <w:sz w:val="26"/>
          <w:szCs w:val="26"/>
        </w:rPr>
        <w:t>8</w:t>
      </w:r>
      <w:r w:rsidRPr="47DC7223">
        <w:rPr>
          <w:rFonts w:ascii="Calibri" w:hAnsi="Calibri"/>
          <w:b/>
          <w:bCs/>
          <w:color w:val="000000" w:themeColor="text1"/>
          <w:sz w:val="26"/>
          <w:szCs w:val="26"/>
        </w:rPr>
        <w:t xml:space="preserve"> Calendar Screen</w:t>
      </w:r>
    </w:p>
    <w:p w14:paraId="4E424547" w14:textId="79898FF6" w:rsidR="00DC7792" w:rsidRPr="002E4F5B" w:rsidRDefault="435025BB" w:rsidP="027DC193">
      <w:pPr>
        <w:spacing w:before="160" w:after="80"/>
        <w:jc w:val="center"/>
      </w:pPr>
      <w:r>
        <w:rPr>
          <w:noProof/>
        </w:rPr>
        <w:drawing>
          <wp:inline distT="0" distB="0" distL="0" distR="0" wp14:anchorId="32C8CF63" wp14:editId="76993E34">
            <wp:extent cx="5943600" cy="4305300"/>
            <wp:effectExtent l="0" t="0" r="0" b="0"/>
            <wp:docPr id="2704017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01710" name="Picture 270401710"/>
                    <pic:cNvPicPr/>
                  </pic:nvPicPr>
                  <pic:blipFill>
                    <a:blip r:embed="rId15">
                      <a:extLst>
                        <a:ext uri="{28A0092B-C50C-407E-A947-70E740481C1C}">
                          <a14:useLocalDpi xmlns:a14="http://schemas.microsoft.com/office/drawing/2010/main"/>
                        </a:ext>
                      </a:extLst>
                    </a:blip>
                    <a:stretch>
                      <a:fillRect/>
                    </a:stretch>
                  </pic:blipFill>
                  <pic:spPr>
                    <a:xfrm>
                      <a:off x="0" y="0"/>
                      <a:ext cx="5943600" cy="4305300"/>
                    </a:xfrm>
                    <a:prstGeom prst="rect">
                      <a:avLst/>
                    </a:prstGeom>
                  </pic:spPr>
                </pic:pic>
              </a:graphicData>
            </a:graphic>
          </wp:inline>
        </w:drawing>
      </w:r>
    </w:p>
    <w:p w14:paraId="5F689466" w14:textId="19E45EDB" w:rsidR="00DC7792" w:rsidRPr="002E4F5B" w:rsidRDefault="22CD5058" w:rsidP="47DC7223">
      <w:pPr>
        <w:spacing w:before="40" w:after="240"/>
        <w:jc w:val="center"/>
        <w:rPr>
          <w:color w:val="000000" w:themeColor="text1"/>
        </w:rPr>
      </w:pPr>
      <w:r w:rsidRPr="47DC7223">
        <w:rPr>
          <w:rFonts w:ascii="Calibri" w:hAnsi="Calibri"/>
          <w:i/>
          <w:iCs/>
          <w:color w:val="000000" w:themeColor="text1"/>
          <w:sz w:val="20"/>
          <w:szCs w:val="20"/>
        </w:rPr>
        <w:t xml:space="preserve">Figure </w:t>
      </w:r>
      <w:r w:rsidR="39AE0BD9" w:rsidRPr="47DC7223">
        <w:rPr>
          <w:rFonts w:ascii="Calibri" w:hAnsi="Calibri"/>
          <w:i/>
          <w:iCs/>
          <w:color w:val="000000" w:themeColor="text1"/>
          <w:sz w:val="20"/>
          <w:szCs w:val="20"/>
        </w:rPr>
        <w:t>2.8</w:t>
      </w:r>
      <w:r w:rsidRPr="47DC7223">
        <w:rPr>
          <w:rFonts w:ascii="Calibri" w:hAnsi="Calibri"/>
          <w:i/>
          <w:iCs/>
          <w:color w:val="000000" w:themeColor="text1"/>
          <w:sz w:val="20"/>
          <w:szCs w:val="20"/>
        </w:rPr>
        <w:t xml:space="preserve">: Calendar Screen. The Calendar screen provides a full monthly view with today highlighted. A dot indicator marks days with scheduled events. Below the calendar, Today's Schedule lists all appointments and tasks for the current day, each labeled with a priority level. This screen helps patients and caregivers </w:t>
      </w:r>
      <w:proofErr w:type="gramStart"/>
      <w:r w:rsidRPr="47DC7223">
        <w:rPr>
          <w:rFonts w:ascii="Calibri" w:hAnsi="Calibri"/>
          <w:i/>
          <w:iCs/>
          <w:color w:val="000000" w:themeColor="text1"/>
          <w:sz w:val="20"/>
          <w:szCs w:val="20"/>
        </w:rPr>
        <w:t>plan ahead</w:t>
      </w:r>
      <w:proofErr w:type="gramEnd"/>
      <w:r w:rsidRPr="47DC7223">
        <w:rPr>
          <w:rFonts w:ascii="Calibri" w:hAnsi="Calibri"/>
          <w:i/>
          <w:iCs/>
          <w:color w:val="000000" w:themeColor="text1"/>
          <w:sz w:val="20"/>
          <w:szCs w:val="20"/>
        </w:rPr>
        <w:t xml:space="preserve"> and coordinate care activities across the week.</w:t>
      </w:r>
    </w:p>
    <w:p w14:paraId="4A120491" w14:textId="77777777" w:rsidR="00DC7792" w:rsidRDefault="00DC7792">
      <w:pPr>
        <w:rPr>
          <w:color w:val="000000" w:themeColor="text1"/>
        </w:rPr>
      </w:pPr>
    </w:p>
    <w:p w14:paraId="3B3872C7" w14:textId="77777777" w:rsidR="00D779BA" w:rsidRDefault="00D779BA">
      <w:pPr>
        <w:rPr>
          <w:color w:val="000000" w:themeColor="text1"/>
        </w:rPr>
      </w:pPr>
    </w:p>
    <w:p w14:paraId="05516DA9" w14:textId="77777777" w:rsidR="00D779BA" w:rsidRDefault="00D779BA">
      <w:pPr>
        <w:rPr>
          <w:color w:val="000000" w:themeColor="text1"/>
        </w:rPr>
      </w:pPr>
    </w:p>
    <w:p w14:paraId="3BB9EF21" w14:textId="77777777" w:rsidR="00D779BA" w:rsidRDefault="00D779BA">
      <w:pPr>
        <w:rPr>
          <w:color w:val="000000" w:themeColor="text1"/>
        </w:rPr>
      </w:pPr>
    </w:p>
    <w:p w14:paraId="1193ACEA" w14:textId="77777777" w:rsidR="00D779BA" w:rsidRDefault="00D779BA">
      <w:pPr>
        <w:rPr>
          <w:color w:val="000000" w:themeColor="text1"/>
        </w:rPr>
      </w:pPr>
    </w:p>
    <w:p w14:paraId="38D32E7B" w14:textId="77777777" w:rsidR="00D779BA" w:rsidRDefault="00D779BA">
      <w:pPr>
        <w:rPr>
          <w:color w:val="000000" w:themeColor="text1"/>
        </w:rPr>
      </w:pPr>
    </w:p>
    <w:p w14:paraId="6FB191DA" w14:textId="77777777" w:rsidR="00D779BA" w:rsidRDefault="00D779BA">
      <w:pPr>
        <w:rPr>
          <w:color w:val="000000" w:themeColor="text1"/>
        </w:rPr>
      </w:pPr>
    </w:p>
    <w:p w14:paraId="36169E15" w14:textId="77777777" w:rsidR="00D779BA" w:rsidRPr="002E4F5B" w:rsidRDefault="00D779BA">
      <w:pPr>
        <w:rPr>
          <w:color w:val="000000" w:themeColor="text1"/>
        </w:rPr>
      </w:pPr>
    </w:p>
    <w:p w14:paraId="3045FDA7" w14:textId="351ED146" w:rsidR="00DC7792" w:rsidRPr="002E4F5B" w:rsidRDefault="22CD5058">
      <w:pPr>
        <w:spacing w:before="240" w:after="80"/>
        <w:rPr>
          <w:color w:val="000000" w:themeColor="text1"/>
        </w:rPr>
      </w:pPr>
      <w:r w:rsidRPr="47DC7223">
        <w:rPr>
          <w:rFonts w:ascii="Calibri" w:hAnsi="Calibri"/>
          <w:b/>
          <w:bCs/>
          <w:color w:val="000000" w:themeColor="text1"/>
          <w:sz w:val="26"/>
          <w:szCs w:val="26"/>
        </w:rPr>
        <w:lastRenderedPageBreak/>
        <w:t>2.</w:t>
      </w:r>
      <w:r w:rsidR="266196D6" w:rsidRPr="47DC7223">
        <w:rPr>
          <w:rFonts w:ascii="Calibri" w:hAnsi="Calibri"/>
          <w:b/>
          <w:bCs/>
          <w:color w:val="000000" w:themeColor="text1"/>
          <w:sz w:val="26"/>
          <w:szCs w:val="26"/>
        </w:rPr>
        <w:t>9</w:t>
      </w:r>
      <w:r w:rsidRPr="47DC7223">
        <w:rPr>
          <w:rFonts w:ascii="Calibri" w:hAnsi="Calibri"/>
          <w:b/>
          <w:bCs/>
          <w:color w:val="000000" w:themeColor="text1"/>
          <w:sz w:val="26"/>
          <w:szCs w:val="26"/>
        </w:rPr>
        <w:t xml:space="preserve"> Health Logs Screen</w:t>
      </w:r>
    </w:p>
    <w:p w14:paraId="0820B462" w14:textId="77777777" w:rsidR="00DC7792" w:rsidRPr="002E4F5B" w:rsidRDefault="009450ED">
      <w:pPr>
        <w:spacing w:before="160" w:after="80"/>
        <w:jc w:val="center"/>
        <w:rPr>
          <w:color w:val="000000" w:themeColor="text1"/>
        </w:rPr>
      </w:pPr>
      <w:r>
        <w:rPr>
          <w:noProof/>
        </w:rPr>
        <w:drawing>
          <wp:inline distT="0" distB="0" distL="0" distR="0" wp14:anchorId="38EF7D21" wp14:editId="459DCC8D">
            <wp:extent cx="5852160" cy="2562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logs.png"/>
                    <pic:cNvPicPr/>
                  </pic:nvPicPr>
                  <pic:blipFill>
                    <a:blip r:embed="rId16"/>
                    <a:stretch>
                      <a:fillRect/>
                    </a:stretch>
                  </pic:blipFill>
                  <pic:spPr>
                    <a:xfrm>
                      <a:off x="0" y="0"/>
                      <a:ext cx="5852160" cy="2562225"/>
                    </a:xfrm>
                    <a:prstGeom prst="rect">
                      <a:avLst/>
                    </a:prstGeom>
                  </pic:spPr>
                </pic:pic>
              </a:graphicData>
            </a:graphic>
          </wp:inline>
        </w:drawing>
      </w:r>
    </w:p>
    <w:p w14:paraId="69B4B65E" w14:textId="022F70DD" w:rsidR="00DC7792" w:rsidRPr="002E4F5B" w:rsidRDefault="22CD5058" w:rsidP="47DC7223">
      <w:pPr>
        <w:spacing w:before="40" w:after="240"/>
        <w:jc w:val="center"/>
        <w:rPr>
          <w:color w:val="000000" w:themeColor="text1"/>
        </w:rPr>
      </w:pPr>
      <w:r w:rsidRPr="47DC7223">
        <w:rPr>
          <w:rFonts w:ascii="Calibri" w:hAnsi="Calibri"/>
          <w:i/>
          <w:iCs/>
          <w:color w:val="000000" w:themeColor="text1"/>
          <w:sz w:val="20"/>
          <w:szCs w:val="20"/>
        </w:rPr>
        <w:t xml:space="preserve">Figure </w:t>
      </w:r>
      <w:r w:rsidR="39571AC6" w:rsidRPr="47DC7223">
        <w:rPr>
          <w:rFonts w:ascii="Calibri" w:hAnsi="Calibri"/>
          <w:i/>
          <w:iCs/>
          <w:color w:val="000000" w:themeColor="text1"/>
          <w:sz w:val="20"/>
          <w:szCs w:val="20"/>
        </w:rPr>
        <w:t>2.9</w:t>
      </w:r>
      <w:r w:rsidRPr="47DC7223">
        <w:rPr>
          <w:rFonts w:ascii="Calibri" w:hAnsi="Calibri"/>
          <w:i/>
          <w:iCs/>
          <w:color w:val="000000" w:themeColor="text1"/>
          <w:sz w:val="20"/>
          <w:szCs w:val="20"/>
        </w:rPr>
        <w:t xml:space="preserve">: Health Logs Screen. The Health Logs view provides a centralized feed </w:t>
      </w:r>
      <w:proofErr w:type="gramStart"/>
      <w:r w:rsidRPr="47DC7223">
        <w:rPr>
          <w:rFonts w:ascii="Calibri" w:hAnsi="Calibri"/>
          <w:i/>
          <w:iCs/>
          <w:color w:val="000000" w:themeColor="text1"/>
          <w:sz w:val="20"/>
          <w:szCs w:val="20"/>
        </w:rPr>
        <w:t>of</w:t>
      </w:r>
      <w:proofErr w:type="gramEnd"/>
      <w:r w:rsidRPr="47DC7223">
        <w:rPr>
          <w:rFonts w:ascii="Calibri" w:hAnsi="Calibri"/>
          <w:i/>
          <w:iCs/>
          <w:color w:val="000000" w:themeColor="text1"/>
          <w:sz w:val="20"/>
          <w:szCs w:val="20"/>
        </w:rPr>
        <w:t xml:space="preserve"> all recent health activity. The left panel displays a summary of key metrics including today's blood pressure reading (120/80), medications taken, calorie intake, and mood status. The main content area lists recent log entries in reverse chronological order, each tagged by category: Vitals, Meds, Meals, or Symptoms. A filter bar allows users to quickly isolate entries by type, and a date-sorted view helps caregivers track trends </w:t>
      </w:r>
      <w:proofErr w:type="gramStart"/>
      <w:r w:rsidRPr="47DC7223">
        <w:rPr>
          <w:rFonts w:ascii="Calibri" w:hAnsi="Calibri"/>
          <w:i/>
          <w:iCs/>
          <w:color w:val="000000" w:themeColor="text1"/>
          <w:sz w:val="20"/>
          <w:szCs w:val="20"/>
        </w:rPr>
        <w:t>at a glance</w:t>
      </w:r>
      <w:proofErr w:type="gramEnd"/>
      <w:r w:rsidRPr="47DC7223">
        <w:rPr>
          <w:rFonts w:ascii="Calibri" w:hAnsi="Calibri"/>
          <w:i/>
          <w:iCs/>
          <w:color w:val="000000" w:themeColor="text1"/>
          <w:sz w:val="20"/>
          <w:szCs w:val="20"/>
        </w:rPr>
        <w:t>.</w:t>
      </w:r>
    </w:p>
    <w:p w14:paraId="54C518C7" w14:textId="77777777" w:rsidR="00DC7792" w:rsidRPr="002E4F5B" w:rsidRDefault="00DC7792">
      <w:pPr>
        <w:rPr>
          <w:color w:val="000000" w:themeColor="text1"/>
        </w:rPr>
      </w:pPr>
    </w:p>
    <w:p w14:paraId="285461F6" w14:textId="687C8782" w:rsidR="00DC7792" w:rsidRPr="002E4F5B" w:rsidRDefault="22CD5058" w:rsidP="47DC7223">
      <w:pPr>
        <w:spacing w:before="240" w:after="80"/>
        <w:rPr>
          <w:rFonts w:ascii="Calibri" w:hAnsi="Calibri"/>
          <w:b/>
          <w:bCs/>
          <w:color w:val="000000" w:themeColor="text1"/>
          <w:sz w:val="26"/>
          <w:szCs w:val="26"/>
        </w:rPr>
      </w:pPr>
      <w:r w:rsidRPr="47DC7223">
        <w:rPr>
          <w:rFonts w:ascii="Calibri" w:hAnsi="Calibri"/>
          <w:b/>
          <w:bCs/>
          <w:color w:val="000000" w:themeColor="text1"/>
          <w:sz w:val="26"/>
          <w:szCs w:val="26"/>
        </w:rPr>
        <w:t>2.</w:t>
      </w:r>
      <w:r w:rsidR="3EE2EC91" w:rsidRPr="47DC7223">
        <w:rPr>
          <w:rFonts w:ascii="Calibri" w:hAnsi="Calibri"/>
          <w:b/>
          <w:bCs/>
          <w:color w:val="000000" w:themeColor="text1"/>
          <w:sz w:val="26"/>
          <w:szCs w:val="26"/>
        </w:rPr>
        <w:t>10</w:t>
      </w:r>
      <w:r w:rsidRPr="47DC7223">
        <w:rPr>
          <w:rFonts w:ascii="Calibri" w:hAnsi="Calibri"/>
          <w:b/>
          <w:bCs/>
          <w:color w:val="000000" w:themeColor="text1"/>
          <w:sz w:val="26"/>
          <w:szCs w:val="26"/>
        </w:rPr>
        <w:t xml:space="preserve"> Messages Screen</w:t>
      </w:r>
    </w:p>
    <w:p w14:paraId="483EE1C6" w14:textId="77777777" w:rsidR="00DC7792" w:rsidRPr="002E4F5B" w:rsidRDefault="009450ED">
      <w:pPr>
        <w:spacing w:before="160" w:after="80"/>
        <w:jc w:val="center"/>
        <w:rPr>
          <w:color w:val="000000" w:themeColor="text1"/>
        </w:rPr>
      </w:pPr>
      <w:r>
        <w:rPr>
          <w:noProof/>
        </w:rPr>
        <w:drawing>
          <wp:inline distT="0" distB="0" distL="0" distR="0" wp14:anchorId="5A990060" wp14:editId="1773AF21">
            <wp:extent cx="5852160" cy="2543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sages.png"/>
                    <pic:cNvPicPr/>
                  </pic:nvPicPr>
                  <pic:blipFill>
                    <a:blip r:embed="rId17"/>
                    <a:stretch>
                      <a:fillRect/>
                    </a:stretch>
                  </pic:blipFill>
                  <pic:spPr>
                    <a:xfrm>
                      <a:off x="0" y="0"/>
                      <a:ext cx="5852160" cy="2543175"/>
                    </a:xfrm>
                    <a:prstGeom prst="rect">
                      <a:avLst/>
                    </a:prstGeom>
                  </pic:spPr>
                </pic:pic>
              </a:graphicData>
            </a:graphic>
          </wp:inline>
        </w:drawing>
      </w:r>
    </w:p>
    <w:p w14:paraId="6C161FCE" w14:textId="78DCF79B" w:rsidR="00EB4D7E" w:rsidRPr="002E4F5B" w:rsidRDefault="22CD5058" w:rsidP="47DC7223">
      <w:pPr>
        <w:spacing w:before="40" w:after="240"/>
        <w:jc w:val="center"/>
        <w:rPr>
          <w:color w:val="000000" w:themeColor="text1"/>
        </w:rPr>
      </w:pPr>
      <w:r w:rsidRPr="47DC7223">
        <w:rPr>
          <w:rFonts w:ascii="Calibri" w:hAnsi="Calibri"/>
          <w:i/>
          <w:iCs/>
          <w:color w:val="000000" w:themeColor="text1"/>
          <w:sz w:val="20"/>
          <w:szCs w:val="20"/>
        </w:rPr>
        <w:t xml:space="preserve">Figure </w:t>
      </w:r>
      <w:r w:rsidR="5F285ABB" w:rsidRPr="47DC7223">
        <w:rPr>
          <w:rFonts w:ascii="Calibri" w:hAnsi="Calibri"/>
          <w:i/>
          <w:iCs/>
          <w:color w:val="000000" w:themeColor="text1"/>
          <w:sz w:val="20"/>
          <w:szCs w:val="20"/>
        </w:rPr>
        <w:t>2.10</w:t>
      </w:r>
      <w:r w:rsidRPr="47DC7223">
        <w:rPr>
          <w:rFonts w:ascii="Calibri" w:hAnsi="Calibri"/>
          <w:i/>
          <w:iCs/>
          <w:color w:val="000000" w:themeColor="text1"/>
          <w:sz w:val="20"/>
          <w:szCs w:val="20"/>
        </w:rPr>
        <w:t>: Messages Screen. The Messages screen features a three-panel layout: a Quick Contact strip at the top for pinned care team members, a conversation list on the left, and the active thread in the center. A persistent Emergency SOS button is anchored in the upper-right corner for immediate access. The right panel surfaces contextual information including upcoming reminders, shared files, and notification preferences. Quick-</w:t>
      </w:r>
      <w:proofErr w:type="gramStart"/>
      <w:r w:rsidRPr="47DC7223">
        <w:rPr>
          <w:rFonts w:ascii="Calibri" w:hAnsi="Calibri"/>
          <w:i/>
          <w:iCs/>
          <w:color w:val="000000" w:themeColor="text1"/>
          <w:sz w:val="20"/>
          <w:szCs w:val="20"/>
        </w:rPr>
        <w:t>reply</w:t>
      </w:r>
      <w:proofErr w:type="gramEnd"/>
      <w:r w:rsidRPr="47DC7223">
        <w:rPr>
          <w:rFonts w:ascii="Calibri" w:hAnsi="Calibri"/>
          <w:i/>
          <w:iCs/>
          <w:color w:val="000000" w:themeColor="text1"/>
          <w:sz w:val="20"/>
          <w:szCs w:val="20"/>
        </w:rPr>
        <w:t xml:space="preserve"> suggestions at the bottom of the chat window reduce typing effort for common responses.</w:t>
      </w:r>
    </w:p>
    <w:p w14:paraId="068B56C2" w14:textId="41390816" w:rsidR="00DC7792" w:rsidRPr="002E4F5B" w:rsidRDefault="22CD5058" w:rsidP="47DC7223">
      <w:pPr>
        <w:spacing w:before="240" w:after="80"/>
        <w:rPr>
          <w:rFonts w:ascii="Calibri" w:hAnsi="Calibri"/>
          <w:b/>
          <w:bCs/>
          <w:color w:val="000000" w:themeColor="text1"/>
          <w:sz w:val="26"/>
          <w:szCs w:val="26"/>
        </w:rPr>
      </w:pPr>
      <w:r w:rsidRPr="47DC7223">
        <w:rPr>
          <w:rFonts w:ascii="Calibri" w:hAnsi="Calibri"/>
          <w:b/>
          <w:bCs/>
          <w:color w:val="000000" w:themeColor="text1"/>
          <w:sz w:val="26"/>
          <w:szCs w:val="26"/>
        </w:rPr>
        <w:lastRenderedPageBreak/>
        <w:t>2.</w:t>
      </w:r>
      <w:r w:rsidR="36F1FC7E" w:rsidRPr="47DC7223">
        <w:rPr>
          <w:rFonts w:ascii="Calibri" w:hAnsi="Calibri"/>
          <w:b/>
          <w:bCs/>
          <w:color w:val="000000" w:themeColor="text1"/>
          <w:sz w:val="26"/>
          <w:szCs w:val="26"/>
        </w:rPr>
        <w:t>11</w:t>
      </w:r>
      <w:r w:rsidRPr="47DC7223">
        <w:rPr>
          <w:rFonts w:ascii="Calibri" w:hAnsi="Calibri"/>
          <w:b/>
          <w:bCs/>
          <w:color w:val="000000" w:themeColor="text1"/>
          <w:sz w:val="26"/>
          <w:szCs w:val="26"/>
        </w:rPr>
        <w:t xml:space="preserve"> Profile and Settings Screen</w:t>
      </w:r>
    </w:p>
    <w:p w14:paraId="2A8C0C32" w14:textId="77777777" w:rsidR="00DC7792" w:rsidRPr="002E4F5B" w:rsidRDefault="009450ED">
      <w:pPr>
        <w:spacing w:before="160" w:after="80"/>
        <w:jc w:val="center"/>
        <w:rPr>
          <w:color w:val="000000" w:themeColor="text1"/>
        </w:rPr>
      </w:pPr>
      <w:r w:rsidRPr="002E4F5B">
        <w:rPr>
          <w:noProof/>
          <w:color w:val="000000" w:themeColor="text1"/>
        </w:rPr>
        <w:drawing>
          <wp:inline distT="0" distB="0" distL="0" distR="0" wp14:anchorId="1A321AD2" wp14:editId="0F3BB78B">
            <wp:extent cx="5852160" cy="2085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_settings.png"/>
                    <pic:cNvPicPr/>
                  </pic:nvPicPr>
                  <pic:blipFill>
                    <a:blip r:embed="rId18"/>
                    <a:stretch>
                      <a:fillRect/>
                    </a:stretch>
                  </pic:blipFill>
                  <pic:spPr>
                    <a:xfrm>
                      <a:off x="0" y="0"/>
                      <a:ext cx="5852160" cy="2085975"/>
                    </a:xfrm>
                    <a:prstGeom prst="rect">
                      <a:avLst/>
                    </a:prstGeom>
                  </pic:spPr>
                </pic:pic>
              </a:graphicData>
            </a:graphic>
          </wp:inline>
        </w:drawing>
      </w:r>
    </w:p>
    <w:p w14:paraId="59BCAB16" w14:textId="20C2F2FD" w:rsidR="00DC7792" w:rsidRDefault="22CD5058" w:rsidP="47DC7223">
      <w:pPr>
        <w:spacing w:before="40" w:after="240"/>
        <w:jc w:val="center"/>
        <w:rPr>
          <w:rFonts w:ascii="Calibri" w:hAnsi="Calibri"/>
          <w:i/>
          <w:iCs/>
          <w:color w:val="000000" w:themeColor="text1"/>
          <w:sz w:val="20"/>
          <w:szCs w:val="20"/>
        </w:rPr>
      </w:pPr>
      <w:r w:rsidRPr="47DC7223">
        <w:rPr>
          <w:rFonts w:ascii="Calibri" w:hAnsi="Calibri"/>
          <w:i/>
          <w:iCs/>
          <w:color w:val="000000" w:themeColor="text1"/>
          <w:sz w:val="20"/>
          <w:szCs w:val="20"/>
        </w:rPr>
        <w:t xml:space="preserve">Figure </w:t>
      </w:r>
      <w:r w:rsidR="0823D762" w:rsidRPr="47DC7223">
        <w:rPr>
          <w:rFonts w:ascii="Calibri" w:hAnsi="Calibri"/>
          <w:i/>
          <w:iCs/>
          <w:color w:val="000000" w:themeColor="text1"/>
          <w:sz w:val="20"/>
          <w:szCs w:val="20"/>
        </w:rPr>
        <w:t>2.11</w:t>
      </w:r>
      <w:r w:rsidRPr="47DC7223">
        <w:rPr>
          <w:rFonts w:ascii="Calibri" w:hAnsi="Calibri"/>
          <w:i/>
          <w:iCs/>
          <w:color w:val="000000" w:themeColor="text1"/>
          <w:sz w:val="20"/>
          <w:szCs w:val="20"/>
        </w:rPr>
        <w:t>: Profile and Settings Screen. The Profile and Settings screen is organized into clearly labeled sections: Notifications, Preferences, and Accessibility. Users can manage push and email notifications, set quiet hours, toggle dark mode, select language and date/time formats, and adjust text size through a slider. The left panel displays the user's profile information and account statistics. All controls are fully keyboard-navigable and labeled for screen reader compatibility.</w:t>
      </w:r>
    </w:p>
    <w:p w14:paraId="3AB26DEA" w14:textId="23036596" w:rsidR="00CE7737" w:rsidRDefault="00CE7737" w:rsidP="47DC7223">
      <w:pPr>
        <w:spacing w:before="40" w:after="240"/>
        <w:jc w:val="center"/>
        <w:rPr>
          <w:rFonts w:ascii="Calibri" w:hAnsi="Calibri"/>
          <w:i/>
          <w:iCs/>
          <w:color w:val="000000" w:themeColor="text1"/>
          <w:sz w:val="20"/>
          <w:szCs w:val="20"/>
        </w:rPr>
      </w:pPr>
    </w:p>
    <w:p w14:paraId="545CF72B" w14:textId="77777777" w:rsidR="00CE7737" w:rsidRDefault="00CE7737">
      <w:pPr>
        <w:rPr>
          <w:rFonts w:ascii="Calibri" w:hAnsi="Calibri"/>
          <w:i/>
          <w:iCs/>
          <w:color w:val="000000" w:themeColor="text1"/>
          <w:sz w:val="20"/>
          <w:szCs w:val="20"/>
        </w:rPr>
      </w:pPr>
      <w:r>
        <w:rPr>
          <w:rFonts w:ascii="Calibri" w:hAnsi="Calibri"/>
          <w:i/>
          <w:iCs/>
          <w:color w:val="000000" w:themeColor="text1"/>
          <w:sz w:val="20"/>
          <w:szCs w:val="20"/>
        </w:rPr>
        <w:br w:type="page"/>
      </w:r>
    </w:p>
    <w:p w14:paraId="385B561D" w14:textId="74B60D82" w:rsidR="00CE7737" w:rsidRDefault="00CE7737" w:rsidP="47DC7223">
      <w:pPr>
        <w:spacing w:before="40" w:after="240"/>
        <w:jc w:val="center"/>
        <w:rPr>
          <w:rFonts w:ascii="Calibri" w:hAnsi="Calibri"/>
          <w:b/>
          <w:color w:val="000000" w:themeColor="text1"/>
          <w:sz w:val="32"/>
        </w:rPr>
      </w:pPr>
      <w:r w:rsidRPr="00CE7737">
        <w:rPr>
          <w:rFonts w:ascii="Calibri" w:hAnsi="Calibri"/>
          <w:b/>
          <w:color w:val="000000" w:themeColor="text1"/>
          <w:sz w:val="32"/>
        </w:rPr>
        <w:lastRenderedPageBreak/>
        <w:t>3. Desktop Design System (Components)</w:t>
      </w:r>
    </w:p>
    <w:p w14:paraId="44956735"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This section documents the desktop design system components used across the CareConnect desktop screens. The goal is a calm, structured, low-cognitive-load experience for STML users while still following standard desktop conventions.</w:t>
      </w:r>
    </w:p>
    <w:p w14:paraId="32A53D23" w14:textId="77777777" w:rsidR="002B73FE" w:rsidRPr="002B73FE" w:rsidRDefault="002B73FE" w:rsidP="002B73FE">
      <w:pPr>
        <w:spacing w:before="100" w:beforeAutospacing="1" w:after="100" w:afterAutospacing="1" w:line="240" w:lineRule="auto"/>
        <w:outlineLvl w:val="3"/>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3.1 Window chrome and desktop frame structure</w:t>
      </w:r>
    </w:p>
    <w:p w14:paraId="08273C3D"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 xml:space="preserve">The desktop layout is designed to look and feel like a real desktop application window instead of a stretched mobile screen. The window uses a title bar with the CareConnect icon and title plus standard window controls. Below the title bar, a menu bar </w:t>
      </w:r>
      <w:proofErr w:type="gramStart"/>
      <w:r w:rsidRPr="002B73FE">
        <w:rPr>
          <w:rFonts w:ascii="Times New Roman" w:eastAsia="Times New Roman" w:hAnsi="Times New Roman" w:cs="Times New Roman"/>
          <w:sz w:val="24"/>
          <w:szCs w:val="24"/>
        </w:rPr>
        <w:t>remains visible at all times</w:t>
      </w:r>
      <w:proofErr w:type="gramEnd"/>
      <w:r w:rsidRPr="002B73FE">
        <w:rPr>
          <w:rFonts w:ascii="Times New Roman" w:eastAsia="Times New Roman" w:hAnsi="Times New Roman" w:cs="Times New Roman"/>
          <w:sz w:val="24"/>
          <w:szCs w:val="24"/>
        </w:rPr>
        <w:t xml:space="preserve"> to support predictable access to actions. A toolbar row is placed under the menu bar to surface a small set of frequently used controls that help users quickly adjust accessibility settings or access help. The main content area follows a two-panel </w:t>
      </w:r>
      <w:proofErr w:type="gramStart"/>
      <w:r w:rsidRPr="002B73FE">
        <w:rPr>
          <w:rFonts w:ascii="Times New Roman" w:eastAsia="Times New Roman" w:hAnsi="Times New Roman" w:cs="Times New Roman"/>
          <w:sz w:val="24"/>
          <w:szCs w:val="24"/>
        </w:rPr>
        <w:t>layout</w:t>
      </w:r>
      <w:proofErr w:type="gramEnd"/>
      <w:r w:rsidRPr="002B73FE">
        <w:rPr>
          <w:rFonts w:ascii="Times New Roman" w:eastAsia="Times New Roman" w:hAnsi="Times New Roman" w:cs="Times New Roman"/>
          <w:sz w:val="24"/>
          <w:szCs w:val="24"/>
        </w:rPr>
        <w:t xml:space="preserve"> so reassurance and help are separated from primary tasks. The overall layout uses consistent safe </w:t>
      </w:r>
      <w:proofErr w:type="gramStart"/>
      <w:r w:rsidRPr="002B73FE">
        <w:rPr>
          <w:rFonts w:ascii="Times New Roman" w:eastAsia="Times New Roman" w:hAnsi="Times New Roman" w:cs="Times New Roman"/>
          <w:sz w:val="24"/>
          <w:szCs w:val="24"/>
        </w:rPr>
        <w:t>padding</w:t>
      </w:r>
      <w:proofErr w:type="gramEnd"/>
      <w:r w:rsidRPr="002B73FE">
        <w:rPr>
          <w:rFonts w:ascii="Times New Roman" w:eastAsia="Times New Roman" w:hAnsi="Times New Roman" w:cs="Times New Roman"/>
          <w:sz w:val="24"/>
          <w:szCs w:val="24"/>
        </w:rPr>
        <w:t xml:space="preserve"> so content does not touch the window </w:t>
      </w:r>
      <w:proofErr w:type="gramStart"/>
      <w:r w:rsidRPr="002B73FE">
        <w:rPr>
          <w:rFonts w:ascii="Times New Roman" w:eastAsia="Times New Roman" w:hAnsi="Times New Roman" w:cs="Times New Roman"/>
          <w:sz w:val="24"/>
          <w:szCs w:val="24"/>
        </w:rPr>
        <w:t>edges</w:t>
      </w:r>
      <w:proofErr w:type="gramEnd"/>
      <w:r w:rsidRPr="002B73FE">
        <w:rPr>
          <w:rFonts w:ascii="Times New Roman" w:eastAsia="Times New Roman" w:hAnsi="Times New Roman" w:cs="Times New Roman"/>
          <w:sz w:val="24"/>
          <w:szCs w:val="24"/>
        </w:rPr>
        <w:t xml:space="preserve"> and the interface remains calm and readable.</w:t>
      </w:r>
    </w:p>
    <w:p w14:paraId="643E9F70" w14:textId="77777777" w:rsidR="002B73FE" w:rsidRPr="002B73FE" w:rsidRDefault="002B73FE" w:rsidP="002B73FE">
      <w:pPr>
        <w:spacing w:before="100" w:beforeAutospacing="1" w:after="100" w:afterAutospacing="1" w:line="240" w:lineRule="auto"/>
        <w:outlineLvl w:val="3"/>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3.2 Menu bar pattern</w:t>
      </w:r>
    </w:p>
    <w:p w14:paraId="51777D21"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The menu bar follows common desktop expectations and is designed to support keyboard-first use. It stays visible at the top of the app window and uses familiar menu names so users can predict where actions will be located. The menu structure is intended to align with standard desktop navigation conventions, including common access patterns on Windows, while keeping labels simple to reduce cognitive load for STML users.</w:t>
      </w:r>
    </w:p>
    <w:p w14:paraId="700834F9" w14:textId="77777777" w:rsidR="002B73FE" w:rsidRPr="002B73FE" w:rsidRDefault="002B73FE" w:rsidP="002B73FE">
      <w:pPr>
        <w:spacing w:before="100" w:beforeAutospacing="1" w:after="100" w:afterAutospacing="1" w:line="240" w:lineRule="auto"/>
        <w:outlineLvl w:val="3"/>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3.3 Toolbar pattern (quick access actions)</w:t>
      </w:r>
    </w:p>
    <w:p w14:paraId="05E53A6F"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The toolbar provides quick access to high frequency actions without requiring users to search through menus. It includes a High Contrast toggle to support visibility needs, a Keyboard Shortcuts button to open the shortcuts reference, and a zoom indicator that shows the current zoom level and supports zoom controls through the View menu and shortcuts. This approach supports STML users by keeping the most important support and accessibility tools visible and easy to reach.</w:t>
      </w:r>
    </w:p>
    <w:p w14:paraId="45FF5F1C" w14:textId="77777777" w:rsidR="002B73FE" w:rsidRPr="002B73FE" w:rsidRDefault="002B73FE" w:rsidP="002B73FE">
      <w:pPr>
        <w:spacing w:before="100" w:beforeAutospacing="1" w:after="100" w:afterAutospacing="1" w:line="240" w:lineRule="auto"/>
        <w:outlineLvl w:val="3"/>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3.4 Sidebars and panels</w:t>
      </w:r>
    </w:p>
    <w:p w14:paraId="70F08425"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The desktop layout uses a two-panel structure to support clear orientation and low confusion. The left panel acts as a stable support area that includes branding, reassurance text, and a help block such as “Need help signing in?” with direct support actions. The right panel is the primary task area and presents the user flow in guided steps, such as choosing a role and then signing in. This separation helps users stay anchored, because supportive guidance remains in a consistent location while the task flow stays structured on the right.</w:t>
      </w:r>
    </w:p>
    <w:p w14:paraId="560A6A83" w14:textId="77777777" w:rsidR="002B73FE" w:rsidRPr="002B73FE" w:rsidRDefault="002B73FE" w:rsidP="002B73FE">
      <w:pPr>
        <w:spacing w:before="100" w:beforeAutospacing="1" w:after="100" w:afterAutospacing="1" w:line="240" w:lineRule="auto"/>
        <w:outlineLvl w:val="3"/>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3.5 Dialogs and modals</w:t>
      </w:r>
    </w:p>
    <w:p w14:paraId="68A51328"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lastRenderedPageBreak/>
        <w:t xml:space="preserve">Dialogs and </w:t>
      </w:r>
      <w:proofErr w:type="spellStart"/>
      <w:r w:rsidRPr="002B73FE">
        <w:rPr>
          <w:rFonts w:ascii="Times New Roman" w:eastAsia="Times New Roman" w:hAnsi="Times New Roman" w:cs="Times New Roman"/>
          <w:sz w:val="24"/>
          <w:szCs w:val="24"/>
        </w:rPr>
        <w:t>modals</w:t>
      </w:r>
      <w:proofErr w:type="spellEnd"/>
      <w:r w:rsidRPr="002B73FE">
        <w:rPr>
          <w:rFonts w:ascii="Times New Roman" w:eastAsia="Times New Roman" w:hAnsi="Times New Roman" w:cs="Times New Roman"/>
          <w:sz w:val="24"/>
          <w:szCs w:val="24"/>
        </w:rPr>
        <w:t xml:space="preserve"> are used to present focused reference content without adding clutter to the main screens. The Keyboard Shortcuts modal is designed to be easy to scan and includes a clear close action. It supports expected keyboard behavior, including Escape to close, and it keeps keyboard focus contained while the modal is open. This supports keyboard-only workflows and reduces confusion for STML users by preventing focus from moving unpredictably behind the modal.</w:t>
      </w:r>
    </w:p>
    <w:p w14:paraId="1FDCD121" w14:textId="77777777" w:rsidR="002B73FE" w:rsidRPr="002B73FE" w:rsidRDefault="002B73FE" w:rsidP="002B73FE">
      <w:pPr>
        <w:spacing w:before="100" w:beforeAutospacing="1" w:after="100" w:afterAutospacing="1" w:line="240" w:lineRule="auto"/>
        <w:outlineLvl w:val="3"/>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3.6 Context menus (right-click)</w:t>
      </w:r>
    </w:p>
    <w:p w14:paraId="754FB288"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 xml:space="preserve">Context menus are included in the design system for future desktop screens that involve lists and item actions, such as Tasks or Messages. A </w:t>
      </w:r>
      <w:proofErr w:type="gramStart"/>
      <w:r w:rsidRPr="002B73FE">
        <w:rPr>
          <w:rFonts w:ascii="Times New Roman" w:eastAsia="Times New Roman" w:hAnsi="Times New Roman" w:cs="Times New Roman"/>
          <w:sz w:val="24"/>
          <w:szCs w:val="24"/>
        </w:rPr>
        <w:t>right-click</w:t>
      </w:r>
      <w:proofErr w:type="gramEnd"/>
      <w:r w:rsidRPr="002B73FE">
        <w:rPr>
          <w:rFonts w:ascii="Times New Roman" w:eastAsia="Times New Roman" w:hAnsi="Times New Roman" w:cs="Times New Roman"/>
          <w:sz w:val="24"/>
          <w:szCs w:val="24"/>
        </w:rPr>
        <w:t xml:space="preserve"> on a list item can reveal a short menu of actions, but these actions are intentionally limited to avoid decision overload. No core feature relies on right-click alone, because all actions will also be available through menu items, toolbar actions, or visible buttons so that keyboard-only use remains fully supported.</w:t>
      </w:r>
    </w:p>
    <w:p w14:paraId="0D80F98E" w14:textId="77777777" w:rsidR="002B73FE" w:rsidRPr="002B73FE" w:rsidRDefault="002B73FE" w:rsidP="002B73FE">
      <w:pPr>
        <w:spacing w:before="100" w:beforeAutospacing="1" w:after="100" w:afterAutospacing="1" w:line="240" w:lineRule="auto"/>
        <w:outlineLvl w:val="3"/>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3.7 Status bar</w:t>
      </w:r>
    </w:p>
    <w:p w14:paraId="27F270AA"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A status bar is included in the desktop design system for post-login screens and general window feedback. It can display lightweight system messages such as saved state, syncing state, or offline state. It can also display helpful indicators such as zoom status or an accessibility mode indicator when High Contrast is enabled. This provides continuous feedback in a predictable location without interrupting the user flow.</w:t>
      </w:r>
    </w:p>
    <w:p w14:paraId="1AD8E674" w14:textId="77777777" w:rsidR="002B73FE" w:rsidRPr="002B73FE" w:rsidRDefault="002B73FE" w:rsidP="002B73FE">
      <w:pPr>
        <w:spacing w:before="100" w:beforeAutospacing="1" w:after="100" w:afterAutospacing="1" w:line="240" w:lineRule="auto"/>
        <w:outlineLvl w:val="3"/>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3.8 Desktop-sized components and density rules</w:t>
      </w:r>
    </w:p>
    <w:p w14:paraId="0E0DA891" w14:textId="5924205B" w:rsid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 xml:space="preserve">Desktop screens allow denser layouts than mobile, but this design still prioritizes clarity for STML users. Interactive controls remain large enough to select </w:t>
      </w:r>
      <w:proofErr w:type="gramStart"/>
      <w:r w:rsidRPr="002B73FE">
        <w:rPr>
          <w:rFonts w:ascii="Times New Roman" w:eastAsia="Times New Roman" w:hAnsi="Times New Roman" w:cs="Times New Roman"/>
          <w:sz w:val="24"/>
          <w:szCs w:val="24"/>
        </w:rPr>
        <w:t>comfortably</w:t>
      </w:r>
      <w:proofErr w:type="gramEnd"/>
      <w:r w:rsidRPr="002B73FE">
        <w:rPr>
          <w:rFonts w:ascii="Times New Roman" w:eastAsia="Times New Roman" w:hAnsi="Times New Roman" w:cs="Times New Roman"/>
          <w:sz w:val="24"/>
          <w:szCs w:val="24"/>
        </w:rPr>
        <w:t xml:space="preserve"> and spacing remains consistent to avoid visual clutter. Content is grouped into short, clearly labeled sections so users do not face long paragraphs or excessive choices at once. The visual hierarchy is designed to reduce scanning stress by guiding attention through headings, short helper text, and predictable placement of primary actions.</w:t>
      </w:r>
    </w:p>
    <w:p w14:paraId="59FA3267" w14:textId="77777777" w:rsidR="002B73FE" w:rsidRDefault="002B73F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9710502" w14:textId="77777777" w:rsidR="002B73FE" w:rsidRPr="002B73FE" w:rsidRDefault="002B73FE" w:rsidP="002B73FE">
      <w:pPr>
        <w:spacing w:before="40" w:after="240"/>
        <w:jc w:val="center"/>
        <w:rPr>
          <w:rFonts w:ascii="Calibri" w:hAnsi="Calibri"/>
          <w:b/>
          <w:color w:val="000000" w:themeColor="text1"/>
          <w:sz w:val="32"/>
        </w:rPr>
      </w:pPr>
      <w:r w:rsidRPr="002B73FE">
        <w:rPr>
          <w:rFonts w:ascii="Calibri" w:hAnsi="Calibri"/>
          <w:b/>
          <w:color w:val="000000" w:themeColor="text1"/>
          <w:sz w:val="32"/>
        </w:rPr>
        <w:lastRenderedPageBreak/>
        <w:t>4. Desktop Wireframes and Responsive Behavior</w:t>
      </w:r>
    </w:p>
    <w:p w14:paraId="6FD9E3B5"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This section explains how the desktop layout adapts across required window widths and how the interface behaves when resized. The design supports a minimum window size without breaking the core flow, while maintaining a calm and structured experience for STML users.</w:t>
      </w:r>
    </w:p>
    <w:p w14:paraId="1501899F"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4.1 Wireframe width targets (1024px, 1440px, 1920px)</w:t>
      </w:r>
    </w:p>
    <w:p w14:paraId="77095DC5"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At 1024px wide, the two-panel layout becomes more space constrained, so the interface reduces complexity while preserving the guided flow. The support content on the left compresses into a smaller support area or becomes a toggle so the primary task content remains central and readable. Buttons remain visually obvious and the flow remains step-based so users can still complete role selection and sign-in without losing orientation. At 1440px wide, the two-panel layout is fully visible and becomes the primary reference design, with stable reassurance content on the left and the guided task flow on the right. White space is used intentionally to reduce visual clutter and improve readability. At 1920px wide, the interface avoids stretching into an overly wide layout by keeping the app content centered with a reasonable maximum width. Extra space is handled through margins rather than increased content density, which keeps the layout predictable and prevents the screen from feeling overwhelming.</w:t>
      </w:r>
    </w:p>
    <w:p w14:paraId="3D5F3392"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4.2 Responsive behavior rules when resizing</w:t>
      </w:r>
    </w:p>
    <w:p w14:paraId="084A3C30"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 xml:space="preserve">The minimum supported width is treated as </w:t>
      </w:r>
      <w:proofErr w:type="gramStart"/>
      <w:r w:rsidRPr="002B73FE">
        <w:rPr>
          <w:rFonts w:ascii="Times New Roman" w:eastAsia="Times New Roman" w:hAnsi="Times New Roman" w:cs="Times New Roman"/>
          <w:sz w:val="24"/>
          <w:szCs w:val="24"/>
        </w:rPr>
        <w:t>1024px</w:t>
      </w:r>
      <w:proofErr w:type="gramEnd"/>
      <w:r w:rsidRPr="002B73FE">
        <w:rPr>
          <w:rFonts w:ascii="Times New Roman" w:eastAsia="Times New Roman" w:hAnsi="Times New Roman" w:cs="Times New Roman"/>
          <w:sz w:val="24"/>
          <w:szCs w:val="24"/>
        </w:rPr>
        <w:t xml:space="preserve"> so the desktop flow remains usable without collapsing essential controls. When the window shrinks, the support panel compresses first so the primary task area remains clear and stable. Text remains readable by avoiding long line lengths and using sensible width constraints. Critical actions remain visible without unnecessary scrolling when possible. Keyboard-first interaction remains consistent during resizing because the tab order and focus targets do not shift unpredictably when panels compress or reposition.</w:t>
      </w:r>
    </w:p>
    <w:p w14:paraId="22F3B03E"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4.3 Settings and Preferences panel wireframe</w:t>
      </w:r>
    </w:p>
    <w:p w14:paraId="79BCF3D7"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A Settings or Preferences panel is planned as part of the desktop design to meet desktop conventions and support future expansion. This panel will include accessibility preferences such as high contrast, zoom behavior, shortcut access, and help options. It will also contain account actions such as sign out and basic app information and support links. This planning ensures the desktop experience can scale in later weeks without inventing new patterns or creating inconsistent navigation.</w:t>
      </w:r>
    </w:p>
    <w:p w14:paraId="2F0B2200" w14:textId="0A86F886" w:rsid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p>
    <w:p w14:paraId="76F8D24A" w14:textId="77777777" w:rsidR="002B73FE" w:rsidRDefault="002B73F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8C2AF62" w14:textId="77777777" w:rsidR="002B73FE" w:rsidRPr="002B73FE" w:rsidRDefault="002B73FE" w:rsidP="002B73FE">
      <w:pPr>
        <w:spacing w:before="40" w:after="240"/>
        <w:jc w:val="center"/>
        <w:rPr>
          <w:rFonts w:ascii="Calibri" w:hAnsi="Calibri"/>
          <w:b/>
          <w:color w:val="000000" w:themeColor="text1"/>
          <w:sz w:val="32"/>
        </w:rPr>
      </w:pPr>
      <w:r w:rsidRPr="002B73FE">
        <w:rPr>
          <w:rFonts w:ascii="Calibri" w:hAnsi="Calibri"/>
          <w:b/>
          <w:color w:val="000000" w:themeColor="text1"/>
          <w:sz w:val="32"/>
        </w:rPr>
        <w:lastRenderedPageBreak/>
        <w:t>5. Menu Structure and Toolbar Actions</w:t>
      </w:r>
    </w:p>
    <w:p w14:paraId="5FCF4846"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 xml:space="preserve">This section documents what belongs </w:t>
      </w:r>
      <w:proofErr w:type="gramStart"/>
      <w:r w:rsidRPr="002B73FE">
        <w:rPr>
          <w:rFonts w:ascii="Times New Roman" w:eastAsia="Times New Roman" w:hAnsi="Times New Roman" w:cs="Times New Roman"/>
          <w:sz w:val="24"/>
          <w:szCs w:val="24"/>
        </w:rPr>
        <w:t>in</w:t>
      </w:r>
      <w:proofErr w:type="gramEnd"/>
      <w:r w:rsidRPr="002B73FE">
        <w:rPr>
          <w:rFonts w:ascii="Times New Roman" w:eastAsia="Times New Roman" w:hAnsi="Times New Roman" w:cs="Times New Roman"/>
          <w:sz w:val="24"/>
          <w:szCs w:val="24"/>
        </w:rPr>
        <w:t xml:space="preserve"> each menu and what actions are surfaced in the toolbar. The menu structure is intentionally simple and predictable to support STML users and reduce decision fatigue.</w:t>
      </w:r>
    </w:p>
    <w:p w14:paraId="2E148112"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5.1 Menu bar structure (File, Edit, View, Help)</w:t>
      </w:r>
    </w:p>
    <w:p w14:paraId="63A848A2"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 xml:space="preserve">The File menu contains only essential application-level actions such as closing the window and exiting the application, with sign out appearing in post-login contexts. Keeping File minimal during sign-in reduces confusion because users are not presented with actions that do not apply to their current step. The Edit menu follows standard operating system conventions, focusing on basic text editing actions such as copy, paste, and </w:t>
      </w:r>
      <w:proofErr w:type="gramStart"/>
      <w:r w:rsidRPr="002B73FE">
        <w:rPr>
          <w:rFonts w:ascii="Times New Roman" w:eastAsia="Times New Roman" w:hAnsi="Times New Roman" w:cs="Times New Roman"/>
          <w:sz w:val="24"/>
          <w:szCs w:val="24"/>
        </w:rPr>
        <w:t>select</w:t>
      </w:r>
      <w:proofErr w:type="gramEnd"/>
      <w:r w:rsidRPr="002B73FE">
        <w:rPr>
          <w:rFonts w:ascii="Times New Roman" w:eastAsia="Times New Roman" w:hAnsi="Times New Roman" w:cs="Times New Roman"/>
          <w:sz w:val="24"/>
          <w:szCs w:val="24"/>
        </w:rPr>
        <w:t xml:space="preserve"> all. This improves predictability and reduces the learning burden. The View menu contains display and readability controls, including zoom in, zoom out, reset zoom, and a high contrast mode toggle. Placing visibility controls in View helps users know where to go when the interface needs readability adjustments. The Help menu includes shortcuts, accessibility help, contact support, and help center links so users can recover quickly if they become stuck.</w:t>
      </w:r>
    </w:p>
    <w:p w14:paraId="49F7586D"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5.2 Toolbar actions (quick access)</w:t>
      </w:r>
    </w:p>
    <w:p w14:paraId="310824D1" w14:textId="77777777" w:rsid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 xml:space="preserve">The toolbar surfaces the most frequently needed actions during the sign-in flow. It includes a High Contrast toggle, a Keyboard Shortcuts button, and a zoom indicator that communicates the current zoom level. The toolbar remains intentionally </w:t>
      </w:r>
      <w:proofErr w:type="gramStart"/>
      <w:r w:rsidRPr="002B73FE">
        <w:rPr>
          <w:rFonts w:ascii="Times New Roman" w:eastAsia="Times New Roman" w:hAnsi="Times New Roman" w:cs="Times New Roman"/>
          <w:sz w:val="24"/>
          <w:szCs w:val="24"/>
        </w:rPr>
        <w:t>limited</w:t>
      </w:r>
      <w:proofErr w:type="gramEnd"/>
      <w:r w:rsidRPr="002B73FE">
        <w:rPr>
          <w:rFonts w:ascii="Times New Roman" w:eastAsia="Times New Roman" w:hAnsi="Times New Roman" w:cs="Times New Roman"/>
          <w:sz w:val="24"/>
          <w:szCs w:val="24"/>
        </w:rPr>
        <w:t xml:space="preserve"> so users are not overwhelmed by icons or choices. This supports STML users by keeping the interface calm while still offering fast access to assistance and accessibility controls.</w:t>
      </w:r>
    </w:p>
    <w:p w14:paraId="6E04B462" w14:textId="336EBA8B" w:rsid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p>
    <w:p w14:paraId="39F736D2" w14:textId="77777777" w:rsidR="002B73FE" w:rsidRDefault="002B73F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45BC630" w14:textId="77777777" w:rsidR="002B73FE" w:rsidRPr="002B73FE" w:rsidRDefault="002B73FE" w:rsidP="002B73FE">
      <w:pPr>
        <w:spacing w:before="40" w:after="240"/>
        <w:jc w:val="center"/>
        <w:rPr>
          <w:rFonts w:ascii="Calibri" w:hAnsi="Calibri"/>
          <w:b/>
          <w:color w:val="000000" w:themeColor="text1"/>
          <w:sz w:val="32"/>
        </w:rPr>
      </w:pPr>
      <w:r w:rsidRPr="002B73FE">
        <w:rPr>
          <w:rFonts w:ascii="Calibri" w:hAnsi="Calibri"/>
          <w:b/>
          <w:color w:val="000000" w:themeColor="text1"/>
          <w:sz w:val="32"/>
        </w:rPr>
        <w:lastRenderedPageBreak/>
        <w:t>6. Desktop Design Decisions and Rationale</w:t>
      </w:r>
    </w:p>
    <w:p w14:paraId="6FCEE86A"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 xml:space="preserve">This section explains why CareConnect was designed differently for </w:t>
      </w:r>
      <w:proofErr w:type="gramStart"/>
      <w:r w:rsidRPr="002B73FE">
        <w:rPr>
          <w:rFonts w:ascii="Times New Roman" w:eastAsia="Times New Roman" w:hAnsi="Times New Roman" w:cs="Times New Roman"/>
          <w:sz w:val="24"/>
          <w:szCs w:val="24"/>
        </w:rPr>
        <w:t>desktop</w:t>
      </w:r>
      <w:proofErr w:type="gramEnd"/>
      <w:r w:rsidRPr="002B73FE">
        <w:rPr>
          <w:rFonts w:ascii="Times New Roman" w:eastAsia="Times New Roman" w:hAnsi="Times New Roman" w:cs="Times New Roman"/>
          <w:sz w:val="24"/>
          <w:szCs w:val="24"/>
        </w:rPr>
        <w:t xml:space="preserve"> than for mobile and which desktop patterns were intentionally selected. The design aims to balance desktop efficiency with STML-friendly clarity.</w:t>
      </w:r>
    </w:p>
    <w:p w14:paraId="6FB72790"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6.1 How desktop design differs from mobile</w:t>
      </w:r>
    </w:p>
    <w:p w14:paraId="60759F4B"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 xml:space="preserve">Desktop applications support larger screens and different user expectations than mobile applications. Rather than relying on vertical stacking and gesture-based navigation, desktop design benefits from persistent structure such as menu bars, toolbars, and stable panels. Desktop interactions emphasize keyboard-first workflows and precise pointer input through a mouse. While </w:t>
      </w:r>
      <w:proofErr w:type="gramStart"/>
      <w:r w:rsidRPr="002B73FE">
        <w:rPr>
          <w:rFonts w:ascii="Times New Roman" w:eastAsia="Times New Roman" w:hAnsi="Times New Roman" w:cs="Times New Roman"/>
          <w:sz w:val="24"/>
          <w:szCs w:val="24"/>
        </w:rPr>
        <w:t>the additional</w:t>
      </w:r>
      <w:proofErr w:type="gramEnd"/>
      <w:r w:rsidRPr="002B73FE">
        <w:rPr>
          <w:rFonts w:ascii="Times New Roman" w:eastAsia="Times New Roman" w:hAnsi="Times New Roman" w:cs="Times New Roman"/>
          <w:sz w:val="24"/>
          <w:szCs w:val="24"/>
        </w:rPr>
        <w:t xml:space="preserve"> space can reduce scrolling, it can also increase the risk of visual overload for STML users. This design reduces that risk by using strong hierarchy, predictable layout zones, and step-based flows that keep attention focused on one decision at a time.</w:t>
      </w:r>
    </w:p>
    <w:p w14:paraId="1B6CF450"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6.2 Desktop patterns used and why</w:t>
      </w:r>
    </w:p>
    <w:p w14:paraId="3DE56267"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 xml:space="preserve">Several desktop patterns were selected specifically to improve predictability, reduce confusion, and support efficient navigation. A title bar and menu bar establish clear desktop identity and provide a consistent location for actions. A toolbar provides quick access to high frequency accessibility tools without forcing users to search. A two-panel layout provides stable reassurance and support content on the left while maintaining a guided task flow on the right. A modal is used for keyboard </w:t>
      </w:r>
      <w:proofErr w:type="gramStart"/>
      <w:r w:rsidRPr="002B73FE">
        <w:rPr>
          <w:rFonts w:ascii="Times New Roman" w:eastAsia="Times New Roman" w:hAnsi="Times New Roman" w:cs="Times New Roman"/>
          <w:sz w:val="24"/>
          <w:szCs w:val="24"/>
        </w:rPr>
        <w:t>shortcuts</w:t>
      </w:r>
      <w:proofErr w:type="gramEnd"/>
      <w:r w:rsidRPr="002B73FE">
        <w:rPr>
          <w:rFonts w:ascii="Times New Roman" w:eastAsia="Times New Roman" w:hAnsi="Times New Roman" w:cs="Times New Roman"/>
          <w:sz w:val="24"/>
          <w:szCs w:val="24"/>
        </w:rPr>
        <w:t xml:space="preserve"> so reference information does not clutter the main screen. An error summary pattern is used so mistakes are clearly </w:t>
      </w:r>
      <w:proofErr w:type="gramStart"/>
      <w:r w:rsidRPr="002B73FE">
        <w:rPr>
          <w:rFonts w:ascii="Times New Roman" w:eastAsia="Times New Roman" w:hAnsi="Times New Roman" w:cs="Times New Roman"/>
          <w:sz w:val="24"/>
          <w:szCs w:val="24"/>
        </w:rPr>
        <w:t>explained</w:t>
      </w:r>
      <w:proofErr w:type="gramEnd"/>
      <w:r w:rsidRPr="002B73FE">
        <w:rPr>
          <w:rFonts w:ascii="Times New Roman" w:eastAsia="Times New Roman" w:hAnsi="Times New Roman" w:cs="Times New Roman"/>
          <w:sz w:val="24"/>
          <w:szCs w:val="24"/>
        </w:rPr>
        <w:t xml:space="preserve"> and users are given recovery actions, which prevents frustration and reduces the chance that a user abandons the flow.</w:t>
      </w:r>
    </w:p>
    <w:p w14:paraId="23FCCBE2"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 xml:space="preserve">6.3 </w:t>
      </w:r>
      <w:proofErr w:type="gramStart"/>
      <w:r w:rsidRPr="002B73FE">
        <w:rPr>
          <w:rFonts w:ascii="Times New Roman" w:eastAsia="Times New Roman" w:hAnsi="Times New Roman" w:cs="Times New Roman"/>
          <w:b/>
          <w:bCs/>
          <w:sz w:val="24"/>
          <w:szCs w:val="24"/>
        </w:rPr>
        <w:t>Optimizing for</w:t>
      </w:r>
      <w:proofErr w:type="gramEnd"/>
      <w:r w:rsidRPr="002B73FE">
        <w:rPr>
          <w:rFonts w:ascii="Times New Roman" w:eastAsia="Times New Roman" w:hAnsi="Times New Roman" w:cs="Times New Roman"/>
          <w:b/>
          <w:bCs/>
          <w:sz w:val="24"/>
          <w:szCs w:val="24"/>
        </w:rPr>
        <w:t xml:space="preserve"> mouse and keyboard instead of touch</w:t>
      </w:r>
    </w:p>
    <w:p w14:paraId="34265500"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sz w:val="24"/>
          <w:szCs w:val="24"/>
        </w:rPr>
      </w:pPr>
      <w:r w:rsidRPr="002B73FE">
        <w:rPr>
          <w:rFonts w:ascii="Times New Roman" w:eastAsia="Times New Roman" w:hAnsi="Times New Roman" w:cs="Times New Roman"/>
          <w:sz w:val="24"/>
          <w:szCs w:val="24"/>
        </w:rPr>
        <w:t xml:space="preserve">Desktop workflows depend on mouse and keyboard more than touch, so the interface prioritizes visible menus, structured panels, and predictable keyboard navigation. The tab order is designed to move logically through the interface and focus indicators remain </w:t>
      </w:r>
      <w:proofErr w:type="gramStart"/>
      <w:r w:rsidRPr="002B73FE">
        <w:rPr>
          <w:rFonts w:ascii="Times New Roman" w:eastAsia="Times New Roman" w:hAnsi="Times New Roman" w:cs="Times New Roman"/>
          <w:sz w:val="24"/>
          <w:szCs w:val="24"/>
        </w:rPr>
        <w:t>visible</w:t>
      </w:r>
      <w:proofErr w:type="gramEnd"/>
      <w:r w:rsidRPr="002B73FE">
        <w:rPr>
          <w:rFonts w:ascii="Times New Roman" w:eastAsia="Times New Roman" w:hAnsi="Times New Roman" w:cs="Times New Roman"/>
          <w:sz w:val="24"/>
          <w:szCs w:val="24"/>
        </w:rPr>
        <w:t xml:space="preserve"> so users always know where they are. Click targets remain comfortable while allowing a more desktop-appropriate density than mobile. Hover states can be used as optional reinforcement, but they are not required to understand or complete any task. The flow is designed so users can complete all critical steps using only the keyboard.</w:t>
      </w:r>
    </w:p>
    <w:p w14:paraId="3D97A7CF" w14:textId="77777777" w:rsidR="002B73FE" w:rsidRPr="002B73FE" w:rsidRDefault="002B73FE" w:rsidP="002B73FE">
      <w:pPr>
        <w:spacing w:before="100" w:beforeAutospacing="1" w:after="100" w:afterAutospacing="1" w:line="240" w:lineRule="auto"/>
        <w:rPr>
          <w:rFonts w:ascii="Times New Roman" w:eastAsia="Times New Roman" w:hAnsi="Times New Roman" w:cs="Times New Roman"/>
          <w:b/>
          <w:bCs/>
          <w:sz w:val="24"/>
          <w:szCs w:val="24"/>
        </w:rPr>
      </w:pPr>
      <w:r w:rsidRPr="002B73FE">
        <w:rPr>
          <w:rFonts w:ascii="Times New Roman" w:eastAsia="Times New Roman" w:hAnsi="Times New Roman" w:cs="Times New Roman"/>
          <w:b/>
          <w:bCs/>
          <w:sz w:val="24"/>
          <w:szCs w:val="24"/>
        </w:rPr>
        <w:t>6.4 Platform-specific considerations (Windows vs macOS vs Linux)</w:t>
      </w:r>
    </w:p>
    <w:p w14:paraId="35FC4B6D" w14:textId="6D019046" w:rsidR="00DC7792" w:rsidRPr="002E4F5B" w:rsidRDefault="002B73FE" w:rsidP="002B73FE">
      <w:pPr>
        <w:spacing w:before="100" w:beforeAutospacing="1" w:after="100" w:afterAutospacing="1" w:line="240" w:lineRule="auto"/>
        <w:rPr>
          <w:color w:val="000000" w:themeColor="text1"/>
        </w:rPr>
      </w:pPr>
      <w:r w:rsidRPr="002B73FE">
        <w:rPr>
          <w:rFonts w:ascii="Times New Roman" w:eastAsia="Times New Roman" w:hAnsi="Times New Roman" w:cs="Times New Roman"/>
          <w:sz w:val="24"/>
          <w:szCs w:val="24"/>
        </w:rPr>
        <w:t xml:space="preserve">The design aims to remain consistent across desktop platforms while respecting common conventions that users expect. Keyboard shortcuts follow platform norms by using Ctrl on Windows and Linux and </w:t>
      </w:r>
      <w:proofErr w:type="spellStart"/>
      <w:r w:rsidRPr="002B73FE">
        <w:rPr>
          <w:rFonts w:ascii="Times New Roman" w:eastAsia="Times New Roman" w:hAnsi="Times New Roman" w:cs="Times New Roman"/>
          <w:sz w:val="24"/>
          <w:szCs w:val="24"/>
        </w:rPr>
        <w:t>Cmd</w:t>
      </w:r>
      <w:proofErr w:type="spellEnd"/>
      <w:r w:rsidRPr="002B73FE">
        <w:rPr>
          <w:rFonts w:ascii="Times New Roman" w:eastAsia="Times New Roman" w:hAnsi="Times New Roman" w:cs="Times New Roman"/>
          <w:sz w:val="24"/>
          <w:szCs w:val="24"/>
        </w:rPr>
        <w:t xml:space="preserve"> on macOS. Menu labels and placement follow familiar patterns so users can find View and Help options quickly. Screen reader interaction is planned with NVDA in mind for Windows and </w:t>
      </w:r>
      <w:proofErr w:type="spellStart"/>
      <w:r w:rsidRPr="002B73FE">
        <w:rPr>
          <w:rFonts w:ascii="Times New Roman" w:eastAsia="Times New Roman" w:hAnsi="Times New Roman" w:cs="Times New Roman"/>
          <w:sz w:val="24"/>
          <w:szCs w:val="24"/>
        </w:rPr>
        <w:t>VoiceOver</w:t>
      </w:r>
      <w:proofErr w:type="spellEnd"/>
      <w:r w:rsidRPr="002B73FE">
        <w:rPr>
          <w:rFonts w:ascii="Times New Roman" w:eastAsia="Times New Roman" w:hAnsi="Times New Roman" w:cs="Times New Roman"/>
          <w:sz w:val="24"/>
          <w:szCs w:val="24"/>
        </w:rPr>
        <w:t xml:space="preserve"> in mind for macOS. Contrast support planning includes Windows high contrast mode and macOS increase contrast settings. These considerations reduce relearning and support a consistent experience regardless of the user’s desktop platform.</w:t>
      </w:r>
      <w:r w:rsidR="009450ED" w:rsidRPr="002E4F5B">
        <w:rPr>
          <w:color w:val="000000" w:themeColor="text1"/>
        </w:rPr>
        <w:br w:type="page"/>
      </w:r>
    </w:p>
    <w:p w14:paraId="2AE665AC" w14:textId="1BE55BB0" w:rsidR="00DC7792" w:rsidRPr="002E4F5B" w:rsidRDefault="002B73FE">
      <w:pPr>
        <w:spacing w:before="360" w:after="120"/>
        <w:rPr>
          <w:color w:val="000000" w:themeColor="text1"/>
        </w:rPr>
      </w:pPr>
      <w:r>
        <w:rPr>
          <w:rFonts w:ascii="Calibri" w:hAnsi="Calibri"/>
          <w:b/>
          <w:color w:val="000000" w:themeColor="text1"/>
          <w:sz w:val="32"/>
        </w:rPr>
        <w:lastRenderedPageBreak/>
        <w:t>7</w:t>
      </w:r>
      <w:r w:rsidR="009450ED" w:rsidRPr="002E4F5B">
        <w:rPr>
          <w:rFonts w:ascii="Calibri" w:hAnsi="Calibri"/>
          <w:b/>
          <w:color w:val="000000" w:themeColor="text1"/>
          <w:sz w:val="32"/>
        </w:rPr>
        <w:t>. Keyboard Shortcut Reference</w:t>
      </w:r>
    </w:p>
    <w:p w14:paraId="63D73F7D" w14:textId="69B02355" w:rsidR="00DC7792" w:rsidRPr="002E4F5B" w:rsidRDefault="009450ED">
      <w:pPr>
        <w:spacing w:before="60" w:after="120" w:line="260" w:lineRule="exact"/>
        <w:jc w:val="both"/>
        <w:rPr>
          <w:color w:val="000000" w:themeColor="text1"/>
        </w:rPr>
      </w:pPr>
      <w:r w:rsidRPr="002E4F5B">
        <w:rPr>
          <w:rFonts w:ascii="Calibri" w:hAnsi="Calibri"/>
          <w:color w:val="000000" w:themeColor="text1"/>
        </w:rPr>
        <w:t>CareConnect was designed with keyboard-first interaction as a core principle. Every primary action in the application is reachable without a mouse, and all shortcuts follow standard platform conventions: Ctrl on Windows and Linux, Cmd on macOS. The table below documents the full shortcut scheme, organized by functional category.</w:t>
      </w:r>
    </w:p>
    <w:tbl>
      <w:tblPr>
        <w:tblStyle w:val="TableGrid"/>
        <w:tblW w:w="0" w:type="auto"/>
        <w:jc w:val="center"/>
        <w:tblLook w:val="04A0" w:firstRow="1" w:lastRow="0" w:firstColumn="1" w:lastColumn="0" w:noHBand="0" w:noVBand="1"/>
      </w:tblPr>
      <w:tblGrid>
        <w:gridCol w:w="1368"/>
        <w:gridCol w:w="2232"/>
        <w:gridCol w:w="1584"/>
        <w:gridCol w:w="1440"/>
        <w:gridCol w:w="2520"/>
      </w:tblGrid>
      <w:tr w:rsidR="33EA3202" w14:paraId="49115CF3" w14:textId="77777777" w:rsidTr="33EA3202">
        <w:trPr>
          <w:trHeight w:val="300"/>
          <w:jc w:val="center"/>
        </w:trPr>
        <w:tc>
          <w:tcPr>
            <w:tcW w:w="1368" w:type="dxa"/>
            <w:shd w:val="clear" w:color="auto" w:fill="2E75B6"/>
            <w:vAlign w:val="center"/>
          </w:tcPr>
          <w:p w14:paraId="6DC0A7A7" w14:textId="77777777" w:rsidR="33EA3202" w:rsidRDefault="33EA3202" w:rsidP="33EA3202">
            <w:pPr>
              <w:rPr>
                <w:color w:val="000000" w:themeColor="text1"/>
              </w:rPr>
            </w:pPr>
            <w:r w:rsidRPr="33EA3202">
              <w:rPr>
                <w:rFonts w:ascii="Calibri" w:hAnsi="Calibri"/>
                <w:b/>
                <w:bCs/>
                <w:color w:val="000000" w:themeColor="text1"/>
                <w:sz w:val="20"/>
                <w:szCs w:val="20"/>
              </w:rPr>
              <w:t>Category</w:t>
            </w:r>
          </w:p>
        </w:tc>
        <w:tc>
          <w:tcPr>
            <w:tcW w:w="2232" w:type="dxa"/>
            <w:shd w:val="clear" w:color="auto" w:fill="2E75B6"/>
            <w:vAlign w:val="center"/>
          </w:tcPr>
          <w:p w14:paraId="1B2B46D0" w14:textId="77777777" w:rsidR="33EA3202" w:rsidRDefault="33EA3202" w:rsidP="33EA3202">
            <w:pPr>
              <w:rPr>
                <w:color w:val="000000" w:themeColor="text1"/>
              </w:rPr>
            </w:pPr>
            <w:r w:rsidRPr="33EA3202">
              <w:rPr>
                <w:rFonts w:ascii="Calibri" w:hAnsi="Calibri"/>
                <w:b/>
                <w:bCs/>
                <w:color w:val="000000" w:themeColor="text1"/>
                <w:sz w:val="20"/>
                <w:szCs w:val="20"/>
              </w:rPr>
              <w:t>Action</w:t>
            </w:r>
          </w:p>
        </w:tc>
        <w:tc>
          <w:tcPr>
            <w:tcW w:w="1584" w:type="dxa"/>
            <w:shd w:val="clear" w:color="auto" w:fill="2E75B6"/>
            <w:vAlign w:val="center"/>
          </w:tcPr>
          <w:p w14:paraId="710F479E" w14:textId="77777777" w:rsidR="33EA3202" w:rsidRDefault="33EA3202" w:rsidP="33EA3202">
            <w:pPr>
              <w:rPr>
                <w:color w:val="000000" w:themeColor="text1"/>
              </w:rPr>
            </w:pPr>
            <w:r w:rsidRPr="33EA3202">
              <w:rPr>
                <w:rFonts w:ascii="Calibri" w:hAnsi="Calibri"/>
                <w:b/>
                <w:bCs/>
                <w:color w:val="000000" w:themeColor="text1"/>
                <w:sz w:val="20"/>
                <w:szCs w:val="20"/>
              </w:rPr>
              <w:t>Windows / Linux</w:t>
            </w:r>
          </w:p>
        </w:tc>
        <w:tc>
          <w:tcPr>
            <w:tcW w:w="1440" w:type="dxa"/>
            <w:shd w:val="clear" w:color="auto" w:fill="2E75B6"/>
            <w:vAlign w:val="center"/>
          </w:tcPr>
          <w:p w14:paraId="581EB361" w14:textId="77777777" w:rsidR="33EA3202" w:rsidRDefault="33EA3202" w:rsidP="33EA3202">
            <w:pPr>
              <w:rPr>
                <w:color w:val="000000" w:themeColor="text1"/>
              </w:rPr>
            </w:pPr>
            <w:r w:rsidRPr="33EA3202">
              <w:rPr>
                <w:rFonts w:ascii="Calibri" w:hAnsi="Calibri"/>
                <w:b/>
                <w:bCs/>
                <w:color w:val="000000" w:themeColor="text1"/>
                <w:sz w:val="20"/>
                <w:szCs w:val="20"/>
              </w:rPr>
              <w:t>macOS</w:t>
            </w:r>
          </w:p>
        </w:tc>
        <w:tc>
          <w:tcPr>
            <w:tcW w:w="2520" w:type="dxa"/>
            <w:shd w:val="clear" w:color="auto" w:fill="2E75B6"/>
            <w:vAlign w:val="center"/>
          </w:tcPr>
          <w:p w14:paraId="4BFA0932" w14:textId="77777777" w:rsidR="33EA3202" w:rsidRDefault="33EA3202" w:rsidP="33EA3202">
            <w:pPr>
              <w:rPr>
                <w:color w:val="000000" w:themeColor="text1"/>
              </w:rPr>
            </w:pPr>
            <w:r w:rsidRPr="33EA3202">
              <w:rPr>
                <w:rFonts w:ascii="Calibri" w:hAnsi="Calibri"/>
                <w:b/>
                <w:bCs/>
                <w:color w:val="000000" w:themeColor="text1"/>
                <w:sz w:val="20"/>
                <w:szCs w:val="20"/>
              </w:rPr>
              <w:t>Notes</w:t>
            </w:r>
          </w:p>
        </w:tc>
      </w:tr>
      <w:tr w:rsidR="33EA3202" w14:paraId="0527D143" w14:textId="77777777" w:rsidTr="33EA3202">
        <w:trPr>
          <w:trHeight w:val="300"/>
          <w:jc w:val="center"/>
        </w:trPr>
        <w:tc>
          <w:tcPr>
            <w:tcW w:w="1368" w:type="dxa"/>
            <w:shd w:val="clear" w:color="auto" w:fill="FFFFFF" w:themeFill="background1"/>
            <w:vAlign w:val="center"/>
          </w:tcPr>
          <w:p w14:paraId="4FCAC9ED" w14:textId="77777777" w:rsidR="33EA3202" w:rsidRDefault="33EA3202" w:rsidP="33EA3202">
            <w:pPr>
              <w:rPr>
                <w:color w:val="000000" w:themeColor="text1"/>
              </w:rPr>
            </w:pPr>
            <w:r w:rsidRPr="33EA3202">
              <w:rPr>
                <w:rFonts w:ascii="Calibri" w:hAnsi="Calibri"/>
                <w:color w:val="000000" w:themeColor="text1"/>
                <w:sz w:val="20"/>
                <w:szCs w:val="20"/>
              </w:rPr>
              <w:t>Navigation</w:t>
            </w:r>
          </w:p>
        </w:tc>
        <w:tc>
          <w:tcPr>
            <w:tcW w:w="2232" w:type="dxa"/>
            <w:shd w:val="clear" w:color="auto" w:fill="FFFFFF" w:themeFill="background1"/>
            <w:vAlign w:val="center"/>
          </w:tcPr>
          <w:p w14:paraId="16BB2FAA" w14:textId="77777777" w:rsidR="33EA3202" w:rsidRDefault="33EA3202" w:rsidP="33EA3202">
            <w:pPr>
              <w:rPr>
                <w:color w:val="000000" w:themeColor="text1"/>
              </w:rPr>
            </w:pPr>
            <w:r w:rsidRPr="33EA3202">
              <w:rPr>
                <w:rFonts w:ascii="Calibri" w:hAnsi="Calibri"/>
                <w:color w:val="000000" w:themeColor="text1"/>
                <w:sz w:val="20"/>
                <w:szCs w:val="20"/>
              </w:rPr>
              <w:t>Move focus forward</w:t>
            </w:r>
          </w:p>
        </w:tc>
        <w:tc>
          <w:tcPr>
            <w:tcW w:w="1584" w:type="dxa"/>
            <w:shd w:val="clear" w:color="auto" w:fill="FFFFFF" w:themeFill="background1"/>
            <w:vAlign w:val="center"/>
          </w:tcPr>
          <w:p w14:paraId="4B21C160" w14:textId="77777777" w:rsidR="33EA3202" w:rsidRDefault="33EA3202" w:rsidP="33EA3202">
            <w:pPr>
              <w:rPr>
                <w:color w:val="000000" w:themeColor="text1"/>
              </w:rPr>
            </w:pPr>
            <w:r w:rsidRPr="33EA3202">
              <w:rPr>
                <w:rFonts w:ascii="Calibri" w:hAnsi="Calibri"/>
                <w:color w:val="000000" w:themeColor="text1"/>
                <w:sz w:val="20"/>
                <w:szCs w:val="20"/>
              </w:rPr>
              <w:t>Tab</w:t>
            </w:r>
          </w:p>
        </w:tc>
        <w:tc>
          <w:tcPr>
            <w:tcW w:w="1440" w:type="dxa"/>
            <w:shd w:val="clear" w:color="auto" w:fill="FFFFFF" w:themeFill="background1"/>
            <w:vAlign w:val="center"/>
          </w:tcPr>
          <w:p w14:paraId="495A3649" w14:textId="77777777" w:rsidR="33EA3202" w:rsidRDefault="33EA3202" w:rsidP="33EA3202">
            <w:pPr>
              <w:rPr>
                <w:color w:val="000000" w:themeColor="text1"/>
              </w:rPr>
            </w:pPr>
            <w:r w:rsidRPr="33EA3202">
              <w:rPr>
                <w:rFonts w:ascii="Calibri" w:hAnsi="Calibri"/>
                <w:color w:val="000000" w:themeColor="text1"/>
                <w:sz w:val="20"/>
                <w:szCs w:val="20"/>
              </w:rPr>
              <w:t>Tab</w:t>
            </w:r>
          </w:p>
        </w:tc>
        <w:tc>
          <w:tcPr>
            <w:tcW w:w="2520" w:type="dxa"/>
            <w:shd w:val="clear" w:color="auto" w:fill="FFFFFF" w:themeFill="background1"/>
            <w:vAlign w:val="center"/>
          </w:tcPr>
          <w:p w14:paraId="38409578" w14:textId="77777777" w:rsidR="33EA3202" w:rsidRDefault="33EA3202" w:rsidP="33EA3202">
            <w:pPr>
              <w:rPr>
                <w:color w:val="000000" w:themeColor="text1"/>
              </w:rPr>
            </w:pPr>
            <w:r w:rsidRPr="33EA3202">
              <w:rPr>
                <w:rFonts w:ascii="Calibri" w:hAnsi="Calibri"/>
                <w:color w:val="000000" w:themeColor="text1"/>
                <w:sz w:val="20"/>
                <w:szCs w:val="20"/>
              </w:rPr>
              <w:t>Standard focus traversal across all screens</w:t>
            </w:r>
          </w:p>
        </w:tc>
      </w:tr>
      <w:tr w:rsidR="33EA3202" w14:paraId="6546DB80" w14:textId="77777777" w:rsidTr="33EA3202">
        <w:trPr>
          <w:trHeight w:val="300"/>
          <w:jc w:val="center"/>
        </w:trPr>
        <w:tc>
          <w:tcPr>
            <w:tcW w:w="1368" w:type="dxa"/>
            <w:shd w:val="clear" w:color="auto" w:fill="EEF4FB"/>
            <w:vAlign w:val="center"/>
          </w:tcPr>
          <w:p w14:paraId="71A523F4" w14:textId="77777777" w:rsidR="33EA3202" w:rsidRDefault="33EA3202" w:rsidP="33EA3202">
            <w:pPr>
              <w:rPr>
                <w:color w:val="000000" w:themeColor="text1"/>
              </w:rPr>
            </w:pPr>
            <w:r w:rsidRPr="33EA3202">
              <w:rPr>
                <w:rFonts w:ascii="Calibri" w:hAnsi="Calibri"/>
                <w:color w:val="000000" w:themeColor="text1"/>
                <w:sz w:val="20"/>
                <w:szCs w:val="20"/>
              </w:rPr>
              <w:t>Navigation</w:t>
            </w:r>
          </w:p>
        </w:tc>
        <w:tc>
          <w:tcPr>
            <w:tcW w:w="2232" w:type="dxa"/>
            <w:shd w:val="clear" w:color="auto" w:fill="EEF4FB"/>
            <w:vAlign w:val="center"/>
          </w:tcPr>
          <w:p w14:paraId="5C40FAA7" w14:textId="77777777" w:rsidR="33EA3202" w:rsidRDefault="33EA3202" w:rsidP="33EA3202">
            <w:pPr>
              <w:rPr>
                <w:color w:val="000000" w:themeColor="text1"/>
              </w:rPr>
            </w:pPr>
            <w:r w:rsidRPr="33EA3202">
              <w:rPr>
                <w:rFonts w:ascii="Calibri" w:hAnsi="Calibri"/>
                <w:color w:val="000000" w:themeColor="text1"/>
                <w:sz w:val="20"/>
                <w:szCs w:val="20"/>
              </w:rPr>
              <w:t>Move focus backward</w:t>
            </w:r>
          </w:p>
        </w:tc>
        <w:tc>
          <w:tcPr>
            <w:tcW w:w="1584" w:type="dxa"/>
            <w:shd w:val="clear" w:color="auto" w:fill="EEF4FB"/>
            <w:vAlign w:val="center"/>
          </w:tcPr>
          <w:p w14:paraId="66C7FECB" w14:textId="77777777" w:rsidR="33EA3202" w:rsidRDefault="33EA3202" w:rsidP="33EA3202">
            <w:pPr>
              <w:rPr>
                <w:color w:val="000000" w:themeColor="text1"/>
              </w:rPr>
            </w:pPr>
            <w:r w:rsidRPr="33EA3202">
              <w:rPr>
                <w:rFonts w:ascii="Calibri" w:hAnsi="Calibri"/>
                <w:color w:val="000000" w:themeColor="text1"/>
                <w:sz w:val="20"/>
                <w:szCs w:val="20"/>
              </w:rPr>
              <w:t>Shift+Tab</w:t>
            </w:r>
          </w:p>
        </w:tc>
        <w:tc>
          <w:tcPr>
            <w:tcW w:w="1440" w:type="dxa"/>
            <w:shd w:val="clear" w:color="auto" w:fill="EEF4FB"/>
            <w:vAlign w:val="center"/>
          </w:tcPr>
          <w:p w14:paraId="29843E5E" w14:textId="77777777" w:rsidR="33EA3202" w:rsidRDefault="33EA3202" w:rsidP="33EA3202">
            <w:pPr>
              <w:rPr>
                <w:color w:val="000000" w:themeColor="text1"/>
              </w:rPr>
            </w:pPr>
            <w:r w:rsidRPr="33EA3202">
              <w:rPr>
                <w:rFonts w:ascii="Calibri" w:hAnsi="Calibri"/>
                <w:color w:val="000000" w:themeColor="text1"/>
                <w:sz w:val="20"/>
                <w:szCs w:val="20"/>
              </w:rPr>
              <w:t>Shift+Tab</w:t>
            </w:r>
          </w:p>
        </w:tc>
        <w:tc>
          <w:tcPr>
            <w:tcW w:w="2520" w:type="dxa"/>
            <w:shd w:val="clear" w:color="auto" w:fill="EEF4FB"/>
            <w:vAlign w:val="center"/>
          </w:tcPr>
          <w:p w14:paraId="2F55F849" w14:textId="77777777" w:rsidR="33EA3202" w:rsidRDefault="33EA3202" w:rsidP="33EA3202">
            <w:pPr>
              <w:rPr>
                <w:color w:val="000000" w:themeColor="text1"/>
              </w:rPr>
            </w:pPr>
            <w:r w:rsidRPr="33EA3202">
              <w:rPr>
                <w:rFonts w:ascii="Calibri" w:hAnsi="Calibri"/>
                <w:color w:val="000000" w:themeColor="text1"/>
                <w:sz w:val="20"/>
                <w:szCs w:val="20"/>
              </w:rPr>
              <w:t>Reverse focus traversal</w:t>
            </w:r>
          </w:p>
        </w:tc>
      </w:tr>
      <w:tr w:rsidR="33EA3202" w14:paraId="049A8AD4" w14:textId="77777777" w:rsidTr="33EA3202">
        <w:trPr>
          <w:trHeight w:val="300"/>
          <w:jc w:val="center"/>
        </w:trPr>
        <w:tc>
          <w:tcPr>
            <w:tcW w:w="1368" w:type="dxa"/>
            <w:shd w:val="clear" w:color="auto" w:fill="FFFFFF" w:themeFill="background1"/>
            <w:vAlign w:val="center"/>
          </w:tcPr>
          <w:p w14:paraId="4ED7333F" w14:textId="77777777" w:rsidR="33EA3202" w:rsidRDefault="33EA3202" w:rsidP="33EA3202">
            <w:pPr>
              <w:rPr>
                <w:color w:val="000000" w:themeColor="text1"/>
              </w:rPr>
            </w:pPr>
            <w:r w:rsidRPr="33EA3202">
              <w:rPr>
                <w:rFonts w:ascii="Calibri" w:hAnsi="Calibri"/>
                <w:color w:val="000000" w:themeColor="text1"/>
                <w:sz w:val="20"/>
                <w:szCs w:val="20"/>
              </w:rPr>
              <w:t>Navigation</w:t>
            </w:r>
          </w:p>
        </w:tc>
        <w:tc>
          <w:tcPr>
            <w:tcW w:w="2232" w:type="dxa"/>
            <w:shd w:val="clear" w:color="auto" w:fill="FFFFFF" w:themeFill="background1"/>
            <w:vAlign w:val="center"/>
          </w:tcPr>
          <w:p w14:paraId="2AD4C705" w14:textId="77777777" w:rsidR="33EA3202" w:rsidRDefault="33EA3202" w:rsidP="33EA3202">
            <w:pPr>
              <w:rPr>
                <w:color w:val="000000" w:themeColor="text1"/>
              </w:rPr>
            </w:pPr>
            <w:r w:rsidRPr="33EA3202">
              <w:rPr>
                <w:rFonts w:ascii="Calibri" w:hAnsi="Calibri"/>
                <w:color w:val="000000" w:themeColor="text1"/>
                <w:sz w:val="20"/>
                <w:szCs w:val="20"/>
              </w:rPr>
              <w:t>Go to Health Logs</w:t>
            </w:r>
          </w:p>
        </w:tc>
        <w:tc>
          <w:tcPr>
            <w:tcW w:w="1584" w:type="dxa"/>
            <w:shd w:val="clear" w:color="auto" w:fill="FFFFFF" w:themeFill="background1"/>
            <w:vAlign w:val="center"/>
          </w:tcPr>
          <w:p w14:paraId="5DE3A9C8" w14:textId="77777777" w:rsidR="33EA3202" w:rsidRDefault="33EA3202" w:rsidP="33EA3202">
            <w:pPr>
              <w:rPr>
                <w:color w:val="000000" w:themeColor="text1"/>
              </w:rPr>
            </w:pPr>
            <w:r w:rsidRPr="33EA3202">
              <w:rPr>
                <w:rFonts w:ascii="Calibri" w:hAnsi="Calibri"/>
                <w:color w:val="000000" w:themeColor="text1"/>
                <w:sz w:val="20"/>
                <w:szCs w:val="20"/>
              </w:rPr>
              <w:t>Ctrl+H</w:t>
            </w:r>
          </w:p>
        </w:tc>
        <w:tc>
          <w:tcPr>
            <w:tcW w:w="1440" w:type="dxa"/>
            <w:shd w:val="clear" w:color="auto" w:fill="FFFFFF" w:themeFill="background1"/>
            <w:vAlign w:val="center"/>
          </w:tcPr>
          <w:p w14:paraId="02B73929" w14:textId="77777777" w:rsidR="33EA3202" w:rsidRDefault="33EA3202" w:rsidP="33EA3202">
            <w:pPr>
              <w:rPr>
                <w:color w:val="000000" w:themeColor="text1"/>
              </w:rPr>
            </w:pPr>
            <w:r w:rsidRPr="33EA3202">
              <w:rPr>
                <w:rFonts w:ascii="Calibri" w:hAnsi="Calibri"/>
                <w:color w:val="000000" w:themeColor="text1"/>
                <w:sz w:val="20"/>
                <w:szCs w:val="20"/>
              </w:rPr>
              <w:t>Cmd+H</w:t>
            </w:r>
          </w:p>
        </w:tc>
        <w:tc>
          <w:tcPr>
            <w:tcW w:w="2520" w:type="dxa"/>
            <w:shd w:val="clear" w:color="auto" w:fill="FFFFFF" w:themeFill="background1"/>
            <w:vAlign w:val="center"/>
          </w:tcPr>
          <w:p w14:paraId="4829EBF0" w14:textId="77777777" w:rsidR="33EA3202" w:rsidRDefault="33EA3202" w:rsidP="33EA3202">
            <w:pPr>
              <w:rPr>
                <w:color w:val="000000" w:themeColor="text1"/>
              </w:rPr>
            </w:pPr>
            <w:r w:rsidRPr="33EA3202">
              <w:rPr>
                <w:rFonts w:ascii="Calibri" w:hAnsi="Calibri"/>
                <w:color w:val="000000" w:themeColor="text1"/>
                <w:sz w:val="20"/>
                <w:szCs w:val="20"/>
              </w:rPr>
              <w:t>Navigates directly to Health Logs</w:t>
            </w:r>
          </w:p>
        </w:tc>
      </w:tr>
      <w:tr w:rsidR="33EA3202" w14:paraId="3701D28B" w14:textId="77777777" w:rsidTr="33EA3202">
        <w:trPr>
          <w:trHeight w:val="300"/>
          <w:jc w:val="center"/>
        </w:trPr>
        <w:tc>
          <w:tcPr>
            <w:tcW w:w="1368" w:type="dxa"/>
            <w:shd w:val="clear" w:color="auto" w:fill="EEF4FB"/>
            <w:vAlign w:val="center"/>
          </w:tcPr>
          <w:p w14:paraId="5EF66106" w14:textId="77777777" w:rsidR="33EA3202" w:rsidRDefault="33EA3202" w:rsidP="33EA3202">
            <w:pPr>
              <w:rPr>
                <w:color w:val="000000" w:themeColor="text1"/>
              </w:rPr>
            </w:pPr>
            <w:r w:rsidRPr="33EA3202">
              <w:rPr>
                <w:rFonts w:ascii="Calibri" w:hAnsi="Calibri"/>
                <w:color w:val="000000" w:themeColor="text1"/>
                <w:sz w:val="20"/>
                <w:szCs w:val="20"/>
              </w:rPr>
              <w:t>Navigation</w:t>
            </w:r>
          </w:p>
        </w:tc>
        <w:tc>
          <w:tcPr>
            <w:tcW w:w="2232" w:type="dxa"/>
            <w:shd w:val="clear" w:color="auto" w:fill="EEF4FB"/>
            <w:vAlign w:val="center"/>
          </w:tcPr>
          <w:p w14:paraId="166D6B11" w14:textId="77777777" w:rsidR="33EA3202" w:rsidRDefault="33EA3202" w:rsidP="33EA3202">
            <w:pPr>
              <w:rPr>
                <w:color w:val="000000" w:themeColor="text1"/>
              </w:rPr>
            </w:pPr>
            <w:r w:rsidRPr="33EA3202">
              <w:rPr>
                <w:rFonts w:ascii="Calibri" w:hAnsi="Calibri"/>
                <w:color w:val="000000" w:themeColor="text1"/>
                <w:sz w:val="20"/>
                <w:szCs w:val="20"/>
              </w:rPr>
              <w:t>Go to Messages</w:t>
            </w:r>
          </w:p>
        </w:tc>
        <w:tc>
          <w:tcPr>
            <w:tcW w:w="1584" w:type="dxa"/>
            <w:shd w:val="clear" w:color="auto" w:fill="EEF4FB"/>
            <w:vAlign w:val="center"/>
          </w:tcPr>
          <w:p w14:paraId="21AECF80" w14:textId="77777777" w:rsidR="33EA3202" w:rsidRDefault="33EA3202" w:rsidP="33EA3202">
            <w:pPr>
              <w:rPr>
                <w:color w:val="000000" w:themeColor="text1"/>
              </w:rPr>
            </w:pPr>
            <w:r w:rsidRPr="33EA3202">
              <w:rPr>
                <w:rFonts w:ascii="Calibri" w:hAnsi="Calibri"/>
                <w:color w:val="000000" w:themeColor="text1"/>
                <w:sz w:val="20"/>
                <w:szCs w:val="20"/>
              </w:rPr>
              <w:t>Ctrl+M</w:t>
            </w:r>
          </w:p>
        </w:tc>
        <w:tc>
          <w:tcPr>
            <w:tcW w:w="1440" w:type="dxa"/>
            <w:shd w:val="clear" w:color="auto" w:fill="EEF4FB"/>
            <w:vAlign w:val="center"/>
          </w:tcPr>
          <w:p w14:paraId="3672CF5E" w14:textId="77777777" w:rsidR="33EA3202" w:rsidRDefault="33EA3202" w:rsidP="33EA3202">
            <w:pPr>
              <w:rPr>
                <w:color w:val="000000" w:themeColor="text1"/>
              </w:rPr>
            </w:pPr>
            <w:r w:rsidRPr="33EA3202">
              <w:rPr>
                <w:rFonts w:ascii="Calibri" w:hAnsi="Calibri"/>
                <w:color w:val="000000" w:themeColor="text1"/>
                <w:sz w:val="20"/>
                <w:szCs w:val="20"/>
              </w:rPr>
              <w:t>Cmd+M</w:t>
            </w:r>
          </w:p>
        </w:tc>
        <w:tc>
          <w:tcPr>
            <w:tcW w:w="2520" w:type="dxa"/>
            <w:shd w:val="clear" w:color="auto" w:fill="EEF4FB"/>
            <w:vAlign w:val="center"/>
          </w:tcPr>
          <w:p w14:paraId="0662B64B" w14:textId="77777777" w:rsidR="33EA3202" w:rsidRDefault="33EA3202" w:rsidP="33EA3202">
            <w:pPr>
              <w:rPr>
                <w:color w:val="000000" w:themeColor="text1"/>
              </w:rPr>
            </w:pPr>
            <w:r w:rsidRPr="33EA3202">
              <w:rPr>
                <w:rFonts w:ascii="Calibri" w:hAnsi="Calibri"/>
                <w:color w:val="000000" w:themeColor="text1"/>
                <w:sz w:val="20"/>
                <w:szCs w:val="20"/>
              </w:rPr>
              <w:t>Navigates directly to Messages</w:t>
            </w:r>
          </w:p>
        </w:tc>
      </w:tr>
      <w:tr w:rsidR="33EA3202" w14:paraId="7828C404" w14:textId="77777777" w:rsidTr="33EA3202">
        <w:trPr>
          <w:trHeight w:val="300"/>
          <w:jc w:val="center"/>
        </w:trPr>
        <w:tc>
          <w:tcPr>
            <w:tcW w:w="1368" w:type="dxa"/>
            <w:shd w:val="clear" w:color="auto" w:fill="FFFFFF" w:themeFill="background1"/>
            <w:vAlign w:val="center"/>
          </w:tcPr>
          <w:p w14:paraId="3751BA86" w14:textId="77777777" w:rsidR="33EA3202" w:rsidRDefault="33EA3202" w:rsidP="33EA3202">
            <w:pPr>
              <w:rPr>
                <w:color w:val="000000" w:themeColor="text1"/>
              </w:rPr>
            </w:pPr>
            <w:r w:rsidRPr="33EA3202">
              <w:rPr>
                <w:rFonts w:ascii="Calibri" w:hAnsi="Calibri"/>
                <w:color w:val="000000" w:themeColor="text1"/>
                <w:sz w:val="20"/>
                <w:szCs w:val="20"/>
              </w:rPr>
              <w:t>Navigation</w:t>
            </w:r>
          </w:p>
        </w:tc>
        <w:tc>
          <w:tcPr>
            <w:tcW w:w="2232" w:type="dxa"/>
            <w:shd w:val="clear" w:color="auto" w:fill="FFFFFF" w:themeFill="background1"/>
            <w:vAlign w:val="center"/>
          </w:tcPr>
          <w:p w14:paraId="53E0050D" w14:textId="77777777" w:rsidR="33EA3202" w:rsidRDefault="33EA3202" w:rsidP="33EA3202">
            <w:pPr>
              <w:rPr>
                <w:color w:val="000000" w:themeColor="text1"/>
              </w:rPr>
            </w:pPr>
            <w:r w:rsidRPr="33EA3202">
              <w:rPr>
                <w:rFonts w:ascii="Calibri" w:hAnsi="Calibri"/>
                <w:color w:val="000000" w:themeColor="text1"/>
                <w:sz w:val="20"/>
                <w:szCs w:val="20"/>
              </w:rPr>
              <w:t>Go to Calendar</w:t>
            </w:r>
          </w:p>
        </w:tc>
        <w:tc>
          <w:tcPr>
            <w:tcW w:w="1584" w:type="dxa"/>
            <w:shd w:val="clear" w:color="auto" w:fill="FFFFFF" w:themeFill="background1"/>
            <w:vAlign w:val="center"/>
          </w:tcPr>
          <w:p w14:paraId="67DE28E8" w14:textId="77777777" w:rsidR="33EA3202" w:rsidRDefault="33EA3202" w:rsidP="33EA3202">
            <w:pPr>
              <w:rPr>
                <w:color w:val="000000" w:themeColor="text1"/>
              </w:rPr>
            </w:pPr>
            <w:r w:rsidRPr="33EA3202">
              <w:rPr>
                <w:rFonts w:ascii="Calibri" w:hAnsi="Calibri"/>
                <w:color w:val="000000" w:themeColor="text1"/>
                <w:sz w:val="20"/>
                <w:szCs w:val="20"/>
              </w:rPr>
              <w:t>Ctrl+K</w:t>
            </w:r>
          </w:p>
        </w:tc>
        <w:tc>
          <w:tcPr>
            <w:tcW w:w="1440" w:type="dxa"/>
            <w:shd w:val="clear" w:color="auto" w:fill="FFFFFF" w:themeFill="background1"/>
            <w:vAlign w:val="center"/>
          </w:tcPr>
          <w:p w14:paraId="7998E60A" w14:textId="77777777" w:rsidR="33EA3202" w:rsidRDefault="33EA3202" w:rsidP="33EA3202">
            <w:pPr>
              <w:rPr>
                <w:color w:val="000000" w:themeColor="text1"/>
              </w:rPr>
            </w:pPr>
            <w:r w:rsidRPr="33EA3202">
              <w:rPr>
                <w:rFonts w:ascii="Calibri" w:hAnsi="Calibri"/>
                <w:color w:val="000000" w:themeColor="text1"/>
                <w:sz w:val="20"/>
                <w:szCs w:val="20"/>
              </w:rPr>
              <w:t>Cmd+K</w:t>
            </w:r>
          </w:p>
        </w:tc>
        <w:tc>
          <w:tcPr>
            <w:tcW w:w="2520" w:type="dxa"/>
            <w:shd w:val="clear" w:color="auto" w:fill="FFFFFF" w:themeFill="background1"/>
            <w:vAlign w:val="center"/>
          </w:tcPr>
          <w:p w14:paraId="21FF6F00" w14:textId="77777777" w:rsidR="33EA3202" w:rsidRDefault="33EA3202" w:rsidP="33EA3202">
            <w:pPr>
              <w:rPr>
                <w:color w:val="000000" w:themeColor="text1"/>
              </w:rPr>
            </w:pPr>
            <w:r w:rsidRPr="33EA3202">
              <w:rPr>
                <w:rFonts w:ascii="Calibri" w:hAnsi="Calibri"/>
                <w:color w:val="000000" w:themeColor="text1"/>
                <w:sz w:val="20"/>
                <w:szCs w:val="20"/>
              </w:rPr>
              <w:t>Navigates directly to Calendar</w:t>
            </w:r>
          </w:p>
        </w:tc>
      </w:tr>
      <w:tr w:rsidR="33EA3202" w14:paraId="654B8DC3" w14:textId="77777777" w:rsidTr="33EA3202">
        <w:trPr>
          <w:trHeight w:val="300"/>
          <w:jc w:val="center"/>
        </w:trPr>
        <w:tc>
          <w:tcPr>
            <w:tcW w:w="1368" w:type="dxa"/>
            <w:shd w:val="clear" w:color="auto" w:fill="EEF4FB"/>
            <w:vAlign w:val="center"/>
          </w:tcPr>
          <w:p w14:paraId="2AE763D4" w14:textId="77777777" w:rsidR="33EA3202" w:rsidRDefault="33EA3202" w:rsidP="33EA3202">
            <w:pPr>
              <w:rPr>
                <w:color w:val="000000" w:themeColor="text1"/>
              </w:rPr>
            </w:pPr>
            <w:r w:rsidRPr="33EA3202">
              <w:rPr>
                <w:rFonts w:ascii="Calibri" w:hAnsi="Calibri"/>
                <w:color w:val="000000" w:themeColor="text1"/>
                <w:sz w:val="20"/>
                <w:szCs w:val="20"/>
              </w:rPr>
              <w:t>Actions</w:t>
            </w:r>
          </w:p>
        </w:tc>
        <w:tc>
          <w:tcPr>
            <w:tcW w:w="2232" w:type="dxa"/>
            <w:shd w:val="clear" w:color="auto" w:fill="EEF4FB"/>
            <w:vAlign w:val="center"/>
          </w:tcPr>
          <w:p w14:paraId="0BD5C267" w14:textId="77777777" w:rsidR="33EA3202" w:rsidRDefault="33EA3202" w:rsidP="33EA3202">
            <w:pPr>
              <w:rPr>
                <w:color w:val="000000" w:themeColor="text1"/>
              </w:rPr>
            </w:pPr>
            <w:r w:rsidRPr="33EA3202">
              <w:rPr>
                <w:rFonts w:ascii="Calibri" w:hAnsi="Calibri"/>
                <w:color w:val="000000" w:themeColor="text1"/>
                <w:sz w:val="20"/>
                <w:szCs w:val="20"/>
              </w:rPr>
              <w:t>Create new log entry</w:t>
            </w:r>
          </w:p>
        </w:tc>
        <w:tc>
          <w:tcPr>
            <w:tcW w:w="1584" w:type="dxa"/>
            <w:shd w:val="clear" w:color="auto" w:fill="EEF4FB"/>
            <w:vAlign w:val="center"/>
          </w:tcPr>
          <w:p w14:paraId="466D11C0" w14:textId="77777777" w:rsidR="33EA3202" w:rsidRDefault="33EA3202" w:rsidP="33EA3202">
            <w:pPr>
              <w:rPr>
                <w:color w:val="000000" w:themeColor="text1"/>
              </w:rPr>
            </w:pPr>
            <w:r w:rsidRPr="33EA3202">
              <w:rPr>
                <w:rFonts w:ascii="Calibri" w:hAnsi="Calibri"/>
                <w:color w:val="000000" w:themeColor="text1"/>
                <w:sz w:val="20"/>
                <w:szCs w:val="20"/>
              </w:rPr>
              <w:t>Ctrl+N</w:t>
            </w:r>
          </w:p>
        </w:tc>
        <w:tc>
          <w:tcPr>
            <w:tcW w:w="1440" w:type="dxa"/>
            <w:shd w:val="clear" w:color="auto" w:fill="EEF4FB"/>
            <w:vAlign w:val="center"/>
          </w:tcPr>
          <w:p w14:paraId="080BB56C" w14:textId="77777777" w:rsidR="33EA3202" w:rsidRDefault="33EA3202" w:rsidP="33EA3202">
            <w:pPr>
              <w:rPr>
                <w:color w:val="000000" w:themeColor="text1"/>
              </w:rPr>
            </w:pPr>
            <w:r w:rsidRPr="33EA3202">
              <w:rPr>
                <w:rFonts w:ascii="Calibri" w:hAnsi="Calibri"/>
                <w:color w:val="000000" w:themeColor="text1"/>
                <w:sz w:val="20"/>
                <w:szCs w:val="20"/>
              </w:rPr>
              <w:t>Cmd+N</w:t>
            </w:r>
          </w:p>
        </w:tc>
        <w:tc>
          <w:tcPr>
            <w:tcW w:w="2520" w:type="dxa"/>
            <w:shd w:val="clear" w:color="auto" w:fill="EEF4FB"/>
            <w:vAlign w:val="center"/>
          </w:tcPr>
          <w:p w14:paraId="5D53B704" w14:textId="77777777" w:rsidR="33EA3202" w:rsidRDefault="33EA3202" w:rsidP="33EA3202">
            <w:pPr>
              <w:rPr>
                <w:color w:val="000000" w:themeColor="text1"/>
              </w:rPr>
            </w:pPr>
            <w:r w:rsidRPr="33EA3202">
              <w:rPr>
                <w:rFonts w:ascii="Calibri" w:hAnsi="Calibri"/>
                <w:color w:val="000000" w:themeColor="text1"/>
                <w:sz w:val="20"/>
                <w:szCs w:val="20"/>
              </w:rPr>
              <w:t>Opens New Log dialog from any screen</w:t>
            </w:r>
          </w:p>
        </w:tc>
      </w:tr>
      <w:tr w:rsidR="33EA3202" w14:paraId="6D9F18DD" w14:textId="77777777" w:rsidTr="33EA3202">
        <w:trPr>
          <w:trHeight w:val="300"/>
          <w:jc w:val="center"/>
        </w:trPr>
        <w:tc>
          <w:tcPr>
            <w:tcW w:w="1368" w:type="dxa"/>
            <w:shd w:val="clear" w:color="auto" w:fill="FFFFFF" w:themeFill="background1"/>
            <w:vAlign w:val="center"/>
          </w:tcPr>
          <w:p w14:paraId="7B266A56" w14:textId="77777777" w:rsidR="33EA3202" w:rsidRDefault="33EA3202" w:rsidP="33EA3202">
            <w:pPr>
              <w:rPr>
                <w:color w:val="000000" w:themeColor="text1"/>
              </w:rPr>
            </w:pPr>
            <w:r w:rsidRPr="33EA3202">
              <w:rPr>
                <w:rFonts w:ascii="Calibri" w:hAnsi="Calibri"/>
                <w:color w:val="000000" w:themeColor="text1"/>
                <w:sz w:val="20"/>
                <w:szCs w:val="20"/>
              </w:rPr>
              <w:t>Actions</w:t>
            </w:r>
          </w:p>
        </w:tc>
        <w:tc>
          <w:tcPr>
            <w:tcW w:w="2232" w:type="dxa"/>
            <w:shd w:val="clear" w:color="auto" w:fill="FFFFFF" w:themeFill="background1"/>
            <w:vAlign w:val="center"/>
          </w:tcPr>
          <w:p w14:paraId="69F90902" w14:textId="77777777" w:rsidR="33EA3202" w:rsidRDefault="33EA3202" w:rsidP="33EA3202">
            <w:pPr>
              <w:rPr>
                <w:color w:val="000000" w:themeColor="text1"/>
              </w:rPr>
            </w:pPr>
            <w:r w:rsidRPr="33EA3202">
              <w:rPr>
                <w:rFonts w:ascii="Calibri" w:hAnsi="Calibri"/>
                <w:color w:val="000000" w:themeColor="text1"/>
                <w:sz w:val="20"/>
                <w:szCs w:val="20"/>
              </w:rPr>
              <w:t>Save / Confirm</w:t>
            </w:r>
          </w:p>
        </w:tc>
        <w:tc>
          <w:tcPr>
            <w:tcW w:w="1584" w:type="dxa"/>
            <w:shd w:val="clear" w:color="auto" w:fill="FFFFFF" w:themeFill="background1"/>
            <w:vAlign w:val="center"/>
          </w:tcPr>
          <w:p w14:paraId="47AF2956" w14:textId="77777777" w:rsidR="33EA3202" w:rsidRDefault="33EA3202" w:rsidP="33EA3202">
            <w:pPr>
              <w:rPr>
                <w:color w:val="000000" w:themeColor="text1"/>
              </w:rPr>
            </w:pPr>
            <w:r w:rsidRPr="33EA3202">
              <w:rPr>
                <w:rFonts w:ascii="Calibri" w:hAnsi="Calibri"/>
                <w:color w:val="000000" w:themeColor="text1"/>
                <w:sz w:val="20"/>
                <w:szCs w:val="20"/>
              </w:rPr>
              <w:t>Ctrl+S</w:t>
            </w:r>
          </w:p>
        </w:tc>
        <w:tc>
          <w:tcPr>
            <w:tcW w:w="1440" w:type="dxa"/>
            <w:shd w:val="clear" w:color="auto" w:fill="FFFFFF" w:themeFill="background1"/>
            <w:vAlign w:val="center"/>
          </w:tcPr>
          <w:p w14:paraId="670918CE" w14:textId="77777777" w:rsidR="33EA3202" w:rsidRDefault="33EA3202" w:rsidP="33EA3202">
            <w:pPr>
              <w:rPr>
                <w:color w:val="000000" w:themeColor="text1"/>
              </w:rPr>
            </w:pPr>
            <w:r w:rsidRPr="33EA3202">
              <w:rPr>
                <w:rFonts w:ascii="Calibri" w:hAnsi="Calibri"/>
                <w:color w:val="000000" w:themeColor="text1"/>
                <w:sz w:val="20"/>
                <w:szCs w:val="20"/>
              </w:rPr>
              <w:t>Cmd+S</w:t>
            </w:r>
          </w:p>
        </w:tc>
        <w:tc>
          <w:tcPr>
            <w:tcW w:w="2520" w:type="dxa"/>
            <w:shd w:val="clear" w:color="auto" w:fill="FFFFFF" w:themeFill="background1"/>
            <w:vAlign w:val="center"/>
          </w:tcPr>
          <w:p w14:paraId="18D5F95A" w14:textId="77777777" w:rsidR="33EA3202" w:rsidRDefault="33EA3202" w:rsidP="33EA3202">
            <w:pPr>
              <w:rPr>
                <w:color w:val="000000" w:themeColor="text1"/>
              </w:rPr>
            </w:pPr>
            <w:r w:rsidRPr="33EA3202">
              <w:rPr>
                <w:rFonts w:ascii="Calibri" w:hAnsi="Calibri"/>
                <w:color w:val="000000" w:themeColor="text1"/>
                <w:sz w:val="20"/>
                <w:szCs w:val="20"/>
              </w:rPr>
              <w:t>Saves current form or confirms active dialog</w:t>
            </w:r>
          </w:p>
        </w:tc>
      </w:tr>
      <w:tr w:rsidR="33EA3202" w14:paraId="018E32AE" w14:textId="77777777" w:rsidTr="33EA3202">
        <w:trPr>
          <w:trHeight w:val="300"/>
          <w:jc w:val="center"/>
        </w:trPr>
        <w:tc>
          <w:tcPr>
            <w:tcW w:w="1368" w:type="dxa"/>
            <w:shd w:val="clear" w:color="auto" w:fill="EEF4FB"/>
            <w:vAlign w:val="center"/>
          </w:tcPr>
          <w:p w14:paraId="1EA20C80" w14:textId="77777777" w:rsidR="33EA3202" w:rsidRDefault="33EA3202" w:rsidP="33EA3202">
            <w:pPr>
              <w:rPr>
                <w:color w:val="000000" w:themeColor="text1"/>
              </w:rPr>
            </w:pPr>
            <w:r w:rsidRPr="33EA3202">
              <w:rPr>
                <w:rFonts w:ascii="Calibri" w:hAnsi="Calibri"/>
                <w:color w:val="000000" w:themeColor="text1"/>
                <w:sz w:val="20"/>
                <w:szCs w:val="20"/>
              </w:rPr>
              <w:t>Actions</w:t>
            </w:r>
          </w:p>
        </w:tc>
        <w:tc>
          <w:tcPr>
            <w:tcW w:w="2232" w:type="dxa"/>
            <w:shd w:val="clear" w:color="auto" w:fill="EEF4FB"/>
            <w:vAlign w:val="center"/>
          </w:tcPr>
          <w:p w14:paraId="0EEF12C0" w14:textId="77777777" w:rsidR="33EA3202" w:rsidRDefault="33EA3202" w:rsidP="33EA3202">
            <w:pPr>
              <w:rPr>
                <w:color w:val="000000" w:themeColor="text1"/>
              </w:rPr>
            </w:pPr>
            <w:r w:rsidRPr="33EA3202">
              <w:rPr>
                <w:rFonts w:ascii="Calibri" w:hAnsi="Calibri"/>
                <w:color w:val="000000" w:themeColor="text1"/>
                <w:sz w:val="20"/>
                <w:szCs w:val="20"/>
              </w:rPr>
              <w:t>Search</w:t>
            </w:r>
          </w:p>
        </w:tc>
        <w:tc>
          <w:tcPr>
            <w:tcW w:w="1584" w:type="dxa"/>
            <w:shd w:val="clear" w:color="auto" w:fill="EEF4FB"/>
            <w:vAlign w:val="center"/>
          </w:tcPr>
          <w:p w14:paraId="5AFF4A21" w14:textId="77777777" w:rsidR="33EA3202" w:rsidRDefault="33EA3202" w:rsidP="33EA3202">
            <w:pPr>
              <w:rPr>
                <w:color w:val="000000" w:themeColor="text1"/>
              </w:rPr>
            </w:pPr>
            <w:r w:rsidRPr="33EA3202">
              <w:rPr>
                <w:rFonts w:ascii="Calibri" w:hAnsi="Calibri"/>
                <w:color w:val="000000" w:themeColor="text1"/>
                <w:sz w:val="20"/>
                <w:szCs w:val="20"/>
              </w:rPr>
              <w:t>Ctrl+F</w:t>
            </w:r>
          </w:p>
        </w:tc>
        <w:tc>
          <w:tcPr>
            <w:tcW w:w="1440" w:type="dxa"/>
            <w:shd w:val="clear" w:color="auto" w:fill="EEF4FB"/>
            <w:vAlign w:val="center"/>
          </w:tcPr>
          <w:p w14:paraId="147531C9" w14:textId="77777777" w:rsidR="33EA3202" w:rsidRDefault="33EA3202" w:rsidP="33EA3202">
            <w:pPr>
              <w:rPr>
                <w:color w:val="000000" w:themeColor="text1"/>
              </w:rPr>
            </w:pPr>
            <w:r w:rsidRPr="33EA3202">
              <w:rPr>
                <w:rFonts w:ascii="Calibri" w:hAnsi="Calibri"/>
                <w:color w:val="000000" w:themeColor="text1"/>
                <w:sz w:val="20"/>
                <w:szCs w:val="20"/>
              </w:rPr>
              <w:t>Cmd+F</w:t>
            </w:r>
          </w:p>
        </w:tc>
        <w:tc>
          <w:tcPr>
            <w:tcW w:w="2520" w:type="dxa"/>
            <w:shd w:val="clear" w:color="auto" w:fill="EEF4FB"/>
            <w:vAlign w:val="center"/>
          </w:tcPr>
          <w:p w14:paraId="24620A7E" w14:textId="77777777" w:rsidR="33EA3202" w:rsidRDefault="33EA3202" w:rsidP="33EA3202">
            <w:pPr>
              <w:rPr>
                <w:color w:val="000000" w:themeColor="text1"/>
              </w:rPr>
            </w:pPr>
            <w:r w:rsidRPr="33EA3202">
              <w:rPr>
                <w:rFonts w:ascii="Calibri" w:hAnsi="Calibri"/>
                <w:color w:val="000000" w:themeColor="text1"/>
                <w:sz w:val="20"/>
                <w:szCs w:val="20"/>
              </w:rPr>
              <w:t>Opens global search bar</w:t>
            </w:r>
          </w:p>
        </w:tc>
      </w:tr>
      <w:tr w:rsidR="33EA3202" w14:paraId="3210FDB4" w14:textId="77777777" w:rsidTr="33EA3202">
        <w:trPr>
          <w:trHeight w:val="300"/>
          <w:jc w:val="center"/>
        </w:trPr>
        <w:tc>
          <w:tcPr>
            <w:tcW w:w="1368" w:type="dxa"/>
            <w:shd w:val="clear" w:color="auto" w:fill="FFFFFF" w:themeFill="background1"/>
            <w:vAlign w:val="center"/>
          </w:tcPr>
          <w:p w14:paraId="6F93A9FD" w14:textId="77777777" w:rsidR="33EA3202" w:rsidRDefault="33EA3202" w:rsidP="33EA3202">
            <w:pPr>
              <w:rPr>
                <w:color w:val="000000" w:themeColor="text1"/>
              </w:rPr>
            </w:pPr>
            <w:r w:rsidRPr="33EA3202">
              <w:rPr>
                <w:rFonts w:ascii="Calibri" w:hAnsi="Calibri"/>
                <w:color w:val="000000" w:themeColor="text1"/>
                <w:sz w:val="20"/>
                <w:szCs w:val="20"/>
              </w:rPr>
              <w:t>Actions</w:t>
            </w:r>
          </w:p>
        </w:tc>
        <w:tc>
          <w:tcPr>
            <w:tcW w:w="2232" w:type="dxa"/>
            <w:shd w:val="clear" w:color="auto" w:fill="FFFFFF" w:themeFill="background1"/>
            <w:vAlign w:val="center"/>
          </w:tcPr>
          <w:p w14:paraId="0B388D34" w14:textId="77777777" w:rsidR="33EA3202" w:rsidRDefault="33EA3202" w:rsidP="33EA3202">
            <w:pPr>
              <w:rPr>
                <w:color w:val="000000" w:themeColor="text1"/>
              </w:rPr>
            </w:pPr>
            <w:r w:rsidRPr="33EA3202">
              <w:rPr>
                <w:rFonts w:ascii="Calibri" w:hAnsi="Calibri"/>
                <w:color w:val="000000" w:themeColor="text1"/>
                <w:sz w:val="20"/>
                <w:szCs w:val="20"/>
              </w:rPr>
              <w:t>Open Settings</w:t>
            </w:r>
          </w:p>
        </w:tc>
        <w:tc>
          <w:tcPr>
            <w:tcW w:w="1584" w:type="dxa"/>
            <w:shd w:val="clear" w:color="auto" w:fill="FFFFFF" w:themeFill="background1"/>
            <w:vAlign w:val="center"/>
          </w:tcPr>
          <w:p w14:paraId="7C54D363" w14:textId="77777777" w:rsidR="33EA3202" w:rsidRDefault="33EA3202" w:rsidP="33EA3202">
            <w:pPr>
              <w:rPr>
                <w:color w:val="000000" w:themeColor="text1"/>
              </w:rPr>
            </w:pPr>
            <w:r w:rsidRPr="33EA3202">
              <w:rPr>
                <w:rFonts w:ascii="Calibri" w:hAnsi="Calibri"/>
                <w:color w:val="000000" w:themeColor="text1"/>
                <w:sz w:val="20"/>
                <w:szCs w:val="20"/>
              </w:rPr>
              <w:t>Ctrl+,</w:t>
            </w:r>
          </w:p>
        </w:tc>
        <w:tc>
          <w:tcPr>
            <w:tcW w:w="1440" w:type="dxa"/>
            <w:shd w:val="clear" w:color="auto" w:fill="FFFFFF" w:themeFill="background1"/>
            <w:vAlign w:val="center"/>
          </w:tcPr>
          <w:p w14:paraId="048E54E9" w14:textId="77777777" w:rsidR="33EA3202" w:rsidRDefault="33EA3202" w:rsidP="33EA3202">
            <w:pPr>
              <w:rPr>
                <w:color w:val="000000" w:themeColor="text1"/>
              </w:rPr>
            </w:pPr>
            <w:r w:rsidRPr="33EA3202">
              <w:rPr>
                <w:rFonts w:ascii="Calibri" w:hAnsi="Calibri"/>
                <w:color w:val="000000" w:themeColor="text1"/>
                <w:sz w:val="20"/>
                <w:szCs w:val="20"/>
              </w:rPr>
              <w:t>Cmd+,</w:t>
            </w:r>
          </w:p>
        </w:tc>
        <w:tc>
          <w:tcPr>
            <w:tcW w:w="2520" w:type="dxa"/>
            <w:shd w:val="clear" w:color="auto" w:fill="FFFFFF" w:themeFill="background1"/>
            <w:vAlign w:val="center"/>
          </w:tcPr>
          <w:p w14:paraId="27461BFC" w14:textId="77777777" w:rsidR="33EA3202" w:rsidRDefault="33EA3202" w:rsidP="33EA3202">
            <w:pPr>
              <w:rPr>
                <w:color w:val="000000" w:themeColor="text1"/>
              </w:rPr>
            </w:pPr>
            <w:r w:rsidRPr="33EA3202">
              <w:rPr>
                <w:rFonts w:ascii="Calibri" w:hAnsi="Calibri"/>
                <w:color w:val="000000" w:themeColor="text1"/>
                <w:sz w:val="20"/>
                <w:szCs w:val="20"/>
              </w:rPr>
              <w:t>Opens Profile and Settings screen</w:t>
            </w:r>
          </w:p>
        </w:tc>
      </w:tr>
      <w:tr w:rsidR="33EA3202" w14:paraId="74120D00" w14:textId="77777777" w:rsidTr="33EA3202">
        <w:trPr>
          <w:trHeight w:val="300"/>
          <w:jc w:val="center"/>
        </w:trPr>
        <w:tc>
          <w:tcPr>
            <w:tcW w:w="1368" w:type="dxa"/>
            <w:shd w:val="clear" w:color="auto" w:fill="EEF4FB"/>
            <w:vAlign w:val="center"/>
          </w:tcPr>
          <w:p w14:paraId="38361EC7" w14:textId="77777777" w:rsidR="33EA3202" w:rsidRDefault="33EA3202" w:rsidP="33EA3202">
            <w:pPr>
              <w:rPr>
                <w:color w:val="000000" w:themeColor="text1"/>
              </w:rPr>
            </w:pPr>
            <w:r w:rsidRPr="33EA3202">
              <w:rPr>
                <w:rFonts w:ascii="Calibri" w:hAnsi="Calibri"/>
                <w:color w:val="000000" w:themeColor="text1"/>
                <w:sz w:val="20"/>
                <w:szCs w:val="20"/>
              </w:rPr>
              <w:t>Actions</w:t>
            </w:r>
          </w:p>
        </w:tc>
        <w:tc>
          <w:tcPr>
            <w:tcW w:w="2232" w:type="dxa"/>
            <w:shd w:val="clear" w:color="auto" w:fill="EEF4FB"/>
            <w:vAlign w:val="center"/>
          </w:tcPr>
          <w:p w14:paraId="258DB3D4" w14:textId="77777777" w:rsidR="33EA3202" w:rsidRDefault="33EA3202" w:rsidP="33EA3202">
            <w:pPr>
              <w:rPr>
                <w:color w:val="000000" w:themeColor="text1"/>
              </w:rPr>
            </w:pPr>
            <w:r w:rsidRPr="33EA3202">
              <w:rPr>
                <w:rFonts w:ascii="Calibri" w:hAnsi="Calibri"/>
                <w:color w:val="000000" w:themeColor="text1"/>
                <w:sz w:val="20"/>
                <w:szCs w:val="20"/>
              </w:rPr>
              <w:t>Activate focused element</w:t>
            </w:r>
          </w:p>
        </w:tc>
        <w:tc>
          <w:tcPr>
            <w:tcW w:w="1584" w:type="dxa"/>
            <w:shd w:val="clear" w:color="auto" w:fill="EEF4FB"/>
            <w:vAlign w:val="center"/>
          </w:tcPr>
          <w:p w14:paraId="0780C2AA" w14:textId="77777777" w:rsidR="33EA3202" w:rsidRDefault="33EA3202" w:rsidP="33EA3202">
            <w:pPr>
              <w:rPr>
                <w:color w:val="000000" w:themeColor="text1"/>
              </w:rPr>
            </w:pPr>
            <w:r w:rsidRPr="33EA3202">
              <w:rPr>
                <w:rFonts w:ascii="Calibri" w:hAnsi="Calibri"/>
                <w:color w:val="000000" w:themeColor="text1"/>
                <w:sz w:val="20"/>
                <w:szCs w:val="20"/>
              </w:rPr>
              <w:t>Enter / Space</w:t>
            </w:r>
          </w:p>
        </w:tc>
        <w:tc>
          <w:tcPr>
            <w:tcW w:w="1440" w:type="dxa"/>
            <w:shd w:val="clear" w:color="auto" w:fill="EEF4FB"/>
            <w:vAlign w:val="center"/>
          </w:tcPr>
          <w:p w14:paraId="56D3B75F" w14:textId="77777777" w:rsidR="33EA3202" w:rsidRDefault="33EA3202" w:rsidP="33EA3202">
            <w:pPr>
              <w:rPr>
                <w:color w:val="000000" w:themeColor="text1"/>
              </w:rPr>
            </w:pPr>
            <w:r w:rsidRPr="33EA3202">
              <w:rPr>
                <w:rFonts w:ascii="Calibri" w:hAnsi="Calibri"/>
                <w:color w:val="000000" w:themeColor="text1"/>
                <w:sz w:val="20"/>
                <w:szCs w:val="20"/>
              </w:rPr>
              <w:t>Enter / Space</w:t>
            </w:r>
          </w:p>
        </w:tc>
        <w:tc>
          <w:tcPr>
            <w:tcW w:w="2520" w:type="dxa"/>
            <w:shd w:val="clear" w:color="auto" w:fill="EEF4FB"/>
            <w:vAlign w:val="center"/>
          </w:tcPr>
          <w:p w14:paraId="0D62EEA0" w14:textId="77777777" w:rsidR="33EA3202" w:rsidRDefault="33EA3202" w:rsidP="33EA3202">
            <w:pPr>
              <w:rPr>
                <w:color w:val="000000" w:themeColor="text1"/>
              </w:rPr>
            </w:pPr>
            <w:r w:rsidRPr="33EA3202">
              <w:rPr>
                <w:rFonts w:ascii="Calibri" w:hAnsi="Calibri"/>
                <w:color w:val="000000" w:themeColor="text1"/>
                <w:sz w:val="20"/>
                <w:szCs w:val="20"/>
              </w:rPr>
              <w:t>Activates buttons, checkboxes, and toggles</w:t>
            </w:r>
          </w:p>
        </w:tc>
      </w:tr>
      <w:tr w:rsidR="33EA3202" w14:paraId="2E482609" w14:textId="77777777" w:rsidTr="33EA3202">
        <w:trPr>
          <w:trHeight w:val="300"/>
          <w:jc w:val="center"/>
        </w:trPr>
        <w:tc>
          <w:tcPr>
            <w:tcW w:w="1368" w:type="dxa"/>
            <w:shd w:val="clear" w:color="auto" w:fill="FFFFFF" w:themeFill="background1"/>
            <w:vAlign w:val="center"/>
          </w:tcPr>
          <w:p w14:paraId="53B27D99" w14:textId="77777777" w:rsidR="33EA3202" w:rsidRDefault="33EA3202" w:rsidP="33EA3202">
            <w:pPr>
              <w:rPr>
                <w:color w:val="000000" w:themeColor="text1"/>
              </w:rPr>
            </w:pPr>
            <w:r w:rsidRPr="33EA3202">
              <w:rPr>
                <w:rFonts w:ascii="Calibri" w:hAnsi="Calibri"/>
                <w:color w:val="000000" w:themeColor="text1"/>
                <w:sz w:val="20"/>
                <w:szCs w:val="20"/>
              </w:rPr>
              <w:t>Safety</w:t>
            </w:r>
          </w:p>
        </w:tc>
        <w:tc>
          <w:tcPr>
            <w:tcW w:w="2232" w:type="dxa"/>
            <w:shd w:val="clear" w:color="auto" w:fill="FFFFFF" w:themeFill="background1"/>
            <w:vAlign w:val="center"/>
          </w:tcPr>
          <w:p w14:paraId="79430A85" w14:textId="77777777" w:rsidR="33EA3202" w:rsidRDefault="33EA3202" w:rsidP="33EA3202">
            <w:pPr>
              <w:rPr>
                <w:color w:val="000000" w:themeColor="text1"/>
              </w:rPr>
            </w:pPr>
            <w:r w:rsidRPr="33EA3202">
              <w:rPr>
                <w:rFonts w:ascii="Calibri" w:hAnsi="Calibri"/>
                <w:color w:val="000000" w:themeColor="text1"/>
                <w:sz w:val="20"/>
                <w:szCs w:val="20"/>
              </w:rPr>
              <w:t>Emergency SOS</w:t>
            </w:r>
          </w:p>
        </w:tc>
        <w:tc>
          <w:tcPr>
            <w:tcW w:w="1584" w:type="dxa"/>
            <w:shd w:val="clear" w:color="auto" w:fill="FFFFFF" w:themeFill="background1"/>
            <w:vAlign w:val="center"/>
          </w:tcPr>
          <w:p w14:paraId="1F656013" w14:textId="77777777" w:rsidR="33EA3202" w:rsidRDefault="33EA3202" w:rsidP="33EA3202">
            <w:pPr>
              <w:rPr>
                <w:color w:val="000000" w:themeColor="text1"/>
              </w:rPr>
            </w:pPr>
            <w:r w:rsidRPr="33EA3202">
              <w:rPr>
                <w:rFonts w:ascii="Calibri" w:hAnsi="Calibri"/>
                <w:color w:val="000000" w:themeColor="text1"/>
                <w:sz w:val="20"/>
                <w:szCs w:val="20"/>
              </w:rPr>
              <w:t>Ctrl+Shift+E</w:t>
            </w:r>
          </w:p>
        </w:tc>
        <w:tc>
          <w:tcPr>
            <w:tcW w:w="1440" w:type="dxa"/>
            <w:shd w:val="clear" w:color="auto" w:fill="FFFFFF" w:themeFill="background1"/>
            <w:vAlign w:val="center"/>
          </w:tcPr>
          <w:p w14:paraId="3EADA653" w14:textId="77777777" w:rsidR="33EA3202" w:rsidRDefault="33EA3202" w:rsidP="33EA3202">
            <w:pPr>
              <w:rPr>
                <w:color w:val="000000" w:themeColor="text1"/>
              </w:rPr>
            </w:pPr>
            <w:r w:rsidRPr="33EA3202">
              <w:rPr>
                <w:rFonts w:ascii="Calibri" w:hAnsi="Calibri"/>
                <w:color w:val="000000" w:themeColor="text1"/>
                <w:sz w:val="20"/>
                <w:szCs w:val="20"/>
              </w:rPr>
              <w:t>Cmd+Shift+E</w:t>
            </w:r>
          </w:p>
        </w:tc>
        <w:tc>
          <w:tcPr>
            <w:tcW w:w="2520" w:type="dxa"/>
            <w:shd w:val="clear" w:color="auto" w:fill="FFFFFF" w:themeFill="background1"/>
            <w:vAlign w:val="center"/>
          </w:tcPr>
          <w:p w14:paraId="21218B36" w14:textId="77777777" w:rsidR="33EA3202" w:rsidRDefault="33EA3202" w:rsidP="33EA3202">
            <w:pPr>
              <w:rPr>
                <w:color w:val="000000" w:themeColor="text1"/>
              </w:rPr>
            </w:pPr>
            <w:r w:rsidRPr="33EA3202">
              <w:rPr>
                <w:rFonts w:ascii="Calibri" w:hAnsi="Calibri"/>
                <w:color w:val="000000" w:themeColor="text1"/>
                <w:sz w:val="20"/>
                <w:szCs w:val="20"/>
              </w:rPr>
              <w:t>Triggers Emergency SOS (confirmation required)</w:t>
            </w:r>
          </w:p>
        </w:tc>
      </w:tr>
      <w:tr w:rsidR="33EA3202" w14:paraId="45DC4908" w14:textId="77777777" w:rsidTr="33EA3202">
        <w:trPr>
          <w:trHeight w:val="300"/>
          <w:jc w:val="center"/>
        </w:trPr>
        <w:tc>
          <w:tcPr>
            <w:tcW w:w="1368" w:type="dxa"/>
            <w:shd w:val="clear" w:color="auto" w:fill="EEF4FB"/>
            <w:vAlign w:val="center"/>
          </w:tcPr>
          <w:p w14:paraId="4D7DD8F5" w14:textId="77777777" w:rsidR="33EA3202" w:rsidRDefault="33EA3202" w:rsidP="33EA3202">
            <w:pPr>
              <w:rPr>
                <w:color w:val="000000" w:themeColor="text1"/>
              </w:rPr>
            </w:pPr>
            <w:r w:rsidRPr="33EA3202">
              <w:rPr>
                <w:rFonts w:ascii="Calibri" w:hAnsi="Calibri"/>
                <w:color w:val="000000" w:themeColor="text1"/>
                <w:sz w:val="20"/>
                <w:szCs w:val="20"/>
              </w:rPr>
              <w:t>Dialogs</w:t>
            </w:r>
          </w:p>
        </w:tc>
        <w:tc>
          <w:tcPr>
            <w:tcW w:w="2232" w:type="dxa"/>
            <w:shd w:val="clear" w:color="auto" w:fill="EEF4FB"/>
            <w:vAlign w:val="center"/>
          </w:tcPr>
          <w:p w14:paraId="64DB588C" w14:textId="77777777" w:rsidR="33EA3202" w:rsidRDefault="33EA3202" w:rsidP="33EA3202">
            <w:pPr>
              <w:rPr>
                <w:color w:val="000000" w:themeColor="text1"/>
              </w:rPr>
            </w:pPr>
            <w:r w:rsidRPr="33EA3202">
              <w:rPr>
                <w:rFonts w:ascii="Calibri" w:hAnsi="Calibri"/>
                <w:color w:val="000000" w:themeColor="text1"/>
                <w:sz w:val="20"/>
                <w:szCs w:val="20"/>
              </w:rPr>
              <w:t>Close / Cancel</w:t>
            </w:r>
          </w:p>
        </w:tc>
        <w:tc>
          <w:tcPr>
            <w:tcW w:w="1584" w:type="dxa"/>
            <w:shd w:val="clear" w:color="auto" w:fill="EEF4FB"/>
            <w:vAlign w:val="center"/>
          </w:tcPr>
          <w:p w14:paraId="193F75C0" w14:textId="77777777" w:rsidR="33EA3202" w:rsidRDefault="33EA3202" w:rsidP="33EA3202">
            <w:pPr>
              <w:rPr>
                <w:color w:val="000000" w:themeColor="text1"/>
              </w:rPr>
            </w:pPr>
            <w:r w:rsidRPr="33EA3202">
              <w:rPr>
                <w:rFonts w:ascii="Calibri" w:hAnsi="Calibri"/>
                <w:color w:val="000000" w:themeColor="text1"/>
                <w:sz w:val="20"/>
                <w:szCs w:val="20"/>
              </w:rPr>
              <w:t>Escape</w:t>
            </w:r>
          </w:p>
        </w:tc>
        <w:tc>
          <w:tcPr>
            <w:tcW w:w="1440" w:type="dxa"/>
            <w:shd w:val="clear" w:color="auto" w:fill="EEF4FB"/>
            <w:vAlign w:val="center"/>
          </w:tcPr>
          <w:p w14:paraId="3484E83C" w14:textId="77777777" w:rsidR="33EA3202" w:rsidRDefault="33EA3202" w:rsidP="33EA3202">
            <w:pPr>
              <w:rPr>
                <w:color w:val="000000" w:themeColor="text1"/>
              </w:rPr>
            </w:pPr>
            <w:r w:rsidRPr="33EA3202">
              <w:rPr>
                <w:rFonts w:ascii="Calibri" w:hAnsi="Calibri"/>
                <w:color w:val="000000" w:themeColor="text1"/>
                <w:sz w:val="20"/>
                <w:szCs w:val="20"/>
              </w:rPr>
              <w:t>Escape</w:t>
            </w:r>
          </w:p>
        </w:tc>
        <w:tc>
          <w:tcPr>
            <w:tcW w:w="2520" w:type="dxa"/>
            <w:shd w:val="clear" w:color="auto" w:fill="EEF4FB"/>
            <w:vAlign w:val="center"/>
          </w:tcPr>
          <w:p w14:paraId="47A67DA8" w14:textId="77777777" w:rsidR="33EA3202" w:rsidRDefault="33EA3202" w:rsidP="33EA3202">
            <w:pPr>
              <w:rPr>
                <w:color w:val="000000" w:themeColor="text1"/>
              </w:rPr>
            </w:pPr>
            <w:r w:rsidRPr="33EA3202">
              <w:rPr>
                <w:rFonts w:ascii="Calibri" w:hAnsi="Calibri"/>
                <w:color w:val="000000" w:themeColor="text1"/>
                <w:sz w:val="20"/>
                <w:szCs w:val="20"/>
              </w:rPr>
              <w:t>Dismisses dialogs and cancels current action</w:t>
            </w:r>
          </w:p>
        </w:tc>
      </w:tr>
    </w:tbl>
    <w:p w14:paraId="53AF23F1" w14:textId="77777777" w:rsidR="00DC7792" w:rsidRPr="002E4F5B" w:rsidRDefault="009450ED">
      <w:pPr>
        <w:rPr>
          <w:color w:val="000000" w:themeColor="text1"/>
        </w:rPr>
      </w:pPr>
      <w:r w:rsidRPr="002E4F5B">
        <w:rPr>
          <w:color w:val="000000" w:themeColor="text1"/>
        </w:rPr>
        <w:br w:type="page"/>
      </w:r>
    </w:p>
    <w:p w14:paraId="0102C1A7" w14:textId="688EA9B5" w:rsidR="00DC7792" w:rsidRPr="002E4F5B" w:rsidRDefault="002B73FE">
      <w:pPr>
        <w:spacing w:before="360" w:after="120"/>
        <w:rPr>
          <w:color w:val="000000" w:themeColor="text1"/>
        </w:rPr>
      </w:pPr>
      <w:r>
        <w:rPr>
          <w:rFonts w:ascii="Calibri" w:hAnsi="Calibri"/>
          <w:b/>
          <w:color w:val="000000" w:themeColor="text1"/>
          <w:sz w:val="32"/>
        </w:rPr>
        <w:lastRenderedPageBreak/>
        <w:t>8</w:t>
      </w:r>
      <w:r w:rsidR="009450ED" w:rsidRPr="002E4F5B">
        <w:rPr>
          <w:rFonts w:ascii="Calibri" w:hAnsi="Calibri"/>
          <w:b/>
          <w:color w:val="000000" w:themeColor="text1"/>
          <w:sz w:val="32"/>
        </w:rPr>
        <w:t>. Desktop Accessibility Implementation</w:t>
      </w:r>
    </w:p>
    <w:p w14:paraId="172015CE" w14:textId="77777777" w:rsidR="005C2C9F" w:rsidRDefault="005C2C9F">
      <w:pPr>
        <w:spacing w:before="240" w:after="80"/>
        <w:rPr>
          <w:rFonts w:ascii="Calibri" w:hAnsi="Calibri"/>
          <w:color w:val="000000" w:themeColor="text1"/>
        </w:rPr>
      </w:pPr>
      <w:r w:rsidRPr="005C2C9F">
        <w:rPr>
          <w:rFonts w:ascii="Calibri" w:hAnsi="Calibri"/>
          <w:color w:val="000000" w:themeColor="text1"/>
        </w:rPr>
        <w:t>This section documents the desktop accessibility features planned and implemented for the CareConnect desktop experience designed for users with STML. The goal is to reduce confusion, support step-by-step task completion, and ensure the interface remains fully usable through keyboard-first interaction and assistive technologies.</w:t>
      </w:r>
    </w:p>
    <w:p w14:paraId="60FB9B4A" w14:textId="31E7727E" w:rsidR="00DC7792" w:rsidRPr="002E4F5B" w:rsidRDefault="002B73FE">
      <w:pPr>
        <w:spacing w:before="240" w:after="80"/>
        <w:rPr>
          <w:color w:val="000000" w:themeColor="text1"/>
        </w:rPr>
      </w:pPr>
      <w:r>
        <w:rPr>
          <w:rFonts w:ascii="Calibri" w:hAnsi="Calibri"/>
          <w:b/>
          <w:color w:val="000000" w:themeColor="text1"/>
          <w:sz w:val="26"/>
        </w:rPr>
        <w:t>8.</w:t>
      </w:r>
      <w:r w:rsidR="009450ED" w:rsidRPr="002E4F5B">
        <w:rPr>
          <w:rFonts w:ascii="Calibri" w:hAnsi="Calibri"/>
          <w:b/>
          <w:color w:val="000000" w:themeColor="text1"/>
          <w:sz w:val="26"/>
        </w:rPr>
        <w:t>1 Keyboard-Only Navigation</w:t>
      </w:r>
    </w:p>
    <w:p w14:paraId="2F815321" w14:textId="2D255E8C" w:rsidR="00DC7792" w:rsidRPr="002E4F5B" w:rsidRDefault="005C2C9F">
      <w:pPr>
        <w:spacing w:before="60" w:after="120" w:line="260" w:lineRule="exact"/>
        <w:jc w:val="both"/>
        <w:rPr>
          <w:color w:val="000000" w:themeColor="text1"/>
        </w:rPr>
      </w:pPr>
      <w:r w:rsidRPr="005C2C9F">
        <w:rPr>
          <w:rFonts w:ascii="Calibri" w:hAnsi="Calibri"/>
          <w:color w:val="000000" w:themeColor="text1"/>
        </w:rPr>
        <w:t xml:space="preserve">Keyboard-only navigation is supported across all primary interactions so users can complete the flow without relying on a mouse. The tab order follows a logical, predictable sequence, and interactive elements are designed so users can move through them without losing their place. Focus indicators </w:t>
      </w:r>
      <w:proofErr w:type="gramStart"/>
      <w:r w:rsidRPr="005C2C9F">
        <w:rPr>
          <w:rFonts w:ascii="Calibri" w:hAnsi="Calibri"/>
          <w:color w:val="000000" w:themeColor="text1"/>
        </w:rPr>
        <w:t>remain visible at all times</w:t>
      </w:r>
      <w:proofErr w:type="gramEnd"/>
      <w:r w:rsidRPr="005C2C9F">
        <w:rPr>
          <w:rFonts w:ascii="Calibri" w:hAnsi="Calibri"/>
          <w:color w:val="000000" w:themeColor="text1"/>
        </w:rPr>
        <w:t xml:space="preserve"> when navigating by keyboard, using a clear focus ring that makes it obvious which control is active</w:t>
      </w:r>
      <w:r w:rsidR="009450ED" w:rsidRPr="002E4F5B">
        <w:rPr>
          <w:rFonts w:ascii="Calibri" w:hAnsi="Calibri"/>
          <w:color w:val="000000" w:themeColor="text1"/>
        </w:rPr>
        <w:t>.</w:t>
      </w:r>
    </w:p>
    <w:p w14:paraId="0F5EEC63" w14:textId="46401019" w:rsidR="00DC7792" w:rsidRPr="002E4F5B" w:rsidRDefault="002B73FE">
      <w:pPr>
        <w:spacing w:before="240" w:after="80"/>
        <w:rPr>
          <w:color w:val="000000" w:themeColor="text1"/>
        </w:rPr>
      </w:pPr>
      <w:r>
        <w:rPr>
          <w:rFonts w:ascii="Calibri" w:hAnsi="Calibri"/>
          <w:b/>
          <w:color w:val="000000" w:themeColor="text1"/>
          <w:sz w:val="26"/>
        </w:rPr>
        <w:t>8</w:t>
      </w:r>
      <w:r w:rsidR="009450ED" w:rsidRPr="002E4F5B">
        <w:rPr>
          <w:rFonts w:ascii="Calibri" w:hAnsi="Calibri"/>
          <w:b/>
          <w:color w:val="000000" w:themeColor="text1"/>
          <w:sz w:val="26"/>
        </w:rPr>
        <w:t>.2 Visible Focus Indicators</w:t>
      </w:r>
    </w:p>
    <w:p w14:paraId="479F4BCF" w14:textId="77777777" w:rsidR="00DC7792" w:rsidRPr="002E4F5B" w:rsidRDefault="009450ED">
      <w:pPr>
        <w:spacing w:before="60" w:after="120" w:line="260" w:lineRule="exact"/>
        <w:jc w:val="both"/>
        <w:rPr>
          <w:color w:val="000000" w:themeColor="text1"/>
        </w:rPr>
      </w:pPr>
      <w:r w:rsidRPr="002E4F5B">
        <w:rPr>
          <w:rFonts w:ascii="Calibri" w:hAnsi="Calibri"/>
          <w:color w:val="000000" w:themeColor="text1"/>
        </w:rPr>
        <w:t xml:space="preserve">To assist users in tracking their location on screen, CareConnect uses a </w:t>
      </w:r>
      <w:proofErr w:type="gramStart"/>
      <w:r w:rsidRPr="002E4F5B">
        <w:rPr>
          <w:rFonts w:ascii="Calibri" w:hAnsi="Calibri"/>
          <w:color w:val="000000" w:themeColor="text1"/>
        </w:rPr>
        <w:t>high-visibility</w:t>
      </w:r>
      <w:proofErr w:type="gramEnd"/>
      <w:r w:rsidRPr="002E4F5B">
        <w:rPr>
          <w:rFonts w:ascii="Calibri" w:hAnsi="Calibri"/>
          <w:color w:val="000000" w:themeColor="text1"/>
        </w:rPr>
        <w:t xml:space="preserve"> focus ring. This ring uses a 3px solid border with a color that ensures a minimum 3:1 contrast ratio against the background, surpassing the default browser or OS focus styles which are often too subtle. Every focusable element (buttons, links, form fields, and list items) displays this indicator consistently.</w:t>
      </w:r>
    </w:p>
    <w:p w14:paraId="452C26BB" w14:textId="4DC6B62B" w:rsidR="00DC7792" w:rsidRPr="002E4F5B" w:rsidRDefault="002B73FE">
      <w:pPr>
        <w:spacing w:before="240" w:after="80"/>
        <w:rPr>
          <w:color w:val="000000" w:themeColor="text1"/>
        </w:rPr>
      </w:pPr>
      <w:r>
        <w:rPr>
          <w:rFonts w:ascii="Calibri" w:hAnsi="Calibri"/>
          <w:b/>
          <w:color w:val="000000" w:themeColor="text1"/>
          <w:sz w:val="26"/>
        </w:rPr>
        <w:t>8</w:t>
      </w:r>
      <w:r w:rsidR="009450ED" w:rsidRPr="002E4F5B">
        <w:rPr>
          <w:rFonts w:ascii="Calibri" w:hAnsi="Calibri"/>
          <w:b/>
          <w:color w:val="000000" w:themeColor="text1"/>
          <w:sz w:val="26"/>
        </w:rPr>
        <w:t>.3 Screen Reader Support</w:t>
      </w:r>
    </w:p>
    <w:p w14:paraId="49D6A84D" w14:textId="372D1B72" w:rsidR="00DC7792" w:rsidRPr="002E4F5B" w:rsidRDefault="005C2C9F">
      <w:pPr>
        <w:spacing w:before="60" w:after="120" w:line="260" w:lineRule="exact"/>
        <w:jc w:val="both"/>
        <w:rPr>
          <w:color w:val="000000" w:themeColor="text1"/>
        </w:rPr>
      </w:pPr>
      <w:r w:rsidRPr="005C2C9F">
        <w:rPr>
          <w:rFonts w:ascii="Calibri" w:hAnsi="Calibri"/>
          <w:color w:val="000000" w:themeColor="text1"/>
        </w:rPr>
        <w:t xml:space="preserve">Screen reader support is planned for NVDA on Windows and </w:t>
      </w:r>
      <w:proofErr w:type="spellStart"/>
      <w:r w:rsidRPr="005C2C9F">
        <w:rPr>
          <w:rFonts w:ascii="Calibri" w:hAnsi="Calibri"/>
          <w:color w:val="000000" w:themeColor="text1"/>
        </w:rPr>
        <w:t>VoiceOver</w:t>
      </w:r>
      <w:proofErr w:type="spellEnd"/>
      <w:r w:rsidRPr="005C2C9F">
        <w:rPr>
          <w:rFonts w:ascii="Calibri" w:hAnsi="Calibri"/>
          <w:color w:val="000000" w:themeColor="text1"/>
        </w:rPr>
        <w:t xml:space="preserve"> on macOS by ensuring controls have visible labels and meaningful names, and by avoiding icon-only actions without accessible text. The interface uses short, clear headings and structured content groupings so screen reader users can understand where they are within the flow. Modal behavior is designed to be accessible by trapping focus within the modal while it is open, providing </w:t>
      </w:r>
      <w:proofErr w:type="gramStart"/>
      <w:r w:rsidRPr="005C2C9F">
        <w:rPr>
          <w:rFonts w:ascii="Calibri" w:hAnsi="Calibri"/>
          <w:color w:val="000000" w:themeColor="text1"/>
        </w:rPr>
        <w:t>a clear</w:t>
      </w:r>
      <w:proofErr w:type="gramEnd"/>
      <w:r w:rsidRPr="005C2C9F">
        <w:rPr>
          <w:rFonts w:ascii="Calibri" w:hAnsi="Calibri"/>
          <w:color w:val="000000" w:themeColor="text1"/>
        </w:rPr>
        <w:t xml:space="preserve"> close control, and supporting Escape to close</w:t>
      </w:r>
      <w:r w:rsidR="009450ED" w:rsidRPr="002E4F5B">
        <w:rPr>
          <w:rFonts w:ascii="Calibri" w:hAnsi="Calibri"/>
          <w:color w:val="000000" w:themeColor="text1"/>
        </w:rPr>
        <w:t>.</w:t>
      </w:r>
    </w:p>
    <w:p w14:paraId="4B03800B" w14:textId="5FD62C52" w:rsidR="00DC7792" w:rsidRPr="002E4F5B" w:rsidRDefault="002B73FE">
      <w:pPr>
        <w:spacing w:before="240" w:after="80"/>
        <w:rPr>
          <w:color w:val="000000" w:themeColor="text1"/>
        </w:rPr>
      </w:pPr>
      <w:r>
        <w:rPr>
          <w:rFonts w:ascii="Calibri" w:hAnsi="Calibri"/>
          <w:b/>
          <w:color w:val="000000" w:themeColor="text1"/>
          <w:sz w:val="26"/>
        </w:rPr>
        <w:t>8</w:t>
      </w:r>
      <w:r w:rsidR="009450ED" w:rsidRPr="002E4F5B">
        <w:rPr>
          <w:rFonts w:ascii="Calibri" w:hAnsi="Calibri"/>
          <w:b/>
          <w:color w:val="000000" w:themeColor="text1"/>
          <w:sz w:val="26"/>
        </w:rPr>
        <w:t>.4 Color Contrast and Non-Color Cues</w:t>
      </w:r>
    </w:p>
    <w:p w14:paraId="6053F951" w14:textId="0F1E1F07" w:rsidR="00DC7792" w:rsidRPr="002E4F5B" w:rsidRDefault="005C2C9F">
      <w:pPr>
        <w:spacing w:before="60" w:after="120" w:line="260" w:lineRule="exact"/>
        <w:jc w:val="both"/>
        <w:rPr>
          <w:color w:val="000000" w:themeColor="text1"/>
        </w:rPr>
      </w:pPr>
      <w:r w:rsidRPr="005C2C9F">
        <w:rPr>
          <w:rFonts w:ascii="Calibri" w:hAnsi="Calibri"/>
          <w:color w:val="000000" w:themeColor="text1"/>
        </w:rPr>
        <w:t>High contrast mode is supported through a High Contrast toggle that can be accessed through both the toolbar and the View menu. The goal is to preserve readability and maintain clear separation between sections without relying on color alone. Zoom support is also included so the interface remains usable at different zoom levels. The design avoids layouts that break when zoom increases by maintaining safe spacing, clear grouping, and stable panel structure. These accessibility choices reinforce the STML design goals by keeping the interface predictable, calm, and easy to follow</w:t>
      </w:r>
      <w:r w:rsidR="009450ED" w:rsidRPr="002E4F5B">
        <w:rPr>
          <w:rFonts w:ascii="Calibri" w:hAnsi="Calibri"/>
          <w:color w:val="000000" w:themeColor="text1"/>
        </w:rPr>
        <w:t>.</w:t>
      </w:r>
    </w:p>
    <w:p w14:paraId="109071AB" w14:textId="60599271" w:rsidR="00DC7792" w:rsidRPr="002E4F5B" w:rsidRDefault="002B73FE">
      <w:pPr>
        <w:spacing w:before="240" w:after="80"/>
        <w:rPr>
          <w:color w:val="000000" w:themeColor="text1"/>
        </w:rPr>
      </w:pPr>
      <w:r>
        <w:rPr>
          <w:rFonts w:ascii="Calibri" w:hAnsi="Calibri"/>
          <w:b/>
          <w:color w:val="000000" w:themeColor="text1"/>
          <w:sz w:val="26"/>
        </w:rPr>
        <w:t>8</w:t>
      </w:r>
      <w:r w:rsidR="009450ED" w:rsidRPr="002E4F5B">
        <w:rPr>
          <w:rFonts w:ascii="Calibri" w:hAnsi="Calibri"/>
          <w:b/>
          <w:color w:val="000000" w:themeColor="text1"/>
          <w:sz w:val="26"/>
        </w:rPr>
        <w:t>.5 Zoom and Scalable Layout</w:t>
      </w:r>
    </w:p>
    <w:p w14:paraId="10656D6A" w14:textId="77777777" w:rsidR="00DC7792" w:rsidRPr="002E4F5B" w:rsidRDefault="009450ED">
      <w:pPr>
        <w:spacing w:before="60" w:after="120" w:line="260" w:lineRule="exact"/>
        <w:jc w:val="both"/>
        <w:rPr>
          <w:color w:val="000000" w:themeColor="text1"/>
        </w:rPr>
      </w:pPr>
      <w:r w:rsidRPr="002E4F5B">
        <w:rPr>
          <w:rFonts w:ascii="Calibri" w:hAnsi="Calibri"/>
          <w:color w:val="000000" w:themeColor="text1"/>
        </w:rPr>
        <w:t>The interface is fully functional at up to 200% zoom, whether triggered by the OS, browser, or the in-app text size slider on the Profile and Settings screen. At that scale there is no content clipping, no element overlap, and no horizontal scrolling required for standard tasks. Panel widths reflow gracefully as the window scales, and minimum touch and click target sizes of 44x44 pixels are maintained throughout.</w:t>
      </w:r>
    </w:p>
    <w:p w14:paraId="1E232924" w14:textId="1A043601" w:rsidR="00DC7792" w:rsidRPr="002E4F5B" w:rsidRDefault="002B73FE">
      <w:pPr>
        <w:spacing w:before="240" w:after="80"/>
        <w:rPr>
          <w:color w:val="000000" w:themeColor="text1"/>
        </w:rPr>
      </w:pPr>
      <w:r>
        <w:rPr>
          <w:rFonts w:ascii="Calibri" w:hAnsi="Calibri"/>
          <w:b/>
          <w:bCs/>
          <w:color w:val="000000" w:themeColor="text1"/>
          <w:sz w:val="26"/>
          <w:szCs w:val="26"/>
        </w:rPr>
        <w:t>8</w:t>
      </w:r>
      <w:r w:rsidR="009450ED" w:rsidRPr="027DC193">
        <w:rPr>
          <w:rFonts w:ascii="Calibri" w:hAnsi="Calibri"/>
          <w:b/>
          <w:bCs/>
          <w:color w:val="000000" w:themeColor="text1"/>
          <w:sz w:val="26"/>
          <w:szCs w:val="26"/>
        </w:rPr>
        <w:t xml:space="preserve">.6 </w:t>
      </w:r>
      <w:r w:rsidR="09AAB0BF" w:rsidRPr="027DC193">
        <w:rPr>
          <w:rFonts w:ascii="Calibri" w:hAnsi="Calibri"/>
          <w:b/>
          <w:bCs/>
          <w:color w:val="000000" w:themeColor="text1"/>
          <w:sz w:val="26"/>
          <w:szCs w:val="26"/>
        </w:rPr>
        <w:t xml:space="preserve">STML </w:t>
      </w:r>
      <w:r w:rsidR="009450ED" w:rsidRPr="027DC193">
        <w:rPr>
          <w:rFonts w:ascii="Calibri" w:hAnsi="Calibri"/>
          <w:b/>
          <w:bCs/>
          <w:color w:val="000000" w:themeColor="text1"/>
          <w:sz w:val="26"/>
          <w:szCs w:val="26"/>
        </w:rPr>
        <w:t>Safety-Critical Accessibility Considerations</w:t>
      </w:r>
    </w:p>
    <w:p w14:paraId="078BB2C0" w14:textId="351E739C" w:rsidR="585977A8" w:rsidRDefault="585977A8" w:rsidP="027DC193">
      <w:pPr>
        <w:spacing w:before="60" w:after="120" w:line="260" w:lineRule="exact"/>
        <w:jc w:val="both"/>
        <w:rPr>
          <w:rFonts w:ascii="Calibri" w:eastAsia="MS Mincho" w:hAnsi="Calibri" w:cs="Arial"/>
          <w:color w:val="000000" w:themeColor="text1"/>
        </w:rPr>
      </w:pPr>
      <w:r w:rsidRPr="027DC193">
        <w:rPr>
          <w:rFonts w:ascii="Calibri" w:eastAsia="MS Mincho" w:hAnsi="Calibri" w:cs="Arial"/>
          <w:color w:val="000000" w:themeColor="text1"/>
        </w:rPr>
        <w:t xml:space="preserve">Because CareConnect is used in caregiving contexts where missed information can have real consequences, we paid particular attention to high-stakes interactions and accessibility for users with </w:t>
      </w:r>
      <w:r w:rsidRPr="027DC193">
        <w:rPr>
          <w:rFonts w:ascii="Calibri" w:eastAsia="MS Mincho" w:hAnsi="Calibri" w:cs="Arial"/>
          <w:color w:val="000000" w:themeColor="text1"/>
        </w:rPr>
        <w:lastRenderedPageBreak/>
        <w:t xml:space="preserve">short-term memory limitations (STML). The Emergency SOS button is always visible and reachable via a dedicated keyboard shortcut (Ctrl+Shift+E on Windows, </w:t>
      </w:r>
      <w:proofErr w:type="spellStart"/>
      <w:r w:rsidRPr="027DC193">
        <w:rPr>
          <w:rFonts w:ascii="Calibri" w:eastAsia="MS Mincho" w:hAnsi="Calibri" w:cs="Arial"/>
          <w:color w:val="000000" w:themeColor="text1"/>
        </w:rPr>
        <w:t>Cmd+Shift+E</w:t>
      </w:r>
      <w:proofErr w:type="spellEnd"/>
      <w:r w:rsidRPr="027DC193">
        <w:rPr>
          <w:rFonts w:ascii="Calibri" w:eastAsia="MS Mincho" w:hAnsi="Calibri" w:cs="Arial"/>
          <w:color w:val="000000" w:themeColor="text1"/>
        </w:rPr>
        <w:t xml:space="preserve"> on macOS</w:t>
      </w:r>
      <w:proofErr w:type="gramStart"/>
      <w:r w:rsidRPr="027DC193">
        <w:rPr>
          <w:rFonts w:ascii="Calibri" w:eastAsia="MS Mincho" w:hAnsi="Calibri" w:cs="Arial"/>
          <w:color w:val="000000" w:themeColor="text1"/>
        </w:rPr>
        <w:t>),</w:t>
      </w:r>
      <w:r w:rsidR="005C2C9F">
        <w:rPr>
          <w:rFonts w:ascii="Calibri" w:eastAsia="MS Mincho" w:hAnsi="Calibri" w:cs="Arial"/>
          <w:color w:val="000000" w:themeColor="text1"/>
        </w:rPr>
        <w:t xml:space="preserve"> </w:t>
      </w:r>
      <w:r w:rsidRPr="027DC193">
        <w:rPr>
          <w:rFonts w:ascii="Calibri" w:eastAsia="MS Mincho" w:hAnsi="Calibri" w:cs="Arial"/>
          <w:color w:val="000000" w:themeColor="text1"/>
        </w:rPr>
        <w:t>but</w:t>
      </w:r>
      <w:proofErr w:type="gramEnd"/>
      <w:r w:rsidRPr="027DC193">
        <w:rPr>
          <w:rFonts w:ascii="Calibri" w:eastAsia="MS Mincho" w:hAnsi="Calibri" w:cs="Arial"/>
          <w:color w:val="000000" w:themeColor="text1"/>
        </w:rPr>
        <w:t xml:space="preserve"> requires a confirmation step to prevent accidental activation. Medication reminders include persistent visual callouts that stay visible until explicitly acknowledged, reducing reliance on recall. Overdue tasks are flagged with both a color change and an icon badge so that status is never conveyed by color alone. A persistent “Now” status bar and cross-screen overdue-task callouts keep time-critical actions visible across Home, Tasks, and Messages, supporting recognition over recall and helping users maintain awareness after interruptions. Action safety rules further support STML users: primary actions remain disabled until required selections are made, errors are presented immediately, and high-impact actions use confirmation or acknowledgment flows. Role, appointment, and messaging context are preserved between sessions so users can resume care workflows without reconstructing context.</w:t>
      </w:r>
    </w:p>
    <w:p w14:paraId="7AD8CFA8" w14:textId="6B95EB10" w:rsidR="027DC193" w:rsidRDefault="027DC193" w:rsidP="027DC193">
      <w:pPr>
        <w:spacing w:before="60" w:after="120" w:line="260" w:lineRule="exact"/>
        <w:jc w:val="both"/>
        <w:rPr>
          <w:rFonts w:ascii="Calibri" w:hAnsi="Calibri"/>
          <w:color w:val="000000" w:themeColor="text1"/>
        </w:rPr>
      </w:pPr>
    </w:p>
    <w:p w14:paraId="59B43943" w14:textId="77777777" w:rsidR="00DC7792" w:rsidRPr="002E4F5B" w:rsidRDefault="009450ED">
      <w:pPr>
        <w:rPr>
          <w:color w:val="000000" w:themeColor="text1"/>
        </w:rPr>
      </w:pPr>
      <w:r w:rsidRPr="002E4F5B">
        <w:rPr>
          <w:color w:val="000000" w:themeColor="text1"/>
        </w:rPr>
        <w:br w:type="page"/>
      </w:r>
    </w:p>
    <w:p w14:paraId="720596B4" w14:textId="2E47F618" w:rsidR="00DC7792" w:rsidRPr="002E4F5B" w:rsidRDefault="002B73FE">
      <w:pPr>
        <w:spacing w:before="360" w:after="120"/>
        <w:rPr>
          <w:color w:val="000000" w:themeColor="text1"/>
        </w:rPr>
      </w:pPr>
      <w:r>
        <w:rPr>
          <w:rFonts w:ascii="Calibri" w:hAnsi="Calibri"/>
          <w:b/>
          <w:color w:val="000000" w:themeColor="text1"/>
          <w:sz w:val="32"/>
        </w:rPr>
        <w:lastRenderedPageBreak/>
        <w:t>9</w:t>
      </w:r>
      <w:r w:rsidR="009450ED" w:rsidRPr="002E4F5B">
        <w:rPr>
          <w:rFonts w:ascii="Calibri" w:hAnsi="Calibri"/>
          <w:b/>
          <w:color w:val="000000" w:themeColor="text1"/>
          <w:sz w:val="32"/>
        </w:rPr>
        <w:t>. Test Plan</w:t>
      </w:r>
    </w:p>
    <w:p w14:paraId="5B736FA6" w14:textId="77777777" w:rsidR="00DC7792" w:rsidRPr="002E4F5B" w:rsidRDefault="009450ED">
      <w:pPr>
        <w:spacing w:before="60" w:after="120" w:line="260" w:lineRule="exact"/>
        <w:jc w:val="both"/>
        <w:rPr>
          <w:color w:val="000000" w:themeColor="text1"/>
        </w:rPr>
      </w:pPr>
      <w:r w:rsidRPr="002E4F5B">
        <w:rPr>
          <w:rFonts w:ascii="Calibri" w:hAnsi="Calibri"/>
          <w:color w:val="000000" w:themeColor="text1"/>
        </w:rPr>
        <w:t>This section documents our test plan for CareConnect's desktop implementation. We identified the primary user flows (referred to as happy paths) that represent successful, expected interactions, and we also accounted for common error scenarios (sad paths) to ensure the application handles unexpected input or conditions gracefully and guides users toward a resolution rather than leaving them stuck.</w:t>
      </w:r>
    </w:p>
    <w:p w14:paraId="768F21AC" w14:textId="5D99A3FF" w:rsidR="00DC7792" w:rsidRPr="002E4F5B" w:rsidRDefault="002B73FE">
      <w:pPr>
        <w:spacing w:before="240" w:after="80"/>
        <w:rPr>
          <w:color w:val="000000" w:themeColor="text1"/>
        </w:rPr>
      </w:pPr>
      <w:r>
        <w:rPr>
          <w:rFonts w:ascii="Calibri" w:hAnsi="Calibri"/>
          <w:b/>
          <w:color w:val="000000" w:themeColor="text1"/>
          <w:sz w:val="26"/>
        </w:rPr>
        <w:t>9</w:t>
      </w:r>
      <w:r w:rsidR="009450ED" w:rsidRPr="002E4F5B">
        <w:rPr>
          <w:rFonts w:ascii="Calibri" w:hAnsi="Calibri"/>
          <w:b/>
          <w:color w:val="000000" w:themeColor="text1"/>
          <w:sz w:val="26"/>
        </w:rPr>
        <w:t>.1 Happy Path Test Cases</w:t>
      </w:r>
    </w:p>
    <w:p w14:paraId="6C0BB2AD" w14:textId="77777777" w:rsidR="00DC7792" w:rsidRPr="002E4F5B" w:rsidRDefault="009450ED">
      <w:pPr>
        <w:spacing w:before="60" w:after="120" w:line="260" w:lineRule="exact"/>
        <w:jc w:val="both"/>
        <w:rPr>
          <w:color w:val="000000" w:themeColor="text1"/>
        </w:rPr>
      </w:pPr>
      <w:r w:rsidRPr="002E4F5B">
        <w:rPr>
          <w:rFonts w:ascii="Calibri" w:hAnsi="Calibri"/>
          <w:color w:val="000000" w:themeColor="text1"/>
        </w:rPr>
        <w:t xml:space="preserve">The following happy paths represent the expected, successful flows a user would complete during normal use of the application. Each </w:t>
      </w:r>
      <w:proofErr w:type="gramStart"/>
      <w:r w:rsidRPr="002E4F5B">
        <w:rPr>
          <w:rFonts w:ascii="Calibri" w:hAnsi="Calibri"/>
          <w:color w:val="000000" w:themeColor="text1"/>
        </w:rPr>
        <w:t>test case</w:t>
      </w:r>
      <w:proofErr w:type="gramEnd"/>
      <w:r w:rsidRPr="002E4F5B">
        <w:rPr>
          <w:rFonts w:ascii="Calibri" w:hAnsi="Calibri"/>
          <w:color w:val="000000" w:themeColor="text1"/>
        </w:rPr>
        <w:t xml:space="preserve"> was derived from the primary use cases identified during our Figma design phase.</w:t>
      </w:r>
    </w:p>
    <w:tbl>
      <w:tblPr>
        <w:tblStyle w:val="TableGrid"/>
        <w:tblW w:w="0" w:type="auto"/>
        <w:jc w:val="center"/>
        <w:tblLook w:val="04A0" w:firstRow="1" w:lastRow="0" w:firstColumn="1" w:lastColumn="0" w:noHBand="0" w:noVBand="1"/>
      </w:tblPr>
      <w:tblGrid>
        <w:gridCol w:w="792"/>
        <w:gridCol w:w="1656"/>
        <w:gridCol w:w="1728"/>
        <w:gridCol w:w="2664"/>
        <w:gridCol w:w="2304"/>
      </w:tblGrid>
      <w:tr w:rsidR="002272C3" w:rsidRPr="002E4F5B" w14:paraId="1915111D" w14:textId="77777777">
        <w:trPr>
          <w:jc w:val="center"/>
        </w:trPr>
        <w:tc>
          <w:tcPr>
            <w:tcW w:w="792" w:type="dxa"/>
            <w:shd w:val="clear" w:color="auto" w:fill="1A7348"/>
            <w:vAlign w:val="center"/>
          </w:tcPr>
          <w:p w14:paraId="17D285F8" w14:textId="77777777" w:rsidR="00DC7792" w:rsidRPr="002E4F5B" w:rsidRDefault="009450ED">
            <w:pPr>
              <w:rPr>
                <w:color w:val="000000" w:themeColor="text1"/>
              </w:rPr>
            </w:pPr>
            <w:r w:rsidRPr="002E4F5B">
              <w:rPr>
                <w:rFonts w:ascii="Calibri" w:hAnsi="Calibri"/>
                <w:b/>
                <w:color w:val="000000" w:themeColor="text1"/>
                <w:sz w:val="20"/>
              </w:rPr>
              <w:t>Test ID</w:t>
            </w:r>
          </w:p>
        </w:tc>
        <w:tc>
          <w:tcPr>
            <w:tcW w:w="1656" w:type="dxa"/>
            <w:shd w:val="clear" w:color="auto" w:fill="1A7348"/>
            <w:vAlign w:val="center"/>
          </w:tcPr>
          <w:p w14:paraId="026A3CF6" w14:textId="77777777" w:rsidR="00DC7792" w:rsidRPr="002E4F5B" w:rsidRDefault="009450ED">
            <w:pPr>
              <w:rPr>
                <w:color w:val="000000" w:themeColor="text1"/>
              </w:rPr>
            </w:pPr>
            <w:r w:rsidRPr="002E4F5B">
              <w:rPr>
                <w:rFonts w:ascii="Calibri" w:hAnsi="Calibri"/>
                <w:b/>
                <w:color w:val="000000" w:themeColor="text1"/>
                <w:sz w:val="20"/>
              </w:rPr>
              <w:t>Feature</w:t>
            </w:r>
          </w:p>
        </w:tc>
        <w:tc>
          <w:tcPr>
            <w:tcW w:w="1728" w:type="dxa"/>
            <w:shd w:val="clear" w:color="auto" w:fill="1A7348"/>
            <w:vAlign w:val="center"/>
          </w:tcPr>
          <w:p w14:paraId="40B14FE1" w14:textId="77777777" w:rsidR="00DC7792" w:rsidRPr="002E4F5B" w:rsidRDefault="009450ED">
            <w:pPr>
              <w:rPr>
                <w:color w:val="000000" w:themeColor="text1"/>
              </w:rPr>
            </w:pPr>
            <w:r w:rsidRPr="002E4F5B">
              <w:rPr>
                <w:rFonts w:ascii="Calibri" w:hAnsi="Calibri"/>
                <w:b/>
                <w:color w:val="000000" w:themeColor="text1"/>
                <w:sz w:val="20"/>
              </w:rPr>
              <w:t>Precondition</w:t>
            </w:r>
          </w:p>
        </w:tc>
        <w:tc>
          <w:tcPr>
            <w:tcW w:w="2664" w:type="dxa"/>
            <w:shd w:val="clear" w:color="auto" w:fill="1A7348"/>
            <w:vAlign w:val="center"/>
          </w:tcPr>
          <w:p w14:paraId="6D525284" w14:textId="77777777" w:rsidR="00DC7792" w:rsidRPr="002E4F5B" w:rsidRDefault="009450ED">
            <w:pPr>
              <w:rPr>
                <w:color w:val="000000" w:themeColor="text1"/>
              </w:rPr>
            </w:pPr>
            <w:r w:rsidRPr="002E4F5B">
              <w:rPr>
                <w:rFonts w:ascii="Calibri" w:hAnsi="Calibri"/>
                <w:b/>
                <w:color w:val="000000" w:themeColor="text1"/>
                <w:sz w:val="20"/>
              </w:rPr>
              <w:t>Steps</w:t>
            </w:r>
          </w:p>
        </w:tc>
        <w:tc>
          <w:tcPr>
            <w:tcW w:w="2304" w:type="dxa"/>
            <w:shd w:val="clear" w:color="auto" w:fill="1A7348"/>
            <w:vAlign w:val="center"/>
          </w:tcPr>
          <w:p w14:paraId="0A347264" w14:textId="77777777" w:rsidR="00DC7792" w:rsidRPr="002E4F5B" w:rsidRDefault="009450ED">
            <w:pPr>
              <w:rPr>
                <w:color w:val="000000" w:themeColor="text1"/>
              </w:rPr>
            </w:pPr>
            <w:r w:rsidRPr="002E4F5B">
              <w:rPr>
                <w:rFonts w:ascii="Calibri" w:hAnsi="Calibri"/>
                <w:b/>
                <w:color w:val="000000" w:themeColor="text1"/>
                <w:sz w:val="20"/>
              </w:rPr>
              <w:t>Expected Result</w:t>
            </w:r>
          </w:p>
        </w:tc>
      </w:tr>
      <w:tr w:rsidR="002272C3" w:rsidRPr="002E4F5B" w14:paraId="0E78DB73" w14:textId="77777777">
        <w:trPr>
          <w:jc w:val="center"/>
        </w:trPr>
        <w:tc>
          <w:tcPr>
            <w:tcW w:w="792" w:type="dxa"/>
            <w:shd w:val="clear" w:color="auto" w:fill="EAF7EE"/>
            <w:vAlign w:val="center"/>
          </w:tcPr>
          <w:p w14:paraId="583E5482" w14:textId="77777777" w:rsidR="00DC7792" w:rsidRPr="002E4F5B" w:rsidRDefault="009450ED">
            <w:pPr>
              <w:rPr>
                <w:color w:val="000000" w:themeColor="text1"/>
              </w:rPr>
            </w:pPr>
            <w:r w:rsidRPr="002E4F5B">
              <w:rPr>
                <w:rFonts w:ascii="Calibri" w:hAnsi="Calibri"/>
                <w:color w:val="000000" w:themeColor="text1"/>
                <w:sz w:val="18"/>
              </w:rPr>
              <w:t>HP-01</w:t>
            </w:r>
          </w:p>
        </w:tc>
        <w:tc>
          <w:tcPr>
            <w:tcW w:w="1656" w:type="dxa"/>
            <w:shd w:val="clear" w:color="auto" w:fill="EAF7EE"/>
            <w:vAlign w:val="center"/>
          </w:tcPr>
          <w:p w14:paraId="6A3CEA4C" w14:textId="77777777" w:rsidR="00DC7792" w:rsidRPr="002E4F5B" w:rsidRDefault="009450ED">
            <w:pPr>
              <w:rPr>
                <w:color w:val="000000" w:themeColor="text1"/>
              </w:rPr>
            </w:pPr>
            <w:r w:rsidRPr="002E4F5B">
              <w:rPr>
                <w:rFonts w:ascii="Calibri" w:hAnsi="Calibri"/>
                <w:color w:val="000000" w:themeColor="text1"/>
                <w:sz w:val="18"/>
              </w:rPr>
              <w:t>Log a New Health Entry</w:t>
            </w:r>
          </w:p>
        </w:tc>
        <w:tc>
          <w:tcPr>
            <w:tcW w:w="1728" w:type="dxa"/>
            <w:shd w:val="clear" w:color="auto" w:fill="EAF7EE"/>
            <w:vAlign w:val="center"/>
          </w:tcPr>
          <w:p w14:paraId="3DF5551A" w14:textId="77777777" w:rsidR="00DC7792" w:rsidRPr="002E4F5B" w:rsidRDefault="009450ED">
            <w:pPr>
              <w:rPr>
                <w:color w:val="000000" w:themeColor="text1"/>
              </w:rPr>
            </w:pPr>
            <w:r w:rsidRPr="002E4F5B">
              <w:rPr>
                <w:rFonts w:ascii="Calibri" w:hAnsi="Calibri"/>
                <w:color w:val="000000" w:themeColor="text1"/>
                <w:sz w:val="18"/>
              </w:rPr>
              <w:t>User is logged in and on any screen.</w:t>
            </w:r>
          </w:p>
        </w:tc>
        <w:tc>
          <w:tcPr>
            <w:tcW w:w="2664" w:type="dxa"/>
            <w:shd w:val="clear" w:color="auto" w:fill="EAF7EE"/>
            <w:vAlign w:val="center"/>
          </w:tcPr>
          <w:p w14:paraId="07CEAB14" w14:textId="77777777" w:rsidR="00DC7792" w:rsidRPr="002E4F5B" w:rsidRDefault="009450ED">
            <w:pPr>
              <w:rPr>
                <w:color w:val="000000" w:themeColor="text1"/>
              </w:rPr>
            </w:pPr>
            <w:r w:rsidRPr="002E4F5B">
              <w:rPr>
                <w:rFonts w:ascii="Calibri" w:hAnsi="Calibri"/>
                <w:color w:val="000000" w:themeColor="text1"/>
                <w:sz w:val="18"/>
              </w:rPr>
              <w:t>1. Press Ctrl/Cmd+N to open New Log dialog.</w:t>
            </w:r>
            <w:r w:rsidRPr="002E4F5B">
              <w:rPr>
                <w:rFonts w:ascii="Calibri" w:hAnsi="Calibri"/>
                <w:color w:val="000000" w:themeColor="text1"/>
                <w:sz w:val="18"/>
              </w:rPr>
              <w:br/>
              <w:t>2. Select log type: Blood Pressure.</w:t>
            </w:r>
            <w:r w:rsidRPr="002E4F5B">
              <w:rPr>
                <w:rFonts w:ascii="Calibri" w:hAnsi="Calibri"/>
                <w:color w:val="000000" w:themeColor="text1"/>
                <w:sz w:val="18"/>
              </w:rPr>
              <w:br/>
              <w:t>3. Enter Systolic: 120, Diastolic: 80, Heart Rate: 72.</w:t>
            </w:r>
            <w:r w:rsidRPr="002E4F5B">
              <w:rPr>
                <w:rFonts w:ascii="Calibri" w:hAnsi="Calibri"/>
                <w:color w:val="000000" w:themeColor="text1"/>
                <w:sz w:val="18"/>
              </w:rPr>
              <w:br/>
              <w:t>4. Press Ctrl/Cmd+S or click Save.</w:t>
            </w:r>
          </w:p>
        </w:tc>
        <w:tc>
          <w:tcPr>
            <w:tcW w:w="2304" w:type="dxa"/>
            <w:shd w:val="clear" w:color="auto" w:fill="EAF7EE"/>
            <w:vAlign w:val="center"/>
          </w:tcPr>
          <w:p w14:paraId="1E85CF92" w14:textId="77777777" w:rsidR="00DC7792" w:rsidRPr="002E4F5B" w:rsidRDefault="009450ED">
            <w:pPr>
              <w:rPr>
                <w:color w:val="000000" w:themeColor="text1"/>
              </w:rPr>
            </w:pPr>
            <w:r w:rsidRPr="002E4F5B">
              <w:rPr>
                <w:rFonts w:ascii="Calibri" w:hAnsi="Calibri"/>
                <w:color w:val="000000" w:themeColor="text1"/>
                <w:sz w:val="18"/>
              </w:rPr>
              <w:t>New entry appears at the top of the Health Logs list, tagged as Vitals, with the correct timestamp.</w:t>
            </w:r>
          </w:p>
        </w:tc>
      </w:tr>
      <w:tr w:rsidR="002272C3" w:rsidRPr="002E4F5B" w14:paraId="72DD6D38" w14:textId="77777777">
        <w:trPr>
          <w:jc w:val="center"/>
        </w:trPr>
        <w:tc>
          <w:tcPr>
            <w:tcW w:w="792" w:type="dxa"/>
            <w:shd w:val="clear" w:color="auto" w:fill="FFFFFF"/>
            <w:vAlign w:val="center"/>
          </w:tcPr>
          <w:p w14:paraId="4D878239" w14:textId="77777777" w:rsidR="00DC7792" w:rsidRPr="002E4F5B" w:rsidRDefault="009450ED">
            <w:pPr>
              <w:rPr>
                <w:color w:val="000000" w:themeColor="text1"/>
              </w:rPr>
            </w:pPr>
            <w:r w:rsidRPr="002E4F5B">
              <w:rPr>
                <w:rFonts w:ascii="Calibri" w:hAnsi="Calibri"/>
                <w:color w:val="000000" w:themeColor="text1"/>
                <w:sz w:val="18"/>
              </w:rPr>
              <w:t>HP-02</w:t>
            </w:r>
          </w:p>
        </w:tc>
        <w:tc>
          <w:tcPr>
            <w:tcW w:w="1656" w:type="dxa"/>
            <w:shd w:val="clear" w:color="auto" w:fill="FFFFFF"/>
            <w:vAlign w:val="center"/>
          </w:tcPr>
          <w:p w14:paraId="629BAE6E" w14:textId="77777777" w:rsidR="00DC7792" w:rsidRPr="002E4F5B" w:rsidRDefault="009450ED">
            <w:pPr>
              <w:rPr>
                <w:color w:val="000000" w:themeColor="text1"/>
              </w:rPr>
            </w:pPr>
            <w:proofErr w:type="gramStart"/>
            <w:r w:rsidRPr="002E4F5B">
              <w:rPr>
                <w:rFonts w:ascii="Calibri" w:hAnsi="Calibri"/>
                <w:color w:val="000000" w:themeColor="text1"/>
                <w:sz w:val="18"/>
              </w:rPr>
              <w:t>Send</w:t>
            </w:r>
            <w:proofErr w:type="gramEnd"/>
            <w:r w:rsidRPr="002E4F5B">
              <w:rPr>
                <w:rFonts w:ascii="Calibri" w:hAnsi="Calibri"/>
                <w:color w:val="000000" w:themeColor="text1"/>
                <w:sz w:val="18"/>
              </w:rPr>
              <w:t xml:space="preserve"> a Message to a Care Provider</w:t>
            </w:r>
          </w:p>
        </w:tc>
        <w:tc>
          <w:tcPr>
            <w:tcW w:w="1728" w:type="dxa"/>
            <w:shd w:val="clear" w:color="auto" w:fill="FFFFFF"/>
            <w:vAlign w:val="center"/>
          </w:tcPr>
          <w:p w14:paraId="097F971E" w14:textId="77777777" w:rsidR="00DC7792" w:rsidRPr="002E4F5B" w:rsidRDefault="009450ED">
            <w:pPr>
              <w:rPr>
                <w:color w:val="000000" w:themeColor="text1"/>
              </w:rPr>
            </w:pPr>
            <w:r w:rsidRPr="002E4F5B">
              <w:rPr>
                <w:rFonts w:ascii="Calibri" w:hAnsi="Calibri"/>
                <w:color w:val="000000" w:themeColor="text1"/>
                <w:sz w:val="18"/>
              </w:rPr>
              <w:t>User is on the Messages screen with an active conversation open.</w:t>
            </w:r>
          </w:p>
        </w:tc>
        <w:tc>
          <w:tcPr>
            <w:tcW w:w="2664" w:type="dxa"/>
            <w:shd w:val="clear" w:color="auto" w:fill="FFFFFF"/>
            <w:vAlign w:val="center"/>
          </w:tcPr>
          <w:p w14:paraId="7ED5159D" w14:textId="77777777" w:rsidR="00DC7792" w:rsidRPr="002E4F5B" w:rsidRDefault="009450ED">
            <w:pPr>
              <w:rPr>
                <w:color w:val="000000" w:themeColor="text1"/>
              </w:rPr>
            </w:pPr>
            <w:r w:rsidRPr="002E4F5B">
              <w:rPr>
                <w:rFonts w:ascii="Calibri" w:hAnsi="Calibri"/>
                <w:color w:val="000000" w:themeColor="text1"/>
                <w:sz w:val="18"/>
              </w:rPr>
              <w:t>1. Tab to the message input field.</w:t>
            </w:r>
            <w:r w:rsidRPr="002E4F5B">
              <w:rPr>
                <w:rFonts w:ascii="Calibri" w:hAnsi="Calibri"/>
                <w:color w:val="000000" w:themeColor="text1"/>
                <w:sz w:val="18"/>
              </w:rPr>
              <w:br/>
              <w:t>2. Type a message.</w:t>
            </w:r>
            <w:r w:rsidRPr="002E4F5B">
              <w:rPr>
                <w:rFonts w:ascii="Calibri" w:hAnsi="Calibri"/>
                <w:color w:val="000000" w:themeColor="text1"/>
                <w:sz w:val="18"/>
              </w:rPr>
              <w:br/>
              <w:t>3. Press Enter or click Send.</w:t>
            </w:r>
          </w:p>
        </w:tc>
        <w:tc>
          <w:tcPr>
            <w:tcW w:w="2304" w:type="dxa"/>
            <w:shd w:val="clear" w:color="auto" w:fill="FFFFFF"/>
            <w:vAlign w:val="center"/>
          </w:tcPr>
          <w:p w14:paraId="4FAB1F52" w14:textId="77777777" w:rsidR="00DC7792" w:rsidRPr="002E4F5B" w:rsidRDefault="009450ED">
            <w:pPr>
              <w:rPr>
                <w:color w:val="000000" w:themeColor="text1"/>
              </w:rPr>
            </w:pPr>
            <w:r w:rsidRPr="002E4F5B">
              <w:rPr>
                <w:rFonts w:ascii="Calibri" w:hAnsi="Calibri"/>
                <w:color w:val="000000" w:themeColor="text1"/>
                <w:sz w:val="18"/>
              </w:rPr>
              <w:t xml:space="preserve">Message appears in the conversation thread with current timestamp. Input field clears and </w:t>
            </w:r>
            <w:proofErr w:type="gramStart"/>
            <w:r w:rsidRPr="002E4F5B">
              <w:rPr>
                <w:rFonts w:ascii="Calibri" w:hAnsi="Calibri"/>
                <w:color w:val="000000" w:themeColor="text1"/>
                <w:sz w:val="18"/>
              </w:rPr>
              <w:t>focus</w:t>
            </w:r>
            <w:proofErr w:type="gramEnd"/>
            <w:r w:rsidRPr="002E4F5B">
              <w:rPr>
                <w:rFonts w:ascii="Calibri" w:hAnsi="Calibri"/>
                <w:color w:val="000000" w:themeColor="text1"/>
                <w:sz w:val="18"/>
              </w:rPr>
              <w:t xml:space="preserve"> returns to it.</w:t>
            </w:r>
          </w:p>
        </w:tc>
      </w:tr>
      <w:tr w:rsidR="002272C3" w:rsidRPr="002E4F5B" w14:paraId="339BEB90" w14:textId="77777777">
        <w:trPr>
          <w:jc w:val="center"/>
        </w:trPr>
        <w:tc>
          <w:tcPr>
            <w:tcW w:w="792" w:type="dxa"/>
            <w:shd w:val="clear" w:color="auto" w:fill="EAF7EE"/>
            <w:vAlign w:val="center"/>
          </w:tcPr>
          <w:p w14:paraId="33B3F4C8" w14:textId="77777777" w:rsidR="00DC7792" w:rsidRPr="002E4F5B" w:rsidRDefault="009450ED">
            <w:pPr>
              <w:rPr>
                <w:color w:val="000000" w:themeColor="text1"/>
              </w:rPr>
            </w:pPr>
            <w:r w:rsidRPr="002E4F5B">
              <w:rPr>
                <w:rFonts w:ascii="Calibri" w:hAnsi="Calibri"/>
                <w:color w:val="000000" w:themeColor="text1"/>
                <w:sz w:val="18"/>
              </w:rPr>
              <w:t>HP-03</w:t>
            </w:r>
          </w:p>
        </w:tc>
        <w:tc>
          <w:tcPr>
            <w:tcW w:w="1656" w:type="dxa"/>
            <w:shd w:val="clear" w:color="auto" w:fill="EAF7EE"/>
            <w:vAlign w:val="center"/>
          </w:tcPr>
          <w:p w14:paraId="19C264AA" w14:textId="77777777" w:rsidR="00DC7792" w:rsidRPr="002E4F5B" w:rsidRDefault="009450ED">
            <w:pPr>
              <w:rPr>
                <w:color w:val="000000" w:themeColor="text1"/>
              </w:rPr>
            </w:pPr>
            <w:r w:rsidRPr="002E4F5B">
              <w:rPr>
                <w:rFonts w:ascii="Calibri" w:hAnsi="Calibri"/>
                <w:color w:val="000000" w:themeColor="text1"/>
                <w:sz w:val="18"/>
              </w:rPr>
              <w:t>Navigate Between Screens via Keyboard</w:t>
            </w:r>
          </w:p>
        </w:tc>
        <w:tc>
          <w:tcPr>
            <w:tcW w:w="1728" w:type="dxa"/>
            <w:shd w:val="clear" w:color="auto" w:fill="EAF7EE"/>
            <w:vAlign w:val="center"/>
          </w:tcPr>
          <w:p w14:paraId="519C9696" w14:textId="77777777" w:rsidR="00DC7792" w:rsidRPr="002E4F5B" w:rsidRDefault="009450ED">
            <w:pPr>
              <w:rPr>
                <w:color w:val="000000" w:themeColor="text1"/>
              </w:rPr>
            </w:pPr>
            <w:proofErr w:type="gramStart"/>
            <w:r w:rsidRPr="002E4F5B">
              <w:rPr>
                <w:rFonts w:ascii="Calibri" w:hAnsi="Calibri"/>
                <w:color w:val="000000" w:themeColor="text1"/>
                <w:sz w:val="18"/>
              </w:rPr>
              <w:t>Application is</w:t>
            </w:r>
            <w:proofErr w:type="gramEnd"/>
            <w:r w:rsidRPr="002E4F5B">
              <w:rPr>
                <w:rFonts w:ascii="Calibri" w:hAnsi="Calibri"/>
                <w:color w:val="000000" w:themeColor="text1"/>
                <w:sz w:val="18"/>
              </w:rPr>
              <w:t xml:space="preserve"> open on any screen.</w:t>
            </w:r>
          </w:p>
        </w:tc>
        <w:tc>
          <w:tcPr>
            <w:tcW w:w="2664" w:type="dxa"/>
            <w:shd w:val="clear" w:color="auto" w:fill="EAF7EE"/>
            <w:vAlign w:val="center"/>
          </w:tcPr>
          <w:p w14:paraId="7F49E79B" w14:textId="77777777" w:rsidR="00DC7792" w:rsidRPr="002E4F5B" w:rsidRDefault="009450ED">
            <w:pPr>
              <w:rPr>
                <w:color w:val="000000" w:themeColor="text1"/>
              </w:rPr>
            </w:pPr>
            <w:r w:rsidRPr="002E4F5B">
              <w:rPr>
                <w:rFonts w:ascii="Calibri" w:hAnsi="Calibri"/>
                <w:color w:val="000000" w:themeColor="text1"/>
                <w:sz w:val="18"/>
              </w:rPr>
              <w:t>1. Press Ctrl/Cmd+H for Health Logs.</w:t>
            </w:r>
            <w:r w:rsidRPr="002E4F5B">
              <w:rPr>
                <w:rFonts w:ascii="Calibri" w:hAnsi="Calibri"/>
                <w:color w:val="000000" w:themeColor="text1"/>
                <w:sz w:val="18"/>
              </w:rPr>
              <w:br/>
              <w:t>2. Press Ctrl/Cmd+M for Messages.</w:t>
            </w:r>
            <w:r w:rsidRPr="002E4F5B">
              <w:rPr>
                <w:rFonts w:ascii="Calibri" w:hAnsi="Calibri"/>
                <w:color w:val="000000" w:themeColor="text1"/>
                <w:sz w:val="18"/>
              </w:rPr>
              <w:br/>
              <w:t>3. Press Ctrl/Cmd+K for Calendar.</w:t>
            </w:r>
            <w:r w:rsidRPr="002E4F5B">
              <w:rPr>
                <w:rFonts w:ascii="Calibri" w:hAnsi="Calibri"/>
                <w:color w:val="000000" w:themeColor="text1"/>
                <w:sz w:val="18"/>
              </w:rPr>
              <w:br/>
              <w:t>4. Use Tab to move through elements within each screen.</w:t>
            </w:r>
          </w:p>
        </w:tc>
        <w:tc>
          <w:tcPr>
            <w:tcW w:w="2304" w:type="dxa"/>
            <w:shd w:val="clear" w:color="auto" w:fill="EAF7EE"/>
            <w:vAlign w:val="center"/>
          </w:tcPr>
          <w:p w14:paraId="514733D2" w14:textId="77777777" w:rsidR="00DC7792" w:rsidRPr="002E4F5B" w:rsidRDefault="009450ED">
            <w:pPr>
              <w:rPr>
                <w:color w:val="000000" w:themeColor="text1"/>
              </w:rPr>
            </w:pPr>
            <w:r w:rsidRPr="002E4F5B">
              <w:rPr>
                <w:rFonts w:ascii="Calibri" w:hAnsi="Calibri"/>
                <w:color w:val="000000" w:themeColor="text1"/>
                <w:sz w:val="18"/>
              </w:rPr>
              <w:t>Each shortcut navigates to the correct screen instantly. Focus is placed on the first interactive element of the destination screen.</w:t>
            </w:r>
          </w:p>
        </w:tc>
      </w:tr>
      <w:tr w:rsidR="002272C3" w:rsidRPr="002E4F5B" w14:paraId="39D802AB" w14:textId="77777777">
        <w:trPr>
          <w:jc w:val="center"/>
        </w:trPr>
        <w:tc>
          <w:tcPr>
            <w:tcW w:w="792" w:type="dxa"/>
            <w:shd w:val="clear" w:color="auto" w:fill="FFFFFF"/>
            <w:vAlign w:val="center"/>
          </w:tcPr>
          <w:p w14:paraId="7FA8B8D8" w14:textId="77777777" w:rsidR="00DC7792" w:rsidRPr="002E4F5B" w:rsidRDefault="009450ED">
            <w:pPr>
              <w:rPr>
                <w:color w:val="000000" w:themeColor="text1"/>
              </w:rPr>
            </w:pPr>
            <w:r w:rsidRPr="002E4F5B">
              <w:rPr>
                <w:rFonts w:ascii="Calibri" w:hAnsi="Calibri"/>
                <w:color w:val="000000" w:themeColor="text1"/>
                <w:sz w:val="18"/>
              </w:rPr>
              <w:t>HP-04</w:t>
            </w:r>
          </w:p>
        </w:tc>
        <w:tc>
          <w:tcPr>
            <w:tcW w:w="1656" w:type="dxa"/>
            <w:shd w:val="clear" w:color="auto" w:fill="FFFFFF"/>
            <w:vAlign w:val="center"/>
          </w:tcPr>
          <w:p w14:paraId="06C825E4" w14:textId="77777777" w:rsidR="00DC7792" w:rsidRPr="002E4F5B" w:rsidRDefault="009450ED">
            <w:pPr>
              <w:rPr>
                <w:color w:val="000000" w:themeColor="text1"/>
              </w:rPr>
            </w:pPr>
            <w:r w:rsidRPr="002E4F5B">
              <w:rPr>
                <w:rFonts w:ascii="Calibri" w:hAnsi="Calibri"/>
                <w:color w:val="000000" w:themeColor="text1"/>
                <w:sz w:val="18"/>
              </w:rPr>
              <w:t>Acknowledge a Medication Reminder</w:t>
            </w:r>
          </w:p>
        </w:tc>
        <w:tc>
          <w:tcPr>
            <w:tcW w:w="1728" w:type="dxa"/>
            <w:shd w:val="clear" w:color="auto" w:fill="FFFFFF"/>
            <w:vAlign w:val="center"/>
          </w:tcPr>
          <w:p w14:paraId="47625333" w14:textId="77777777" w:rsidR="00DC7792" w:rsidRPr="002E4F5B" w:rsidRDefault="009450ED">
            <w:pPr>
              <w:rPr>
                <w:color w:val="000000" w:themeColor="text1"/>
              </w:rPr>
            </w:pPr>
            <w:r w:rsidRPr="002E4F5B">
              <w:rPr>
                <w:rFonts w:ascii="Calibri" w:hAnsi="Calibri"/>
                <w:color w:val="000000" w:themeColor="text1"/>
                <w:sz w:val="18"/>
              </w:rPr>
              <w:t>A medication reminder is visible in the Messages screen right panel.</w:t>
            </w:r>
          </w:p>
        </w:tc>
        <w:tc>
          <w:tcPr>
            <w:tcW w:w="2664" w:type="dxa"/>
            <w:shd w:val="clear" w:color="auto" w:fill="FFFFFF"/>
            <w:vAlign w:val="center"/>
          </w:tcPr>
          <w:p w14:paraId="221EAE49" w14:textId="77777777" w:rsidR="00DC7792" w:rsidRPr="002E4F5B" w:rsidRDefault="009450ED">
            <w:pPr>
              <w:rPr>
                <w:color w:val="000000" w:themeColor="text1"/>
              </w:rPr>
            </w:pPr>
            <w:r w:rsidRPr="002E4F5B">
              <w:rPr>
                <w:rFonts w:ascii="Calibri" w:hAnsi="Calibri"/>
                <w:color w:val="000000" w:themeColor="text1"/>
                <w:sz w:val="18"/>
              </w:rPr>
              <w:t>1. Tab to the reminder notification.</w:t>
            </w:r>
            <w:r w:rsidRPr="002E4F5B">
              <w:rPr>
                <w:rFonts w:ascii="Calibri" w:hAnsi="Calibri"/>
                <w:color w:val="000000" w:themeColor="text1"/>
                <w:sz w:val="18"/>
              </w:rPr>
              <w:br/>
              <w:t>2. Press Enter on Acknowledge.</w:t>
            </w:r>
          </w:p>
        </w:tc>
        <w:tc>
          <w:tcPr>
            <w:tcW w:w="2304" w:type="dxa"/>
            <w:shd w:val="clear" w:color="auto" w:fill="FFFFFF"/>
            <w:vAlign w:val="center"/>
          </w:tcPr>
          <w:p w14:paraId="0E10E96F" w14:textId="77777777" w:rsidR="00DC7792" w:rsidRPr="002E4F5B" w:rsidRDefault="009450ED">
            <w:pPr>
              <w:rPr>
                <w:color w:val="000000" w:themeColor="text1"/>
              </w:rPr>
            </w:pPr>
            <w:r w:rsidRPr="002E4F5B">
              <w:rPr>
                <w:rFonts w:ascii="Calibri" w:hAnsi="Calibri"/>
                <w:color w:val="000000" w:themeColor="text1"/>
                <w:sz w:val="18"/>
              </w:rPr>
              <w:t>Reminder is marked acknowledged, removed from the panel, and a new entry is logged in Health Logs under Meds.</w:t>
            </w:r>
          </w:p>
        </w:tc>
      </w:tr>
      <w:tr w:rsidR="002272C3" w:rsidRPr="002E4F5B" w14:paraId="71B4E68E" w14:textId="77777777">
        <w:trPr>
          <w:jc w:val="center"/>
        </w:trPr>
        <w:tc>
          <w:tcPr>
            <w:tcW w:w="792" w:type="dxa"/>
            <w:shd w:val="clear" w:color="auto" w:fill="EAF7EE"/>
            <w:vAlign w:val="center"/>
          </w:tcPr>
          <w:p w14:paraId="2EEB2E91" w14:textId="77777777" w:rsidR="00DC7792" w:rsidRPr="002E4F5B" w:rsidRDefault="009450ED">
            <w:pPr>
              <w:rPr>
                <w:color w:val="000000" w:themeColor="text1"/>
              </w:rPr>
            </w:pPr>
            <w:r w:rsidRPr="002E4F5B">
              <w:rPr>
                <w:rFonts w:ascii="Calibri" w:hAnsi="Calibri"/>
                <w:color w:val="000000" w:themeColor="text1"/>
                <w:sz w:val="18"/>
              </w:rPr>
              <w:t>HP-05</w:t>
            </w:r>
          </w:p>
        </w:tc>
        <w:tc>
          <w:tcPr>
            <w:tcW w:w="1656" w:type="dxa"/>
            <w:shd w:val="clear" w:color="auto" w:fill="EAF7EE"/>
            <w:vAlign w:val="center"/>
          </w:tcPr>
          <w:p w14:paraId="0F663F5B" w14:textId="77777777" w:rsidR="00DC7792" w:rsidRPr="002E4F5B" w:rsidRDefault="009450ED">
            <w:pPr>
              <w:rPr>
                <w:color w:val="000000" w:themeColor="text1"/>
              </w:rPr>
            </w:pPr>
            <w:r w:rsidRPr="002E4F5B">
              <w:rPr>
                <w:rFonts w:ascii="Calibri" w:hAnsi="Calibri"/>
                <w:color w:val="000000" w:themeColor="text1"/>
                <w:sz w:val="18"/>
              </w:rPr>
              <w:t>Update Profile Settings</w:t>
            </w:r>
          </w:p>
        </w:tc>
        <w:tc>
          <w:tcPr>
            <w:tcW w:w="1728" w:type="dxa"/>
            <w:shd w:val="clear" w:color="auto" w:fill="EAF7EE"/>
            <w:vAlign w:val="center"/>
          </w:tcPr>
          <w:p w14:paraId="60992EE5" w14:textId="77777777" w:rsidR="00DC7792" w:rsidRPr="002E4F5B" w:rsidRDefault="009450ED">
            <w:pPr>
              <w:rPr>
                <w:color w:val="000000" w:themeColor="text1"/>
              </w:rPr>
            </w:pPr>
            <w:r w:rsidRPr="002E4F5B">
              <w:rPr>
                <w:rFonts w:ascii="Calibri" w:hAnsi="Calibri"/>
                <w:color w:val="000000" w:themeColor="text1"/>
                <w:sz w:val="18"/>
              </w:rPr>
              <w:t>User is on the Profile and Settings screen.</w:t>
            </w:r>
          </w:p>
        </w:tc>
        <w:tc>
          <w:tcPr>
            <w:tcW w:w="2664" w:type="dxa"/>
            <w:shd w:val="clear" w:color="auto" w:fill="EAF7EE"/>
            <w:vAlign w:val="center"/>
          </w:tcPr>
          <w:p w14:paraId="6FA8E0CE" w14:textId="77777777" w:rsidR="00DC7792" w:rsidRPr="002E4F5B" w:rsidRDefault="009450ED">
            <w:pPr>
              <w:rPr>
                <w:color w:val="000000" w:themeColor="text1"/>
              </w:rPr>
            </w:pPr>
            <w:r w:rsidRPr="002E4F5B">
              <w:rPr>
                <w:rFonts w:ascii="Calibri" w:hAnsi="Calibri"/>
                <w:color w:val="000000" w:themeColor="text1"/>
                <w:sz w:val="18"/>
              </w:rPr>
              <w:t>1. Tab to the Text Size slider.</w:t>
            </w:r>
            <w:r w:rsidRPr="002E4F5B">
              <w:rPr>
                <w:rFonts w:ascii="Calibri" w:hAnsi="Calibri"/>
                <w:color w:val="000000" w:themeColor="text1"/>
                <w:sz w:val="18"/>
              </w:rPr>
              <w:br/>
              <w:t>2. Use arrow keys to increase to Large.</w:t>
            </w:r>
            <w:r w:rsidRPr="002E4F5B">
              <w:rPr>
                <w:rFonts w:ascii="Calibri" w:hAnsi="Calibri"/>
                <w:color w:val="000000" w:themeColor="text1"/>
                <w:sz w:val="18"/>
              </w:rPr>
              <w:br/>
              <w:t>3. Tab to Email Notifications toggle.</w:t>
            </w:r>
            <w:r w:rsidRPr="002E4F5B">
              <w:rPr>
                <w:rFonts w:ascii="Calibri" w:hAnsi="Calibri"/>
                <w:color w:val="000000" w:themeColor="text1"/>
                <w:sz w:val="18"/>
              </w:rPr>
              <w:br/>
              <w:t>4. Press Space to enable it.</w:t>
            </w:r>
            <w:r w:rsidRPr="002E4F5B">
              <w:rPr>
                <w:rFonts w:ascii="Calibri" w:hAnsi="Calibri"/>
                <w:color w:val="000000" w:themeColor="text1"/>
                <w:sz w:val="18"/>
              </w:rPr>
              <w:br/>
              <w:t>5. Press Ctrl/Cmd+S to save.</w:t>
            </w:r>
          </w:p>
        </w:tc>
        <w:tc>
          <w:tcPr>
            <w:tcW w:w="2304" w:type="dxa"/>
            <w:shd w:val="clear" w:color="auto" w:fill="EAF7EE"/>
            <w:vAlign w:val="center"/>
          </w:tcPr>
          <w:p w14:paraId="3CC521F7" w14:textId="77777777" w:rsidR="00DC7792" w:rsidRPr="002E4F5B" w:rsidRDefault="009450ED">
            <w:pPr>
              <w:rPr>
                <w:color w:val="000000" w:themeColor="text1"/>
              </w:rPr>
            </w:pPr>
            <w:r w:rsidRPr="002E4F5B">
              <w:rPr>
                <w:rFonts w:ascii="Calibri" w:hAnsi="Calibri"/>
                <w:color w:val="000000" w:themeColor="text1"/>
                <w:sz w:val="18"/>
              </w:rPr>
              <w:t xml:space="preserve">Text size increases visually across the interface. Email Notifications </w:t>
            </w:r>
            <w:proofErr w:type="gramStart"/>
            <w:r w:rsidRPr="002E4F5B">
              <w:rPr>
                <w:rFonts w:ascii="Calibri" w:hAnsi="Calibri"/>
                <w:color w:val="000000" w:themeColor="text1"/>
                <w:sz w:val="18"/>
              </w:rPr>
              <w:t>shows</w:t>
            </w:r>
            <w:proofErr w:type="gramEnd"/>
            <w:r w:rsidRPr="002E4F5B">
              <w:rPr>
                <w:rFonts w:ascii="Calibri" w:hAnsi="Calibri"/>
                <w:color w:val="000000" w:themeColor="text1"/>
                <w:sz w:val="18"/>
              </w:rPr>
              <w:t xml:space="preserve"> as active. A brief confirmation message appears.</w:t>
            </w:r>
          </w:p>
        </w:tc>
      </w:tr>
      <w:tr w:rsidR="002272C3" w:rsidRPr="002E4F5B" w14:paraId="0AE51938" w14:textId="77777777">
        <w:trPr>
          <w:jc w:val="center"/>
        </w:trPr>
        <w:tc>
          <w:tcPr>
            <w:tcW w:w="792" w:type="dxa"/>
            <w:shd w:val="clear" w:color="auto" w:fill="FFFFFF"/>
            <w:vAlign w:val="center"/>
          </w:tcPr>
          <w:p w14:paraId="43FDD005" w14:textId="77777777" w:rsidR="00DC7792" w:rsidRPr="002E4F5B" w:rsidRDefault="009450ED">
            <w:pPr>
              <w:rPr>
                <w:color w:val="000000" w:themeColor="text1"/>
              </w:rPr>
            </w:pPr>
            <w:r w:rsidRPr="002E4F5B">
              <w:rPr>
                <w:rFonts w:ascii="Calibri" w:hAnsi="Calibri"/>
                <w:color w:val="000000" w:themeColor="text1"/>
                <w:sz w:val="18"/>
              </w:rPr>
              <w:t>HP-06</w:t>
            </w:r>
          </w:p>
        </w:tc>
        <w:tc>
          <w:tcPr>
            <w:tcW w:w="1656" w:type="dxa"/>
            <w:shd w:val="clear" w:color="auto" w:fill="FFFFFF"/>
            <w:vAlign w:val="center"/>
          </w:tcPr>
          <w:p w14:paraId="7B222202" w14:textId="77777777" w:rsidR="00DC7792" w:rsidRPr="002E4F5B" w:rsidRDefault="009450ED">
            <w:pPr>
              <w:rPr>
                <w:color w:val="000000" w:themeColor="text1"/>
              </w:rPr>
            </w:pPr>
            <w:r w:rsidRPr="002E4F5B">
              <w:rPr>
                <w:rFonts w:ascii="Calibri" w:hAnsi="Calibri"/>
                <w:color w:val="000000" w:themeColor="text1"/>
                <w:sz w:val="18"/>
              </w:rPr>
              <w:t>Filter Health Logs by Category</w:t>
            </w:r>
          </w:p>
        </w:tc>
        <w:tc>
          <w:tcPr>
            <w:tcW w:w="1728" w:type="dxa"/>
            <w:shd w:val="clear" w:color="auto" w:fill="FFFFFF"/>
            <w:vAlign w:val="center"/>
          </w:tcPr>
          <w:p w14:paraId="677FB0E4" w14:textId="77777777" w:rsidR="00DC7792" w:rsidRPr="002E4F5B" w:rsidRDefault="009450ED">
            <w:pPr>
              <w:rPr>
                <w:color w:val="000000" w:themeColor="text1"/>
              </w:rPr>
            </w:pPr>
            <w:r w:rsidRPr="002E4F5B">
              <w:rPr>
                <w:rFonts w:ascii="Calibri" w:hAnsi="Calibri"/>
                <w:color w:val="000000" w:themeColor="text1"/>
                <w:sz w:val="18"/>
              </w:rPr>
              <w:t>User is on Health Logs with multiple log entries visible.</w:t>
            </w:r>
          </w:p>
        </w:tc>
        <w:tc>
          <w:tcPr>
            <w:tcW w:w="2664" w:type="dxa"/>
            <w:shd w:val="clear" w:color="auto" w:fill="FFFFFF"/>
            <w:vAlign w:val="center"/>
          </w:tcPr>
          <w:p w14:paraId="28B218EF" w14:textId="77777777" w:rsidR="00DC7792" w:rsidRPr="002E4F5B" w:rsidRDefault="009450ED">
            <w:pPr>
              <w:rPr>
                <w:color w:val="000000" w:themeColor="text1"/>
              </w:rPr>
            </w:pPr>
            <w:r w:rsidRPr="002E4F5B">
              <w:rPr>
                <w:rFonts w:ascii="Calibri" w:hAnsi="Calibri"/>
                <w:color w:val="000000" w:themeColor="text1"/>
                <w:sz w:val="18"/>
              </w:rPr>
              <w:t>1. Tab to the filter bar.</w:t>
            </w:r>
            <w:r w:rsidRPr="002E4F5B">
              <w:rPr>
                <w:rFonts w:ascii="Calibri" w:hAnsi="Calibri"/>
                <w:color w:val="000000" w:themeColor="text1"/>
                <w:sz w:val="18"/>
              </w:rPr>
              <w:br/>
              <w:t>2. Press Enter or Space on the Vitals filter button.</w:t>
            </w:r>
          </w:p>
        </w:tc>
        <w:tc>
          <w:tcPr>
            <w:tcW w:w="2304" w:type="dxa"/>
            <w:shd w:val="clear" w:color="auto" w:fill="FFFFFF"/>
            <w:vAlign w:val="center"/>
          </w:tcPr>
          <w:p w14:paraId="53735733" w14:textId="77777777" w:rsidR="00DC7792" w:rsidRPr="002E4F5B" w:rsidRDefault="009450ED">
            <w:pPr>
              <w:rPr>
                <w:color w:val="000000" w:themeColor="text1"/>
              </w:rPr>
            </w:pPr>
            <w:r w:rsidRPr="002E4F5B">
              <w:rPr>
                <w:rFonts w:ascii="Calibri" w:hAnsi="Calibri"/>
                <w:color w:val="000000" w:themeColor="text1"/>
                <w:sz w:val="18"/>
              </w:rPr>
              <w:t>Log list filters to show only Vitals entries. Other types are hidden. The Vitals button displays as selected.</w:t>
            </w:r>
          </w:p>
        </w:tc>
      </w:tr>
      <w:tr w:rsidR="002272C3" w:rsidRPr="002E4F5B" w14:paraId="007B621F" w14:textId="77777777">
        <w:trPr>
          <w:jc w:val="center"/>
        </w:trPr>
        <w:tc>
          <w:tcPr>
            <w:tcW w:w="792" w:type="dxa"/>
            <w:shd w:val="clear" w:color="auto" w:fill="EAF7EE"/>
            <w:vAlign w:val="center"/>
          </w:tcPr>
          <w:p w14:paraId="12053D15" w14:textId="77777777" w:rsidR="00DC7792" w:rsidRPr="002E4F5B" w:rsidRDefault="009450ED">
            <w:pPr>
              <w:rPr>
                <w:color w:val="000000" w:themeColor="text1"/>
              </w:rPr>
            </w:pPr>
            <w:r w:rsidRPr="002E4F5B">
              <w:rPr>
                <w:rFonts w:ascii="Calibri" w:hAnsi="Calibri"/>
                <w:color w:val="000000" w:themeColor="text1"/>
                <w:sz w:val="18"/>
              </w:rPr>
              <w:t>HP-07</w:t>
            </w:r>
          </w:p>
        </w:tc>
        <w:tc>
          <w:tcPr>
            <w:tcW w:w="1656" w:type="dxa"/>
            <w:shd w:val="clear" w:color="auto" w:fill="EAF7EE"/>
            <w:vAlign w:val="center"/>
          </w:tcPr>
          <w:p w14:paraId="6E0509E5" w14:textId="77777777" w:rsidR="00DC7792" w:rsidRPr="002E4F5B" w:rsidRDefault="009450ED">
            <w:pPr>
              <w:rPr>
                <w:color w:val="000000" w:themeColor="text1"/>
              </w:rPr>
            </w:pPr>
            <w:r w:rsidRPr="002E4F5B">
              <w:rPr>
                <w:rFonts w:ascii="Calibri" w:hAnsi="Calibri"/>
                <w:color w:val="000000" w:themeColor="text1"/>
                <w:sz w:val="18"/>
              </w:rPr>
              <w:t>Trigger Emergency SOS Intentionally</w:t>
            </w:r>
          </w:p>
        </w:tc>
        <w:tc>
          <w:tcPr>
            <w:tcW w:w="1728" w:type="dxa"/>
            <w:shd w:val="clear" w:color="auto" w:fill="EAF7EE"/>
            <w:vAlign w:val="center"/>
          </w:tcPr>
          <w:p w14:paraId="52598A08" w14:textId="77777777" w:rsidR="00DC7792" w:rsidRPr="002E4F5B" w:rsidRDefault="009450ED">
            <w:pPr>
              <w:rPr>
                <w:color w:val="000000" w:themeColor="text1"/>
              </w:rPr>
            </w:pPr>
            <w:r w:rsidRPr="002E4F5B">
              <w:rPr>
                <w:rFonts w:ascii="Calibri" w:hAnsi="Calibri"/>
                <w:color w:val="000000" w:themeColor="text1"/>
                <w:sz w:val="18"/>
              </w:rPr>
              <w:t>User is on any screen.</w:t>
            </w:r>
          </w:p>
        </w:tc>
        <w:tc>
          <w:tcPr>
            <w:tcW w:w="2664" w:type="dxa"/>
            <w:shd w:val="clear" w:color="auto" w:fill="EAF7EE"/>
            <w:vAlign w:val="center"/>
          </w:tcPr>
          <w:p w14:paraId="501127B4" w14:textId="77777777" w:rsidR="00DC7792" w:rsidRPr="002E4F5B" w:rsidRDefault="009450ED">
            <w:pPr>
              <w:rPr>
                <w:color w:val="000000" w:themeColor="text1"/>
              </w:rPr>
            </w:pPr>
            <w:r w:rsidRPr="002E4F5B">
              <w:rPr>
                <w:rFonts w:ascii="Calibri" w:hAnsi="Calibri"/>
                <w:color w:val="000000" w:themeColor="text1"/>
                <w:sz w:val="18"/>
              </w:rPr>
              <w:t>1. Press Ctrl/Cmd+Shift+E or click Emergency SOS.</w:t>
            </w:r>
            <w:r w:rsidRPr="002E4F5B">
              <w:rPr>
                <w:rFonts w:ascii="Calibri" w:hAnsi="Calibri"/>
                <w:color w:val="000000" w:themeColor="text1"/>
                <w:sz w:val="18"/>
              </w:rPr>
              <w:br/>
              <w:t>2. Confirmation dialog appears.</w:t>
            </w:r>
            <w:r w:rsidRPr="002E4F5B">
              <w:rPr>
                <w:rFonts w:ascii="Calibri" w:hAnsi="Calibri"/>
                <w:color w:val="000000" w:themeColor="text1"/>
                <w:sz w:val="18"/>
              </w:rPr>
              <w:br/>
              <w:t>3. Press Enter to confirm.</w:t>
            </w:r>
          </w:p>
        </w:tc>
        <w:tc>
          <w:tcPr>
            <w:tcW w:w="2304" w:type="dxa"/>
            <w:shd w:val="clear" w:color="auto" w:fill="EAF7EE"/>
            <w:vAlign w:val="center"/>
          </w:tcPr>
          <w:p w14:paraId="3D2CF337" w14:textId="77777777" w:rsidR="00DC7792" w:rsidRPr="002E4F5B" w:rsidRDefault="009450ED">
            <w:pPr>
              <w:rPr>
                <w:color w:val="000000" w:themeColor="text1"/>
              </w:rPr>
            </w:pPr>
            <w:r w:rsidRPr="002E4F5B">
              <w:rPr>
                <w:rFonts w:ascii="Calibri" w:hAnsi="Calibri"/>
                <w:color w:val="000000" w:themeColor="text1"/>
                <w:sz w:val="18"/>
              </w:rPr>
              <w:t>Emergency contacts are notified. A confirmation banner appears indicating SOS has been sent. The action is logged.</w:t>
            </w:r>
          </w:p>
        </w:tc>
      </w:tr>
    </w:tbl>
    <w:p w14:paraId="186FEA46" w14:textId="77777777" w:rsidR="00DC7792" w:rsidRPr="002E4F5B" w:rsidRDefault="00DC7792">
      <w:pPr>
        <w:rPr>
          <w:color w:val="000000" w:themeColor="text1"/>
        </w:rPr>
      </w:pPr>
    </w:p>
    <w:p w14:paraId="187B3CF3" w14:textId="1BDB2446" w:rsidR="00DC7792" w:rsidRPr="002E4F5B" w:rsidRDefault="002B73FE">
      <w:pPr>
        <w:spacing w:before="240" w:after="80"/>
        <w:rPr>
          <w:color w:val="000000" w:themeColor="text1"/>
        </w:rPr>
      </w:pPr>
      <w:r>
        <w:rPr>
          <w:rFonts w:ascii="Calibri" w:hAnsi="Calibri"/>
          <w:b/>
          <w:color w:val="000000" w:themeColor="text1"/>
          <w:sz w:val="26"/>
        </w:rPr>
        <w:lastRenderedPageBreak/>
        <w:t>9</w:t>
      </w:r>
      <w:r w:rsidR="009450ED" w:rsidRPr="002E4F5B">
        <w:rPr>
          <w:rFonts w:ascii="Calibri" w:hAnsi="Calibri"/>
          <w:b/>
          <w:color w:val="000000" w:themeColor="text1"/>
          <w:sz w:val="26"/>
        </w:rPr>
        <w:t>.2 Sad Path Test Cases</w:t>
      </w:r>
    </w:p>
    <w:p w14:paraId="4ADDFA20" w14:textId="77777777" w:rsidR="00DC7792" w:rsidRPr="002E4F5B" w:rsidRDefault="009450ED">
      <w:pPr>
        <w:spacing w:before="60" w:after="120" w:line="260" w:lineRule="exact"/>
        <w:jc w:val="both"/>
        <w:rPr>
          <w:color w:val="000000" w:themeColor="text1"/>
        </w:rPr>
      </w:pPr>
      <w:r w:rsidRPr="002E4F5B">
        <w:rPr>
          <w:rFonts w:ascii="Calibri" w:hAnsi="Calibri"/>
          <w:color w:val="000000" w:themeColor="text1"/>
        </w:rPr>
        <w:t>The following sad paths document how CareConnect handles errors, edge cases, and unexpected user input. These scenarios were deliberately designed so the application fails gracefully, surfacing clear and actionable error messages and guiding the user toward a resolution rather than leaving them in an ambiguous state.</w:t>
      </w:r>
    </w:p>
    <w:tbl>
      <w:tblPr>
        <w:tblStyle w:val="TableGrid"/>
        <w:tblW w:w="0" w:type="auto"/>
        <w:jc w:val="center"/>
        <w:tblLook w:val="04A0" w:firstRow="1" w:lastRow="0" w:firstColumn="1" w:lastColumn="0" w:noHBand="0" w:noVBand="1"/>
      </w:tblPr>
      <w:tblGrid>
        <w:gridCol w:w="720"/>
        <w:gridCol w:w="1584"/>
        <w:gridCol w:w="1512"/>
        <w:gridCol w:w="1944"/>
        <w:gridCol w:w="1584"/>
        <w:gridCol w:w="1800"/>
      </w:tblGrid>
      <w:tr w:rsidR="001346E9" w:rsidRPr="002E4F5B" w14:paraId="37DB2264" w14:textId="77777777" w:rsidTr="177CA549">
        <w:trPr>
          <w:jc w:val="center"/>
        </w:trPr>
        <w:tc>
          <w:tcPr>
            <w:tcW w:w="720" w:type="dxa"/>
            <w:shd w:val="clear" w:color="auto" w:fill="8B1A1A"/>
            <w:vAlign w:val="center"/>
          </w:tcPr>
          <w:p w14:paraId="40D17687" w14:textId="77777777" w:rsidR="00DC7792" w:rsidRPr="002E4F5B" w:rsidRDefault="009450ED">
            <w:pPr>
              <w:rPr>
                <w:color w:val="000000" w:themeColor="text1"/>
              </w:rPr>
            </w:pPr>
            <w:r w:rsidRPr="002E4F5B">
              <w:rPr>
                <w:rFonts w:ascii="Calibri" w:hAnsi="Calibri"/>
                <w:b/>
                <w:color w:val="000000" w:themeColor="text1"/>
                <w:sz w:val="20"/>
              </w:rPr>
              <w:t>Test ID</w:t>
            </w:r>
          </w:p>
        </w:tc>
        <w:tc>
          <w:tcPr>
            <w:tcW w:w="1584" w:type="dxa"/>
            <w:shd w:val="clear" w:color="auto" w:fill="8B1A1A"/>
            <w:vAlign w:val="center"/>
          </w:tcPr>
          <w:p w14:paraId="3EBCF38F" w14:textId="77777777" w:rsidR="00DC7792" w:rsidRPr="002E4F5B" w:rsidRDefault="009450ED">
            <w:pPr>
              <w:rPr>
                <w:color w:val="000000" w:themeColor="text1"/>
              </w:rPr>
            </w:pPr>
            <w:r w:rsidRPr="002E4F5B">
              <w:rPr>
                <w:rFonts w:ascii="Calibri" w:hAnsi="Calibri"/>
                <w:b/>
                <w:color w:val="000000" w:themeColor="text1"/>
                <w:sz w:val="20"/>
              </w:rPr>
              <w:t>Feature</w:t>
            </w:r>
          </w:p>
        </w:tc>
        <w:tc>
          <w:tcPr>
            <w:tcW w:w="1512" w:type="dxa"/>
            <w:shd w:val="clear" w:color="auto" w:fill="8B1A1A"/>
            <w:vAlign w:val="center"/>
          </w:tcPr>
          <w:p w14:paraId="71D8789B" w14:textId="77777777" w:rsidR="00DC7792" w:rsidRPr="002E4F5B" w:rsidRDefault="009450ED">
            <w:pPr>
              <w:rPr>
                <w:color w:val="000000" w:themeColor="text1"/>
              </w:rPr>
            </w:pPr>
            <w:r w:rsidRPr="002E4F5B">
              <w:rPr>
                <w:rFonts w:ascii="Calibri" w:hAnsi="Calibri"/>
                <w:b/>
                <w:color w:val="000000" w:themeColor="text1"/>
                <w:sz w:val="20"/>
              </w:rPr>
              <w:t>Precondition</w:t>
            </w:r>
          </w:p>
        </w:tc>
        <w:tc>
          <w:tcPr>
            <w:tcW w:w="1944" w:type="dxa"/>
            <w:shd w:val="clear" w:color="auto" w:fill="8B1A1A"/>
            <w:vAlign w:val="center"/>
          </w:tcPr>
          <w:p w14:paraId="1897D356" w14:textId="77777777" w:rsidR="00DC7792" w:rsidRPr="002E4F5B" w:rsidRDefault="009450ED">
            <w:pPr>
              <w:rPr>
                <w:color w:val="000000" w:themeColor="text1"/>
              </w:rPr>
            </w:pPr>
            <w:r w:rsidRPr="002E4F5B">
              <w:rPr>
                <w:rFonts w:ascii="Calibri" w:hAnsi="Calibri"/>
                <w:b/>
                <w:color w:val="000000" w:themeColor="text1"/>
                <w:sz w:val="20"/>
              </w:rPr>
              <w:t>Steps</w:t>
            </w:r>
          </w:p>
        </w:tc>
        <w:tc>
          <w:tcPr>
            <w:tcW w:w="1584" w:type="dxa"/>
            <w:shd w:val="clear" w:color="auto" w:fill="8B1A1A"/>
            <w:vAlign w:val="center"/>
          </w:tcPr>
          <w:p w14:paraId="13935BD8" w14:textId="77777777" w:rsidR="00DC7792" w:rsidRPr="002E4F5B" w:rsidRDefault="009450ED">
            <w:pPr>
              <w:rPr>
                <w:color w:val="000000" w:themeColor="text1"/>
              </w:rPr>
            </w:pPr>
            <w:r w:rsidRPr="002E4F5B">
              <w:rPr>
                <w:rFonts w:ascii="Calibri" w:hAnsi="Calibri"/>
                <w:b/>
                <w:color w:val="000000" w:themeColor="text1"/>
                <w:sz w:val="20"/>
              </w:rPr>
              <w:t>Expected Result</w:t>
            </w:r>
          </w:p>
        </w:tc>
        <w:tc>
          <w:tcPr>
            <w:tcW w:w="1800" w:type="dxa"/>
            <w:shd w:val="clear" w:color="auto" w:fill="8B1A1A"/>
            <w:vAlign w:val="center"/>
          </w:tcPr>
          <w:p w14:paraId="17371988" w14:textId="77777777" w:rsidR="00DC7792" w:rsidRPr="002E4F5B" w:rsidRDefault="009450ED">
            <w:pPr>
              <w:rPr>
                <w:color w:val="000000" w:themeColor="text1"/>
              </w:rPr>
            </w:pPr>
            <w:r w:rsidRPr="002E4F5B">
              <w:rPr>
                <w:rFonts w:ascii="Calibri" w:hAnsi="Calibri"/>
                <w:b/>
                <w:color w:val="000000" w:themeColor="text1"/>
                <w:sz w:val="20"/>
              </w:rPr>
              <w:t>Error Handling</w:t>
            </w:r>
          </w:p>
        </w:tc>
      </w:tr>
      <w:tr w:rsidR="001346E9" w:rsidRPr="002E4F5B" w14:paraId="6858A600" w14:textId="77777777" w:rsidTr="177CA549">
        <w:trPr>
          <w:jc w:val="center"/>
        </w:trPr>
        <w:tc>
          <w:tcPr>
            <w:tcW w:w="720" w:type="dxa"/>
            <w:shd w:val="clear" w:color="auto" w:fill="FDF0F0"/>
            <w:vAlign w:val="center"/>
          </w:tcPr>
          <w:p w14:paraId="6CC321B4" w14:textId="77777777" w:rsidR="00DC7792" w:rsidRPr="002E4F5B" w:rsidRDefault="009450ED">
            <w:pPr>
              <w:rPr>
                <w:color w:val="000000" w:themeColor="text1"/>
              </w:rPr>
            </w:pPr>
            <w:r w:rsidRPr="002E4F5B">
              <w:rPr>
                <w:rFonts w:ascii="Calibri" w:hAnsi="Calibri"/>
                <w:color w:val="000000" w:themeColor="text1"/>
                <w:sz w:val="18"/>
              </w:rPr>
              <w:t>SP-01</w:t>
            </w:r>
          </w:p>
        </w:tc>
        <w:tc>
          <w:tcPr>
            <w:tcW w:w="1584" w:type="dxa"/>
            <w:shd w:val="clear" w:color="auto" w:fill="FDF0F0"/>
            <w:vAlign w:val="center"/>
          </w:tcPr>
          <w:p w14:paraId="14F0EC41" w14:textId="77777777" w:rsidR="00DC7792" w:rsidRPr="002E4F5B" w:rsidRDefault="009450ED">
            <w:pPr>
              <w:rPr>
                <w:color w:val="000000" w:themeColor="text1"/>
              </w:rPr>
            </w:pPr>
            <w:r w:rsidRPr="002E4F5B">
              <w:rPr>
                <w:rFonts w:ascii="Calibri" w:hAnsi="Calibri"/>
                <w:color w:val="000000" w:themeColor="text1"/>
                <w:sz w:val="18"/>
              </w:rPr>
              <w:t>Log Entry with Missing Required Fields</w:t>
            </w:r>
          </w:p>
        </w:tc>
        <w:tc>
          <w:tcPr>
            <w:tcW w:w="1512" w:type="dxa"/>
            <w:shd w:val="clear" w:color="auto" w:fill="FDF0F0"/>
            <w:vAlign w:val="center"/>
          </w:tcPr>
          <w:p w14:paraId="79A448CF" w14:textId="77777777" w:rsidR="00DC7792" w:rsidRPr="002E4F5B" w:rsidRDefault="009450ED">
            <w:pPr>
              <w:rPr>
                <w:color w:val="000000" w:themeColor="text1"/>
              </w:rPr>
            </w:pPr>
            <w:r w:rsidRPr="002E4F5B">
              <w:rPr>
                <w:rFonts w:ascii="Calibri" w:hAnsi="Calibri"/>
                <w:color w:val="000000" w:themeColor="text1"/>
                <w:sz w:val="18"/>
              </w:rPr>
              <w:t>New Log dialog is open, Blood Pressure type selected.</w:t>
            </w:r>
          </w:p>
        </w:tc>
        <w:tc>
          <w:tcPr>
            <w:tcW w:w="1944" w:type="dxa"/>
            <w:shd w:val="clear" w:color="auto" w:fill="FDF0F0"/>
            <w:vAlign w:val="center"/>
          </w:tcPr>
          <w:p w14:paraId="2E8A2D2E" w14:textId="77777777" w:rsidR="00DC7792" w:rsidRPr="002E4F5B" w:rsidRDefault="009450ED">
            <w:pPr>
              <w:rPr>
                <w:color w:val="000000" w:themeColor="text1"/>
              </w:rPr>
            </w:pPr>
            <w:r w:rsidRPr="002E4F5B">
              <w:rPr>
                <w:rFonts w:ascii="Calibri" w:hAnsi="Calibri"/>
                <w:color w:val="000000" w:themeColor="text1"/>
                <w:sz w:val="18"/>
              </w:rPr>
              <w:t>1. Leave Systolic field empty.</w:t>
            </w:r>
            <w:r w:rsidRPr="002E4F5B">
              <w:rPr>
                <w:rFonts w:ascii="Calibri" w:hAnsi="Calibri"/>
                <w:color w:val="000000" w:themeColor="text1"/>
                <w:sz w:val="18"/>
              </w:rPr>
              <w:br/>
              <w:t>2. Press Ctrl/Cmd+S or click Save.</w:t>
            </w:r>
          </w:p>
        </w:tc>
        <w:tc>
          <w:tcPr>
            <w:tcW w:w="1584" w:type="dxa"/>
            <w:shd w:val="clear" w:color="auto" w:fill="FDF0F0"/>
            <w:vAlign w:val="center"/>
          </w:tcPr>
          <w:p w14:paraId="05F3FA7B" w14:textId="77777777" w:rsidR="00DC7792" w:rsidRPr="002E4F5B" w:rsidRDefault="009450ED">
            <w:pPr>
              <w:rPr>
                <w:color w:val="000000" w:themeColor="text1"/>
              </w:rPr>
            </w:pPr>
            <w:r w:rsidRPr="002E4F5B">
              <w:rPr>
                <w:rFonts w:ascii="Calibri" w:hAnsi="Calibri"/>
                <w:color w:val="000000" w:themeColor="text1"/>
                <w:sz w:val="18"/>
              </w:rPr>
              <w:t>Entry is NOT saved.</w:t>
            </w:r>
          </w:p>
        </w:tc>
        <w:tc>
          <w:tcPr>
            <w:tcW w:w="1800" w:type="dxa"/>
            <w:shd w:val="clear" w:color="auto" w:fill="FDF0F0"/>
            <w:vAlign w:val="center"/>
          </w:tcPr>
          <w:p w14:paraId="7BDD0012" w14:textId="77777777" w:rsidR="00DC7792" w:rsidRPr="002E4F5B" w:rsidRDefault="009450ED">
            <w:pPr>
              <w:rPr>
                <w:color w:val="000000" w:themeColor="text1"/>
              </w:rPr>
            </w:pPr>
            <w:r w:rsidRPr="002E4F5B">
              <w:rPr>
                <w:rFonts w:ascii="Calibri" w:hAnsi="Calibri"/>
                <w:color w:val="000000" w:themeColor="text1"/>
                <w:sz w:val="18"/>
              </w:rPr>
              <w:t>Systolic field is highlighted in red with inline error: Systolic value is required. Focus moves to the first empty required field. Screen readers announce the error.</w:t>
            </w:r>
          </w:p>
        </w:tc>
      </w:tr>
      <w:tr w:rsidR="001346E9" w:rsidRPr="002E4F5B" w14:paraId="380B6438" w14:textId="77777777" w:rsidTr="177CA549">
        <w:trPr>
          <w:jc w:val="center"/>
        </w:trPr>
        <w:tc>
          <w:tcPr>
            <w:tcW w:w="720" w:type="dxa"/>
            <w:shd w:val="clear" w:color="auto" w:fill="FFFFFF" w:themeFill="background1"/>
            <w:vAlign w:val="center"/>
          </w:tcPr>
          <w:p w14:paraId="2BE54AC2" w14:textId="77777777" w:rsidR="00DC7792" w:rsidRPr="002E4F5B" w:rsidRDefault="009450ED">
            <w:pPr>
              <w:rPr>
                <w:color w:val="000000" w:themeColor="text1"/>
              </w:rPr>
            </w:pPr>
            <w:r w:rsidRPr="002E4F5B">
              <w:rPr>
                <w:rFonts w:ascii="Calibri" w:hAnsi="Calibri"/>
                <w:color w:val="000000" w:themeColor="text1"/>
                <w:sz w:val="18"/>
              </w:rPr>
              <w:t>SP-02</w:t>
            </w:r>
          </w:p>
        </w:tc>
        <w:tc>
          <w:tcPr>
            <w:tcW w:w="1584" w:type="dxa"/>
            <w:shd w:val="clear" w:color="auto" w:fill="FFFFFF" w:themeFill="background1"/>
            <w:vAlign w:val="center"/>
          </w:tcPr>
          <w:p w14:paraId="1671B884" w14:textId="77777777" w:rsidR="00DC7792" w:rsidRPr="002E4F5B" w:rsidRDefault="009450ED">
            <w:pPr>
              <w:rPr>
                <w:color w:val="000000" w:themeColor="text1"/>
              </w:rPr>
            </w:pPr>
            <w:r w:rsidRPr="002E4F5B">
              <w:rPr>
                <w:rFonts w:ascii="Calibri" w:hAnsi="Calibri"/>
                <w:color w:val="000000" w:themeColor="text1"/>
                <w:sz w:val="18"/>
              </w:rPr>
              <w:t>Invalid Health Value Out of Range</w:t>
            </w:r>
          </w:p>
        </w:tc>
        <w:tc>
          <w:tcPr>
            <w:tcW w:w="1512" w:type="dxa"/>
            <w:shd w:val="clear" w:color="auto" w:fill="FFFFFF" w:themeFill="background1"/>
            <w:vAlign w:val="center"/>
          </w:tcPr>
          <w:p w14:paraId="23C050BC" w14:textId="77777777" w:rsidR="00DC7792" w:rsidRPr="002E4F5B" w:rsidRDefault="009450ED">
            <w:pPr>
              <w:rPr>
                <w:color w:val="000000" w:themeColor="text1"/>
              </w:rPr>
            </w:pPr>
            <w:r w:rsidRPr="002E4F5B">
              <w:rPr>
                <w:rFonts w:ascii="Calibri" w:hAnsi="Calibri"/>
                <w:color w:val="000000" w:themeColor="text1"/>
                <w:sz w:val="18"/>
              </w:rPr>
              <w:t>New Log dialog is open, Blood Pressure type selected.</w:t>
            </w:r>
          </w:p>
        </w:tc>
        <w:tc>
          <w:tcPr>
            <w:tcW w:w="1944" w:type="dxa"/>
            <w:shd w:val="clear" w:color="auto" w:fill="FFFFFF" w:themeFill="background1"/>
            <w:vAlign w:val="center"/>
          </w:tcPr>
          <w:p w14:paraId="23E5F94A" w14:textId="77777777" w:rsidR="00DC7792" w:rsidRPr="002E4F5B" w:rsidRDefault="009450ED">
            <w:pPr>
              <w:rPr>
                <w:color w:val="000000" w:themeColor="text1"/>
              </w:rPr>
            </w:pPr>
            <w:r w:rsidRPr="002E4F5B">
              <w:rPr>
                <w:rFonts w:ascii="Calibri" w:hAnsi="Calibri"/>
                <w:color w:val="000000" w:themeColor="text1"/>
                <w:sz w:val="18"/>
              </w:rPr>
              <w:t>1. Enter Systolic: 999.</w:t>
            </w:r>
            <w:r w:rsidRPr="002E4F5B">
              <w:rPr>
                <w:rFonts w:ascii="Calibri" w:hAnsi="Calibri"/>
                <w:color w:val="000000" w:themeColor="text1"/>
                <w:sz w:val="18"/>
              </w:rPr>
              <w:br/>
              <w:t>2. Press Save.</w:t>
            </w:r>
          </w:p>
        </w:tc>
        <w:tc>
          <w:tcPr>
            <w:tcW w:w="1584" w:type="dxa"/>
            <w:shd w:val="clear" w:color="auto" w:fill="FFFFFF" w:themeFill="background1"/>
            <w:vAlign w:val="center"/>
          </w:tcPr>
          <w:p w14:paraId="4899602D" w14:textId="77777777" w:rsidR="00DC7792" w:rsidRPr="002E4F5B" w:rsidRDefault="009450ED">
            <w:pPr>
              <w:rPr>
                <w:color w:val="000000" w:themeColor="text1"/>
              </w:rPr>
            </w:pPr>
            <w:r w:rsidRPr="002E4F5B">
              <w:rPr>
                <w:rFonts w:ascii="Calibri" w:hAnsi="Calibri"/>
                <w:color w:val="000000" w:themeColor="text1"/>
                <w:sz w:val="18"/>
              </w:rPr>
              <w:t>Entry is NOT saved.</w:t>
            </w:r>
          </w:p>
        </w:tc>
        <w:tc>
          <w:tcPr>
            <w:tcW w:w="1800" w:type="dxa"/>
            <w:shd w:val="clear" w:color="auto" w:fill="FFFFFF" w:themeFill="background1"/>
            <w:vAlign w:val="center"/>
          </w:tcPr>
          <w:p w14:paraId="3F0B8573" w14:textId="77777777" w:rsidR="00DC7792" w:rsidRPr="002E4F5B" w:rsidRDefault="009450ED">
            <w:pPr>
              <w:rPr>
                <w:color w:val="000000" w:themeColor="text1"/>
              </w:rPr>
            </w:pPr>
            <w:r w:rsidRPr="002E4F5B">
              <w:rPr>
                <w:rFonts w:ascii="Calibri" w:hAnsi="Calibri"/>
                <w:color w:val="000000" w:themeColor="text1"/>
                <w:sz w:val="18"/>
              </w:rPr>
              <w:t>Inline validation error: Systolic value must be between 50 and 300 mmHg. Field border turns red. User can correct and resubmit without losing other entered data.</w:t>
            </w:r>
          </w:p>
        </w:tc>
      </w:tr>
      <w:tr w:rsidR="001346E9" w:rsidRPr="002E4F5B" w14:paraId="3294BCE7" w14:textId="77777777" w:rsidTr="177CA549">
        <w:trPr>
          <w:jc w:val="center"/>
        </w:trPr>
        <w:tc>
          <w:tcPr>
            <w:tcW w:w="720" w:type="dxa"/>
            <w:shd w:val="clear" w:color="auto" w:fill="FDF0F0"/>
            <w:vAlign w:val="center"/>
          </w:tcPr>
          <w:p w14:paraId="28109136" w14:textId="77777777" w:rsidR="00DC7792" w:rsidRPr="002E4F5B" w:rsidRDefault="009450ED">
            <w:pPr>
              <w:rPr>
                <w:color w:val="000000" w:themeColor="text1"/>
              </w:rPr>
            </w:pPr>
            <w:r w:rsidRPr="002E4F5B">
              <w:rPr>
                <w:rFonts w:ascii="Calibri" w:hAnsi="Calibri"/>
                <w:color w:val="000000" w:themeColor="text1"/>
                <w:sz w:val="18"/>
              </w:rPr>
              <w:t>SP-03</w:t>
            </w:r>
          </w:p>
        </w:tc>
        <w:tc>
          <w:tcPr>
            <w:tcW w:w="1584" w:type="dxa"/>
            <w:shd w:val="clear" w:color="auto" w:fill="FDF0F0"/>
            <w:vAlign w:val="center"/>
          </w:tcPr>
          <w:p w14:paraId="1E9F886E" w14:textId="77777777" w:rsidR="00DC7792" w:rsidRPr="002E4F5B" w:rsidRDefault="009450ED">
            <w:pPr>
              <w:rPr>
                <w:color w:val="000000" w:themeColor="text1"/>
              </w:rPr>
            </w:pPr>
            <w:r w:rsidRPr="002E4F5B">
              <w:rPr>
                <w:rFonts w:ascii="Calibri" w:hAnsi="Calibri"/>
                <w:color w:val="000000" w:themeColor="text1"/>
                <w:sz w:val="18"/>
              </w:rPr>
              <w:t>Message Sent with No Internet Connection</w:t>
            </w:r>
          </w:p>
        </w:tc>
        <w:tc>
          <w:tcPr>
            <w:tcW w:w="1512" w:type="dxa"/>
            <w:shd w:val="clear" w:color="auto" w:fill="FDF0F0"/>
            <w:vAlign w:val="center"/>
          </w:tcPr>
          <w:p w14:paraId="6941A632" w14:textId="77777777" w:rsidR="00DC7792" w:rsidRPr="002E4F5B" w:rsidRDefault="009450ED">
            <w:pPr>
              <w:rPr>
                <w:color w:val="000000" w:themeColor="text1"/>
              </w:rPr>
            </w:pPr>
            <w:r w:rsidRPr="002E4F5B">
              <w:rPr>
                <w:rFonts w:ascii="Calibri" w:hAnsi="Calibri"/>
                <w:color w:val="000000" w:themeColor="text1"/>
                <w:sz w:val="18"/>
              </w:rPr>
              <w:t>User is on the Messages screen and the network is unavailable.</w:t>
            </w:r>
          </w:p>
        </w:tc>
        <w:tc>
          <w:tcPr>
            <w:tcW w:w="1944" w:type="dxa"/>
            <w:shd w:val="clear" w:color="auto" w:fill="FDF0F0"/>
            <w:vAlign w:val="center"/>
          </w:tcPr>
          <w:p w14:paraId="1691BBE3" w14:textId="77777777" w:rsidR="00DC7792" w:rsidRPr="002E4F5B" w:rsidRDefault="009450ED">
            <w:pPr>
              <w:rPr>
                <w:color w:val="000000" w:themeColor="text1"/>
              </w:rPr>
            </w:pPr>
            <w:r w:rsidRPr="002E4F5B">
              <w:rPr>
                <w:rFonts w:ascii="Calibri" w:hAnsi="Calibri"/>
                <w:color w:val="000000" w:themeColor="text1"/>
                <w:sz w:val="18"/>
              </w:rPr>
              <w:t>1. Type a message.</w:t>
            </w:r>
            <w:r w:rsidRPr="002E4F5B">
              <w:rPr>
                <w:rFonts w:ascii="Calibri" w:hAnsi="Calibri"/>
                <w:color w:val="000000" w:themeColor="text1"/>
                <w:sz w:val="18"/>
              </w:rPr>
              <w:br/>
              <w:t>2. Press Enter or click Send.</w:t>
            </w:r>
          </w:p>
        </w:tc>
        <w:tc>
          <w:tcPr>
            <w:tcW w:w="1584" w:type="dxa"/>
            <w:shd w:val="clear" w:color="auto" w:fill="FDF0F0"/>
            <w:vAlign w:val="center"/>
          </w:tcPr>
          <w:p w14:paraId="6FE1A045" w14:textId="77777777" w:rsidR="00DC7792" w:rsidRPr="002E4F5B" w:rsidRDefault="009450ED">
            <w:pPr>
              <w:rPr>
                <w:color w:val="000000" w:themeColor="text1"/>
              </w:rPr>
            </w:pPr>
            <w:r w:rsidRPr="002E4F5B">
              <w:rPr>
                <w:rFonts w:ascii="Calibri" w:hAnsi="Calibri"/>
                <w:color w:val="000000" w:themeColor="text1"/>
                <w:sz w:val="18"/>
              </w:rPr>
              <w:t>Message is NOT delivered.</w:t>
            </w:r>
          </w:p>
        </w:tc>
        <w:tc>
          <w:tcPr>
            <w:tcW w:w="1800" w:type="dxa"/>
            <w:shd w:val="clear" w:color="auto" w:fill="FDF0F0"/>
            <w:vAlign w:val="center"/>
          </w:tcPr>
          <w:p w14:paraId="3DCE68BC" w14:textId="77777777" w:rsidR="00DC7792" w:rsidRPr="002E4F5B" w:rsidRDefault="009450ED">
            <w:pPr>
              <w:rPr>
                <w:color w:val="000000" w:themeColor="text1"/>
              </w:rPr>
            </w:pPr>
            <w:r w:rsidRPr="002E4F5B">
              <w:rPr>
                <w:rFonts w:ascii="Calibri" w:hAnsi="Calibri"/>
                <w:color w:val="000000" w:themeColor="text1"/>
                <w:sz w:val="18"/>
              </w:rPr>
              <w:t>Message remains in the input field. Toast notification: Unable to send message. Check your connection and try again. Message is queued locally and retried automatically when connectivity is restored.</w:t>
            </w:r>
          </w:p>
        </w:tc>
      </w:tr>
      <w:tr w:rsidR="001346E9" w:rsidRPr="002E4F5B" w14:paraId="282C870A" w14:textId="77777777" w:rsidTr="177CA549">
        <w:trPr>
          <w:jc w:val="center"/>
        </w:trPr>
        <w:tc>
          <w:tcPr>
            <w:tcW w:w="720" w:type="dxa"/>
            <w:shd w:val="clear" w:color="auto" w:fill="FFFFFF" w:themeFill="background1"/>
            <w:vAlign w:val="center"/>
          </w:tcPr>
          <w:p w14:paraId="0F1FC423" w14:textId="77777777" w:rsidR="00DC7792" w:rsidRPr="002E4F5B" w:rsidRDefault="009450ED">
            <w:pPr>
              <w:rPr>
                <w:color w:val="000000" w:themeColor="text1"/>
              </w:rPr>
            </w:pPr>
            <w:r w:rsidRPr="002E4F5B">
              <w:rPr>
                <w:rFonts w:ascii="Calibri" w:hAnsi="Calibri"/>
                <w:color w:val="000000" w:themeColor="text1"/>
                <w:sz w:val="18"/>
              </w:rPr>
              <w:t>SP-04</w:t>
            </w:r>
          </w:p>
        </w:tc>
        <w:tc>
          <w:tcPr>
            <w:tcW w:w="1584" w:type="dxa"/>
            <w:shd w:val="clear" w:color="auto" w:fill="FFFFFF" w:themeFill="background1"/>
            <w:vAlign w:val="center"/>
          </w:tcPr>
          <w:p w14:paraId="50B41A80" w14:textId="77777777" w:rsidR="00DC7792" w:rsidRPr="002E4F5B" w:rsidRDefault="009450ED">
            <w:pPr>
              <w:rPr>
                <w:color w:val="000000" w:themeColor="text1"/>
              </w:rPr>
            </w:pPr>
            <w:r w:rsidRPr="002E4F5B">
              <w:rPr>
                <w:rFonts w:ascii="Calibri" w:hAnsi="Calibri"/>
                <w:color w:val="000000" w:themeColor="text1"/>
                <w:sz w:val="18"/>
              </w:rPr>
              <w:t>Emergency SOS Triggered Accidentally</w:t>
            </w:r>
          </w:p>
        </w:tc>
        <w:tc>
          <w:tcPr>
            <w:tcW w:w="1512" w:type="dxa"/>
            <w:shd w:val="clear" w:color="auto" w:fill="FFFFFF" w:themeFill="background1"/>
            <w:vAlign w:val="center"/>
          </w:tcPr>
          <w:p w14:paraId="28698BA6" w14:textId="77777777" w:rsidR="00DC7792" w:rsidRPr="002E4F5B" w:rsidRDefault="009450ED">
            <w:pPr>
              <w:rPr>
                <w:color w:val="000000" w:themeColor="text1"/>
              </w:rPr>
            </w:pPr>
            <w:r w:rsidRPr="002E4F5B">
              <w:rPr>
                <w:rFonts w:ascii="Calibri" w:hAnsi="Calibri"/>
                <w:color w:val="000000" w:themeColor="text1"/>
                <w:sz w:val="18"/>
              </w:rPr>
              <w:t>User presses the SOS shortcut unintentionally.</w:t>
            </w:r>
          </w:p>
        </w:tc>
        <w:tc>
          <w:tcPr>
            <w:tcW w:w="1944" w:type="dxa"/>
            <w:shd w:val="clear" w:color="auto" w:fill="FFFFFF" w:themeFill="background1"/>
            <w:vAlign w:val="center"/>
          </w:tcPr>
          <w:p w14:paraId="741F2F66" w14:textId="77777777" w:rsidR="00DC7792" w:rsidRPr="002E4F5B" w:rsidRDefault="009450ED">
            <w:pPr>
              <w:rPr>
                <w:color w:val="000000" w:themeColor="text1"/>
              </w:rPr>
            </w:pPr>
            <w:r w:rsidRPr="002E4F5B">
              <w:rPr>
                <w:rFonts w:ascii="Calibri" w:hAnsi="Calibri"/>
                <w:color w:val="000000" w:themeColor="text1"/>
                <w:sz w:val="18"/>
              </w:rPr>
              <w:t>1. SOS shortcut is pressed.</w:t>
            </w:r>
            <w:r w:rsidRPr="002E4F5B">
              <w:rPr>
                <w:rFonts w:ascii="Calibri" w:hAnsi="Calibri"/>
                <w:color w:val="000000" w:themeColor="text1"/>
                <w:sz w:val="18"/>
              </w:rPr>
              <w:br/>
              <w:t>2. Confirmation dialog appears.</w:t>
            </w:r>
            <w:r w:rsidRPr="002E4F5B">
              <w:rPr>
                <w:rFonts w:ascii="Calibri" w:hAnsi="Calibri"/>
                <w:color w:val="000000" w:themeColor="text1"/>
                <w:sz w:val="18"/>
              </w:rPr>
              <w:br/>
              <w:t>3. User presses Escape or clicks Cancel.</w:t>
            </w:r>
          </w:p>
        </w:tc>
        <w:tc>
          <w:tcPr>
            <w:tcW w:w="1584" w:type="dxa"/>
            <w:shd w:val="clear" w:color="auto" w:fill="FFFFFF" w:themeFill="background1"/>
            <w:vAlign w:val="center"/>
          </w:tcPr>
          <w:p w14:paraId="6B6A62EC" w14:textId="77777777" w:rsidR="00DC7792" w:rsidRPr="002E4F5B" w:rsidRDefault="009450ED">
            <w:pPr>
              <w:rPr>
                <w:color w:val="000000" w:themeColor="text1"/>
              </w:rPr>
            </w:pPr>
            <w:r w:rsidRPr="002E4F5B">
              <w:rPr>
                <w:rFonts w:ascii="Calibri" w:hAnsi="Calibri"/>
                <w:color w:val="000000" w:themeColor="text1"/>
                <w:sz w:val="18"/>
              </w:rPr>
              <w:t>SOS is NOT sent. No contacts are notified.</w:t>
            </w:r>
          </w:p>
        </w:tc>
        <w:tc>
          <w:tcPr>
            <w:tcW w:w="1800" w:type="dxa"/>
            <w:shd w:val="clear" w:color="auto" w:fill="FFFFFF" w:themeFill="background1"/>
            <w:vAlign w:val="center"/>
          </w:tcPr>
          <w:p w14:paraId="6B61F623" w14:textId="77777777" w:rsidR="00DC7792" w:rsidRPr="002E4F5B" w:rsidRDefault="009450ED">
            <w:pPr>
              <w:rPr>
                <w:color w:val="000000" w:themeColor="text1"/>
              </w:rPr>
            </w:pPr>
            <w:r w:rsidRPr="002E4F5B">
              <w:rPr>
                <w:rFonts w:ascii="Calibri" w:hAnsi="Calibri"/>
                <w:color w:val="000000" w:themeColor="text1"/>
                <w:sz w:val="18"/>
              </w:rPr>
              <w:t>Dialog closes gracefully. No action is taken. Focus returns to the previously focused element. A brief status message confirms no action was sent.</w:t>
            </w:r>
          </w:p>
        </w:tc>
      </w:tr>
      <w:tr w:rsidR="001346E9" w:rsidRPr="002E4F5B" w14:paraId="5FBBF429" w14:textId="77777777" w:rsidTr="177CA549">
        <w:trPr>
          <w:jc w:val="center"/>
        </w:trPr>
        <w:tc>
          <w:tcPr>
            <w:tcW w:w="720" w:type="dxa"/>
            <w:shd w:val="clear" w:color="auto" w:fill="FDF0F0"/>
            <w:vAlign w:val="center"/>
          </w:tcPr>
          <w:p w14:paraId="4F455AE1" w14:textId="77777777" w:rsidR="00DC7792" w:rsidRPr="002E4F5B" w:rsidRDefault="009450ED">
            <w:pPr>
              <w:rPr>
                <w:color w:val="000000" w:themeColor="text1"/>
              </w:rPr>
            </w:pPr>
            <w:r w:rsidRPr="002E4F5B">
              <w:rPr>
                <w:rFonts w:ascii="Calibri" w:hAnsi="Calibri"/>
                <w:color w:val="000000" w:themeColor="text1"/>
                <w:sz w:val="18"/>
              </w:rPr>
              <w:t>SP-05</w:t>
            </w:r>
          </w:p>
        </w:tc>
        <w:tc>
          <w:tcPr>
            <w:tcW w:w="1584" w:type="dxa"/>
            <w:shd w:val="clear" w:color="auto" w:fill="FDF0F0"/>
            <w:vAlign w:val="center"/>
          </w:tcPr>
          <w:p w14:paraId="32BC582F" w14:textId="77777777" w:rsidR="00DC7792" w:rsidRPr="002E4F5B" w:rsidRDefault="009450ED">
            <w:pPr>
              <w:rPr>
                <w:color w:val="000000" w:themeColor="text1"/>
              </w:rPr>
            </w:pPr>
            <w:r w:rsidRPr="002E4F5B">
              <w:rPr>
                <w:rFonts w:ascii="Calibri" w:hAnsi="Calibri"/>
                <w:color w:val="000000" w:themeColor="text1"/>
                <w:sz w:val="18"/>
              </w:rPr>
              <w:t>Duplicate Log Entry Detected</w:t>
            </w:r>
          </w:p>
        </w:tc>
        <w:tc>
          <w:tcPr>
            <w:tcW w:w="1512" w:type="dxa"/>
            <w:shd w:val="clear" w:color="auto" w:fill="FDF0F0"/>
            <w:vAlign w:val="center"/>
          </w:tcPr>
          <w:p w14:paraId="7E8FD2DF" w14:textId="77777777" w:rsidR="00DC7792" w:rsidRPr="002E4F5B" w:rsidRDefault="009450ED">
            <w:pPr>
              <w:rPr>
                <w:color w:val="000000" w:themeColor="text1"/>
              </w:rPr>
            </w:pPr>
            <w:proofErr w:type="gramStart"/>
            <w:r w:rsidRPr="002E4F5B">
              <w:rPr>
                <w:rFonts w:ascii="Calibri" w:hAnsi="Calibri"/>
                <w:color w:val="000000" w:themeColor="text1"/>
                <w:sz w:val="18"/>
              </w:rPr>
              <w:t>User</w:t>
            </w:r>
            <w:proofErr w:type="gramEnd"/>
            <w:r w:rsidRPr="002E4F5B">
              <w:rPr>
                <w:rFonts w:ascii="Calibri" w:hAnsi="Calibri"/>
                <w:color w:val="000000" w:themeColor="text1"/>
                <w:sz w:val="18"/>
              </w:rPr>
              <w:t xml:space="preserve"> already logged blood pressure within the past 5 minutes.</w:t>
            </w:r>
          </w:p>
        </w:tc>
        <w:tc>
          <w:tcPr>
            <w:tcW w:w="1944" w:type="dxa"/>
            <w:shd w:val="clear" w:color="auto" w:fill="FDF0F0"/>
            <w:vAlign w:val="center"/>
          </w:tcPr>
          <w:p w14:paraId="6E99A002" w14:textId="77777777" w:rsidR="00DC7792" w:rsidRPr="002E4F5B" w:rsidRDefault="009450ED">
            <w:pPr>
              <w:rPr>
                <w:color w:val="000000" w:themeColor="text1"/>
              </w:rPr>
            </w:pPr>
            <w:r w:rsidRPr="002E4F5B">
              <w:rPr>
                <w:rFonts w:ascii="Calibri" w:hAnsi="Calibri"/>
                <w:color w:val="000000" w:themeColor="text1"/>
                <w:sz w:val="18"/>
              </w:rPr>
              <w:t>1. Open New Log dialog.</w:t>
            </w:r>
            <w:r w:rsidRPr="002E4F5B">
              <w:rPr>
                <w:rFonts w:ascii="Calibri" w:hAnsi="Calibri"/>
                <w:color w:val="000000" w:themeColor="text1"/>
                <w:sz w:val="18"/>
              </w:rPr>
              <w:br/>
              <w:t>2. Select Blood Pressure.</w:t>
            </w:r>
            <w:r w:rsidRPr="002E4F5B">
              <w:rPr>
                <w:rFonts w:ascii="Calibri" w:hAnsi="Calibri"/>
                <w:color w:val="000000" w:themeColor="text1"/>
                <w:sz w:val="18"/>
              </w:rPr>
              <w:br/>
              <w:t>3. Enter identical values.</w:t>
            </w:r>
            <w:r w:rsidRPr="002E4F5B">
              <w:rPr>
                <w:rFonts w:ascii="Calibri" w:hAnsi="Calibri"/>
                <w:color w:val="000000" w:themeColor="text1"/>
                <w:sz w:val="18"/>
              </w:rPr>
              <w:br/>
              <w:t>4. Press Save.</w:t>
            </w:r>
          </w:p>
        </w:tc>
        <w:tc>
          <w:tcPr>
            <w:tcW w:w="1584" w:type="dxa"/>
            <w:shd w:val="clear" w:color="auto" w:fill="FDF0F0"/>
            <w:vAlign w:val="center"/>
          </w:tcPr>
          <w:p w14:paraId="169C5541" w14:textId="77777777" w:rsidR="00DC7792" w:rsidRPr="002E4F5B" w:rsidRDefault="009450ED">
            <w:pPr>
              <w:rPr>
                <w:color w:val="000000" w:themeColor="text1"/>
              </w:rPr>
            </w:pPr>
            <w:r w:rsidRPr="002E4F5B">
              <w:rPr>
                <w:rFonts w:ascii="Calibri" w:hAnsi="Calibri"/>
                <w:color w:val="000000" w:themeColor="text1"/>
                <w:sz w:val="18"/>
              </w:rPr>
              <w:t>Application warns about a possible duplicate.</w:t>
            </w:r>
          </w:p>
        </w:tc>
        <w:tc>
          <w:tcPr>
            <w:tcW w:w="1800" w:type="dxa"/>
            <w:shd w:val="clear" w:color="auto" w:fill="FDF0F0"/>
            <w:vAlign w:val="center"/>
          </w:tcPr>
          <w:p w14:paraId="067F6114" w14:textId="77777777" w:rsidR="00DC7792" w:rsidRPr="002E4F5B" w:rsidRDefault="009450ED">
            <w:pPr>
              <w:rPr>
                <w:color w:val="000000" w:themeColor="text1"/>
              </w:rPr>
            </w:pPr>
            <w:r w:rsidRPr="002E4F5B">
              <w:rPr>
                <w:rFonts w:ascii="Calibri" w:hAnsi="Calibri"/>
                <w:color w:val="000000" w:themeColor="text1"/>
                <w:sz w:val="18"/>
              </w:rPr>
              <w:t xml:space="preserve">Dialog: It looks like you </w:t>
            </w:r>
            <w:proofErr w:type="gramStart"/>
            <w:r w:rsidRPr="002E4F5B">
              <w:rPr>
                <w:rFonts w:ascii="Calibri" w:hAnsi="Calibri"/>
                <w:color w:val="000000" w:themeColor="text1"/>
                <w:sz w:val="18"/>
              </w:rPr>
              <w:t>logged</w:t>
            </w:r>
            <w:proofErr w:type="gramEnd"/>
            <w:r w:rsidRPr="002E4F5B">
              <w:rPr>
                <w:rFonts w:ascii="Calibri" w:hAnsi="Calibri"/>
                <w:color w:val="000000" w:themeColor="text1"/>
                <w:sz w:val="18"/>
              </w:rPr>
              <w:t xml:space="preserve"> a Blood Pressure entry just a few minutes ago. Do you want to save this as a separate entry? </w:t>
            </w:r>
            <w:proofErr w:type="gramStart"/>
            <w:r w:rsidRPr="002E4F5B">
              <w:rPr>
                <w:rFonts w:ascii="Calibri" w:hAnsi="Calibri"/>
                <w:color w:val="000000" w:themeColor="text1"/>
                <w:sz w:val="18"/>
              </w:rPr>
              <w:t>User</w:t>
            </w:r>
            <w:proofErr w:type="gramEnd"/>
            <w:r w:rsidRPr="002E4F5B">
              <w:rPr>
                <w:rFonts w:ascii="Calibri" w:hAnsi="Calibri"/>
                <w:color w:val="000000" w:themeColor="text1"/>
                <w:sz w:val="18"/>
              </w:rPr>
              <w:t xml:space="preserve"> can confirm, edit, or cancel without losing entered data.</w:t>
            </w:r>
          </w:p>
        </w:tc>
      </w:tr>
    </w:tbl>
    <w:p w14:paraId="257E8B7B" w14:textId="04181689" w:rsidR="177CA549" w:rsidRDefault="177CA549" w:rsidP="177CA549">
      <w:pPr>
        <w:spacing w:before="360" w:after="120"/>
        <w:rPr>
          <w:rFonts w:ascii="Calibri" w:hAnsi="Calibri"/>
          <w:b/>
          <w:bCs/>
          <w:color w:val="000000" w:themeColor="text1"/>
          <w:sz w:val="32"/>
          <w:szCs w:val="32"/>
        </w:rPr>
      </w:pPr>
    </w:p>
    <w:p w14:paraId="3F5F769A" w14:textId="6ECA97A7" w:rsidR="00DC7792" w:rsidRPr="002E4F5B" w:rsidRDefault="002B73FE">
      <w:pPr>
        <w:spacing w:before="360" w:after="120"/>
        <w:rPr>
          <w:color w:val="000000" w:themeColor="text1"/>
        </w:rPr>
      </w:pPr>
      <w:r>
        <w:rPr>
          <w:rFonts w:ascii="Calibri" w:hAnsi="Calibri"/>
          <w:b/>
          <w:color w:val="000000" w:themeColor="text1"/>
          <w:sz w:val="32"/>
        </w:rPr>
        <w:t>10</w:t>
      </w:r>
      <w:r w:rsidR="009450ED" w:rsidRPr="002E4F5B">
        <w:rPr>
          <w:rFonts w:ascii="Calibri" w:hAnsi="Calibri"/>
          <w:b/>
          <w:color w:val="000000" w:themeColor="text1"/>
          <w:sz w:val="32"/>
        </w:rPr>
        <w:t>. AI Usage Statement</w:t>
      </w:r>
    </w:p>
    <w:p w14:paraId="4C55D646" w14:textId="6FE770E7" w:rsidR="00DC7792" w:rsidRPr="002E4F5B" w:rsidRDefault="009450ED">
      <w:pPr>
        <w:spacing w:before="60" w:after="120" w:line="260" w:lineRule="exact"/>
        <w:jc w:val="both"/>
        <w:rPr>
          <w:color w:val="000000" w:themeColor="text1"/>
        </w:rPr>
      </w:pPr>
      <w:r w:rsidRPr="002E4F5B">
        <w:rPr>
          <w:rFonts w:ascii="Calibri" w:hAnsi="Calibri"/>
          <w:color w:val="000000" w:themeColor="text1"/>
        </w:rPr>
        <w:t>We used Figma</w:t>
      </w:r>
      <w:r w:rsidR="001317B9">
        <w:rPr>
          <w:rFonts w:ascii="Calibri" w:hAnsi="Calibri"/>
          <w:color w:val="000000" w:themeColor="text1"/>
        </w:rPr>
        <w:t xml:space="preserve"> </w:t>
      </w:r>
      <w:r w:rsidRPr="002E4F5B">
        <w:rPr>
          <w:rFonts w:ascii="Calibri" w:hAnsi="Calibri"/>
          <w:color w:val="000000" w:themeColor="text1"/>
        </w:rPr>
        <w:t>to assist with generating the initial desktop screen layouts. All generated outputs were reviewed and refined by our team to ensure they accurately reflected our design decisions, met the assignment requirements, and aligned with our assigned accessibility constraint. Everything in this document represents work our team understands and stands behind.</w:t>
      </w:r>
    </w:p>
    <w:sectPr w:rsidR="00DC7792" w:rsidRPr="002E4F5B" w:rsidSect="00034616">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9D0F9" w14:textId="77777777" w:rsidR="009D3CB8" w:rsidRDefault="009D3CB8">
      <w:pPr>
        <w:spacing w:after="0" w:line="240" w:lineRule="auto"/>
      </w:pPr>
      <w:r>
        <w:separator/>
      </w:r>
    </w:p>
  </w:endnote>
  <w:endnote w:type="continuationSeparator" w:id="0">
    <w:p w14:paraId="2155B69E" w14:textId="77777777" w:rsidR="009D3CB8" w:rsidRDefault="009D3C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0B3DE" w14:textId="77777777" w:rsidR="00DC7792" w:rsidRDefault="009450ED">
    <w:pPr>
      <w:pStyle w:val="Footer"/>
      <w:jc w:val="center"/>
    </w:pPr>
    <w:r>
      <w:rPr>
        <w:rFonts w:ascii="Calibri" w:hAnsi="Calibri"/>
        <w:color w:val="444444"/>
        <w:sz w:val="18"/>
      </w:rPr>
      <w:fldChar w:fldCharType="begin"/>
    </w:r>
    <w:r>
      <w:rPr>
        <w:rFonts w:ascii="Calibri" w:hAnsi="Calibri"/>
        <w:color w:val="444444"/>
        <w:sz w:val="18"/>
      </w:rPr>
      <w:instrText>PAGE</w:instrText>
    </w:r>
    <w:r>
      <w:rPr>
        <w:rFonts w:ascii="Calibri" w:hAnsi="Calibri"/>
        <w:color w:val="444444"/>
        <w:sz w:val="18"/>
      </w:rPr>
      <w:fldChar w:fldCharType="separate"/>
    </w:r>
    <w:r w:rsidR="002E4F5B">
      <w:rPr>
        <w:rFonts w:ascii="Calibri" w:hAnsi="Calibri"/>
        <w:noProof/>
        <w:color w:val="444444"/>
        <w:sz w:val="18"/>
      </w:rPr>
      <w:t>1</w:t>
    </w:r>
    <w:r>
      <w:rPr>
        <w:rFonts w:ascii="Calibri" w:hAnsi="Calibri"/>
        <w:color w:val="44444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C6932" w14:textId="77777777" w:rsidR="009D3CB8" w:rsidRDefault="009D3CB8">
      <w:pPr>
        <w:spacing w:after="0" w:line="240" w:lineRule="auto"/>
      </w:pPr>
      <w:r>
        <w:separator/>
      </w:r>
    </w:p>
  </w:footnote>
  <w:footnote w:type="continuationSeparator" w:id="0">
    <w:p w14:paraId="4C10A35D" w14:textId="77777777" w:rsidR="009D3CB8" w:rsidRDefault="009D3C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BFF81" w14:textId="77777777" w:rsidR="00DC7792" w:rsidRDefault="009450ED">
    <w:pPr>
      <w:pStyle w:val="Header"/>
      <w:jc w:val="center"/>
    </w:pPr>
    <w:r>
      <w:rPr>
        <w:rFonts w:ascii="Calibri" w:hAnsi="Calibri"/>
        <w:color w:val="444444"/>
        <w:sz w:val="18"/>
      </w:rPr>
      <w:t xml:space="preserve">Team </w:t>
    </w:r>
    <w:proofErr w:type="gramStart"/>
    <w:r>
      <w:rPr>
        <w:rFonts w:ascii="Calibri" w:hAnsi="Calibri"/>
        <w:color w:val="444444"/>
        <w:sz w:val="18"/>
      </w:rPr>
      <w:t>10  |</w:t>
    </w:r>
    <w:proofErr w:type="gramEnd"/>
    <w:r>
      <w:rPr>
        <w:rFonts w:ascii="Calibri" w:hAnsi="Calibri"/>
        <w:color w:val="444444"/>
        <w:sz w:val="18"/>
      </w:rPr>
      <w:t xml:space="preserve">  SWEN 661 - CareConnect Desktop Design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6166150">
    <w:abstractNumId w:val="8"/>
  </w:num>
  <w:num w:numId="2" w16cid:durableId="1796946205">
    <w:abstractNumId w:val="6"/>
  </w:num>
  <w:num w:numId="3" w16cid:durableId="1832256855">
    <w:abstractNumId w:val="5"/>
  </w:num>
  <w:num w:numId="4" w16cid:durableId="683672138">
    <w:abstractNumId w:val="4"/>
  </w:num>
  <w:num w:numId="5" w16cid:durableId="2029256832">
    <w:abstractNumId w:val="7"/>
  </w:num>
  <w:num w:numId="6" w16cid:durableId="251741080">
    <w:abstractNumId w:val="3"/>
  </w:num>
  <w:num w:numId="7" w16cid:durableId="430976552">
    <w:abstractNumId w:val="2"/>
  </w:num>
  <w:num w:numId="8" w16cid:durableId="1138298545">
    <w:abstractNumId w:val="1"/>
  </w:num>
  <w:num w:numId="9" w16cid:durableId="986127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967"/>
    <w:rsid w:val="000574AA"/>
    <w:rsid w:val="0006063C"/>
    <w:rsid w:val="000A7F2D"/>
    <w:rsid w:val="00131631"/>
    <w:rsid w:val="001317B9"/>
    <w:rsid w:val="001346E9"/>
    <w:rsid w:val="0015074B"/>
    <w:rsid w:val="0016233B"/>
    <w:rsid w:val="0017594F"/>
    <w:rsid w:val="00176795"/>
    <w:rsid w:val="00181082"/>
    <w:rsid w:val="001B0AB9"/>
    <w:rsid w:val="001C138B"/>
    <w:rsid w:val="001D7035"/>
    <w:rsid w:val="002272C3"/>
    <w:rsid w:val="002644E5"/>
    <w:rsid w:val="0028145D"/>
    <w:rsid w:val="00282BE3"/>
    <w:rsid w:val="0029639D"/>
    <w:rsid w:val="002B1902"/>
    <w:rsid w:val="002B73FE"/>
    <w:rsid w:val="002E4F5B"/>
    <w:rsid w:val="00326F90"/>
    <w:rsid w:val="00330F18"/>
    <w:rsid w:val="003771C5"/>
    <w:rsid w:val="00383C94"/>
    <w:rsid w:val="003F3722"/>
    <w:rsid w:val="003F49DE"/>
    <w:rsid w:val="00425327"/>
    <w:rsid w:val="0043708D"/>
    <w:rsid w:val="00447ADF"/>
    <w:rsid w:val="00474E3A"/>
    <w:rsid w:val="00483935"/>
    <w:rsid w:val="00484797"/>
    <w:rsid w:val="004D7858"/>
    <w:rsid w:val="005256A9"/>
    <w:rsid w:val="00533227"/>
    <w:rsid w:val="00550578"/>
    <w:rsid w:val="00583E9A"/>
    <w:rsid w:val="005967ED"/>
    <w:rsid w:val="00596972"/>
    <w:rsid w:val="005C2C9F"/>
    <w:rsid w:val="00612AE8"/>
    <w:rsid w:val="0064099F"/>
    <w:rsid w:val="00663A1A"/>
    <w:rsid w:val="00677544"/>
    <w:rsid w:val="006F3611"/>
    <w:rsid w:val="006F57F0"/>
    <w:rsid w:val="007245FB"/>
    <w:rsid w:val="00744833"/>
    <w:rsid w:val="00745899"/>
    <w:rsid w:val="00764C35"/>
    <w:rsid w:val="00773980"/>
    <w:rsid w:val="007B0367"/>
    <w:rsid w:val="007B3017"/>
    <w:rsid w:val="007B3E28"/>
    <w:rsid w:val="007D0070"/>
    <w:rsid w:val="008006B2"/>
    <w:rsid w:val="00826636"/>
    <w:rsid w:val="0085092E"/>
    <w:rsid w:val="008855E2"/>
    <w:rsid w:val="00891555"/>
    <w:rsid w:val="009450ED"/>
    <w:rsid w:val="00972BD4"/>
    <w:rsid w:val="009A08B2"/>
    <w:rsid w:val="009B5EC5"/>
    <w:rsid w:val="009D3CB8"/>
    <w:rsid w:val="009F750F"/>
    <w:rsid w:val="00A00CDA"/>
    <w:rsid w:val="00A02D7D"/>
    <w:rsid w:val="00A54478"/>
    <w:rsid w:val="00A8E58B"/>
    <w:rsid w:val="00A9506A"/>
    <w:rsid w:val="00AA1D8D"/>
    <w:rsid w:val="00AF5146"/>
    <w:rsid w:val="00B2157B"/>
    <w:rsid w:val="00B32D70"/>
    <w:rsid w:val="00B47730"/>
    <w:rsid w:val="00B840E9"/>
    <w:rsid w:val="00BA043A"/>
    <w:rsid w:val="00BA6F0C"/>
    <w:rsid w:val="00BB584A"/>
    <w:rsid w:val="00BD246A"/>
    <w:rsid w:val="00BE3FEB"/>
    <w:rsid w:val="00CA4D37"/>
    <w:rsid w:val="00CA5CD9"/>
    <w:rsid w:val="00CB0664"/>
    <w:rsid w:val="00CC081A"/>
    <w:rsid w:val="00CE7737"/>
    <w:rsid w:val="00CF2B69"/>
    <w:rsid w:val="00CF74C9"/>
    <w:rsid w:val="00D21F3E"/>
    <w:rsid w:val="00D537E2"/>
    <w:rsid w:val="00D779BA"/>
    <w:rsid w:val="00DB2A96"/>
    <w:rsid w:val="00DC7792"/>
    <w:rsid w:val="00DF1FD5"/>
    <w:rsid w:val="00E54C74"/>
    <w:rsid w:val="00E61A4D"/>
    <w:rsid w:val="00EB4D7E"/>
    <w:rsid w:val="00F51A9F"/>
    <w:rsid w:val="00F735DD"/>
    <w:rsid w:val="00FA36F8"/>
    <w:rsid w:val="00FC1303"/>
    <w:rsid w:val="00FC693F"/>
    <w:rsid w:val="00FD7BD5"/>
    <w:rsid w:val="00FF2144"/>
    <w:rsid w:val="00FF63AF"/>
    <w:rsid w:val="00FF7060"/>
    <w:rsid w:val="01655770"/>
    <w:rsid w:val="01976748"/>
    <w:rsid w:val="027DC193"/>
    <w:rsid w:val="02B3C351"/>
    <w:rsid w:val="02E73AEE"/>
    <w:rsid w:val="02FE489B"/>
    <w:rsid w:val="03B12CC4"/>
    <w:rsid w:val="0620760A"/>
    <w:rsid w:val="0823D762"/>
    <w:rsid w:val="09AAB0BF"/>
    <w:rsid w:val="0B4E5BE8"/>
    <w:rsid w:val="0D6966D4"/>
    <w:rsid w:val="0D9281FA"/>
    <w:rsid w:val="0FD5EF11"/>
    <w:rsid w:val="1560830A"/>
    <w:rsid w:val="166B04EE"/>
    <w:rsid w:val="17397E17"/>
    <w:rsid w:val="177CA549"/>
    <w:rsid w:val="17EF1A5E"/>
    <w:rsid w:val="1AD62773"/>
    <w:rsid w:val="1DCAB52B"/>
    <w:rsid w:val="1EAC4DEC"/>
    <w:rsid w:val="204A143A"/>
    <w:rsid w:val="217CFDC0"/>
    <w:rsid w:val="21A6A78B"/>
    <w:rsid w:val="22CD5058"/>
    <w:rsid w:val="240F22F8"/>
    <w:rsid w:val="24B8CBE5"/>
    <w:rsid w:val="2628B7B6"/>
    <w:rsid w:val="266196D6"/>
    <w:rsid w:val="27A14C38"/>
    <w:rsid w:val="27B53C0A"/>
    <w:rsid w:val="2828A8A3"/>
    <w:rsid w:val="2983A372"/>
    <w:rsid w:val="2A9C04B4"/>
    <w:rsid w:val="31D1DFAE"/>
    <w:rsid w:val="32ACCC0E"/>
    <w:rsid w:val="33A26D62"/>
    <w:rsid w:val="33EA3202"/>
    <w:rsid w:val="3403E6EA"/>
    <w:rsid w:val="36F1FC7E"/>
    <w:rsid w:val="39571AC6"/>
    <w:rsid w:val="39AE0BD9"/>
    <w:rsid w:val="3B9229B6"/>
    <w:rsid w:val="3BE09485"/>
    <w:rsid w:val="3E658315"/>
    <w:rsid w:val="3EE2EC91"/>
    <w:rsid w:val="3F77B8A4"/>
    <w:rsid w:val="40D79BDD"/>
    <w:rsid w:val="419BD0A7"/>
    <w:rsid w:val="4312E433"/>
    <w:rsid w:val="435025BB"/>
    <w:rsid w:val="4580B92C"/>
    <w:rsid w:val="47DC7223"/>
    <w:rsid w:val="48B35ACF"/>
    <w:rsid w:val="48EFA400"/>
    <w:rsid w:val="4A426E65"/>
    <w:rsid w:val="4D88CE6B"/>
    <w:rsid w:val="4FF0BA2B"/>
    <w:rsid w:val="521CAB73"/>
    <w:rsid w:val="54FAB142"/>
    <w:rsid w:val="562445B4"/>
    <w:rsid w:val="56FFBB84"/>
    <w:rsid w:val="585977A8"/>
    <w:rsid w:val="591C3554"/>
    <w:rsid w:val="59433BCD"/>
    <w:rsid w:val="5A3CF04F"/>
    <w:rsid w:val="5B0A9BA1"/>
    <w:rsid w:val="5C2B6ECF"/>
    <w:rsid w:val="5D44C1BA"/>
    <w:rsid w:val="5DC2354B"/>
    <w:rsid w:val="5F285ABB"/>
    <w:rsid w:val="5FCA7479"/>
    <w:rsid w:val="6039E140"/>
    <w:rsid w:val="61588DDC"/>
    <w:rsid w:val="621E32FE"/>
    <w:rsid w:val="62424033"/>
    <w:rsid w:val="62E115CF"/>
    <w:rsid w:val="62E12C95"/>
    <w:rsid w:val="6461D1AA"/>
    <w:rsid w:val="65DB1510"/>
    <w:rsid w:val="6A9F68D0"/>
    <w:rsid w:val="6C8BEBA5"/>
    <w:rsid w:val="6D23C3FF"/>
    <w:rsid w:val="6D331F6C"/>
    <w:rsid w:val="6F03DFEA"/>
    <w:rsid w:val="7040DA6B"/>
    <w:rsid w:val="70793301"/>
    <w:rsid w:val="727E0F76"/>
    <w:rsid w:val="72B6A329"/>
    <w:rsid w:val="73264213"/>
    <w:rsid w:val="73C41879"/>
    <w:rsid w:val="74F3CEB9"/>
    <w:rsid w:val="76FB070D"/>
    <w:rsid w:val="7A249F46"/>
    <w:rsid w:val="7CAD68D2"/>
    <w:rsid w:val="7D4ABD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167F6"/>
  <w14:defaultImageDpi w14:val="300"/>
  <w15:docId w15:val="{CC4779C4-6128-47A0-8485-E0A8E4A23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4487</Words>
  <Characters>25804</Characters>
  <Application>Microsoft Office Word</Application>
  <DocSecurity>0</DocSecurity>
  <Lines>955</Lines>
  <Paragraphs>540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Joriel Rivas</cp:lastModifiedBy>
  <cp:revision>2</cp:revision>
  <dcterms:created xsi:type="dcterms:W3CDTF">2026-02-25T03:28:00Z</dcterms:created>
  <dcterms:modified xsi:type="dcterms:W3CDTF">2026-02-25T03:28:00Z</dcterms:modified>
  <cp:category/>
</cp:coreProperties>
</file>