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AC0A5" w14:textId="77777777" w:rsidR="005B1833" w:rsidRPr="005B1833" w:rsidRDefault="00040BCE" w:rsidP="004909CC">
      <w:pPr>
        <w:jc w:val="center"/>
        <w:rPr>
          <w:b/>
          <w:u w:val="single"/>
        </w:rPr>
      </w:pPr>
      <w:r>
        <w:rPr>
          <w:b/>
          <w:u w:val="single"/>
        </w:rPr>
        <w:t xml:space="preserve">Cholesterol </w:t>
      </w:r>
      <w:r w:rsidR="005B1833" w:rsidRPr="005B1833">
        <w:rPr>
          <w:b/>
          <w:u w:val="single"/>
        </w:rPr>
        <w:t>V0</w:t>
      </w:r>
      <w:r>
        <w:rPr>
          <w:b/>
          <w:u w:val="single"/>
        </w:rPr>
        <w:t xml:space="preserve"> visit</w:t>
      </w:r>
      <w:r w:rsidR="005B1833" w:rsidRPr="005B1833">
        <w:rPr>
          <w:b/>
          <w:u w:val="single"/>
        </w:rPr>
        <w:t xml:space="preserve"> </w:t>
      </w:r>
      <w:r w:rsidR="00465823">
        <w:rPr>
          <w:b/>
          <w:u w:val="single"/>
        </w:rPr>
        <w:t xml:space="preserve">adolescent </w:t>
      </w:r>
      <w:r w:rsidR="00C65D39">
        <w:rPr>
          <w:b/>
          <w:u w:val="single"/>
        </w:rPr>
        <w:t xml:space="preserve">urine </w:t>
      </w:r>
      <w:r w:rsidR="004909CC">
        <w:rPr>
          <w:b/>
          <w:u w:val="single"/>
        </w:rPr>
        <w:t>fluoride documentation</w:t>
      </w:r>
    </w:p>
    <w:p w14:paraId="444D7413" w14:textId="77777777" w:rsidR="00A41C6B" w:rsidRDefault="00A41C6B">
      <w:r w:rsidRPr="00A41C6B">
        <w:rPr>
          <w:b/>
        </w:rPr>
        <w:t>PROYECTO + FOLIO</w:t>
      </w:r>
      <w:r>
        <w:t>: unique subject identifier</w:t>
      </w:r>
    </w:p>
    <w:p w14:paraId="6A6AD9BC" w14:textId="77777777" w:rsidR="00A41C6B" w:rsidRDefault="00A41C6B">
      <w:r w:rsidRPr="00A41C6B">
        <w:rPr>
          <w:b/>
        </w:rPr>
        <w:t>FOLIOCC</w:t>
      </w:r>
      <w:r>
        <w:t>: unique subject identifier, alternative to PROYECTO + FOLIO</w:t>
      </w:r>
    </w:p>
    <w:p w14:paraId="20300386" w14:textId="57A64588" w:rsidR="00A41C6B" w:rsidRDefault="001A4248">
      <w:r>
        <w:rPr>
          <w:b/>
        </w:rPr>
        <w:t>Etapa</w:t>
      </w:r>
      <w:r w:rsidR="00A41C6B">
        <w:t>: visit of the Cholesterol study</w:t>
      </w:r>
    </w:p>
    <w:p w14:paraId="6D03F9AD" w14:textId="77777777" w:rsidR="00A6714A" w:rsidRDefault="00A6714A">
      <w:r w:rsidRPr="00A41C6B">
        <w:rPr>
          <w:b/>
        </w:rPr>
        <w:t>F_qualitycheck</w:t>
      </w:r>
      <w:r>
        <w:t>: quality controlled urinary fluoride samples measured on adolescent urine during cholesterol visit (“V0”)</w:t>
      </w:r>
    </w:p>
    <w:p w14:paraId="4C8E656C" w14:textId="77777777" w:rsidR="00A6714A" w:rsidRDefault="00A6714A">
      <w:r w:rsidRPr="00A41C6B">
        <w:rPr>
          <w:b/>
        </w:rPr>
        <w:t>RSD</w:t>
      </w:r>
      <w:r>
        <w:t xml:space="preserve">: Samples were (for the majority of cases) measured in duplicate, thus </w:t>
      </w:r>
      <w:r w:rsidR="00FB723C">
        <w:t>an RSD value could be obtained.</w:t>
      </w:r>
    </w:p>
    <w:p w14:paraId="0DD5B894" w14:textId="77777777" w:rsidR="00A6714A" w:rsidRDefault="00AC2539">
      <w:r w:rsidRPr="00AC2539">
        <w:rPr>
          <w:b/>
        </w:rPr>
        <w:t>specific_gravity</w:t>
      </w:r>
      <w:r>
        <w:t>: SG value was measured when mercury was measured</w:t>
      </w:r>
    </w:p>
    <w:p w14:paraId="5B16BF29" w14:textId="77777777" w:rsidR="00AC2539" w:rsidRDefault="00AC2539" w:rsidP="00891450">
      <w:r w:rsidRPr="00AC2539">
        <w:rPr>
          <w:b/>
        </w:rPr>
        <w:t>SG.adjusted.fluoride</w:t>
      </w:r>
      <w:r>
        <w:t xml:space="preserve">: </w:t>
      </w:r>
    </w:p>
    <w:p w14:paraId="12B066FB" w14:textId="77777777" w:rsidR="00891450" w:rsidRDefault="00891450" w:rsidP="00891450">
      <w:r>
        <w:t>The formula for adjustment is:</w:t>
      </w:r>
    </w:p>
    <w:p w14:paraId="146B71EB" w14:textId="77777777" w:rsidR="00891450" w:rsidRDefault="00891450" w:rsidP="00891450">
      <w:r>
        <w:t xml:space="preserve">                               SG.adjusted.fluoride</w:t>
      </w:r>
      <w:r w:rsidRPr="00F872D1">
        <w:t xml:space="preserve"> = </w:t>
      </w:r>
      <w:r w:rsidR="00AC2539" w:rsidRPr="00AC2539">
        <w:t>F_qualitycheck</w:t>
      </w:r>
      <w:r w:rsidR="00AC2539">
        <w:t xml:space="preserve"> </w:t>
      </w:r>
      <w:r w:rsidRPr="00F872D1">
        <w:t>* (</w:t>
      </w:r>
      <w:r w:rsidRPr="00F872D1">
        <w:rPr>
          <w:color w:val="FF0000"/>
        </w:rPr>
        <w:t>1.020</w:t>
      </w:r>
      <w:r w:rsidRPr="00F872D1">
        <w:t>-1) / (</w:t>
      </w:r>
      <w:r w:rsidR="00AC2539">
        <w:t>specific_</w:t>
      </w:r>
      <w:r>
        <w:t>gravity</w:t>
      </w:r>
      <w:r w:rsidRPr="00F872D1">
        <w:t>-1);</w:t>
      </w:r>
    </w:p>
    <w:p w14:paraId="78FE09D4" w14:textId="77777777" w:rsidR="005B1833" w:rsidRDefault="006221D7">
      <w:r>
        <w:t>where 1.020 is the median of specific gravity.</w:t>
      </w:r>
    </w:p>
    <w:p w14:paraId="44CBF277" w14:textId="77777777" w:rsidR="005B1833" w:rsidRDefault="005B1833"/>
    <w:sectPr w:rsidR="005B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B56"/>
    <w:rsid w:val="00040BCE"/>
    <w:rsid w:val="001A4248"/>
    <w:rsid w:val="001B4B56"/>
    <w:rsid w:val="0043495E"/>
    <w:rsid w:val="00465823"/>
    <w:rsid w:val="004909CC"/>
    <w:rsid w:val="005B1833"/>
    <w:rsid w:val="006221D7"/>
    <w:rsid w:val="00645B82"/>
    <w:rsid w:val="00891450"/>
    <w:rsid w:val="00946279"/>
    <w:rsid w:val="00A41C6B"/>
    <w:rsid w:val="00A6714A"/>
    <w:rsid w:val="00AC2539"/>
    <w:rsid w:val="00B0371E"/>
    <w:rsid w:val="00BA06E0"/>
    <w:rsid w:val="00C3372B"/>
    <w:rsid w:val="00C65D39"/>
    <w:rsid w:val="00D82B25"/>
    <w:rsid w:val="00DB17AE"/>
    <w:rsid w:val="00F872D1"/>
    <w:rsid w:val="00FB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8B3F"/>
  <w15:docId w15:val="{1842D0CE-B1CB-44F7-80C6-E1C09121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Public Health</dc:creator>
  <cp:keywords/>
  <dc:description/>
  <cp:lastModifiedBy>Arboleda Merino, Laura</cp:lastModifiedBy>
  <cp:revision>18</cp:revision>
  <dcterms:created xsi:type="dcterms:W3CDTF">2016-06-15T13:55:00Z</dcterms:created>
  <dcterms:modified xsi:type="dcterms:W3CDTF">2021-10-19T19:37:00Z</dcterms:modified>
</cp:coreProperties>
</file>