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470" w:type="dxa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</w:tblPr>
      <w:tblGrid>
        <w:gridCol w:w="472"/>
        <w:gridCol w:w="2618"/>
        <w:gridCol w:w="612"/>
        <w:gridCol w:w="499"/>
        <w:gridCol w:w="1330"/>
        <w:gridCol w:w="998"/>
        <w:gridCol w:w="4940"/>
      </w:tblGrid>
      <w:tr>
        <w:trPr>
          <w:cantSplit w:val="true"/>
        </w:trPr>
        <w:tc>
          <w:tcPr>
            <w:tcW w:w="11469" w:type="dxa"/>
            <w:gridSpan w:val="7"/>
            <w:tcBorders>
              <w:top w:val="single" w:sz="6" w:space="0" w:color="000000"/>
              <w:start w:val="single" w:sz="6" w:space="0" w:color="000000"/>
              <w:bottom w:val="single" w:sz="2" w:space="0" w:color="000000"/>
              <w:end w:val="single" w:sz="6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center"/>
              <w:rPr/>
            </w:pPr>
            <w:bookmarkStart w:id="0" w:name="IDX"/>
            <w:bookmarkEnd w:id="0"/>
            <w:r>
              <w:rPr>
                <w:b/>
                <w:bCs/>
                <w:color w:val="000000"/>
                <w:sz w:val="22"/>
                <w:szCs w:val="22"/>
              </w:rPr>
              <w:t>Variables in Creation Order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Len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Format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Informat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BBBBBB"/>
            <w:vAlign w:val="bottom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Label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PROYECTO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11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$11.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$11.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proyecto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FOLIO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Id number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EDAD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age (months)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PROJ_FOLIO_ET1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10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$10.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proj_folio_et1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PROJ_FOLIO_ET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10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$10.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proj_folio_et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UNICO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first children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ENTREVIS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Interviewer identification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questionnaire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V901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Paint inside house since last met?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V902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Which room(s) were painted?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V903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long ago (in months)?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V904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What kind of paint did you use?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V905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Have you painted the baby's crib?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V906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long ago (in months)?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V907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What kind of paint did you use?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V908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many cars at child's house?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V909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Does the house have a garage?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Is the garage closed (with roof)?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Warm the car's engine inside garage?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Spots of oil on the garage floor?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V913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During the day does your child play: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V914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The house where you live is on: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The traffic where you live is: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Does child play with newsprint?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V917A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 eats/sucks on paint on wall?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V917B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 eats/sucks on plastic clay?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V917C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 eats/sucks on crayons?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V917D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 eats/sucks on pencils?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V917E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 eats/sucks on colored pencils?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V917F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 eats/sucks on painted toys?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V918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Does anyone smoke inside house?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V919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Is child near the person smoking?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V920A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In/near house is a printer?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V920B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In/near house is a gas station?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V920C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In/near house is a plumber's workshp?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V920D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In/near house is a wood-working shop?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V920E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In/near house is battery repair/manu?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V920F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In/near house is paint/varnish fact?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V920G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In/near house is a ceramics factory?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V920H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In/near house is a gasoline refinery?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V920I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In/near house is a lead smelter?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Usually buy street food for child?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Usually cook/prep food in Pb ceramic?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V923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Usually store food in Pb ceramic?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V924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Do you have tap water in your home?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Is the tap made of lead?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Use for first water from kitchen tap: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V927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Water used most often for cooking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V928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Boil water before drinking?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V929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drinking water comes from: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Are you still breast-feeding child?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long breast-feeding (in months)?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1st age (mos) other than milk/tea?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V933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Are you working now?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V934A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 what job does the father work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V934B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 what job does the mother work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V935A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long (father) working in that place (months)?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V935B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long (mother) working in that place (months)?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V936PESO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weight (kg)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V936TALL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height (cm)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V936_PC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head circumference (cm)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V936_PB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arm circumference (cm)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V936_PP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calf circumference (cm)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PSICOLOG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Other psychologists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Was WAIS test administered (to mother)?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FECHAW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WAIS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WAISVERB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Verbal score confidence Inteval (I.Q.)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WAISVER_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Verbal score confidence Inteval (I.Q.)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WAISEJEC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Attention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WAISEJE_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Attention score confidence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WAISTOTA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WAISTOT_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score confidence interval (I.Q)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WAIS_CAL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Code of person who scored WAIS test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FECHABAY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Bayley administration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BAYLEY_C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Identifcation of Bayley interviewer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PATERCHI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13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$13.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$13.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paternal name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79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MATERCHI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13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$13.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$13.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maternal name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NAMESCHI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20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$20.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$20.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first name(s)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SEXO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sex (1=male, 2=female)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FECHANAC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date of birth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MDI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Bayley Mental Development Index (MDI) Scaled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PDI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Bayley Psychomotor Development Index (PDI) Raw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ATENC_RW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Attention factor, raw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ATENC_PE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Attention factor, percentile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ATENC_CL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Attention factor, classification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ORIEN_RW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Orientation raw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89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ORIEN_PE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Orientation percentile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ORIEN_CL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Orientation classification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EMOCI_RW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Emotional raw score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EMOCI_PE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Emotional percentile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EMOCI_CL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Emotional classification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MOTOR_RW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raw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MOTOR_PE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percentile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MOTOR_CL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classification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ITEMS_RW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Additional subjects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TOTAL_RW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raw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99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TOTAL_PE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percentile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TOTAL_CL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classification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OBSERVA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80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$80.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observaciones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OBSERVAC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30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observac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QUEDO_EN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quedo_en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BIBLIO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5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$5.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$5.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Book number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RMDI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Bayley Mental Development Index (MDI) Scaled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RPDI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Bayley Psychomotor Development Index (PDI) Raw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Whole blood lead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HGB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hemoglobin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FER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ferritin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CAP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capture (test administration date)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ZINC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Zinc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CASO_ESP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1=Child with important illness that may affect test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CALOR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Calories (kcal)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PROTEI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Protein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APROT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Animal Protein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CARBO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Carbohydrates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SUCR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Sucrose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FRUCT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Fructuose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Lactose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Starch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MALT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Maltose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GLU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Glucose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CRUDE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Crude Fiber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DTFIB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Dietary fiber suthgate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AOFID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Fiber AOAC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ENGL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Fiber Englyst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SOLFB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Soluble Dietary Fiber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PECT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Pectin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INSFB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Insoluble Dietary Fiber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HEMCL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Hemicellulose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CELLU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Cellulose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LIGN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Lignin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CALC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Calcium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IRON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Iron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HEME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Heme iron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MAGN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Magnesium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PH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Phosphorus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K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Potassium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SODIUM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Sodium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ZN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Zinc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CU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Copper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Manganese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IODINE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Iodine (micrograms)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Selenium (micrograms)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Vitamin C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Vitamin  B1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Vitamin  B2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NIACIN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Niacin 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PANTO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Pantotenic Acid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Vitamina B6  Mg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GLYB6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Glycosylated B6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FOLATE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Folate (micrograms)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Vitamin B12 (micrograms)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VITK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Vitamin K (micrograms)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RETINOL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Retinol (IU)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CAROT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Carotene (IU)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ACAR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Alpha Carotene (micrograms)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BCAR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Beta Carotene  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BCRYP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Beta Cryptoxanthin (micrograms)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LYCO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Lycopene  (micrograms)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LUT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tein and Zeaxanthin (micrograms)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VITD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Vitamin D  (IU)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Vitamin E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VITEIU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Vitamin E  (IU)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ATOCO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Alpha Tocopherol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BTOCO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Beta Tocopherol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GTOCO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Gamma Tocopherol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DTOCO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Delta Tocopherol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TTOCO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Tocopherols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ATEQ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Alpha Tocopherol Equiv  (MgTE)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CHOL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Cholesterol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ALCO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Alcohol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CAFF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Caffeine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NITRATE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Nitrate  (mg)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AFAT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Animal fat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VFAT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Vegetable fat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TFATAV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Fat = Afat + Vfat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SATFAT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Saturated fat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MONFAT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Monounsaturated fat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POLY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Polyunsaturated fat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F40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4.0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F60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6.0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F80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8.0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F100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10.0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F120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12.0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F12091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Lauric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F140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14.0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F14091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Myristic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F160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16.0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F16091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Palmitic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F180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18.0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F18091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Stearic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F161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16.1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F16T191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Trans 16.1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F181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Oleic acid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CIS18191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Cis 18.1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TR18191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Trans 18.1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F201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20.1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F221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22.1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F182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Linolenic acid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CIS18291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Cis 18.2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TR18291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Trans 18.2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CT18291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Cis 18.2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F183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18.3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F18391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Linolenic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F184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18.4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F204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20.4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F20491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Arachadonic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F205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20.5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F20591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EPA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F225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22.5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F226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22.6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F22691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Fatty acid DHA  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NOCLA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nocla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TFATSMP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Fatsatfat+monosat+poly(grams)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INSP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7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$7.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$7.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Break  INSP-HARVARD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McCarthy_V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Indice Verbal (48 month), original name ‘V’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McCarthy_P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Indice ejecución perceptual(48 month), original name ‘P’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McCarthy_C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Indice Cuantitativo(48 month), original name ‘C’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McCarthy_VPC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Indice escalar, cognitivo general, original name ‘VPC’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McCarthy_MEM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Indice Momoria (48 month), original name ‘MEM’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McCarthy_MOT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Indice Motora (48 month), original name ‘MOT’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B_5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Positive Affect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B_9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Energy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B_11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Interes in Test Material and Stimuli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B_12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Initiative with Tasks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B_13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Exploration of Objects and/or Surroundings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B_16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Enthusiasm Toward Tasks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B_17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Fearfulness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B_19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Orientation to Examiner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B_20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Social Engagement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TOTAL_B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Orientation/Engagement Factor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Negative Affect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B1_8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Hypersensitivity to Test Materials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B1_10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Adaptation to Chace in Test Materials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B1_14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Attention to Tasks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B1_15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Persistence in Attempting to Complete Tasks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B1_18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Frustration with Inability to Complete Tasks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239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B1_19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Orrientation to Examiner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B1_21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Cooperation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B1_29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Freneic Movement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B1_30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Hyperactivity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TOTAL_B1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Emotional/Regulation Factor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B2_22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Gross-Motor Movement Requiered by Tasks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B2_23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Fine-Motor Movement Requiered by Tasks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B2_24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Control of Movement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B2_25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Hypotonicuty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B2_26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Hypotonicuty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B2_27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Tremulousness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B2_28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Slow and Delayed Movement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B2_29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Freneic Movement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TOTAL_B2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Motor Quality Factor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B3_7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Soothability When Upset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TOTAL_A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Aditional Items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TOTAL_S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Raw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COHORTE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cohorte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LEU_N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leucositos 12 y 24 meses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LINF_N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lifositos a los 12 y 24 meses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MCV_N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Volumen corpuscular medio 12 y  24 meses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HCM_N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Hemoglobina copuscular 12 y 24 meses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CIMAM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Coef. Inte. de la mama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HEMOLISI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Hemolisis de muestra en zinc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LOST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Lost children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OBS_LOST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35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$35.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$35.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Lost children (why)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PSICOLOGA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10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$10.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psicologa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STAGE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stage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ENTREV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Code of interviewer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DATE_AGE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MMDDYY10.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date_age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CFECHA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 of admin. of questionnaire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EDADCH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Child's age (months)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V726A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Control variable, mental scale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V726B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Control variable, motor scale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V726C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Control variable, total raw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V935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How long working in that place (mos)?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PSIC_BAYLEY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Code of person who scored Bailey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FECHAA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$8.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fechaa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OBSERV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30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$30.</w:t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Observations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VALID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valid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279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MESC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mesc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MCARTH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Code of person who scored MCARTHUR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ITEMSR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Additional subjects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TOTALR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raw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TOTALP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percentile score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TOTALC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classification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Orient/Engage 5 Positive Affect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Orient/Engage 9 Energy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ORIENT11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Orient/Engage 11 Interest in Materials/Stimuli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ORIENT12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Orient/Engage 12 Initiative w/ Tasks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ORIENT13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Orient/Engage 13 Exploration Objects/Surr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ORIENT16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Orient/Engage 16 Enthusiasm Toward Tasks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ORIENT17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Orient/Engage 17 Fearfulness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ORIENT19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Orient/Engage 19 Orientation to Examiner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ORIENT20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orient20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6 Negative Affect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EMOT8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8 Hypersensitivity Test Mat.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EMOT10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10 Adaptation to Change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EMOT14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14 Attention to Tasks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EMOT15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15 Persistence Completing Tasks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299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EMOT18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18 Frustration Not Able Complete Tasks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EMOT19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19 Orientation to Examiner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EMOT21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21 Cooperation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EMOT29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29 Frenetic Movement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EMOT30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Emot/Reg 30 Hyperactivity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MOTOR22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22 Gross-Mtr Movement Req. for Tasks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MOTOR23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23 Fine-Mtr Movement Req. for Tasks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MOTOR24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24 Control of Movement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MOTOR25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25 Hypotonicity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MOTOR26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26 Hypertonicity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309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MOTOR27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27 Tremulousness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MOTOR28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28 Slow/Delayed Movement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MOTOR29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Motor 29 Frenetic Movement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ADDIT7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Additional 7 Soothability When Upset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TOTALADDIT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Additive Items (only one)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TOTALORIENT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Orientation/Engagement Score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TOTALEMOT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Emotional Score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TOTALMOTOR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Motor Score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TOTALS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Score of Emot/Motor/Addit Scores 24mts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TOTALADDIT24_NOMISS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totaladdit24_nomiss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319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TOTALORIENT24_NOMISS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totalorient24_nomiss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TOTALEMOT24_NOMISS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totalemot24_nomiss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TOTALMOTOR24_NOMISS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totalmotor24_nomiss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TOTALS24_NOMISS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totals24_nomiss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WAIS1_2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wais1_2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325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Was WAIS test admin. (to mother) (2)?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326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WAISVER2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Verbal score (2)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327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WAISVE_2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Verbal score confidence interval (2)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328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WAISEJE2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Attention score (2)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329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WAISEJ_2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Attention score CI (2)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330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WAISTOT2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score (2)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331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WAISTO_2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Total score confidence interval (2)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332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WAIS_CA2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Code of person who scored WAIS test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2" w:space="0" w:color="000000"/>
            </w:tcBorders>
            <w:shd w:color="auto" w:fill="BBBBBB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333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DATE_AGE1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2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2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date_age1</w:t>
            </w:r>
          </w:p>
        </w:tc>
      </w:tr>
      <w:tr>
        <w:trPr>
          <w:cantSplit w:val="true"/>
        </w:trPr>
        <w:tc>
          <w:tcPr>
            <w:tcW w:w="472" w:type="dxa"/>
            <w:tcBorders>
              <w:start w:val="single" w:sz="6" w:space="0" w:color="000000"/>
              <w:bottom w:val="single" w:sz="6" w:space="0" w:color="000000"/>
            </w:tcBorders>
            <w:shd w:color="auto" w:fill="BBBBBB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334</w:t>
            </w:r>
          </w:p>
        </w:tc>
        <w:tc>
          <w:tcPr>
            <w:tcW w:w="2618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_MERGE</w:t>
            </w:r>
          </w:p>
        </w:tc>
        <w:tc>
          <w:tcPr>
            <w:tcW w:w="612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jc w:val="end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8" w:type="dxa"/>
            <w:tcBorders>
              <w:start w:val="single" w:sz="2" w:space="0" w:color="000000"/>
              <w:bottom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940" w:type="dxa"/>
            <w:tcBorders>
              <w:start w:val="single" w:sz="2" w:space="0" w:color="000000"/>
              <w:bottom w:val="single" w:sz="6" w:space="0" w:color="000000"/>
              <w:end w:val="single" w:sz="6" w:space="0" w:color="000000"/>
            </w:tcBorders>
            <w:shd w:color="auto" w:fill="FFFFFF"/>
          </w:tcPr>
          <w:p>
            <w:pPr>
              <w:pStyle w:val="Normal"/>
              <w:keepNext w:val="true"/>
              <w:tabs>
                <w:tab w:val="clear" w:pos="720"/>
              </w:tabs>
              <w:bidi w:val="0"/>
              <w:spacing w:before="60" w:after="60"/>
              <w:ind w:hanging="0" w:start="0" w:end="0"/>
              <w:rPr/>
            </w:pPr>
            <w:r>
              <w:rPr>
                <w:color w:val="000000"/>
              </w:rPr>
              <w:t>_merge</w:t>
            </w:r>
          </w:p>
        </w:tc>
      </w:tr>
    </w:tbl>
    <w:p>
      <w:pPr>
        <w:pStyle w:val="Normal"/>
        <w:bidi w:val="0"/>
        <w:ind w:hanging="0" w:start="0" w:end="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360" w:right="360" w:gutter="0" w:header="720" w:top="777" w:footer="360" w:bottom="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auto"/>
    <w:pitch w:val="variable"/>
  </w:font>
  <w:font w:name="Tahoma"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ind w:hanging="0" w:start="0" w:end="0"/>
      <w:jc w:val="center"/>
      <w:rPr>
        <w:sz w:val="24"/>
        <w:szCs w:val="24"/>
      </w:rPr>
    </w:pPr>
    <w:r>
      <w:rPr>
        <w:sz w:val="24"/>
        <w:szCs w:val="2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ind w:hanging="0" w:start="0" w:end="0"/>
      <w:jc w:val="center"/>
      <w:rPr>
        <w:sz w:val="24"/>
        <w:szCs w:val="24"/>
      </w:rPr>
    </w:pPr>
    <w:r>
      <w:rPr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520" w:type="dxa"/>
      <w:jc w:val="center"/>
      <w:tblInd w:w="0" w:type="dxa"/>
      <w:tblLayout w:type="fixed"/>
      <w:tblCellMar>
        <w:top w:w="0" w:type="dxa"/>
        <w:start w:w="10" w:type="dxa"/>
        <w:bottom w:w="0" w:type="dxa"/>
        <w:end w:w="10" w:type="dxa"/>
      </w:tblCellMar>
    </w:tblPr>
    <w:tblGrid>
      <w:gridCol w:w="11520"/>
    </w:tblGrid>
    <w:tr>
      <w:trPr>
        <w:cantSplit w:val="true"/>
      </w:trPr>
      <w:tc>
        <w:tcPr>
          <w:tcW w:w="11520" w:type="dxa"/>
          <w:tcBorders/>
          <w:shd w:color="auto" w:fill="FFFFFF"/>
        </w:tcPr>
        <w:p>
          <w:pPr>
            <w:pStyle w:val="Normal"/>
            <w:tabs>
              <w:tab w:val="clear" w:pos="720"/>
            </w:tabs>
            <w:bidi w:val="0"/>
            <w:spacing w:before="10" w:after="10"/>
            <w:ind w:hanging="0" w:start="0" w:end="0"/>
            <w:jc w:val="center"/>
            <w:rPr/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The SAS System</w:t>
          </w:r>
          <w:r>
            <mc:AlternateContent>
              <mc:Choice Requires="wps">
                <w:drawing>
                  <wp:anchor behindDoc="0" distT="0" distB="0" distL="0" distR="0" simplePos="0" locked="0" layoutInCell="0" allowOverlap="1" relativeHeight="1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635</wp:posOffset>
                    </wp:positionV>
                    <wp:extent cx="1893570" cy="146685"/>
                    <wp:effectExtent l="0" t="0" r="0" b="0"/>
                    <wp:wrapSquare wrapText="largest"/>
                    <wp:docPr id="1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93570" cy="146685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Normal"/>
                                  <w:pBdr/>
                                  <w:bidi w:val="0"/>
                                  <w:ind w:hanging="0" w:start="0" w:end="0"/>
                                  <w:jc w:val="end"/>
                                  <w:rPr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instrText xml:space="preserve"> DATE \@"HH:mm'  'dddd', 'MMMM\ dd', 'yyyy'  '" </w:instrText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t xml:space="preserve">16:14  Tuesday, January 07, 2025  </w:t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yle="position:absolute;rotation:-0;width:149.1pt;height:11.55pt;mso-wrap-distance-left:0pt;mso-wrap-distance-right:0pt;mso-wrap-distance-top:0pt;mso-wrap-distance-bottom:0pt;margin-top:0.05pt;mso-position-vertical-relative:margin;margin-left:426.9pt;mso-position-horizontal:right;mso-position-horizontal-relative:margin">
                    <v:fill opacity="0f"/>
                    <v:textbox inset="0in,0in,0in,0in">
                      <w:txbxContent>
                        <w:p>
                          <w:pPr>
                            <w:pStyle w:val="Normal"/>
                            <w:pBdr/>
                            <w:bidi w:val="0"/>
                            <w:ind w:hanging="0" w:start="0" w:end="0"/>
                            <w:jc w:val="end"/>
                            <w:rPr>
                              <w:b/>
                              <w:bCs/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instrText xml:space="preserve"> DATE \@"HH:mm'  'dddd', 'MMMM\ dd', 'yyyy'  '" </w:instrText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t xml:space="preserve">16:14  Tuesday, January 07, 2025  </w:t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</w:tc>
    </w:tr>
  </w:tbl>
  <w:p>
    <w:pPr>
      <w:pStyle w:val="Normal"/>
      <w:bidi w:val="0"/>
      <w:ind w:hanging="0" w:start="0" w:end="0"/>
      <w:rPr>
        <w:b/>
        <w:bCs/>
        <w:i/>
        <w:i/>
        <w:iCs/>
        <w:color w:val="000000"/>
        <w:sz w:val="26"/>
        <w:szCs w:val="26"/>
      </w:rPr>
    </w:pPr>
    <w:r>
      <w:rPr>
        <w:b/>
        <w:bCs/>
        <w:i/>
        <w:iCs/>
        <w:color w:val="000000"/>
        <w:sz w:val="26"/>
        <w:szCs w:val="26"/>
      </w:rPr>
    </w:r>
  </w:p>
  <w:tbl>
    <w:tblPr>
      <w:tblW w:w="2896" w:type="dxa"/>
      <w:jc w:val="center"/>
      <w:tblInd w:w="0" w:type="dxa"/>
      <w:tblLayout w:type="fixed"/>
      <w:tblCellMar>
        <w:top w:w="0" w:type="dxa"/>
        <w:start w:w="10" w:type="dxa"/>
        <w:bottom w:w="0" w:type="dxa"/>
        <w:end w:w="10" w:type="dxa"/>
      </w:tblCellMar>
    </w:tblPr>
    <w:tblGrid>
      <w:gridCol w:w="2896"/>
    </w:tblGrid>
    <w:tr>
      <w:trPr>
        <w:cantSplit w:val="true"/>
      </w:trPr>
      <w:tc>
        <w:tcPr>
          <w:tcW w:w="2896" w:type="dxa"/>
          <w:tcBorders/>
          <w:shd w:color="auto" w:fill="FFFFFF"/>
        </w:tcPr>
        <w:p>
          <w:pPr>
            <w:pStyle w:val="Normal"/>
            <w:tabs>
              <w:tab w:val="clear" w:pos="720"/>
            </w:tabs>
            <w:bidi w:val="0"/>
            <w:spacing w:before="10" w:after="10"/>
            <w:ind w:hanging="0" w:start="0" w:end="0"/>
            <w:jc w:val="center"/>
            <w:rPr/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The CONTENTS Procedure</w:t>
          </w:r>
        </w:p>
      </w:tc>
    </w:tr>
  </w:tbl>
  <w:p>
    <w:pPr>
      <w:pStyle w:val="Normal"/>
      <w:bidi w:val="0"/>
      <w:ind w:hanging="0" w:start="0" w:end="0"/>
      <w:rPr>
        <w:b/>
        <w:bCs/>
        <w:i/>
        <w:i/>
        <w:iCs/>
        <w:color w:val="000000"/>
        <w:sz w:val="24"/>
        <w:szCs w:val="24"/>
      </w:rPr>
    </w:pPr>
    <w:r>
      <w:rPr>
        <w:b/>
        <w:bCs/>
        <w:i/>
        <w:iCs/>
        <w:color w:val="000000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520" w:type="dxa"/>
      <w:jc w:val="center"/>
      <w:tblInd w:w="0" w:type="dxa"/>
      <w:tblLayout w:type="fixed"/>
      <w:tblCellMar>
        <w:top w:w="0" w:type="dxa"/>
        <w:start w:w="10" w:type="dxa"/>
        <w:bottom w:w="0" w:type="dxa"/>
        <w:end w:w="10" w:type="dxa"/>
      </w:tblCellMar>
    </w:tblPr>
    <w:tblGrid>
      <w:gridCol w:w="11520"/>
    </w:tblGrid>
    <w:tr>
      <w:trPr>
        <w:cantSplit w:val="true"/>
      </w:trPr>
      <w:tc>
        <w:tcPr>
          <w:tcW w:w="11520" w:type="dxa"/>
          <w:tcBorders/>
          <w:shd w:color="auto" w:fill="FFFFFF"/>
        </w:tcPr>
        <w:p>
          <w:pPr>
            <w:pStyle w:val="Normal"/>
            <w:tabs>
              <w:tab w:val="clear" w:pos="720"/>
            </w:tabs>
            <w:bidi w:val="0"/>
            <w:spacing w:before="10" w:after="10"/>
            <w:ind w:hanging="0" w:start="0" w:end="0"/>
            <w:jc w:val="center"/>
            <w:rPr/>
          </w:pPr>
          <w:r>
            <w:rPr>
              <w:b/>
              <w:bCs/>
              <w:i/>
              <w:iCs/>
              <w:color w:val="000000"/>
              <w:sz w:val="26"/>
              <w:szCs w:val="26"/>
            </w:rPr>
            <w:t>The SAS System</w:t>
          </w:r>
          <w:r>
            <mc:AlternateContent>
              <mc:Choice Requires="wps">
                <w:drawing>
                  <wp:anchor behindDoc="0" distT="0" distB="0" distL="0" distR="0" simplePos="0" locked="0" layoutInCell="0" allowOverlap="1" relativeHeight="1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635</wp:posOffset>
                    </wp:positionV>
                    <wp:extent cx="1893570" cy="146685"/>
                    <wp:effectExtent l="0" t="0" r="0" b="0"/>
                    <wp:wrapSquare wrapText="largest"/>
                    <wp:docPr id="2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93570" cy="146685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Normal"/>
                                  <w:pBdr/>
                                  <w:bidi w:val="0"/>
                                  <w:ind w:hanging="0" w:start="0" w:end="0"/>
                                  <w:jc w:val="end"/>
                                  <w:rPr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instrText xml:space="preserve"> DATE \@"HH:mm'  'dddd', 'MMMM\ dd', 'yyyy'  '" </w:instrText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t xml:space="preserve">16:14  Tuesday, January 07, 2025  </w:t>
                                </w:r>
                                <w:r>
                                  <w:rPr>
                                    <w:color w:val="000000"/>
                                    <w:lang w:eastAsia="en-US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lang w:eastAsia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yle="position:absolute;rotation:-0;width:149.1pt;height:11.55pt;mso-wrap-distance-left:0pt;mso-wrap-distance-right:0pt;mso-wrap-distance-top:0pt;mso-wrap-distance-bottom:0pt;margin-top:0.05pt;mso-position-vertical-relative:margin;margin-left:426.9pt;mso-position-horizontal:right;mso-position-horizontal-relative:margin">
                    <v:fill opacity="0f"/>
                    <v:textbox inset="0in,0in,0in,0in">
                      <w:txbxContent>
                        <w:p>
                          <w:pPr>
                            <w:pStyle w:val="Normal"/>
                            <w:pBdr/>
                            <w:bidi w:val="0"/>
                            <w:ind w:hanging="0" w:start="0" w:end="0"/>
                            <w:jc w:val="end"/>
                            <w:rPr>
                              <w:b/>
                              <w:bCs/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instrText xml:space="preserve"> DATE \@"HH:mm'  'dddd', 'MMMM\ dd', 'yyyy'  '" </w:instrText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t xml:space="preserve">16:14  Tuesday, January 07, 2025  </w:t>
                          </w:r>
                          <w:r>
                            <w:rPr>
                              <w:color w:val="000000"/>
                              <w:lang w:eastAsia="en-US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000000"/>
                              <w:lang w:eastAsia="en-US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</w:tc>
    </w:tr>
  </w:tbl>
  <w:p>
    <w:pPr>
      <w:pStyle w:val="Normal"/>
      <w:bidi w:val="0"/>
      <w:ind w:hanging="0" w:start="0" w:end="0"/>
      <w:rPr>
        <w:b/>
        <w:bCs/>
        <w:i/>
        <w:i/>
        <w:iCs/>
        <w:color w:val="000000"/>
        <w:sz w:val="26"/>
        <w:szCs w:val="26"/>
      </w:rPr>
    </w:pPr>
    <w:r>
      <w:rPr>
        <w:b/>
        <w:bCs/>
        <w:i/>
        <w:iCs/>
        <w:color w:val="000000"/>
        <w:sz w:val="26"/>
        <w:szCs w:val="26"/>
      </w:rPr>
    </w:r>
  </w:p>
  <w:tbl>
    <w:tblPr>
      <w:tblW w:w="2896" w:type="dxa"/>
      <w:jc w:val="center"/>
      <w:tblInd w:w="0" w:type="dxa"/>
      <w:tblLayout w:type="fixed"/>
      <w:tblCellMar>
        <w:top w:w="0" w:type="dxa"/>
        <w:start w:w="10" w:type="dxa"/>
        <w:bottom w:w="0" w:type="dxa"/>
        <w:end w:w="10" w:type="dxa"/>
      </w:tblCellMar>
    </w:tblPr>
    <w:tblGrid>
      <w:gridCol w:w="2896"/>
    </w:tblGrid>
    <w:tr>
      <w:trPr>
        <w:cantSplit w:val="true"/>
      </w:trPr>
      <w:tc>
        <w:tcPr>
          <w:tcW w:w="2896" w:type="dxa"/>
          <w:tcBorders/>
          <w:shd w:color="auto" w:fill="FFFFFF"/>
        </w:tcPr>
        <w:p>
          <w:pPr>
            <w:pStyle w:val="Normal"/>
            <w:tabs>
              <w:tab w:val="clear" w:pos="720"/>
            </w:tabs>
            <w:bidi w:val="0"/>
            <w:spacing w:before="10" w:after="10"/>
            <w:ind w:hanging="0" w:start="0" w:end="0"/>
            <w:jc w:val="center"/>
            <w:rPr/>
          </w:pPr>
          <w:r>
            <w:rPr>
              <w:b/>
              <w:bCs/>
              <w:i/>
              <w:iCs/>
              <w:color w:val="000000"/>
              <w:sz w:val="24"/>
              <w:szCs w:val="24"/>
            </w:rPr>
            <w:t>The CONTENTS Procedure</w:t>
          </w:r>
        </w:p>
      </w:tc>
    </w:tr>
  </w:tbl>
  <w:p>
    <w:pPr>
      <w:pStyle w:val="Normal"/>
      <w:bidi w:val="0"/>
      <w:ind w:hanging="0" w:start="0" w:end="0"/>
      <w:rPr>
        <w:b/>
        <w:bCs/>
        <w:i/>
        <w:i/>
        <w:iCs/>
        <w:color w:val="000000"/>
        <w:sz w:val="24"/>
        <w:szCs w:val="24"/>
      </w:rPr>
    </w:pPr>
    <w:r>
      <w:rPr>
        <w:b/>
        <w:bCs/>
        <w:i/>
        <w:iCs/>
        <w:color w:val="000000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jc w:val="start"/>
      <w:textAlignment w:val="auto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Table">
    <w:name w:val="Normal Table"/>
    <w:qFormat/>
    <w:pPr>
      <w:widowControl/>
      <w:bidi w:val="0"/>
      <w:spacing w:lineRule="auto" w:line="276" w:before="0" w:after="200"/>
      <w:jc w:val="star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zh-CN" w:bidi="ar-SA"/>
    </w:rPr>
  </w:style>
  <w:style w:type="paragraph" w:styleId="BalloonText">
    <w:name w:val="Balloon Text"/>
    <w:basedOn w:val="Normal"/>
    <w:qFormat/>
    <w:pPr>
      <w:widowControl/>
      <w:jc w:val="start"/>
      <w:textAlignment w:val="auto"/>
    </w:pPr>
    <w:rPr>
      <w:rFonts w:ascii="Tahoma" w:hAnsi="Tahoma" w:eastAsia="Times New Roman" w:cs="Tahoma"/>
      <w:sz w:val="16"/>
      <w:szCs w:val="16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LibreOffice/24.8.4.2$MacOSX_AARCH64 LibreOffice_project/bb3cfa12c7b1bf994ecc5649a80400d06cd71002</Application>
  <AppVersion>15.0000</AppVersion>
  <Pages>99</Pages>
  <Words>2338</Words>
  <Characters>15635</Characters>
  <CharactersWithSpaces>13328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2014-03-03T14:22:00Z</dcterms:created>
  <dc:creator>SAS Version 9.3</dc:creator>
  <dc:description/>
  <dc:language>en-US</dc:language>
  <cp:lastModifiedBy/>
  <dcterms:modified xsi:type="dcterms:W3CDTF">2016-12-17T14:10:00Z</dcterms:modified>
  <cp:revision>3</cp:revision>
  <dc:subject/>
  <dc:title>V9.3 SAS System Output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Lu</vt:lpwstr>
  </property>
</Properties>
</file>