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IDENTITY MChJ</w:t>
      </w:r>
    </w:p>
    <w:p>
      <w:r>
        <w:rPr>
          <w:b/>
          <w:sz w:val="28"/>
        </w:rPr>
        <w:t xml:space="preserve">Шаблон соглашения о неразглашении (NDA)</w:t>
      </w:r>
    </w:p>
    <w:p>
      <w:r>
        <w:rPr/>
        <w:t xml:space="preserve"/>
      </w:r>
    </w:p>
    <w:p>
      <w:r>
        <w:rPr/>
        <w:t xml:space="preserve">Это файл-заготовка. Текст соглашения будет добавлен позднее.</w:t>
      </w:r>
    </w:p>
    <w:p>
      <w:r>
        <w:rPr/>
        <w:t xml:space="preserve">Bu — shablon fayl. Kelishuv matni keyinroq qo’shiladi.</w:t>
      </w:r>
    </w:p>
    <w:p>
      <w:r>
        <w:rPr/>
        <w:t xml:space="preserve">This is a placeholder file. The agreement text will be added later.</w:t>
      </w:r>
    </w:p>
    <w:p>
      <w:r>
        <w:rPr/>
        <w:t xml:space="preserve"/>
      </w:r>
    </w:p>
    <w:p>
      <w:r>
        <w:rPr/>
        <w:t xml:space="preserve">info@identity-uz.com</w:t>
      </w:r>
    </w:p>
    <w:sectPr>
      <w:pgSz w:w="11906" w:h="16838"/>
    </w:sectPr>
  </w:body>
</w:document>
</file>