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2" o:title="red-1262572_960_720" type="tile"/>
    </v:background>
  </w:background>
  <w:body>
    <w:p w14:paraId="6F5CEEB1" w14:textId="752DF0E7" w:rsidR="00266EAF" w:rsidRDefault="00DB4AB2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  <w:r w:rsidRPr="00266EAF">
        <w:rPr>
          <w:rFonts w:ascii="Kremlin Empire" w:hAnsi="Kremlin Empire"/>
          <w:noProof/>
        </w:rPr>
        <w:drawing>
          <wp:anchor distT="0" distB="0" distL="114300" distR="114300" simplePos="0" relativeHeight="251660288" behindDoc="0" locked="0" layoutInCell="1" allowOverlap="1" wp14:anchorId="35EDDE67" wp14:editId="77D73107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Kremlin Empire" w:hAnsi="Kremlin Empire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7E7FD396">
                <wp:simplePos x="0" y="0"/>
                <wp:positionH relativeFrom="column">
                  <wp:posOffset>-135255</wp:posOffset>
                </wp:positionH>
                <wp:positionV relativeFrom="paragraph">
                  <wp:posOffset>1500505</wp:posOffset>
                </wp:positionV>
                <wp:extent cx="5593080" cy="1905000"/>
                <wp:effectExtent l="0" t="0" r="0" b="0"/>
                <wp:wrapNone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7904956" w:rsidR="00266EAF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10.65pt;margin-top:118.15pt;width:440.4pt;height:15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" filled="f" stroked="f" strokeweight=".5pt">
                <v:textbox>
                  <w:txbxContent>
                    <w:p w14:paraId="3E720E23" w14:textId="07904956" w:rsidR="00266EAF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0D0D7DA" w14:textId="72ECD21B" w:rsidR="00266EAF" w:rsidRDefault="00DB4AB2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  <w:r w:rsidRPr="00266EAF">
        <w:rPr>
          <w:rFonts w:ascii="Kremlin Empire" w:hAnsi="Kremlin Empire"/>
          <w:noProof/>
        </w:rPr>
        <w:drawing>
          <wp:anchor distT="0" distB="0" distL="114300" distR="114300" simplePos="0" relativeHeight="251658240" behindDoc="0" locked="0" layoutInCell="1" allowOverlap="1" wp14:anchorId="12757008" wp14:editId="321D3720">
            <wp:simplePos x="0" y="0"/>
            <wp:positionH relativeFrom="margin">
              <wp:posOffset>42545</wp:posOffset>
            </wp:positionH>
            <wp:positionV relativeFrom="margin">
              <wp:posOffset>2600325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6721C3" w14:textId="365195CE" w:rsidR="00266EAF" w:rsidRDefault="00266EAF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</w:p>
    <w:p w14:paraId="2BFDDAAD" w14:textId="3E1EE9FB" w:rsidR="00266EAF" w:rsidRDefault="00266EAF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</w:p>
    <w:p w14:paraId="125B28BC" w14:textId="77777777" w:rsidR="001B395D" w:rsidRDefault="001F1F95" w:rsidP="001B395D">
      <w:pPr>
        <w:rPr>
          <w:rFonts w:ascii="Kremlin Empire" w:hAnsi="Kremlin Empire"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317F054" wp14:editId="733A3935">
            <wp:simplePos x="0" y="0"/>
            <wp:positionH relativeFrom="column">
              <wp:posOffset>284070</wp:posOffset>
            </wp:positionH>
            <wp:positionV relativeFrom="paragraph">
              <wp:posOffset>3644582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Kremlin Empire" w:hAnsi="Kremlin Empire"/>
          <w:color w:val="FFFFFF" w:themeColor="background1"/>
          <w:sz w:val="40"/>
          <w:szCs w:val="40"/>
        </w:rPr>
        <w:br w:type="page"/>
      </w:r>
    </w:p>
    <w:p w14:paraId="7F8D641F" w14:textId="77777777" w:rsidR="001B395D" w:rsidRDefault="001B395D" w:rsidP="001B395D">
      <w:pPr>
        <w:rPr>
          <w:rFonts w:ascii="Vivaldi" w:hAnsi="Vivaldi"/>
          <w:color w:val="FFD966" w:themeColor="accent4" w:themeTint="99"/>
          <w:sz w:val="40"/>
          <w:szCs w:val="40"/>
        </w:rPr>
      </w:pPr>
      <w:r w:rsidRPr="001B395D">
        <w:rPr>
          <w:rFonts w:ascii="Vivaldi" w:hAnsi="Vivaldi"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667456" behindDoc="0" locked="0" layoutInCell="1" allowOverlap="1" wp14:anchorId="0B8B0E36" wp14:editId="78602C46">
            <wp:simplePos x="0" y="0"/>
            <wp:positionH relativeFrom="margin">
              <wp:posOffset>-752475</wp:posOffset>
            </wp:positionH>
            <wp:positionV relativeFrom="margin">
              <wp:posOffset>-694055</wp:posOffset>
            </wp:positionV>
            <wp:extent cx="6934200" cy="7315835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731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8E6" w:rsidRPr="001B395D">
        <w:rPr>
          <w:rFonts w:ascii="Vivaldi" w:hAnsi="Vivaldi"/>
          <w:noProof/>
          <w:color w:val="FFD966" w:themeColor="accent4" w:themeTint="99"/>
        </w:rPr>
        <w:drawing>
          <wp:anchor distT="0" distB="0" distL="114300" distR="114300" simplePos="0" relativeHeight="251669504" behindDoc="1" locked="0" layoutInCell="1" allowOverlap="1" wp14:anchorId="1C9231D8" wp14:editId="4BD1A768">
            <wp:simplePos x="0" y="0"/>
            <wp:positionH relativeFrom="column">
              <wp:posOffset>295291</wp:posOffset>
            </wp:positionH>
            <wp:positionV relativeFrom="paragraph">
              <wp:posOffset>-4656638</wp:posOffset>
            </wp:positionV>
            <wp:extent cx="4904740" cy="4878462"/>
            <wp:effectExtent l="13335" t="0" r="23495" b="4445"/>
            <wp:wrapNone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913260" cy="4886937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504264" w14:textId="77777777" w:rsidR="001B395D" w:rsidRDefault="001B395D" w:rsidP="001B395D">
      <w:pPr>
        <w:rPr>
          <w:rFonts w:ascii="Vivaldi" w:hAnsi="Vivaldi"/>
          <w:color w:val="FFD966" w:themeColor="accent4" w:themeTint="99"/>
          <w:sz w:val="40"/>
          <w:szCs w:val="40"/>
        </w:rPr>
      </w:pPr>
    </w:p>
    <w:p w14:paraId="2448E5B8" w14:textId="64313B8C" w:rsidR="00AA08E6" w:rsidRPr="001B395D" w:rsidRDefault="001B395D" w:rsidP="001B395D">
      <w:pPr>
        <w:jc w:val="center"/>
        <w:rPr>
          <w:rFonts w:ascii="Vivaldi" w:hAnsi="Vivaldi"/>
          <w:color w:val="FFFFFF" w:themeColor="background1"/>
          <w:sz w:val="40"/>
          <w:szCs w:val="40"/>
        </w:rPr>
      </w:pPr>
      <w:r w:rsidRPr="001B395D">
        <w:rPr>
          <w:rFonts w:ascii="Vivaldi" w:hAnsi="Vivaldi"/>
          <w:color w:val="FFD966" w:themeColor="accent4" w:themeTint="99"/>
          <w:sz w:val="96"/>
          <w:szCs w:val="96"/>
        </w:rPr>
        <w:t>Has traicionado a la luna</w:t>
      </w:r>
      <w:r w:rsidR="00AA08E6" w:rsidRPr="001B395D">
        <w:rPr>
          <w:rFonts w:ascii="Vivaldi" w:hAnsi="Vivaldi"/>
          <w:color w:val="FFD966" w:themeColor="accent4" w:themeTint="99"/>
          <w:sz w:val="56"/>
          <w:szCs w:val="56"/>
        </w:rPr>
        <w:br w:type="page"/>
      </w:r>
    </w:p>
    <w:p w14:paraId="7876D20F" w14:textId="6659F640" w:rsidR="00DB4AB2" w:rsidRDefault="00DB4AB2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lastRenderedPageBreak/>
        <w:t xml:space="preserve">Han pasado diez años desde que el último rey de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Oelis</w:t>
      </w:r>
      <w:proofErr w:type="spellEnd"/>
      <w:r>
        <w:rPr>
          <w:rFonts w:ascii="Vivaldi" w:hAnsi="Vivaldi"/>
          <w:color w:val="FFD966" w:themeColor="accent4" w:themeTint="99"/>
          <w:sz w:val="56"/>
          <w:szCs w:val="56"/>
        </w:rPr>
        <w:t xml:space="preserve"> pisó los salones de palacio con vida.</w:t>
      </w:r>
    </w:p>
    <w:p w14:paraId="556A0B62" w14:textId="77777777" w:rsidR="00E23AA0" w:rsidRDefault="00E23AA0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p w14:paraId="02B97198" w14:textId="032DE1ED" w:rsidR="00DB4AB2" w:rsidRDefault="00DB4AB2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t xml:space="preserve">Diez años en los que la nación de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Sacisia</w:t>
      </w:r>
      <w:proofErr w:type="spellEnd"/>
      <w:r>
        <w:rPr>
          <w:rFonts w:ascii="Vivaldi" w:hAnsi="Vivaldi"/>
          <w:color w:val="FFD966" w:themeColor="accent4" w:themeTint="99"/>
          <w:sz w:val="56"/>
          <w:szCs w:val="56"/>
        </w:rPr>
        <w:t xml:space="preserve"> ha crecido hasta crear un hogar para sus trabajadores y trabajadoras</w:t>
      </w:r>
      <w:r w:rsidR="00E23AA0">
        <w:rPr>
          <w:rFonts w:ascii="Vivaldi" w:hAnsi="Vivald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Default="00E23AA0" w:rsidP="00DB4AB2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p w14:paraId="3333E7BC" w14:textId="72439435" w:rsidR="00296676" w:rsidRDefault="00E23AA0" w:rsidP="00E23AA0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t xml:space="preserve">Y muchos más desde que se puso fin a las guerras que trajeron consigo las dinastías de los Nateria y los </w:t>
      </w:r>
      <w:proofErr w:type="spellStart"/>
      <w:r>
        <w:rPr>
          <w:rFonts w:ascii="Vivaldi" w:hAnsi="Vivaldi"/>
          <w:color w:val="FFD966" w:themeColor="accent4" w:themeTint="99"/>
          <w:sz w:val="56"/>
          <w:szCs w:val="56"/>
        </w:rPr>
        <w:t>Ertos</w:t>
      </w:r>
      <w:proofErr w:type="spellEnd"/>
      <w:r w:rsidR="00DB4AB2" w:rsidRPr="00DB4AB2">
        <w:rPr>
          <w:rFonts w:ascii="Kremlin Empire" w:hAnsi="Kremlin Empire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Default="00E23AA0" w:rsidP="00E23AA0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 w:rsidRPr="00DB4AB2">
        <w:rPr>
          <w:rFonts w:ascii="Kremlin Empire" w:hAnsi="Kremlin Empire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031020" w:rsidRDefault="007F18DA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br w:type="page"/>
      </w:r>
      <w:r w:rsidR="00031020" w:rsidRPr="00031020">
        <w:rPr>
          <w:rFonts w:ascii="Kremlin Empire" w:hAnsi="Kremlin Empire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3945EB01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031020">
        <w:rPr>
          <w:rFonts w:ascii="Vivaldi" w:hAnsi="Vivaldi"/>
          <w:color w:val="FFD966" w:themeColor="accent4" w:themeTint="99"/>
          <w:sz w:val="48"/>
          <w:szCs w:val="48"/>
        </w:rPr>
        <w:t xml:space="preserve">Lleváis siendo un ciudadano de </w:t>
      </w:r>
      <w:proofErr w:type="spellStart"/>
      <w:r w:rsidR="00031020" w:rsidRPr="00031020">
        <w:rPr>
          <w:rFonts w:ascii="Vivaldi" w:hAnsi="Vivaldi"/>
          <w:color w:val="FFD966" w:themeColor="accent4" w:themeTint="99"/>
          <w:sz w:val="48"/>
          <w:szCs w:val="48"/>
        </w:rPr>
        <w:t>Sacisia</w:t>
      </w:r>
      <w:proofErr w:type="spellEnd"/>
      <w:r w:rsidR="00031020" w:rsidRPr="00031020">
        <w:rPr>
          <w:rFonts w:ascii="Vivaldi" w:hAnsi="Vivaldi"/>
          <w:color w:val="FFD966" w:themeColor="accent4" w:themeTint="99"/>
          <w:sz w:val="48"/>
          <w:szCs w:val="48"/>
        </w:rPr>
        <w:t xml:space="preserve"> por mucho tiempo. Pero, donde la mayoría encuentra paz, a ti te acorrala la duda.</w:t>
      </w:r>
    </w:p>
    <w:p w14:paraId="5C59DB4D" w14:textId="7E3F0C95" w:rsidR="00031020" w:rsidRPr="00031020" w:rsidRDefault="00031020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 w:rsidRPr="00031020">
        <w:rPr>
          <w:rFonts w:ascii="Vivaldi" w:hAnsi="Vivaldi"/>
          <w:color w:val="FFD966" w:themeColor="accent4" w:themeTint="99"/>
          <w:sz w:val="48"/>
          <w:szCs w:val="48"/>
        </w:rPr>
        <w:t>A menudo te encuentras solo, preguntándote si tu vida es la correcta; o si el mundo que os han entregado es el que realmente merecéis. Hasta que decides averiguarlo.</w:t>
      </w:r>
    </w:p>
    <w:p w14:paraId="7164E728" w14:textId="370DE93C" w:rsidR="00031020" w:rsidRDefault="00031020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>
        <w:rPr>
          <w:rFonts w:ascii="Vivaldi" w:hAnsi="Vivaldi"/>
          <w:color w:val="FFD966" w:themeColor="accent4" w:themeTint="99"/>
          <w:sz w:val="48"/>
          <w:szCs w:val="48"/>
        </w:rPr>
        <w:t>Tras hacerte con esta invitación, consigues paso al evento más importante del año. Un baile que replica las excentricidades de la antigua realeza, para recordar lo mucho que nos arrebataron.</w:t>
      </w:r>
    </w:p>
    <w:p w14:paraId="2D2FBC24" w14:textId="77777777" w:rsidR="00F134B1" w:rsidRDefault="00F134B1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>
        <w:rPr>
          <w:rFonts w:ascii="Vivaldi" w:hAnsi="Vivaldi"/>
          <w:color w:val="FFD966" w:themeColor="accent4" w:themeTint="99"/>
          <w:sz w:val="48"/>
          <w:szCs w:val="48"/>
        </w:rPr>
        <w:t>Allí, deberás encontrar algo, o alguien, que te guíe a la verdad que codicias. Pero ten cuidado. Si te descubren, puede que tu tiempo en la tierra llegue a su fin.</w:t>
      </w:r>
    </w:p>
    <w:p w14:paraId="24C0C68C" w14:textId="087E086C" w:rsidR="00F134B1" w:rsidRDefault="002A1CD4" w:rsidP="00031020">
      <w:pPr>
        <w:ind w:firstLine="708"/>
        <w:jc w:val="both"/>
        <w:rPr>
          <w:rFonts w:ascii="Vivaldi" w:hAnsi="Vivaldi"/>
          <w:color w:val="FFD966" w:themeColor="accent4" w:themeTint="99"/>
          <w:sz w:val="48"/>
          <w:szCs w:val="48"/>
        </w:rPr>
      </w:pPr>
      <w:r w:rsidRPr="00031020">
        <w:rPr>
          <w:rFonts w:ascii="Kremlin Empire" w:hAnsi="Kremlin Empire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34655923" wp14:editId="1F982B69">
            <wp:simplePos x="0" y="0"/>
            <wp:positionH relativeFrom="margin">
              <wp:posOffset>1000760</wp:posOffset>
            </wp:positionH>
            <wp:positionV relativeFrom="margin">
              <wp:posOffset>8329295</wp:posOffset>
            </wp:positionV>
            <wp:extent cx="3398520" cy="1035685"/>
            <wp:effectExtent l="0" t="0" r="0" b="0"/>
            <wp:wrapSquare wrapText="bothSides"/>
            <wp:docPr id="1925949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398520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34B1">
        <w:rPr>
          <w:rFonts w:ascii="Vivaldi" w:hAnsi="Vivaldi"/>
          <w:color w:val="FFD966" w:themeColor="accent4" w:themeTint="99"/>
          <w:sz w:val="48"/>
          <w:szCs w:val="48"/>
        </w:rPr>
        <w:t xml:space="preserve">Así que no dudes en hacer lo que haría un buen </w:t>
      </w:r>
      <w:proofErr w:type="spellStart"/>
      <w:r w:rsidR="00F134B1">
        <w:rPr>
          <w:rFonts w:ascii="Vivaldi" w:hAnsi="Vivaldi"/>
          <w:color w:val="FFD966" w:themeColor="accent4" w:themeTint="99"/>
          <w:sz w:val="48"/>
          <w:szCs w:val="48"/>
        </w:rPr>
        <w:t>sacisio</w:t>
      </w:r>
      <w:proofErr w:type="spellEnd"/>
      <w:r w:rsidR="00F134B1">
        <w:rPr>
          <w:rFonts w:ascii="Vivaldi" w:hAnsi="Vivaldi"/>
          <w:color w:val="FFD966" w:themeColor="accent4" w:themeTint="99"/>
          <w:sz w:val="48"/>
          <w:szCs w:val="48"/>
        </w:rPr>
        <w:t>. Usa el baile en tu beneficio. Que tu máscara te proteja, y que tus palabras te oculten de quien verdaderamente eres. Solo así con seguirás mantenerte a salvo.</w:t>
      </w:r>
    </w:p>
    <w:p w14:paraId="62713BFC" w14:textId="242FA420" w:rsidR="002A1CD4" w:rsidRDefault="002A1CD4">
      <w:pPr>
        <w:rPr>
          <w:rFonts w:ascii="Vivaldi" w:hAnsi="Vivaldi"/>
          <w:color w:val="FFD966" w:themeColor="accent4" w:themeTint="99"/>
          <w:sz w:val="56"/>
          <w:szCs w:val="56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br w:type="page"/>
      </w:r>
    </w:p>
    <w:p w14:paraId="543BFE5C" w14:textId="77777777" w:rsidR="00B60C9D" w:rsidRDefault="002A1CD4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 w:rsidRPr="00AA5563">
        <w:rPr>
          <w:rFonts w:ascii="Kremlin Empire" w:hAnsi="Kremlin Empire"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5C37DAA6">
            <wp:simplePos x="0" y="0"/>
            <wp:positionH relativeFrom="margin">
              <wp:posOffset>175895</wp:posOffset>
            </wp:positionH>
            <wp:positionV relativeFrom="margin">
              <wp:posOffset>-376767</wp:posOffset>
            </wp:positionV>
            <wp:extent cx="5044440" cy="1537970"/>
            <wp:effectExtent l="0" t="0" r="3810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1F0C">
        <w:rPr>
          <w:rFonts w:ascii="Vivaldi" w:hAnsi="Vivaldi"/>
          <w:color w:val="FFD966" w:themeColor="accent4" w:themeTint="99"/>
          <w:sz w:val="52"/>
          <w:szCs w:val="52"/>
        </w:rPr>
        <w:t>Tan pronto como llegues al Salón de las Virtudes, te recibirá una misteriosa acompañante</w:t>
      </w:r>
      <w:r w:rsidR="008349A5">
        <w:rPr>
          <w:rFonts w:ascii="Vivaldi" w:hAnsi="Vivaldi"/>
          <w:color w:val="FFD966" w:themeColor="accent4" w:themeTint="99"/>
          <w:sz w:val="52"/>
          <w:szCs w:val="52"/>
        </w:rPr>
        <w:t xml:space="preserve">. Al igual que tú, desea bailar. </w:t>
      </w:r>
    </w:p>
    <w:p w14:paraId="3CA7B075" w14:textId="1C99EDFC" w:rsidR="008349A5" w:rsidRDefault="008349A5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>Pero, ¿qué pretende averiguar? O, peor aún, ¿sabrá por qué estás aquí?</w:t>
      </w:r>
    </w:p>
    <w:p w14:paraId="59A8E371" w14:textId="77777777" w:rsidR="00B60C9D" w:rsidRDefault="00B60C9D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>Las tomas de la mano y marcháis hacia el centro. No puedes dejar de mirar la luna de su máscara. Una veterana, una experta del arte. Lo sabes porque todos los presentes llevan una, incluido tú.</w:t>
      </w:r>
    </w:p>
    <w:p w14:paraId="28C80029" w14:textId="77777777" w:rsidR="00B60C9D" w:rsidRDefault="00B60C9D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>Pero tú no perteneces a este lugar.</w:t>
      </w:r>
    </w:p>
    <w:p w14:paraId="56CFC025" w14:textId="5A3426BF" w:rsidR="00E431B4" w:rsidRDefault="00E431B4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>Y te aterra la idea de que ellos lo sepan.</w:t>
      </w:r>
    </w:p>
    <w:p w14:paraId="4FEDF8CA" w14:textId="77777777" w:rsidR="00E431B4" w:rsidRDefault="00E431B4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</w:p>
    <w:p w14:paraId="5F8CE9B3" w14:textId="77777777" w:rsidR="00E431B4" w:rsidRDefault="00E431B4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 xml:space="preserve">El miedo te asfixia, ¿hasta dónde llegarás por tu supervivencia? ¿Conquistarás a esta persona por tus objetivos, o </w:t>
      </w:r>
    </w:p>
    <w:p w14:paraId="440EDD8F" w14:textId="77777777" w:rsidR="00E431B4" w:rsidRDefault="00E431B4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</w:p>
    <w:p w14:paraId="6336D9A4" w14:textId="3BEE67BF" w:rsidR="00E431B4" w:rsidRDefault="00E431B4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lastRenderedPageBreak/>
        <w:t xml:space="preserve">mantener a salvo? </w:t>
      </w:r>
    </w:p>
    <w:p w14:paraId="5114B573" w14:textId="77777777" w:rsidR="00E431B4" w:rsidRDefault="00E431B4" w:rsidP="00E431B4">
      <w:pPr>
        <w:jc w:val="both"/>
        <w:rPr>
          <w:rFonts w:ascii="Vivaldi" w:hAnsi="Vivaldi"/>
          <w:color w:val="FFD966" w:themeColor="accent4" w:themeTint="99"/>
          <w:sz w:val="52"/>
          <w:szCs w:val="52"/>
        </w:rPr>
      </w:pPr>
    </w:p>
    <w:p w14:paraId="6894EE45" w14:textId="77777777" w:rsidR="00E431B4" w:rsidRDefault="00E431B4" w:rsidP="00E431B4">
      <w:pPr>
        <w:jc w:val="both"/>
        <w:rPr>
          <w:rFonts w:ascii="Vivaldi" w:hAnsi="Vivaldi"/>
          <w:color w:val="FFD966" w:themeColor="accent4" w:themeTint="99"/>
          <w:sz w:val="52"/>
          <w:szCs w:val="52"/>
        </w:rPr>
      </w:pPr>
    </w:p>
    <w:p w14:paraId="1265B3AD" w14:textId="2281CCA7" w:rsidR="00B60C9D" w:rsidRDefault="00B60C9D" w:rsidP="00E431B4">
      <w:pPr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>Reconoces la Luna en su máscara, idéntica a la que llevas tú. Un</w:t>
      </w:r>
    </w:p>
    <w:p w14:paraId="4AE16A4B" w14:textId="77777777" w:rsidR="00B60C9D" w:rsidRDefault="00B60C9D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</w:p>
    <w:p w14:paraId="4AECB1EF" w14:textId="62AABB54" w:rsidR="008349A5" w:rsidRDefault="008349A5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 xml:space="preserve">Reconoces el </w:t>
      </w:r>
      <w:proofErr w:type="spellStart"/>
      <w:r>
        <w:rPr>
          <w:rFonts w:ascii="Vivaldi" w:hAnsi="Vivaldi"/>
          <w:color w:val="FFD966" w:themeColor="accent4" w:themeTint="99"/>
          <w:sz w:val="52"/>
          <w:szCs w:val="52"/>
        </w:rPr>
        <w:t>símbolocompartir</w:t>
      </w:r>
      <w:proofErr w:type="spellEnd"/>
      <w:r>
        <w:rPr>
          <w:rFonts w:ascii="Vivaldi" w:hAnsi="Vivaldi"/>
          <w:color w:val="FFD966" w:themeColor="accent4" w:themeTint="99"/>
          <w:sz w:val="52"/>
          <w:szCs w:val="52"/>
        </w:rPr>
        <w:t xml:space="preserve"> l</w:t>
      </w:r>
    </w:p>
    <w:p w14:paraId="6DC6B032" w14:textId="457C5CB0" w:rsidR="008349A5" w:rsidRDefault="008349A5" w:rsidP="008349A5">
      <w:pPr>
        <w:jc w:val="center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 xml:space="preserve">Al igual que </w:t>
      </w:r>
      <w:r w:rsidR="00511F0C">
        <w:rPr>
          <w:rFonts w:ascii="Vivaldi" w:hAnsi="Vivaldi"/>
          <w:color w:val="FFD966" w:themeColor="accent4" w:themeTint="99"/>
          <w:sz w:val="52"/>
          <w:szCs w:val="52"/>
        </w:rPr>
        <w:t xml:space="preserve"> </w:t>
      </w:r>
      <w:r>
        <w:rPr>
          <w:rFonts w:ascii="Vivaldi" w:hAnsi="Vivaldi"/>
          <w:color w:val="FFD966" w:themeColor="accent4" w:themeTint="99"/>
          <w:sz w:val="52"/>
          <w:szCs w:val="52"/>
        </w:rPr>
        <w:t xml:space="preserve">Parece llamarse (X). </w:t>
      </w:r>
    </w:p>
    <w:p w14:paraId="63A7DA7C" w14:textId="38BE0B5D" w:rsidR="008349A5" w:rsidRDefault="008349A5" w:rsidP="008349A5">
      <w:pPr>
        <w:jc w:val="center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 xml:space="preserve">Aunque extraña, te fijas en su máscara. Lleva la misma luna que tú, lo que </w:t>
      </w:r>
      <w:proofErr w:type="spellStart"/>
      <w:r>
        <w:rPr>
          <w:rFonts w:ascii="Vivaldi" w:hAnsi="Vivaldi"/>
          <w:color w:val="FFD966" w:themeColor="accent4" w:themeTint="99"/>
          <w:sz w:val="52"/>
          <w:szCs w:val="52"/>
        </w:rPr>
        <w:t>significParece</w:t>
      </w:r>
      <w:proofErr w:type="spellEnd"/>
      <w:r>
        <w:rPr>
          <w:rFonts w:ascii="Vivaldi" w:hAnsi="Vivaldi"/>
          <w:color w:val="FFD966" w:themeColor="accent4" w:themeTint="99"/>
          <w:sz w:val="52"/>
          <w:szCs w:val="52"/>
        </w:rPr>
        <w:t xml:space="preserve"> llamarse Luna, además de llevar en su máscara la imagen del </w:t>
      </w:r>
    </w:p>
    <w:p w14:paraId="724AC362" w14:textId="77777777" w:rsidR="008349A5" w:rsidRDefault="008349A5" w:rsidP="00AC361B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</w:p>
    <w:p w14:paraId="2805279D" w14:textId="3975ABC0" w:rsidR="00511F0C" w:rsidRDefault="00511F0C" w:rsidP="00AC361B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 xml:space="preserve">Se llama Luna y, como tú, su máscara </w:t>
      </w:r>
    </w:p>
    <w:p w14:paraId="62BC7917" w14:textId="16C53EC1" w:rsidR="00511F0C" w:rsidRDefault="00617F6B" w:rsidP="00AC361B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 xml:space="preserve">Una vez comience la música, deberás moverte por el salón </w:t>
      </w:r>
      <w:r w:rsidR="00AC361B">
        <w:rPr>
          <w:rFonts w:ascii="Vivaldi" w:hAnsi="Vivaldi"/>
          <w:color w:val="FFD966" w:themeColor="accent4" w:themeTint="99"/>
          <w:sz w:val="52"/>
          <w:szCs w:val="52"/>
        </w:rPr>
        <w:t xml:space="preserve">con absoluta diligencia. Atiende a los violines y al acordeón para no equivocarte, ¡escucha esas trompetas y decide hacia dónde moverte! </w:t>
      </w:r>
      <w:r w:rsidR="00511F0C">
        <w:rPr>
          <w:rFonts w:ascii="Vivaldi" w:hAnsi="Vivaldi"/>
          <w:color w:val="FFD966" w:themeColor="accent4" w:themeTint="99"/>
          <w:sz w:val="52"/>
          <w:szCs w:val="52"/>
        </w:rPr>
        <w:t xml:space="preserve">No olvides </w:t>
      </w:r>
      <w:r w:rsidR="00511F0C">
        <w:rPr>
          <w:rFonts w:ascii="Vivaldi" w:hAnsi="Vivaldi"/>
          <w:color w:val="FFD966" w:themeColor="accent4" w:themeTint="99"/>
          <w:sz w:val="52"/>
          <w:szCs w:val="52"/>
        </w:rPr>
        <w:lastRenderedPageBreak/>
        <w:t xml:space="preserve">que tu máscara esgrime carga con la luna, símbolo del </w:t>
      </w:r>
      <w:proofErr w:type="spellStart"/>
      <w:r w:rsidR="00511F0C">
        <w:rPr>
          <w:rFonts w:ascii="Vivaldi" w:hAnsi="Vivaldi"/>
          <w:color w:val="FFD966" w:themeColor="accent4" w:themeTint="99"/>
          <w:sz w:val="52"/>
          <w:szCs w:val="52"/>
        </w:rPr>
        <w:t>ma</w:t>
      </w:r>
      <w:proofErr w:type="spellEnd"/>
    </w:p>
    <w:p w14:paraId="2AED5AA0" w14:textId="03C61FBE" w:rsidR="00617F6B" w:rsidRDefault="00F30471" w:rsidP="00AC361B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 xml:space="preserve">Recuerda que tu máscara ostenta la luna, reflejo de tu </w:t>
      </w:r>
      <w:proofErr w:type="spellStart"/>
      <w:r>
        <w:rPr>
          <w:rFonts w:ascii="Vivaldi" w:hAnsi="Vivaldi"/>
          <w:color w:val="FFD966" w:themeColor="accent4" w:themeTint="99"/>
          <w:sz w:val="52"/>
          <w:szCs w:val="52"/>
        </w:rPr>
        <w:t>supuest</w:t>
      </w:r>
      <w:proofErr w:type="spellEnd"/>
    </w:p>
    <w:p w14:paraId="078E68D2" w14:textId="537C1E58" w:rsidR="00AC361B" w:rsidRDefault="00617F6B" w:rsidP="00AC361B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 xml:space="preserve">Pero no te olvides de conocer a tu pareja. Solo sabes </w:t>
      </w:r>
      <w:proofErr w:type="spellStart"/>
      <w:r>
        <w:rPr>
          <w:rFonts w:ascii="Vivaldi" w:hAnsi="Vivaldi"/>
          <w:color w:val="FFD966" w:themeColor="accent4" w:themeTint="99"/>
          <w:sz w:val="52"/>
          <w:szCs w:val="52"/>
        </w:rPr>
        <w:t>queTampoco</w:t>
      </w:r>
      <w:proofErr w:type="spellEnd"/>
      <w:r>
        <w:rPr>
          <w:rFonts w:ascii="Vivaldi" w:hAnsi="Vivaldi"/>
          <w:color w:val="FFD966" w:themeColor="accent4" w:themeTint="99"/>
          <w:sz w:val="52"/>
          <w:szCs w:val="52"/>
        </w:rPr>
        <w:t xml:space="preserve"> dudes en relacionarte. Aunque tu máscara </w:t>
      </w:r>
      <w:proofErr w:type="spellStart"/>
      <w:r>
        <w:rPr>
          <w:rFonts w:ascii="Vivaldi" w:hAnsi="Vivaldi"/>
          <w:color w:val="FFD966" w:themeColor="accent4" w:themeTint="99"/>
          <w:sz w:val="52"/>
          <w:szCs w:val="52"/>
        </w:rPr>
        <w:t>t</w:t>
      </w:r>
      <w:r w:rsidR="00AC361B">
        <w:rPr>
          <w:rFonts w:ascii="Vivaldi" w:hAnsi="Vivaldi"/>
          <w:color w:val="FFD966" w:themeColor="accent4" w:themeTint="99"/>
          <w:sz w:val="52"/>
          <w:szCs w:val="52"/>
        </w:rPr>
        <w:t>Solo</w:t>
      </w:r>
      <w:proofErr w:type="spellEnd"/>
      <w:r w:rsidR="00AC361B">
        <w:rPr>
          <w:rFonts w:ascii="Vivaldi" w:hAnsi="Vivaldi"/>
          <w:color w:val="FFD966" w:themeColor="accent4" w:themeTint="99"/>
          <w:sz w:val="52"/>
          <w:szCs w:val="52"/>
        </w:rPr>
        <w:t xml:space="preserve"> entonces se te coronará como es debido.</w:t>
      </w:r>
    </w:p>
    <w:p w14:paraId="301DCEF6" w14:textId="77443D5A" w:rsidR="00617F6B" w:rsidRDefault="00617F6B" w:rsidP="00AC361B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>Además, ¿</w:t>
      </w:r>
      <w:proofErr w:type="spellStart"/>
      <w:r>
        <w:rPr>
          <w:rFonts w:ascii="Vivaldi" w:hAnsi="Vivaldi"/>
          <w:color w:val="FFD966" w:themeColor="accent4" w:themeTint="99"/>
          <w:sz w:val="52"/>
          <w:szCs w:val="52"/>
        </w:rPr>
        <w:t>ealmente</w:t>
      </w:r>
      <w:proofErr w:type="spellEnd"/>
      <w:r>
        <w:rPr>
          <w:rFonts w:ascii="Vivaldi" w:hAnsi="Vivaldi"/>
          <w:color w:val="FFD966" w:themeColor="accent4" w:themeTint="99"/>
          <w:sz w:val="52"/>
          <w:szCs w:val="52"/>
        </w:rPr>
        <w:t xml:space="preserve"> se puede concebir un baile sin una pareja que te acompañe? Una vez entres al salón, conocerás la misteriosa Luna. Interesada por ti, decidís compartir esta experiencia juntas.</w:t>
      </w:r>
    </w:p>
    <w:p w14:paraId="3E714434" w14:textId="77777777" w:rsidR="00617F6B" w:rsidRDefault="00617F6B" w:rsidP="00AC361B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 xml:space="preserve">Hablad, conoceos e intercambiar opiniones. Trata de no revelar demasiado, mientras consigues lo que tanto buscas. </w:t>
      </w:r>
    </w:p>
    <w:p w14:paraId="5F7D2EB6" w14:textId="77777777" w:rsidR="00617F6B" w:rsidRDefault="00617F6B" w:rsidP="00617F6B">
      <w:pPr>
        <w:jc w:val="center"/>
        <w:rPr>
          <w:rFonts w:ascii="Vivaldi" w:hAnsi="Vivaldi"/>
          <w:color w:val="FFD966" w:themeColor="accent4" w:themeTint="99"/>
          <w:sz w:val="52"/>
          <w:szCs w:val="52"/>
        </w:rPr>
      </w:pPr>
    </w:p>
    <w:p w14:paraId="448E63B7" w14:textId="727722C1" w:rsidR="00617F6B" w:rsidRDefault="00617F6B" w:rsidP="00617F6B">
      <w:pPr>
        <w:jc w:val="center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>Recuerda que la luna</w:t>
      </w:r>
    </w:p>
    <w:p w14:paraId="33D7CF6F" w14:textId="05051C5D" w:rsidR="00617F6B" w:rsidRDefault="00617F6B" w:rsidP="00AC361B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t>es un baile sin una pareja</w:t>
      </w:r>
    </w:p>
    <w:p w14:paraId="5ACA900C" w14:textId="77777777" w:rsidR="00AA5563" w:rsidRPr="00AA5563" w:rsidRDefault="00AA5563" w:rsidP="00AA5563">
      <w:pPr>
        <w:jc w:val="both"/>
        <w:rPr>
          <w:rFonts w:ascii="Vivaldi" w:hAnsi="Vivaldi"/>
          <w:color w:val="FFD966" w:themeColor="accent4" w:themeTint="99"/>
          <w:sz w:val="56"/>
          <w:szCs w:val="56"/>
        </w:rPr>
      </w:pPr>
    </w:p>
    <w:p w14:paraId="6540FF99" w14:textId="77777777" w:rsidR="00617F6B" w:rsidRDefault="00617F6B" w:rsidP="00617F6B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lastRenderedPageBreak/>
        <w:t>Los participantes deberán vestir su máscara con orgullo, desdén, o cualquier emoción que suscite ésta.</w:t>
      </w:r>
    </w:p>
    <w:p w14:paraId="2B841D28" w14:textId="77777777" w:rsidR="002A1CD4" w:rsidRDefault="002A1CD4" w:rsidP="002A1CD4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</w:p>
    <w:sectPr w:rsidR="002A1C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remlin Empire">
    <w:charset w:val="00"/>
    <w:family w:val="auto"/>
    <w:pitch w:val="variable"/>
    <w:sig w:usb0="A00002AF" w:usb1="500078FB" w:usb2="00000000" w:usb3="00000000" w:csb0="0000019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F27B9"/>
    <w:rsid w:val="001B395D"/>
    <w:rsid w:val="001F1F95"/>
    <w:rsid w:val="00266EAF"/>
    <w:rsid w:val="00275172"/>
    <w:rsid w:val="00296676"/>
    <w:rsid w:val="002A1CD4"/>
    <w:rsid w:val="00511F0C"/>
    <w:rsid w:val="005213CA"/>
    <w:rsid w:val="00530242"/>
    <w:rsid w:val="00617F6B"/>
    <w:rsid w:val="006F009E"/>
    <w:rsid w:val="007C7319"/>
    <w:rsid w:val="007F18DA"/>
    <w:rsid w:val="008349A5"/>
    <w:rsid w:val="0088036B"/>
    <w:rsid w:val="00910D31"/>
    <w:rsid w:val="009B70E8"/>
    <w:rsid w:val="00A4753E"/>
    <w:rsid w:val="00AA08E6"/>
    <w:rsid w:val="00AA5563"/>
    <w:rsid w:val="00AC361B"/>
    <w:rsid w:val="00B60C9D"/>
    <w:rsid w:val="00DB4AB2"/>
    <w:rsid w:val="00E23AA0"/>
    <w:rsid w:val="00E244BE"/>
    <w:rsid w:val="00E431B4"/>
    <w:rsid w:val="00F134B1"/>
    <w:rsid w:val="00F30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image" Target="media/image1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8</Pages>
  <Words>475</Words>
  <Characters>2618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21</cp:revision>
  <dcterms:created xsi:type="dcterms:W3CDTF">2026-01-31T08:21:00Z</dcterms:created>
  <dcterms:modified xsi:type="dcterms:W3CDTF">2026-01-31T10:38:00Z</dcterms:modified>
</cp:coreProperties>
</file>