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4B4561">
      <w:pPr>
        <w:jc w:val="center"/>
        <w:rPr>
          <w:rFonts w:ascii="Times New Roman" w:hAnsi="Times New Roman" w:cs="Times New Roman"/>
          <w:b/>
          <w:bCs/>
          <w:i/>
          <w:iCs/>
          <w:sz w:val="56"/>
          <w:szCs w:val="56"/>
        </w:rPr>
      </w:pPr>
    </w:p>
    <w:p w14:paraId="345EF4A3" w14:textId="77777777" w:rsidR="00884E5E" w:rsidRPr="00236589" w:rsidRDefault="00884E5E" w:rsidP="004B4561">
      <w:pPr>
        <w:jc w:val="center"/>
        <w:rPr>
          <w:rFonts w:ascii="Times New Roman" w:hAnsi="Times New Roman" w:cs="Times New Roman"/>
          <w:b/>
          <w:bCs/>
          <w:i/>
          <w:iCs/>
          <w:sz w:val="56"/>
          <w:szCs w:val="56"/>
        </w:rPr>
      </w:pPr>
    </w:p>
    <w:p w14:paraId="6D71D75D" w14:textId="22264EC9" w:rsidR="00884E5E" w:rsidRPr="00236589" w:rsidRDefault="00884E5E" w:rsidP="004B4561">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 xml:space="preserve">Bienvenidos a </w:t>
      </w:r>
      <w:proofErr w:type="spellStart"/>
      <w:r w:rsidRPr="00236589">
        <w:rPr>
          <w:rFonts w:ascii="Times New Roman" w:hAnsi="Times New Roman" w:cs="Times New Roman"/>
          <w:b/>
          <w:bCs/>
          <w:i/>
          <w:iCs/>
          <w:sz w:val="56"/>
          <w:szCs w:val="56"/>
        </w:rPr>
        <w:t>Sacisia</w:t>
      </w:r>
      <w:proofErr w:type="spellEnd"/>
    </w:p>
    <w:p w14:paraId="6283F40E" w14:textId="32A938D5" w:rsidR="00884E5E" w:rsidRPr="00236589" w:rsidRDefault="00AE4FE0" w:rsidP="004B4561">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55FC" w14:textId="77777777" w:rsidR="004B4561" w:rsidRDefault="004B4561" w:rsidP="004B4561">
      <w:pPr>
        <w:jc w:val="center"/>
        <w:rPr>
          <w:rFonts w:ascii="Times New Roman" w:hAnsi="Times New Roman" w:cs="Times New Roman"/>
          <w:i/>
          <w:iCs/>
          <w:sz w:val="36"/>
          <w:szCs w:val="36"/>
        </w:rPr>
      </w:pPr>
    </w:p>
    <w:p w14:paraId="17BFB63B" w14:textId="77777777" w:rsidR="004B4561" w:rsidRDefault="004B4561" w:rsidP="004B4561">
      <w:pPr>
        <w:jc w:val="center"/>
        <w:rPr>
          <w:rFonts w:ascii="Times New Roman" w:hAnsi="Times New Roman" w:cs="Times New Roman"/>
          <w:i/>
          <w:iCs/>
          <w:sz w:val="36"/>
          <w:szCs w:val="36"/>
        </w:rPr>
      </w:pPr>
    </w:p>
    <w:p w14:paraId="2904C103" w14:textId="57028BF2" w:rsidR="00884E5E" w:rsidRPr="00236589" w:rsidRDefault="00884E5E" w:rsidP="004B4561">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4B4561">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4E6DAED3" w:rsidR="00AE4FE0" w:rsidRPr="00AE4FE0" w:rsidRDefault="00236589" w:rsidP="004B4561">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76D2A51A"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5B591D30"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128A4C26"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8E0CE7">
              <w:rPr>
                <w:rFonts w:ascii="Times New Roman" w:hAnsi="Times New Roman" w:cs="Times New Roman"/>
                <w:noProof/>
                <w:webHidden/>
                <w:sz w:val="24"/>
                <w:szCs w:val="24"/>
              </w:rPr>
              <w:t>7</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4B4561">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5E7FC3" w:rsidRDefault="00AE4FE0" w:rsidP="004B4561">
      <w:pPr>
        <w:pStyle w:val="Ttulo1"/>
        <w:rPr>
          <w:rFonts w:ascii="Times New Roman" w:hAnsi="Times New Roman" w:cs="Times New Roman"/>
          <w:b/>
          <w:bCs/>
          <w:sz w:val="32"/>
          <w:szCs w:val="32"/>
        </w:rPr>
      </w:pPr>
      <w:bookmarkStart w:id="0" w:name="_Toc220693129"/>
      <w:r w:rsidRPr="005E7FC3">
        <w:rPr>
          <w:rFonts w:ascii="Times New Roman" w:hAnsi="Times New Roman" w:cs="Times New Roman"/>
          <w:b/>
          <w:bCs/>
          <w:sz w:val="32"/>
          <w:szCs w:val="32"/>
        </w:rPr>
        <w:lastRenderedPageBreak/>
        <w:t>Somos lo que vivimos</w:t>
      </w:r>
      <w:bookmarkEnd w:id="0"/>
    </w:p>
    <w:p w14:paraId="3ED34DC1" w14:textId="5D13600C" w:rsidR="00AF5592" w:rsidRDefault="004D6F87" w:rsidP="00743A9C">
      <w:pPr>
        <w:jc w:val="both"/>
        <w:rPr>
          <w:rFonts w:ascii="Times New Roman" w:hAnsi="Times New Roman" w:cs="Times New Roman"/>
          <w:sz w:val="24"/>
          <w:szCs w:val="24"/>
        </w:rPr>
      </w:pPr>
      <w:r>
        <w:rPr>
          <w:rFonts w:ascii="Times New Roman" w:hAnsi="Times New Roman" w:cs="Times New Roman"/>
          <w:sz w:val="24"/>
          <w:szCs w:val="24"/>
        </w:rPr>
        <w:t xml:space="preserve">Todo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nace listo para luchar por lo que cree correcto. Cualquiera pensaría que lo llevan en la sangre. Si la causa es justa,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Al respecto, las memorias del historiador Riganer Vandrel describen una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 xml:space="preserve">todo comienza durante el viaje de la princesa por los ríos del país para mantener la tregua firmada por sus padres. Junto a ella viajaba su escolta; el propio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que actuaba de cronista a petición del rey Ertos; y un par de artistas </w:t>
      </w:r>
      <w:proofErr w:type="spellStart"/>
      <w:r>
        <w:rPr>
          <w:rFonts w:ascii="Times New Roman" w:hAnsi="Times New Roman" w:cs="Times New Roman"/>
          <w:sz w:val="24"/>
          <w:szCs w:val="24"/>
        </w:rPr>
        <w:t>sacisios</w:t>
      </w:r>
      <w:proofErr w:type="spellEnd"/>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 xml:space="preserve">al difundirse esto, el reino retomó la lucha en venganza por lo ocurrido hasta acabar con los pueblos menores, propiciando la unificación del continente en una sola nación: </w:t>
      </w:r>
      <w:proofErr w:type="spellStart"/>
      <w:r w:rsidR="003552EF">
        <w:rPr>
          <w:rFonts w:ascii="Times New Roman" w:hAnsi="Times New Roman" w:cs="Times New Roman"/>
          <w:sz w:val="24"/>
          <w:szCs w:val="24"/>
        </w:rPr>
        <w:t>Oelis</w:t>
      </w:r>
      <w:proofErr w:type="spellEnd"/>
      <w:r w:rsidR="003552EF">
        <w:rPr>
          <w:rFonts w:ascii="Times New Roman" w:hAnsi="Times New Roman" w:cs="Times New Roman"/>
          <w:sz w:val="24"/>
          <w:szCs w:val="24"/>
        </w:rPr>
        <w:t>.</w:t>
      </w:r>
    </w:p>
    <w:p w14:paraId="4E7F0AA0" w14:textId="77777777" w:rsidR="00F44119" w:rsidRDefault="00A82BB6"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creció como nunca. Ya no eran agricultores, ni soldados, sino artistas. No había ciudadano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4B4561">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 xml:space="preserve">cuando la casa real tomase consciencia de lo que implicaba la posición de </w:t>
      </w:r>
      <w:proofErr w:type="spellStart"/>
      <w:r w:rsidR="00942E07">
        <w:rPr>
          <w:rFonts w:ascii="Times New Roman" w:hAnsi="Times New Roman" w:cs="Times New Roman"/>
          <w:sz w:val="24"/>
          <w:szCs w:val="24"/>
        </w:rPr>
        <w:t>Sacisia</w:t>
      </w:r>
      <w:proofErr w:type="spellEnd"/>
      <w:r w:rsidR="00942E07">
        <w:rPr>
          <w:rFonts w:ascii="Times New Roman" w:hAnsi="Times New Roman" w:cs="Times New Roman"/>
          <w:sz w:val="24"/>
          <w:szCs w:val="24"/>
        </w:rPr>
        <w:t xml:space="preserve">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5E7FC3" w:rsidRDefault="00AE4FE0" w:rsidP="004B4561">
      <w:pPr>
        <w:pStyle w:val="Ttulo1"/>
        <w:rPr>
          <w:rFonts w:ascii="Times New Roman" w:hAnsi="Times New Roman" w:cs="Times New Roman"/>
          <w:b/>
          <w:bCs/>
          <w:sz w:val="32"/>
          <w:szCs w:val="32"/>
        </w:rPr>
      </w:pPr>
      <w:bookmarkStart w:id="1" w:name="_Toc220693130"/>
      <w:r w:rsidRPr="005E7FC3">
        <w:rPr>
          <w:rFonts w:ascii="Times New Roman" w:hAnsi="Times New Roman" w:cs="Times New Roman"/>
          <w:b/>
          <w:bCs/>
          <w:sz w:val="32"/>
          <w:szCs w:val="32"/>
        </w:rPr>
        <w:lastRenderedPageBreak/>
        <w:t>Somos lo que nos dan</w:t>
      </w:r>
      <w:bookmarkEnd w:id="1"/>
    </w:p>
    <w:p w14:paraId="758F8067" w14:textId="0801822C" w:rsidR="005E1FD5" w:rsidRDefault="005E1FD5" w:rsidP="00743A9C">
      <w:pPr>
        <w:jc w:val="both"/>
        <w:rPr>
          <w:rFonts w:ascii="Times New Roman" w:hAnsi="Times New Roman" w:cs="Times New Roman"/>
          <w:sz w:val="24"/>
          <w:szCs w:val="24"/>
        </w:rPr>
      </w:pPr>
      <w:r>
        <w:rPr>
          <w:rFonts w:ascii="Times New Roman" w:hAnsi="Times New Roman" w:cs="Times New Roman"/>
          <w:sz w:val="24"/>
          <w:szCs w:val="24"/>
        </w:rPr>
        <w:t>A pesar de la importancia que damos a la política, la economía o la cultura, la tierra no podría mostrarse más ignorante al respecto. Es decir, a ojos de la geografía, que antes gobernase un monarca, o que ahora lo haga una comunidad proletaria no tiene relevancia alguna; salvo que sus actos la transformen. Y, si bien es cierto que hubo muchos dispuestos a intentarlo, ninguno logró conseguirlo.</w:t>
      </w:r>
    </w:p>
    <w:p w14:paraId="3917E955" w14:textId="77777777" w:rsidR="00F512AC" w:rsidRDefault="005E1FD5" w:rsidP="005E1FD5">
      <w:pPr>
        <w:ind w:firstLine="708"/>
        <w:jc w:val="both"/>
        <w:rPr>
          <w:rFonts w:ascii="Times New Roman" w:hAnsi="Times New Roman" w:cs="Times New Roman"/>
          <w:sz w:val="24"/>
          <w:szCs w:val="24"/>
        </w:rPr>
      </w:pPr>
      <w:r>
        <w:rPr>
          <w:rFonts w:ascii="Times New Roman" w:hAnsi="Times New Roman" w:cs="Times New Roman"/>
          <w:sz w:val="24"/>
          <w:szCs w:val="24"/>
        </w:rPr>
        <w:t xml:space="preserve">Porque, ya lo llamemos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u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el continente ha conseguido mantenerse intacto. Ubicado al norte del planeta, esta tierra nació con el objetivo de servir como </w:t>
      </w:r>
      <w:r w:rsidR="00EB6AE3">
        <w:rPr>
          <w:rFonts w:ascii="Times New Roman" w:hAnsi="Times New Roman" w:cs="Times New Roman"/>
          <w:sz w:val="24"/>
          <w:szCs w:val="24"/>
        </w:rPr>
        <w:t xml:space="preserve">una </w:t>
      </w:r>
      <w:r>
        <w:rPr>
          <w:rFonts w:ascii="Times New Roman" w:hAnsi="Times New Roman" w:cs="Times New Roman"/>
          <w:sz w:val="24"/>
          <w:szCs w:val="24"/>
        </w:rPr>
        <w:t xml:space="preserve">tundra </w:t>
      </w:r>
      <w:r w:rsidR="00EB6AE3">
        <w:rPr>
          <w:rFonts w:ascii="Times New Roman" w:hAnsi="Times New Roman" w:cs="Times New Roman"/>
          <w:sz w:val="24"/>
          <w:szCs w:val="24"/>
        </w:rPr>
        <w:t>fría, pero compasiva con quienes la habitan. Sus ríos representan el principal sistema de transporte, aunque no sean extrañas las imágenes de los carros, u otros vehículos más modernos</w:t>
      </w:r>
      <w:r w:rsidR="00F512AC">
        <w:rPr>
          <w:rFonts w:ascii="Times New Roman" w:hAnsi="Times New Roman" w:cs="Times New Roman"/>
          <w:sz w:val="24"/>
          <w:szCs w:val="24"/>
        </w:rPr>
        <w:t xml:space="preserve">. Precisamente, en lo relativo a la acción de las personas, las imágenes anteriores disfrutan de añadidos de diversa índole. Habiendo mencionado antes los más neutrales, hay algunos más oscuros (como las heridas de guerra en forma de socavones, grietas en el suelo y parches de deforestación) que nos gritan cuán peligrosa es la voluntad humana cuando no se controla; frente a los más positivos, como son las tierras sureñas, cultivadas para estar en armonía con los bosques próximos, o las casas levantadas en las montañas, porque aparentar ser retoños en brazos de gigantes montañosos. </w:t>
      </w:r>
    </w:p>
    <w:p w14:paraId="710CAC77" w14:textId="66BD75A5" w:rsidR="00EB6AE3" w:rsidRDefault="00F512AC" w:rsidP="00F512AC">
      <w:pPr>
        <w:ind w:firstLine="708"/>
        <w:jc w:val="both"/>
        <w:rPr>
          <w:rFonts w:ascii="Times New Roman" w:hAnsi="Times New Roman" w:cs="Times New Roman"/>
          <w:sz w:val="24"/>
          <w:szCs w:val="24"/>
        </w:rPr>
      </w:pPr>
      <w:r>
        <w:rPr>
          <w:rFonts w:ascii="Times New Roman" w:hAnsi="Times New Roman" w:cs="Times New Roman"/>
          <w:sz w:val="24"/>
          <w:szCs w:val="24"/>
        </w:rPr>
        <w:t xml:space="preserve">En definitiva, y como resultado de todo lo anterior, los paisajes rebosan colores </w:t>
      </w:r>
      <w:r w:rsidR="00EB6AE3">
        <w:rPr>
          <w:rFonts w:ascii="Times New Roman" w:hAnsi="Times New Roman" w:cs="Times New Roman"/>
          <w:sz w:val="24"/>
          <w:szCs w:val="24"/>
        </w:rPr>
        <w:t>[ESPACIO POR DESARROLLAR UNA VEZ QUE DANI ESCOJA LOS COLORES]</w:t>
      </w:r>
      <w:r>
        <w:rPr>
          <w:rFonts w:ascii="Times New Roman" w:hAnsi="Times New Roman" w:cs="Times New Roman"/>
          <w:sz w:val="24"/>
          <w:szCs w:val="24"/>
        </w:rPr>
        <w:t xml:space="preserve"> (…); lo que nos lleva a creer que el espíritu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es nostálgico por naturaleza. Si la misma tierra que habitan recuerda sus decisiones y se las enseña sin cesar, ¿cómo no van a llorar pensando en lo que podrían haber tenido, pero rechazaron? </w:t>
      </w:r>
    </w:p>
    <w:p w14:paraId="539DA0C4" w14:textId="612D5D63"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5E7FC3" w:rsidRDefault="00AE4FE0" w:rsidP="004B4561">
      <w:pPr>
        <w:pStyle w:val="Ttulo1"/>
        <w:rPr>
          <w:rFonts w:ascii="Times New Roman" w:hAnsi="Times New Roman" w:cs="Times New Roman"/>
          <w:b/>
          <w:bCs/>
          <w:sz w:val="32"/>
          <w:szCs w:val="32"/>
        </w:rPr>
      </w:pPr>
      <w:bookmarkStart w:id="2" w:name="_Toc220693131"/>
      <w:r w:rsidRPr="005E7FC3">
        <w:rPr>
          <w:rFonts w:ascii="Times New Roman" w:hAnsi="Times New Roman" w:cs="Times New Roman"/>
          <w:b/>
          <w:bCs/>
          <w:sz w:val="32"/>
          <w:szCs w:val="32"/>
        </w:rPr>
        <w:lastRenderedPageBreak/>
        <w:t>Somos lo que creamos</w:t>
      </w:r>
      <w:bookmarkEnd w:id="2"/>
    </w:p>
    <w:p w14:paraId="062AF48D" w14:textId="64F402D2" w:rsidR="008B47A8" w:rsidRPr="005E7FC3" w:rsidRDefault="005E7FC3" w:rsidP="005E7FC3">
      <w:pPr>
        <w:pStyle w:val="Ttulo2"/>
        <w:rPr>
          <w:rFonts w:ascii="Times New Roman" w:hAnsi="Times New Roman" w:cs="Times New Roman"/>
          <w:sz w:val="28"/>
          <w:szCs w:val="28"/>
        </w:rPr>
      </w:pPr>
      <w:r w:rsidRPr="005E7FC3">
        <w:rPr>
          <w:rFonts w:ascii="Times New Roman" w:hAnsi="Times New Roman" w:cs="Times New Roman"/>
          <w:sz w:val="28"/>
          <w:szCs w:val="28"/>
        </w:rPr>
        <w:t>Cultura de Sacisia</w:t>
      </w:r>
    </w:p>
    <w:p w14:paraId="3380EDD2" w14:textId="5774EDAD" w:rsidR="0057049A" w:rsidRDefault="0057049A" w:rsidP="004B4561">
      <w:pPr>
        <w:jc w:val="both"/>
        <w:rPr>
          <w:rFonts w:ascii="Times New Roman" w:hAnsi="Times New Roman" w:cs="Times New Roman"/>
          <w:sz w:val="24"/>
          <w:szCs w:val="24"/>
        </w:rPr>
      </w:pPr>
      <w:r>
        <w:rPr>
          <w:rFonts w:ascii="Times New Roman" w:hAnsi="Times New Roman" w:cs="Times New Roman"/>
          <w:sz w:val="24"/>
          <w:szCs w:val="24"/>
        </w:rPr>
        <w:t xml:space="preserve">Aunque muchos han trabajado por exaltar rasgos propios del día a día hasta convertirlos en marcas de identidad con mayúsculas, la realidad de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es mucho más sencilla. Lo suficiente como para reducirse a </w:t>
      </w:r>
      <w:r w:rsidR="004D1472">
        <w:rPr>
          <w:rFonts w:ascii="Times New Roman" w:hAnsi="Times New Roman" w:cs="Times New Roman"/>
          <w:sz w:val="24"/>
          <w:szCs w:val="24"/>
        </w:rPr>
        <w:t>dos</w:t>
      </w:r>
      <w:r>
        <w:rPr>
          <w:rFonts w:ascii="Times New Roman" w:hAnsi="Times New Roman" w:cs="Times New Roman"/>
          <w:sz w:val="24"/>
          <w:szCs w:val="24"/>
        </w:rPr>
        <w:t xml:space="preserve"> puntos fundamentales:</w:t>
      </w:r>
    </w:p>
    <w:p w14:paraId="70DE0353" w14:textId="5F0A3363" w:rsidR="0057049A" w:rsidRDefault="007F658B" w:rsidP="0057049A">
      <w:pPr>
        <w:pStyle w:val="Prrafodelista"/>
        <w:numPr>
          <w:ilvl w:val="0"/>
          <w:numId w:val="1"/>
        </w:numPr>
        <w:jc w:val="both"/>
        <w:rPr>
          <w:rFonts w:ascii="Times New Roman" w:hAnsi="Times New Roman" w:cs="Times New Roman"/>
          <w:sz w:val="24"/>
          <w:szCs w:val="24"/>
        </w:rPr>
      </w:pPr>
      <w:r w:rsidRPr="004D1472">
        <w:rPr>
          <w:rFonts w:ascii="Times New Roman" w:hAnsi="Times New Roman" w:cs="Times New Roman"/>
          <w:b/>
          <w:bCs/>
          <w:sz w:val="24"/>
          <w:szCs w:val="24"/>
          <w:u w:val="single"/>
        </w:rPr>
        <w:t xml:space="preserve">No hay ciudadano de </w:t>
      </w:r>
      <w:proofErr w:type="spellStart"/>
      <w:r w:rsidRPr="004D1472">
        <w:rPr>
          <w:rFonts w:ascii="Times New Roman" w:hAnsi="Times New Roman" w:cs="Times New Roman"/>
          <w:b/>
          <w:bCs/>
          <w:sz w:val="24"/>
          <w:szCs w:val="24"/>
          <w:u w:val="single"/>
        </w:rPr>
        <w:t>Sacisia</w:t>
      </w:r>
      <w:proofErr w:type="spellEnd"/>
      <w:r w:rsidRPr="004D1472">
        <w:rPr>
          <w:rFonts w:ascii="Times New Roman" w:hAnsi="Times New Roman" w:cs="Times New Roman"/>
          <w:b/>
          <w:bCs/>
          <w:sz w:val="24"/>
          <w:szCs w:val="24"/>
          <w:u w:val="single"/>
        </w:rPr>
        <w:t xml:space="preserve"> que no se preocupe por el bienestar de sus vecinos</w:t>
      </w:r>
      <w:r>
        <w:rPr>
          <w:rFonts w:ascii="Times New Roman" w:hAnsi="Times New Roman" w:cs="Times New Roman"/>
          <w:sz w:val="24"/>
          <w:szCs w:val="24"/>
        </w:rPr>
        <w:t xml:space="preserve">. Incluso en la época de los reyes, esta comunidad ya destacaba por su atención al ajeno. A diferencia de lo que muchos podrían creer para un pueblo de tal época, sus habitantes descubrieron que podían conseguir mucho más si se abrían al mundo que los rodeaba. Desde conocer a quienes acudían a sus puertos, hasta empatizar con los viajeros, hay que </w:t>
      </w:r>
      <w:r w:rsidR="004D1472">
        <w:rPr>
          <w:rFonts w:ascii="Times New Roman" w:hAnsi="Times New Roman" w:cs="Times New Roman"/>
          <w:sz w:val="24"/>
          <w:szCs w:val="24"/>
        </w:rPr>
        <w:t>reconocerles</w:t>
      </w:r>
      <w:r>
        <w:rPr>
          <w:rFonts w:ascii="Times New Roman" w:hAnsi="Times New Roman" w:cs="Times New Roman"/>
          <w:sz w:val="24"/>
          <w:szCs w:val="24"/>
        </w:rPr>
        <w:t xml:space="preserve"> el mérito de ser capaces de demostrar que el egoísmo no es más que un invento de los poderosos por rompernos hasta dejarnos inválidos.</w:t>
      </w:r>
    </w:p>
    <w:p w14:paraId="35203C59" w14:textId="25E914B6" w:rsidR="004D1472" w:rsidRDefault="004D1472" w:rsidP="0057049A">
      <w:pPr>
        <w:pStyle w:val="Prrafodelista"/>
        <w:numPr>
          <w:ilvl w:val="0"/>
          <w:numId w:val="1"/>
        </w:numPr>
        <w:jc w:val="both"/>
        <w:rPr>
          <w:rFonts w:ascii="Times New Roman" w:hAnsi="Times New Roman" w:cs="Times New Roman"/>
          <w:sz w:val="24"/>
          <w:szCs w:val="24"/>
        </w:rPr>
      </w:pPr>
      <w:r w:rsidRPr="008E2778">
        <w:rPr>
          <w:rFonts w:ascii="Times New Roman" w:hAnsi="Times New Roman" w:cs="Times New Roman"/>
          <w:b/>
          <w:bCs/>
          <w:sz w:val="24"/>
          <w:szCs w:val="24"/>
          <w:u w:val="single"/>
        </w:rPr>
        <w:t>Amor al arte</w:t>
      </w:r>
      <w:r>
        <w:rPr>
          <w:rFonts w:ascii="Times New Roman" w:hAnsi="Times New Roman" w:cs="Times New Roman"/>
          <w:sz w:val="24"/>
          <w:szCs w:val="24"/>
        </w:rPr>
        <w:t xml:space="preserve">. Por mucho que se hable de la capacidad de este pueblo para cambiar y adaptarse, demostrando diligencia en cualquier faceta que atraviesen, lo que más brilla de entre sus características es su atención a la escena artística. No hay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que odie una canción, un baile, una novela o un mal chiste. A su juicio, son capaces de entender (y conectar) con el amor depositado en cada una de estas piezas. Precisamente, es aquí donde yace el origen de la mayor de sus desgracias, porque la única forma de apreciar tales bellezas, es a través de la comprensión de sus defectos. Y solo los mejores pueden entender los peligros que implican estos, de ahí que muchos se dejen llevar por la nostalgia de una pregunta como ésta: ¿hubieran sido los mismos de no tener tal visión</w:t>
      </w:r>
      <w:r w:rsidR="00682837">
        <w:rPr>
          <w:rFonts w:ascii="Times New Roman" w:hAnsi="Times New Roman" w:cs="Times New Roman"/>
          <w:sz w:val="24"/>
          <w:szCs w:val="24"/>
        </w:rPr>
        <w:t xml:space="preserve">, </w:t>
      </w:r>
      <w:r>
        <w:rPr>
          <w:rFonts w:ascii="Times New Roman" w:hAnsi="Times New Roman" w:cs="Times New Roman"/>
          <w:sz w:val="24"/>
          <w:szCs w:val="24"/>
        </w:rPr>
        <w:t xml:space="preserve">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existe porque entiende que amar algo con tanta pasión</w:t>
      </w:r>
      <w:r w:rsidR="008E2778">
        <w:rPr>
          <w:rFonts w:ascii="Times New Roman" w:hAnsi="Times New Roman" w:cs="Times New Roman"/>
          <w:sz w:val="24"/>
          <w:szCs w:val="24"/>
        </w:rPr>
        <w:t>,</w:t>
      </w:r>
      <w:r>
        <w:rPr>
          <w:rFonts w:ascii="Times New Roman" w:hAnsi="Times New Roman" w:cs="Times New Roman"/>
          <w:sz w:val="24"/>
          <w:szCs w:val="24"/>
        </w:rPr>
        <w:t xml:space="preserve"> implica conocer el horro</w:t>
      </w:r>
      <w:r w:rsidR="008E2778">
        <w:rPr>
          <w:rFonts w:ascii="Times New Roman" w:hAnsi="Times New Roman" w:cs="Times New Roman"/>
          <w:sz w:val="24"/>
          <w:szCs w:val="24"/>
        </w:rPr>
        <w:t>r</w:t>
      </w:r>
      <w:r>
        <w:rPr>
          <w:rFonts w:ascii="Times New Roman" w:hAnsi="Times New Roman" w:cs="Times New Roman"/>
          <w:sz w:val="24"/>
          <w:szCs w:val="24"/>
        </w:rPr>
        <w:t xml:space="preserve"> que se oculta en su interior?</w:t>
      </w:r>
    </w:p>
    <w:p w14:paraId="11966720" w14:textId="4D9D82AD"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 xml:space="preserve">Sociedad </w:t>
      </w:r>
      <w:r w:rsidRPr="005E7FC3">
        <w:rPr>
          <w:rFonts w:ascii="Times New Roman" w:hAnsi="Times New Roman" w:cs="Times New Roman"/>
          <w:sz w:val="28"/>
          <w:szCs w:val="28"/>
        </w:rPr>
        <w:t>de Sacisia</w:t>
      </w:r>
    </w:p>
    <w:p w14:paraId="7C9807C6" w14:textId="79190ACE" w:rsidR="00743A9C" w:rsidRDefault="00682837" w:rsidP="005E7FC3">
      <w:pPr>
        <w:jc w:val="both"/>
        <w:rPr>
          <w:rFonts w:ascii="Times New Roman" w:hAnsi="Times New Roman" w:cs="Times New Roman"/>
          <w:sz w:val="24"/>
          <w:szCs w:val="24"/>
        </w:rPr>
      </w:pPr>
      <w:r>
        <w:rPr>
          <w:rFonts w:ascii="Times New Roman" w:hAnsi="Times New Roman" w:cs="Times New Roman"/>
          <w:sz w:val="24"/>
          <w:szCs w:val="24"/>
        </w:rPr>
        <w:t>Pese a ser una sociedad homogeneizada por lo económico, existe una tradición entre los artistas de clasificarse en función de su calidad y veteranía</w:t>
      </w:r>
      <w:r w:rsidR="00743A9C">
        <w:rPr>
          <w:rFonts w:ascii="Times New Roman" w:hAnsi="Times New Roman" w:cs="Times New Roman"/>
          <w:sz w:val="24"/>
          <w:szCs w:val="24"/>
        </w:rPr>
        <w:t xml:space="preserve"> </w:t>
      </w:r>
      <w:r w:rsidR="008E0CE7">
        <w:rPr>
          <w:rFonts w:ascii="Times New Roman" w:hAnsi="Times New Roman" w:cs="Times New Roman"/>
          <w:sz w:val="24"/>
          <w:szCs w:val="24"/>
        </w:rPr>
        <w:t xml:space="preserve">como </w:t>
      </w:r>
      <w:r w:rsidR="00743A9C">
        <w:rPr>
          <w:rFonts w:ascii="Times New Roman" w:hAnsi="Times New Roman" w:cs="Times New Roman"/>
          <w:sz w:val="24"/>
          <w:szCs w:val="24"/>
        </w:rPr>
        <w:t>honra</w:t>
      </w:r>
      <w:r w:rsidR="008E0CE7">
        <w:rPr>
          <w:rFonts w:ascii="Times New Roman" w:hAnsi="Times New Roman" w:cs="Times New Roman"/>
          <w:sz w:val="24"/>
          <w:szCs w:val="24"/>
        </w:rPr>
        <w:t xml:space="preserve"> a</w:t>
      </w:r>
      <w:r w:rsidR="00743A9C">
        <w:rPr>
          <w:rFonts w:ascii="Times New Roman" w:hAnsi="Times New Roman" w:cs="Times New Roman"/>
          <w:sz w:val="24"/>
          <w:szCs w:val="24"/>
        </w:rPr>
        <w:t xml:space="preserve"> las antiguas costumbres. Concretamente, los más comunes son los tres listados a continuación:</w:t>
      </w:r>
    </w:p>
    <w:p w14:paraId="19385E60" w14:textId="734737BE" w:rsidR="001017A8" w:rsidRDefault="008E0CE7" w:rsidP="00743A9C">
      <w:pPr>
        <w:pStyle w:val="Prrafodelista"/>
        <w:numPr>
          <w:ilvl w:val="0"/>
          <w:numId w:val="2"/>
        </w:numPr>
        <w:jc w:val="both"/>
        <w:rPr>
          <w:rFonts w:ascii="Times New Roman" w:hAnsi="Times New Roman" w:cs="Times New Roman"/>
          <w:sz w:val="24"/>
          <w:szCs w:val="24"/>
        </w:rPr>
      </w:pPr>
      <w:r w:rsidRPr="008E0CE7">
        <w:rPr>
          <w:rFonts w:ascii="Times New Roman" w:hAnsi="Times New Roman" w:cs="Times New Roman"/>
          <w:b/>
          <w:bCs/>
          <w:sz w:val="24"/>
          <w:szCs w:val="24"/>
        </w:rPr>
        <w:t>La Luna</w:t>
      </w:r>
      <w:r>
        <w:rPr>
          <w:rFonts w:ascii="Times New Roman" w:hAnsi="Times New Roman" w:cs="Times New Roman"/>
          <w:sz w:val="24"/>
          <w:szCs w:val="24"/>
        </w:rPr>
        <w:t>, para los de mayor renombre. Quienes la reclaman merecen ser agasajados hasta morir, que sus oídos se deleiten con miel nacida de los labios del público. No solo han reclamado los mejores palcos, o poseen obras en las bibliotecas de mayor prestigio; sino que, según se cuenta, sus obras son capaces de brillar de un modo imposible.</w:t>
      </w:r>
      <w:r w:rsidR="00A628EE">
        <w:rPr>
          <w:rFonts w:ascii="Times New Roman" w:hAnsi="Times New Roman" w:cs="Times New Roman"/>
          <w:sz w:val="24"/>
          <w:szCs w:val="24"/>
        </w:rPr>
        <w:t xml:space="preserve"> Siempre la llevan en sus tocados, o máscaras, a la vista de todo el mundo a fin de reivindicar su posición elevada frente a sus rivales.</w:t>
      </w:r>
    </w:p>
    <w:p w14:paraId="0E32635F" w14:textId="77777777" w:rsidR="001017A8" w:rsidRDefault="001017A8">
      <w:pPr>
        <w:rPr>
          <w:rFonts w:ascii="Times New Roman" w:hAnsi="Times New Roman" w:cs="Times New Roman"/>
          <w:sz w:val="24"/>
          <w:szCs w:val="24"/>
        </w:rPr>
      </w:pPr>
      <w:r>
        <w:rPr>
          <w:rFonts w:ascii="Times New Roman" w:hAnsi="Times New Roman" w:cs="Times New Roman"/>
          <w:sz w:val="24"/>
          <w:szCs w:val="24"/>
        </w:rPr>
        <w:br w:type="page"/>
      </w:r>
    </w:p>
    <w:p w14:paraId="5F002A30" w14:textId="58D71BD7" w:rsidR="00743A9C" w:rsidRDefault="00743A9C" w:rsidP="00743A9C">
      <w:pPr>
        <w:pStyle w:val="Prrafodelista"/>
        <w:numPr>
          <w:ilvl w:val="0"/>
          <w:numId w:val="2"/>
        </w:numPr>
        <w:jc w:val="both"/>
        <w:rPr>
          <w:rFonts w:ascii="Times New Roman" w:hAnsi="Times New Roman" w:cs="Times New Roman"/>
          <w:sz w:val="24"/>
          <w:szCs w:val="24"/>
        </w:rPr>
      </w:pPr>
      <w:r w:rsidRPr="00A628EE">
        <w:rPr>
          <w:rFonts w:ascii="Times New Roman" w:hAnsi="Times New Roman" w:cs="Times New Roman"/>
          <w:b/>
          <w:bCs/>
          <w:sz w:val="24"/>
          <w:szCs w:val="24"/>
        </w:rPr>
        <w:lastRenderedPageBreak/>
        <w:t>El Eclipse lunar</w:t>
      </w:r>
      <w:r w:rsidR="00A628EE">
        <w:rPr>
          <w:rFonts w:ascii="Times New Roman" w:hAnsi="Times New Roman" w:cs="Times New Roman"/>
          <w:sz w:val="24"/>
          <w:szCs w:val="24"/>
        </w:rPr>
        <w:t xml:space="preserve">, para aquellos de cierto calibre. Personas que, </w:t>
      </w:r>
      <w:r w:rsidR="001017A8">
        <w:rPr>
          <w:rFonts w:ascii="Times New Roman" w:hAnsi="Times New Roman" w:cs="Times New Roman"/>
          <w:sz w:val="24"/>
          <w:szCs w:val="24"/>
        </w:rPr>
        <w:t>pese a no tener sitio en los mejores salones, consiguen reclamar atención suficiente como para darse a conocer. Se cantan sus versos en las fiestas, del mismo modo que se cuentan sus mejores anécdotas entre amigos. Cargan con sus símbolos en los hombros bajo la forma de colgantes, sin perjuicio de que otros lo lleven a modo de pendientes.</w:t>
      </w:r>
    </w:p>
    <w:p w14:paraId="77EA76DC" w14:textId="51F7B852" w:rsidR="002134DD" w:rsidRDefault="00743A9C" w:rsidP="00743A9C">
      <w:pPr>
        <w:pStyle w:val="Prrafodelista"/>
        <w:numPr>
          <w:ilvl w:val="0"/>
          <w:numId w:val="2"/>
        </w:numPr>
        <w:jc w:val="both"/>
        <w:rPr>
          <w:rFonts w:ascii="Times New Roman" w:hAnsi="Times New Roman" w:cs="Times New Roman"/>
          <w:sz w:val="24"/>
          <w:szCs w:val="24"/>
        </w:rPr>
      </w:pPr>
      <w:r w:rsidRPr="001017A8">
        <w:rPr>
          <w:rFonts w:ascii="Times New Roman" w:hAnsi="Times New Roman" w:cs="Times New Roman"/>
          <w:b/>
          <w:bCs/>
          <w:sz w:val="24"/>
          <w:szCs w:val="24"/>
        </w:rPr>
        <w:t>El Sol</w:t>
      </w:r>
      <w:r w:rsidR="001017A8">
        <w:rPr>
          <w:rFonts w:ascii="Times New Roman" w:hAnsi="Times New Roman" w:cs="Times New Roman"/>
          <w:sz w:val="24"/>
          <w:szCs w:val="24"/>
        </w:rPr>
        <w:t>,</w:t>
      </w:r>
      <w:r>
        <w:rPr>
          <w:rFonts w:ascii="Times New Roman" w:hAnsi="Times New Roman" w:cs="Times New Roman"/>
          <w:sz w:val="24"/>
          <w:szCs w:val="24"/>
        </w:rPr>
        <w:t xml:space="preserve"> para los </w:t>
      </w:r>
      <w:r w:rsidR="001017A8">
        <w:rPr>
          <w:rFonts w:ascii="Times New Roman" w:hAnsi="Times New Roman" w:cs="Times New Roman"/>
          <w:sz w:val="24"/>
          <w:szCs w:val="24"/>
        </w:rPr>
        <w:t xml:space="preserve">fracasados. No hay mayor insulto que recordar los tiempos monárquicos, en los que la pasión exacerbada movió al pueblo hacia su condena. Ni los posaderos quieren su dinero, ni los perros codician su compañía. </w:t>
      </w:r>
      <w:r w:rsidR="00252917">
        <w:rPr>
          <w:rFonts w:ascii="Times New Roman" w:hAnsi="Times New Roman" w:cs="Times New Roman"/>
          <w:sz w:val="24"/>
          <w:szCs w:val="24"/>
        </w:rPr>
        <w:t>Están forzados a cargar con sus símbolos en el pecho, próximo</w:t>
      </w:r>
      <w:r w:rsidR="002134DD">
        <w:rPr>
          <w:rFonts w:ascii="Times New Roman" w:hAnsi="Times New Roman" w:cs="Times New Roman"/>
          <w:sz w:val="24"/>
          <w:szCs w:val="24"/>
        </w:rPr>
        <w:t>s</w:t>
      </w:r>
      <w:r w:rsidR="00252917">
        <w:rPr>
          <w:rFonts w:ascii="Times New Roman" w:hAnsi="Times New Roman" w:cs="Times New Roman"/>
          <w:sz w:val="24"/>
          <w:szCs w:val="24"/>
        </w:rPr>
        <w:t xml:space="preserve"> al corazón</w:t>
      </w:r>
      <w:r w:rsidR="00BE6880">
        <w:rPr>
          <w:rFonts w:ascii="Times New Roman" w:hAnsi="Times New Roman" w:cs="Times New Roman"/>
          <w:sz w:val="24"/>
          <w:szCs w:val="24"/>
        </w:rPr>
        <w:t>.</w:t>
      </w:r>
    </w:p>
    <w:p w14:paraId="6655C722" w14:textId="6DD253D0" w:rsidR="005E7FC3" w:rsidRPr="005E7FC3" w:rsidRDefault="005E7FC3" w:rsidP="005E7FC3">
      <w:pPr>
        <w:pStyle w:val="Ttulo2"/>
        <w:rPr>
          <w:rFonts w:ascii="Times New Roman" w:hAnsi="Times New Roman" w:cs="Times New Roman"/>
          <w:sz w:val="28"/>
          <w:szCs w:val="28"/>
        </w:rPr>
      </w:pPr>
      <w:r>
        <w:rPr>
          <w:rFonts w:ascii="Times New Roman" w:hAnsi="Times New Roman" w:cs="Times New Roman"/>
          <w:sz w:val="28"/>
          <w:szCs w:val="28"/>
        </w:rPr>
        <w:t xml:space="preserve">La Luna </w:t>
      </w:r>
      <w:r w:rsidRPr="005E7FC3">
        <w:rPr>
          <w:rFonts w:ascii="Times New Roman" w:hAnsi="Times New Roman" w:cs="Times New Roman"/>
          <w:sz w:val="28"/>
          <w:szCs w:val="28"/>
        </w:rPr>
        <w:t>de Sacisia</w:t>
      </w:r>
    </w:p>
    <w:p w14:paraId="2054B06C" w14:textId="77777777" w:rsidR="006B27AA" w:rsidRDefault="00867AA3" w:rsidP="005E7FC3">
      <w:pPr>
        <w:jc w:val="both"/>
        <w:rPr>
          <w:rFonts w:ascii="Times New Roman" w:hAnsi="Times New Roman" w:cs="Times New Roman"/>
          <w:sz w:val="24"/>
          <w:szCs w:val="24"/>
        </w:rPr>
      </w:pPr>
      <w:r>
        <w:rPr>
          <w:rFonts w:ascii="Times New Roman" w:hAnsi="Times New Roman" w:cs="Times New Roman"/>
          <w:sz w:val="24"/>
          <w:szCs w:val="24"/>
        </w:rPr>
        <w:t xml:space="preserve">Pese a no tener religión, la afinidad que muestra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hacia su luna casi roza lo místico. </w:t>
      </w:r>
      <w:r w:rsidR="0046171D">
        <w:rPr>
          <w:rFonts w:ascii="Times New Roman" w:hAnsi="Times New Roman" w:cs="Times New Roman"/>
          <w:sz w:val="24"/>
          <w:szCs w:val="24"/>
        </w:rPr>
        <w:t xml:space="preserve">Originalmente, su adopción se produjo en respuesta a las campañas bélicas de la Reina Nateria. En este sentido, durante el desarrollo de éstas, los pueblos enemigos ridiculizaban a los soldados de la reina por su brillo y pulcritud, afirmando que ello se debía a una cobardía tan grande, que ni iban a luchar. </w:t>
      </w:r>
    </w:p>
    <w:p w14:paraId="2FEDFBD9" w14:textId="77777777" w:rsidR="006B27AA" w:rsidRDefault="0046171D" w:rsidP="006B27AA">
      <w:pPr>
        <w:ind w:firstLine="708"/>
        <w:jc w:val="both"/>
        <w:rPr>
          <w:rFonts w:ascii="Times New Roman" w:hAnsi="Times New Roman" w:cs="Times New Roman"/>
          <w:sz w:val="24"/>
          <w:szCs w:val="24"/>
        </w:rPr>
      </w:pPr>
      <w:r>
        <w:rPr>
          <w:rFonts w:ascii="Times New Roman" w:hAnsi="Times New Roman" w:cs="Times New Roman"/>
          <w:sz w:val="24"/>
          <w:szCs w:val="24"/>
        </w:rPr>
        <w:t xml:space="preserve">Ante la popularidad de tales ideas, el pueblo </w:t>
      </w:r>
      <w:proofErr w:type="spellStart"/>
      <w:r w:rsidR="006B27AA">
        <w:rPr>
          <w:rFonts w:ascii="Times New Roman" w:hAnsi="Times New Roman" w:cs="Times New Roman"/>
          <w:sz w:val="24"/>
          <w:szCs w:val="24"/>
        </w:rPr>
        <w:t>s</w:t>
      </w:r>
      <w:r>
        <w:rPr>
          <w:rFonts w:ascii="Times New Roman" w:hAnsi="Times New Roman" w:cs="Times New Roman"/>
          <w:sz w:val="24"/>
          <w:szCs w:val="24"/>
        </w:rPr>
        <w:t>acisio</w:t>
      </w:r>
      <w:proofErr w:type="spellEnd"/>
      <w:r>
        <w:rPr>
          <w:rFonts w:ascii="Times New Roman" w:hAnsi="Times New Roman" w:cs="Times New Roman"/>
          <w:sz w:val="24"/>
          <w:szCs w:val="24"/>
        </w:rPr>
        <w:t xml:space="preserve"> asoció la imagen de la estrella a la monarquía, lo que supuso un rechazo ante tal iconografía </w:t>
      </w:r>
      <w:r w:rsidR="006B27AA">
        <w:rPr>
          <w:rFonts w:ascii="Times New Roman" w:hAnsi="Times New Roman" w:cs="Times New Roman"/>
          <w:sz w:val="24"/>
          <w:szCs w:val="24"/>
        </w:rPr>
        <w:t xml:space="preserve">tras </w:t>
      </w:r>
      <w:r>
        <w:rPr>
          <w:rFonts w:ascii="Times New Roman" w:hAnsi="Times New Roman" w:cs="Times New Roman"/>
          <w:sz w:val="24"/>
          <w:szCs w:val="24"/>
        </w:rPr>
        <w:t>ser</w:t>
      </w:r>
      <w:r w:rsidR="006B27AA">
        <w:rPr>
          <w:rFonts w:ascii="Times New Roman" w:hAnsi="Times New Roman" w:cs="Times New Roman"/>
          <w:sz w:val="24"/>
          <w:szCs w:val="24"/>
        </w:rPr>
        <w:t xml:space="preserve"> anexionados </w:t>
      </w:r>
      <w:r>
        <w:rPr>
          <w:rFonts w:ascii="Times New Roman" w:hAnsi="Times New Roman" w:cs="Times New Roman"/>
          <w:sz w:val="24"/>
          <w:szCs w:val="24"/>
        </w:rPr>
        <w:t xml:space="preserve">al reino. </w:t>
      </w:r>
      <w:r w:rsidR="006B27AA">
        <w:rPr>
          <w:rFonts w:ascii="Times New Roman" w:hAnsi="Times New Roman" w:cs="Times New Roman"/>
          <w:sz w:val="24"/>
          <w:szCs w:val="24"/>
        </w:rPr>
        <w:t>Más aún, en respuesta a tales actos, optaron por tomar la luna como bandera. Así, por un lado, rechazaban la imagenería real de forma expresa, mientras que, por otro, se justificaban en la belleza del satélite frente a la estrella, justificándose en un deseo por elevar su arte más allá.</w:t>
      </w:r>
    </w:p>
    <w:p w14:paraId="20793E3F" w14:textId="67E9B414" w:rsidR="005E7FC3" w:rsidRPr="006B27AA" w:rsidRDefault="006B27AA" w:rsidP="006B27AA">
      <w:pPr>
        <w:ind w:firstLine="708"/>
        <w:jc w:val="both"/>
        <w:rPr>
          <w:rFonts w:ascii="Times New Roman" w:hAnsi="Times New Roman" w:cs="Times New Roman"/>
          <w:sz w:val="24"/>
          <w:szCs w:val="24"/>
        </w:rPr>
      </w:pPr>
      <w:r>
        <w:rPr>
          <w:rFonts w:ascii="Times New Roman" w:hAnsi="Times New Roman" w:cs="Times New Roman"/>
          <w:sz w:val="24"/>
          <w:szCs w:val="24"/>
        </w:rPr>
        <w:t>De cualquier forma, tales detalles están tan arraigados en su modo de vida actual, que, como se dijo antes, nunca queda clara su postura. ¿Ven la luna como una simple inspiración, o creen que encierra algo más? De no ser así, no habría necesidad de representarla con tanta exacerbación, aunque, al mismo tiempo, podría ser un reflejo más del deseo de una sociedad por dar más importancia a algo tan sencillo como los iconos antropológicos de un grupo social.</w:t>
      </w:r>
    </w:p>
    <w:p w14:paraId="67826CD7" w14:textId="77777777" w:rsidR="005E7FC3" w:rsidRPr="00236589" w:rsidRDefault="005E7FC3" w:rsidP="004B4561">
      <w:pPr>
        <w:jc w:val="both"/>
        <w:rPr>
          <w:rFonts w:ascii="Times New Roman" w:hAnsi="Times New Roman" w:cs="Times New Roman"/>
          <w:i/>
          <w:iCs/>
          <w:sz w:val="28"/>
          <w:szCs w:val="28"/>
        </w:rPr>
      </w:pPr>
    </w:p>
    <w:p w14:paraId="7E808B2C" w14:textId="2468220E"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146913" w:rsidRDefault="00AE4FE0" w:rsidP="004B4561">
      <w:pPr>
        <w:pStyle w:val="Ttulo1"/>
        <w:rPr>
          <w:rFonts w:ascii="Times New Roman" w:hAnsi="Times New Roman" w:cs="Times New Roman"/>
          <w:b/>
          <w:bCs/>
          <w:sz w:val="32"/>
          <w:szCs w:val="32"/>
        </w:rPr>
      </w:pPr>
      <w:bookmarkStart w:id="3" w:name="_Toc220693132"/>
      <w:r w:rsidRPr="00146913">
        <w:rPr>
          <w:rFonts w:ascii="Times New Roman" w:hAnsi="Times New Roman" w:cs="Times New Roman"/>
          <w:b/>
          <w:bCs/>
          <w:sz w:val="32"/>
          <w:szCs w:val="32"/>
        </w:rPr>
        <w:lastRenderedPageBreak/>
        <w:t>Somos lo que luchamos</w:t>
      </w:r>
      <w:bookmarkEnd w:id="3"/>
    </w:p>
    <w:p w14:paraId="60ECA8FD" w14:textId="0313EE15" w:rsidR="00BD3632" w:rsidRDefault="00BD3632" w:rsidP="004B4561">
      <w:pPr>
        <w:jc w:val="both"/>
        <w:rPr>
          <w:rFonts w:ascii="Times New Roman" w:hAnsi="Times New Roman" w:cs="Times New Roman"/>
          <w:sz w:val="24"/>
          <w:szCs w:val="24"/>
        </w:rPr>
      </w:pPr>
      <w:r>
        <w:rPr>
          <w:rFonts w:ascii="Times New Roman" w:hAnsi="Times New Roman" w:cs="Times New Roman"/>
          <w:sz w:val="24"/>
          <w:szCs w:val="24"/>
        </w:rPr>
        <w:t>No todas las guerras tienen que vivirse del mismo modo, ni tampoco se tienen que luchar igual. Todo depende de cuánto queramos sacrificar, y hasta donde vamos a permitirnos combatir. En este caso, se optó por la ruta más larga, más lenta y, en particular, más dolorosa: la guerra cultural.</w:t>
      </w:r>
    </w:p>
    <w:p w14:paraId="75E615C7" w14:textId="77777777" w:rsidR="00BD3632" w:rsidRDefault="00BD3632" w:rsidP="00BD3632">
      <w:pPr>
        <w:ind w:firstLine="708"/>
        <w:jc w:val="both"/>
        <w:rPr>
          <w:rFonts w:ascii="Times New Roman" w:hAnsi="Times New Roman" w:cs="Times New Roman"/>
          <w:sz w:val="24"/>
          <w:szCs w:val="24"/>
        </w:rPr>
      </w:pPr>
      <w:r>
        <w:rPr>
          <w:rFonts w:ascii="Times New Roman" w:hAnsi="Times New Roman" w:cs="Times New Roman"/>
          <w:sz w:val="24"/>
          <w:szCs w:val="24"/>
        </w:rPr>
        <w:t xml:space="preserve">Tal vez pueda ganarse una batalla con espíritu, pero es imposible ganar una campaña solo con ello. Difícilmente sobrevivirías al hambre o al sueño. En consecuencia, ante la realidad que se les planteaba,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solo pudo escoger entre:</w:t>
      </w:r>
    </w:p>
    <w:p w14:paraId="5E6EA0E7" w14:textId="77777777" w:rsidR="00BD3632" w:rsidRDefault="00BD3632" w:rsidP="00BD3632">
      <w:pPr>
        <w:pStyle w:val="Prrafodelista"/>
        <w:numPr>
          <w:ilvl w:val="0"/>
          <w:numId w:val="2"/>
        </w:numPr>
        <w:jc w:val="both"/>
        <w:rPr>
          <w:rFonts w:ascii="Times New Roman" w:hAnsi="Times New Roman" w:cs="Times New Roman"/>
          <w:sz w:val="24"/>
          <w:szCs w:val="24"/>
        </w:rPr>
      </w:pPr>
      <w:r>
        <w:rPr>
          <w:rFonts w:ascii="Times New Roman" w:hAnsi="Times New Roman" w:cs="Times New Roman"/>
          <w:sz w:val="24"/>
          <w:szCs w:val="24"/>
        </w:rPr>
        <w:t>Unirse al reino en espíritu, dejando atrás su deseo de mantenerse intactos,</w:t>
      </w:r>
    </w:p>
    <w:p w14:paraId="699C90E7" w14:textId="77777777" w:rsidR="00BD3632" w:rsidRDefault="00BD3632" w:rsidP="00BD3632">
      <w:pPr>
        <w:pStyle w:val="Prrafodelista"/>
        <w:numPr>
          <w:ilvl w:val="0"/>
          <w:numId w:val="2"/>
        </w:numPr>
        <w:jc w:val="both"/>
        <w:rPr>
          <w:rFonts w:ascii="Times New Roman" w:hAnsi="Times New Roman" w:cs="Times New Roman"/>
          <w:sz w:val="24"/>
          <w:szCs w:val="24"/>
        </w:rPr>
      </w:pPr>
      <w:r>
        <w:rPr>
          <w:rFonts w:ascii="Times New Roman" w:hAnsi="Times New Roman" w:cs="Times New Roman"/>
          <w:sz w:val="24"/>
          <w:szCs w:val="24"/>
        </w:rPr>
        <w:t>Luchar contra al reino con sus mejores herramientas.</w:t>
      </w:r>
    </w:p>
    <w:p w14:paraId="718D6AFB" w14:textId="220A663B" w:rsidR="009152F6" w:rsidRDefault="00BD3632" w:rsidP="009152F6">
      <w:pPr>
        <w:ind w:firstLine="360"/>
        <w:jc w:val="both"/>
        <w:rPr>
          <w:rFonts w:ascii="Times New Roman" w:hAnsi="Times New Roman" w:cs="Times New Roman"/>
          <w:sz w:val="24"/>
          <w:szCs w:val="24"/>
        </w:rPr>
      </w:pPr>
      <w:r>
        <w:rPr>
          <w:rFonts w:ascii="Times New Roman" w:hAnsi="Times New Roman" w:cs="Times New Roman"/>
          <w:sz w:val="24"/>
          <w:szCs w:val="24"/>
        </w:rPr>
        <w:t xml:space="preserve">En el caso de la primera, significaría romper con el pasado. Tradicionalmente, la comunidad había vivido aislada de los problemas del continente. En gran medida, porque no necesitaban participar de ellos. Su diseño casi comunal les hacía autosuficiente, </w:t>
      </w:r>
      <w:r w:rsidR="009152F6">
        <w:rPr>
          <w:rFonts w:ascii="Times New Roman" w:hAnsi="Times New Roman" w:cs="Times New Roman"/>
          <w:sz w:val="24"/>
          <w:szCs w:val="24"/>
        </w:rPr>
        <w:t>pudiendo apoyarse en el colectivismo para todo lo que necesitasen, de ahí que su sustitución por un sistema de clases basado en el egoísmo no tuviera especial interés entre los lugareños. No obstante, de optarse por la segunda, tendrían una oportunidad de jugar el tiempo suficiente como para hacerse con una victoria limpia. O, al menos, eso creían.</w:t>
      </w:r>
    </w:p>
    <w:p w14:paraId="26EE2932" w14:textId="37DE6620" w:rsidR="009152F6" w:rsidRDefault="009152F6" w:rsidP="009152F6">
      <w:pPr>
        <w:ind w:firstLine="708"/>
        <w:jc w:val="both"/>
        <w:rPr>
          <w:rFonts w:ascii="Times New Roman" w:hAnsi="Times New Roman" w:cs="Times New Roman"/>
          <w:sz w:val="24"/>
          <w:szCs w:val="24"/>
        </w:rPr>
      </w:pPr>
      <w:r>
        <w:rPr>
          <w:rFonts w:ascii="Times New Roman" w:hAnsi="Times New Roman" w:cs="Times New Roman"/>
          <w:sz w:val="24"/>
          <w:szCs w:val="24"/>
        </w:rPr>
        <w:t xml:space="preserve">Hay que tener presente que, cuando se mencionan sus mejores herramientas, no debe destacarse su poder militar, o económico. Ambos factores han tenido siempre un papel marginal. Por el contrario, se hace mención a su manejo de la literatura, la poesía, el arte dramático y otras tantas expresiones, con las que, si podían cautivar al ciudadano medio, aun sabiendo que eran falsas, les permitiría luchar contra los poderosos sin tener que sufrir bajas. </w:t>
      </w:r>
    </w:p>
    <w:p w14:paraId="21AA323C" w14:textId="35CB1562" w:rsidR="009152F6" w:rsidRDefault="00E366BE" w:rsidP="00D22FCA">
      <w:pPr>
        <w:ind w:firstLine="708"/>
        <w:jc w:val="both"/>
        <w:rPr>
          <w:rFonts w:ascii="Times New Roman" w:hAnsi="Times New Roman" w:cs="Times New Roman"/>
          <w:sz w:val="24"/>
          <w:szCs w:val="24"/>
        </w:rPr>
      </w:pPr>
      <w:r>
        <w:rPr>
          <w:rFonts w:ascii="Times New Roman" w:hAnsi="Times New Roman" w:cs="Times New Roman"/>
          <w:sz w:val="24"/>
          <w:szCs w:val="24"/>
        </w:rPr>
        <w:t xml:space="preserve">Así pues, poco después de la anexión,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y su gente acordó que no seguirían siendo miembros del reino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En su lugar, estarían dispuestos a combatir para acabar con él, en aras de crear una sociedad más justa y equitativa. Prometían sueños que podían hacerse realidad, solo que lo más triste de ello es descubrir que se convirtieron en pesadillas. Porque, ¿qué tipo impacto puede tener la polarización de todo un modo de vida, sino negativo? Hablamos de perturbar una tradición tan antigua como su existencia al aprovecharla para manipular, forzar asesinatos e iniciar conflictos que no tenían porqué suceder, sino fuese por un “plan”.</w:t>
      </w:r>
    </w:p>
    <w:p w14:paraId="24215AC0" w14:textId="394459D2" w:rsidR="00E9651E" w:rsidRDefault="00E366BE" w:rsidP="00D22FCA">
      <w:pPr>
        <w:ind w:firstLine="708"/>
        <w:jc w:val="both"/>
        <w:rPr>
          <w:rFonts w:ascii="Times New Roman" w:hAnsi="Times New Roman" w:cs="Times New Roman"/>
          <w:sz w:val="24"/>
          <w:szCs w:val="24"/>
        </w:rPr>
      </w:pPr>
      <w:r>
        <w:rPr>
          <w:rFonts w:ascii="Times New Roman" w:hAnsi="Times New Roman" w:cs="Times New Roman"/>
          <w:sz w:val="24"/>
          <w:szCs w:val="24"/>
        </w:rPr>
        <w:t>Sencillamente, la lucha consistió en invocar los demonios que llevamos dentro, para que combatan hasta reinar. Numerosas generaciones decidieron sacrificar su amor al arte, hasta convertirlo en un arma que masacró a más de un familiar o ser querido, solo por la esperanza de que el mañana ser</w:t>
      </w:r>
      <w:r w:rsidR="00E9651E">
        <w:rPr>
          <w:rFonts w:ascii="Times New Roman" w:hAnsi="Times New Roman" w:cs="Times New Roman"/>
          <w:sz w:val="24"/>
          <w:szCs w:val="24"/>
        </w:rPr>
        <w:t xml:space="preserve">á mejor. </w:t>
      </w:r>
      <w:r w:rsidR="0084734D">
        <w:rPr>
          <w:rFonts w:ascii="Times New Roman" w:hAnsi="Times New Roman" w:cs="Times New Roman"/>
          <w:sz w:val="24"/>
          <w:szCs w:val="24"/>
        </w:rPr>
        <w:t xml:space="preserve">Ésa es la gran herida de </w:t>
      </w:r>
      <w:proofErr w:type="spellStart"/>
      <w:r w:rsidR="0084734D">
        <w:rPr>
          <w:rFonts w:ascii="Times New Roman" w:hAnsi="Times New Roman" w:cs="Times New Roman"/>
          <w:sz w:val="24"/>
          <w:szCs w:val="24"/>
        </w:rPr>
        <w:t>Sacisia</w:t>
      </w:r>
      <w:proofErr w:type="spellEnd"/>
      <w:r w:rsidR="0084734D">
        <w:rPr>
          <w:rFonts w:ascii="Times New Roman" w:hAnsi="Times New Roman" w:cs="Times New Roman"/>
          <w:sz w:val="24"/>
          <w:szCs w:val="24"/>
        </w:rPr>
        <w:t xml:space="preserve">, saber que no puedes confiar en tu amor porque ya no sabes si te está siendo sincero, o te engaña para crear una esperanza que murió hace tiempo. </w:t>
      </w:r>
    </w:p>
    <w:p w14:paraId="41F2E352" w14:textId="5A7DC0F1" w:rsidR="00236589" w:rsidRPr="0084734D" w:rsidRDefault="0084734D" w:rsidP="0084734D">
      <w:pPr>
        <w:jc w:val="center"/>
        <w:rPr>
          <w:rFonts w:ascii="Times New Roman" w:hAnsi="Times New Roman" w:cs="Times New Roman"/>
          <w:b/>
          <w:bCs/>
          <w:i/>
          <w:iCs/>
          <w:sz w:val="24"/>
          <w:szCs w:val="24"/>
        </w:rPr>
      </w:pPr>
      <w:r>
        <w:rPr>
          <w:rFonts w:ascii="Times New Roman" w:hAnsi="Times New Roman" w:cs="Times New Roman"/>
          <w:b/>
          <w:bCs/>
          <w:i/>
          <w:iCs/>
          <w:sz w:val="24"/>
          <w:szCs w:val="24"/>
        </w:rPr>
        <w:t>De nuevo, ¿nos merecemos vivir así?</w:t>
      </w:r>
    </w:p>
    <w:sectPr w:rsidR="00236589" w:rsidRPr="0084734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63BF9"/>
    <w:multiLevelType w:val="hybridMultilevel"/>
    <w:tmpl w:val="FBB04186"/>
    <w:lvl w:ilvl="0" w:tplc="49EE9524">
      <w:start w:val="1"/>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4300CB8"/>
    <w:multiLevelType w:val="hybridMultilevel"/>
    <w:tmpl w:val="165E6D84"/>
    <w:lvl w:ilvl="0" w:tplc="F9D872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1506756">
    <w:abstractNumId w:val="1"/>
  </w:num>
  <w:num w:numId="2" w16cid:durableId="13429000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1017A8"/>
    <w:rsid w:val="00146913"/>
    <w:rsid w:val="001D3E1B"/>
    <w:rsid w:val="002134DD"/>
    <w:rsid w:val="002270CA"/>
    <w:rsid w:val="00236589"/>
    <w:rsid w:val="0025284D"/>
    <w:rsid w:val="00252917"/>
    <w:rsid w:val="00275172"/>
    <w:rsid w:val="002C4ECB"/>
    <w:rsid w:val="002F57C8"/>
    <w:rsid w:val="00321195"/>
    <w:rsid w:val="003552EF"/>
    <w:rsid w:val="00426CA2"/>
    <w:rsid w:val="0046171D"/>
    <w:rsid w:val="0048533E"/>
    <w:rsid w:val="004B4561"/>
    <w:rsid w:val="004D1472"/>
    <w:rsid w:val="004D6F87"/>
    <w:rsid w:val="0057049A"/>
    <w:rsid w:val="005C6D42"/>
    <w:rsid w:val="005E1FD5"/>
    <w:rsid w:val="005E7FC3"/>
    <w:rsid w:val="00682837"/>
    <w:rsid w:val="006B27AA"/>
    <w:rsid w:val="006C6B6D"/>
    <w:rsid w:val="00731FAC"/>
    <w:rsid w:val="00743A9C"/>
    <w:rsid w:val="007C7319"/>
    <w:rsid w:val="007F658B"/>
    <w:rsid w:val="008177E3"/>
    <w:rsid w:val="0084734D"/>
    <w:rsid w:val="00867AA3"/>
    <w:rsid w:val="0088036B"/>
    <w:rsid w:val="00884E5E"/>
    <w:rsid w:val="008B0586"/>
    <w:rsid w:val="008B47A8"/>
    <w:rsid w:val="008E0CE7"/>
    <w:rsid w:val="008E2778"/>
    <w:rsid w:val="009152F6"/>
    <w:rsid w:val="009376FD"/>
    <w:rsid w:val="00942E07"/>
    <w:rsid w:val="00974258"/>
    <w:rsid w:val="009A79FC"/>
    <w:rsid w:val="009B4F8D"/>
    <w:rsid w:val="009B70E8"/>
    <w:rsid w:val="00A01D61"/>
    <w:rsid w:val="00A628EE"/>
    <w:rsid w:val="00A82BB6"/>
    <w:rsid w:val="00AE4FE0"/>
    <w:rsid w:val="00AF5592"/>
    <w:rsid w:val="00B32A5C"/>
    <w:rsid w:val="00B642BD"/>
    <w:rsid w:val="00BD3632"/>
    <w:rsid w:val="00BE6880"/>
    <w:rsid w:val="00CA1946"/>
    <w:rsid w:val="00D22089"/>
    <w:rsid w:val="00D22FCA"/>
    <w:rsid w:val="00D543B3"/>
    <w:rsid w:val="00D73A64"/>
    <w:rsid w:val="00DA4F03"/>
    <w:rsid w:val="00E366BE"/>
    <w:rsid w:val="00E9651E"/>
    <w:rsid w:val="00EB6AE3"/>
    <w:rsid w:val="00EC57C4"/>
    <w:rsid w:val="00F23D2B"/>
    <w:rsid w:val="00F44119"/>
    <w:rsid w:val="00F512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Fuerte">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7</Pages>
  <Words>1999</Words>
  <Characters>10997</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54</cp:revision>
  <dcterms:created xsi:type="dcterms:W3CDTF">2026-01-30T17:52:00Z</dcterms:created>
  <dcterms:modified xsi:type="dcterms:W3CDTF">2026-01-31T10:18:00Z</dcterms:modified>
</cp:coreProperties>
</file>