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을과 함께 지방자치단체장 선거에 출마하기로 결심하고, 자신의 선거운동을 위해 탈법적인 문서를 제작하여 배포하기로 계획합니다. 갑은 을에게 부탁하여 이를 실행에 옮겼고, 결국 두 사람은 해당 문서를 여러 장소에 게시하고 배부하였습니다. 이에 따라 두 사람의 행위가 공직선거법을 위반한 혐의로 조사를 받게 되었습니다.</w:t>
        <w:br/>
        <w:br/>
        <w:t>[질문] 갑과 을이 탈법적인 문서를 배포 및 게시하여 공직선거법 조항을 위반한 경우, 두 사람은 어떤 처벌을 받을 수 있는가?</w:t>
        <w:br/>
        <w:br/>
        <w:t>위 상황에 적용되는 대한민국 법조문을 '법령명 제N조' 형식으로 구체적으로 인용하여 근거와 함께 답하세요.</w:t>
      </w:r>
    </w:p>
    <w:p>
      <w:pPr>
        <w:pStyle w:val="Heading1"/>
      </w:pPr>
      <w:r>
        <w:t>【답변 요지】</w:t>
      </w:r>
    </w:p>
    <w:p>
      <w:r>
        <w:t>갑과 을은 선거일 전 120 일부터 선거일까지 법에 따른 절차 없이 후보자를 지지하는 문서를 배부하고 게시한 행위로 공직선거법 제 93 조를 위반한 것으로 평가됩니다. 이 경우 두 사람은 공직선거법 제 255 조 제 2 항에 따라 2 년 이하의 징역 또는 400 만 원 이하의 벌금에 처해질 수 있습니다. 공동으로 계획하고 실행에 옮긴 점에 따라 두 사람 모두 공동정범으로 처벌 대상이 됩니다.</w:t>
      </w:r>
    </w:p>
    <w:p>
      <w:pPr>
        <w:pStyle w:val="Heading1"/>
      </w:pPr>
      <w:r>
        <w:t>【관련 법령 및 해설】</w:t>
      </w:r>
    </w:p>
    <w:p>
      <w:r>
        <w:rPr>
          <w:b/>
          <w:i w:val="0"/>
          <w:color w:val="1F3864"/>
          <w:sz w:val="22"/>
        </w:rPr>
        <w:t>▸ 공직선거법 제93조(탈법방법에 의한 문서ㆍ도화의 배부ㆍ게시 등 금지)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제93조(탈법방법에 의한 문서ㆍ도화의 배부ㆍ게시 등 금지)</w:t>
        <w:br/>
        <w:t xml:space="preserve">①누구든지 선거일 전 120일(보궐선거 등에 있어서는 그 선거의 실시사유가 확정된 때)부터 선거일까지 선거에 영향을 미치게 하기 위하여 이 법의 규정에 의하지 아니하고는 정당(창당준비위원회와 정당의 정강ㆍ정책을 포함한다. 이하 이 조에서 같다) 또는 후보자(후보자가 되고자 하는 자를 포함한다. 이하 이 조에서 같다)를 지지ㆍ추천하거나 반대하는 내용이 포함되어 있거나 정당의 명칭 또는 후보자의 성명을 나타내는 광고, 인사장, 벽보, 사진, 문서ㆍ도화, 인쇄물이나 녹음ㆍ녹화테이프 그 밖에 이와 유사한 것을 배부ㆍ첩부ㆍ살포ㆍ상영 또는 게시할 수 없다. 다만, 다음 각 호의 어느 하나에 해당하는 행위는 그러하지 아니하다.  </w:t>
        <w:br/>
        <w:t>1.  선거운동기간 중 후보자, 제60조의3제2항 각 호의 어느 하나에 해당하는 사람(같은 항 제2호의 경우 선거연락소장을 포함하며, 이 경우 "예비후보자"는 "후보자"로 본다)이 제60조의3제1항제2호에 따른 후보자의 명함을 직접 주는 행위</w:t>
        <w:br/>
        <w:t>2.  선거기간이 아닌 때에 행하는 「정당법」 제37조제2항에 따른 통상적인 정당활동</w:t>
        <w:br/>
        <w:t xml:space="preserve">②누구든지 선거일전 90일부터 선거일까지는 정당 또는 후보자의 명의를 나타내는 저술ㆍ연예ㆍ연극ㆍ영화ㆍ사진 그 밖의 물품을 이 법에 규정되지 아니한 방법으로 광고할 수 없으며, 후보자는 방송ㆍ신문ㆍ잡지 기타의 광고에 출연할 수 없다. 다만, 선거기간이 아닌 때에 「신문 등의 진흥에 관한 법률」 제2조제1호에 따른 신문 또는 「잡지 등 정기간행물의 진흥에 관한 법률」 제2조에 따른 정기간행물의 판매를 위하여 통상적인 방법으로 광고하는 경우에는 그러하지 아니하다.  </w:t>
        <w:br/>
        <w:t>③누구든지 선거운동을 하도록 권유ㆍ약속하기 위하여 선거구민에 대하여 신분증명서ㆍ문서 기타 인쇄물을 발급ㆍ배부 또는 징구하거나 하게 할 수 없다.</w:t>
      </w:r>
    </w:p>
    <w:p>
      <w:pPr>
        <w:ind w:left="320"/>
      </w:pPr>
      <w:r>
        <w:rPr>
          <w:b/>
          <w:i w:val="0"/>
          <w:sz w:val="20"/>
        </w:rPr>
        <w:t xml:space="preserve">· 해설: </w:t>
      </w:r>
      <w:r>
        <w:rPr>
          <w:b w:val="0"/>
          <w:i w:val="0"/>
          <w:sz w:val="20"/>
        </w:rPr>
        <w:t>누구든지 선거일 전 120 일부터 선거일까지 법의 규정에 의하지 아니하고는 정당이나 후보자를 지지하거나 반대하는 내용을 포함한 광고나 인쇄물 등을 배부하거나 게시할 수 없으며, 이를 위반하면 처벌 대상이 됩니다. 이 조항은 선거의 공정성을 해칠 수 있는 불법 선거운동 행위를 사전에 차단하기 위해 마련된 핵심 금지 규정입니다. 다만, 법에서 정한 예외적인 경우를 제외하고는 모든 지지·추천 행위가 금지됩니다.</w:t>
      </w:r>
    </w:p>
    <w:p>
      <w:r>
        <w:rPr>
          <w:b/>
          <w:i w:val="0"/>
          <w:color w:val="1F3864"/>
          <w:sz w:val="22"/>
        </w:rPr>
        <w:t>▸ 공직선거법 제255조 제2항(부정선거운동죄)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제255조(부정선거운동죄)</w:t>
        <w:br/>
        <w:t xml:space="preserve">①다음 각 호의 어느 하나에 해당하는 자는 3년 이하의 징역 또는 600만원 이하의 벌금에 처한다.  </w:t>
        <w:br/>
        <w:t>1.  제57조의6제1항을 위반하여 당내경선에서 경선운동을 한 사람</w:t>
        <w:br/>
        <w:t>2.  제60조(選擧運動을 할 수 없는 者)제1항의 규정에 위반하여 선거운동을 하거나 하게 한 자 또는 같은조제2항이나 제205조(選擧運動機構의 設置 및 選擧事務關係者의 選任에 관한 特例)제4항의 규정에 위반하여 선거사무장 등으로 되거나 되게 한 자</w:t>
        <w:br/>
        <w:t>3.  제61조(選擧運動機構의 設置)제1항의 규정에 위반하여 선거운동기구를 설치하거나 이를 설치하여 선거운동을 한 자</w:t>
        <w:br/>
        <w:t>4.  제62조제1항부터 제4항까지의 규정을 위반하여 선거사무장ㆍ선거연락소장ㆍ선거사무원 또는 활동보조인을 선임한 자</w:t>
        <w:br/>
        <w:t>5.  제68조제2항 또는 제3항(소품등의 규격을 말한다)을 위반하여 소품등을 사용한 선거운동을 한 사람</w:t>
        <w:br/>
        <w:t>6.  제80조(演說禁止場所)의 규정에 위반하여 선거운동을 위한 연설ㆍ대담을 한 자</w:t>
        <w:br/>
        <w:t>7.  제81조(團體의 候補者 등 초청 對談ㆍ討論會)제1항의 규정에 위반하여 후보자 등 초청 대담ㆍ토론회를 개최한 자</w:t>
        <w:br/>
        <w:t>8.  제81조제7항[제82조(言論機關의 候補者등 초청 對談ㆍ討論會)제4항에서 준용하는 경우를 포함한다]의 규정에 위반하여 대담ㆍ토론회를 개최한 자</w:t>
        <w:br/>
        <w:t>9.  제85조제3항 또는 제4항에 위반한 행위를 하거나 하게 한 자</w:t>
        <w:br/>
        <w:t>10.  제86조제1항제1호부터 제3호까지ㆍ제2항 또는 제5항을 위반한 사람 또는 같은 조 제6항을 위반한 행위를 한 사람</w:t>
        <w:br/>
        <w:t>11.  제87조(단체의 선거운동금지)제1항의 규정을 위반하여 선거운동을 하거나 하게 한 자 또는 동조제2항의 규정을 위반하여 사조직 기타 단체를 설립ㆍ설치하거나 하게 한 자</w:t>
        <w:br/>
        <w:t>12.  제88조(他候補者를 위한 選擧運動禁止)본문의 규정에 위반하여 다른 정당이나 후보자를 위한 선거운동을 한 자</w:t>
        <w:br/>
        <w:t>13.  제89조(類似機關의 設置禁止)제1항 본문의 규정에 위반하여 유사기관을 설립ㆍ설치하거나 기존의 기관ㆍ단체ㆍ조직 또는 시설을 이용한 자</w:t>
        <w:br/>
        <w:t xml:space="preserve">14.  삭제  </w:t>
        <w:br/>
        <w:t>15.  제92조(映畵 등을 이용한 選擧運動禁止)의 규정에 위반하여 저술ㆍ연예ㆍ연극ㆍ영화나 사진을 배부ㆍ공연ㆍ상연ㆍ상영 또는 게시하거나 하게 한 자</w:t>
        <w:br/>
        <w:t>16.  제105조(行列등의 금지)제1항의 규정에 위반하여 무리를 지어 거리행진ㆍ인사 또는 연달아 소리 지르는 행위를 한 사람</w:t>
        <w:br/>
        <w:t>17.  제106조(戶別訪問의 제한)제1항 또는 제3항의 규정에 위반하여 호별로 방문하거나 하게 한 자</w:t>
        <w:br/>
        <w:t>18.  제107조(署名ㆍ捺印運動의 금지)의 규정에 위반하여 서명이나 날인을 받거나 받게 한 자</w:t>
        <w:br/>
        <w:t>19.  제109조제1항 또는 제2항을 위반하여 서신ㆍ전보ㆍ모사전송ㆍ전화 그 밖에 전기통신의 방법을 이용하여 선거운동을 하거나 하게 한 자나 같은 조 제3항을 위반하여 협박하거나 하게 한 자</w:t>
        <w:br/>
        <w:t>20.  제218조의14제1항ㆍ제6항 또는 제7항을 위반하여 재외선거권자를 대상으로 선거운동을 한 자</w:t>
        <w:br/>
        <w:t xml:space="preserve">②다음 각 호의 어느 하나에 해당하는 자는 2년 이하의 징역 또는 400만원 이하의 벌금에 처한다.  </w:t>
        <w:br/>
        <w:t>1.  제60조의3제1항제4호 후단을 위반하여 예비후보자홍보물을 작성한 자</w:t>
        <w:br/>
        <w:t>1의2.  대통령선거 및 지방자치단체의 장선거의 예비후보자가 아닌 자로서 제60조의4제1항의 예비후보자공약집을 발간ㆍ배부한 자, 같은 항을 위반하여 1종을 넘어 예비후보자공약집을 발간ㆍ배부한 자, 같은 항을 위반하여 예비후보자공약집을 통상적인 방법으로 판매하지 아니하거나 방문판매의 방법으로 판매한 자, 같은 조 제2항을 위반하여 예비후보자공약집을 발간ㆍ배부한 자</w:t>
        <w:br/>
        <w:t>1의3.  제64조제1항ㆍ제9항, 제65조제1항ㆍ제2항, 제66조제1항부터 제5항까지를 위반하여 선거벽보ㆍ선거공보 또는 선거공약서를 선거운동을 위하여 작성ㆍ사용하거나 하게 한 자</w:t>
        <w:br/>
        <w:t xml:space="preserve">2.  삭제  </w:t>
        <w:br/>
        <w:t>3.  제57조의3(당내경선운동)제1항의 규정을 위반하여 경선운동을 한 자</w:t>
        <w:br/>
        <w:t>4.  제91조(擴聲裝置와 自動車 등의 사용제한)제1항ㆍ제3항 또는 제216조(4개 이상 選擧의 同時實施에 관한 特例)제1항 전단의 규정에 위반하여 확성장치나 자동차를 사용하여 선거운동을 하거나 하게 한 자</w:t>
        <w:br/>
        <w:t>5.  제93조(脫法方法에 의한 文書ㆍ圖畵의 배부ㆍ게시 등 금지)제1항의 규정에 위반하여 문서ㆍ도화 등을 배부ㆍ첩부ㆍ살포ㆍ게시ㆍ상영하거나 하게 한 자, 같은 조제2항의 규정에 위반하여 광고 또는 출연을 하거나 하게 한 자 또는 제3항의 규정에 위반하여 신분증명서ㆍ문서 기타 인쇄물을 발급ㆍ배부 또는 징구하거나 하게 한 자</w:t>
        <w:br/>
        <w:t>6.  제100조(錄音器 등의 사용금지)의 규정에 위반하여 녹음기 또는 녹화기를 사용하여 선거운동을 하거나 하게 한 자</w:t>
        <w:br/>
        <w:t xml:space="preserve">7.  삭제  </w:t>
        <w:br/>
        <w:t>8.  제271조의2(選擧에 관한 廣告의 제한)제1항의 규정에 의한 광고중지요청에 불응하여 광고를 하거나 광고게재를 의뢰한 자</w:t>
        <w:br/>
        <w:t xml:space="preserve">③ 다음 각 호의 어느 하나에 해당하는 사람은 5년 이하의 징역에 처한다.  </w:t>
        <w:br/>
        <w:t>1.  제57조의6제2항을 위반하여 경선운동을 한 사람</w:t>
        <w:br/>
        <w:t>2.  제85조제2항을 위반하여 선거운동을 한 사람</w:t>
        <w:br/>
        <w:t xml:space="preserve">④제82조의5(선거운동정보의 전송제한)제1항의 규정을 위반하여 선거운동정보를 전송한 자, 동조제2항의 규정을 위반하여 선거운동정보에 해당하는 사실 등을 선거운동정보에 명시하지 아니하거나 허위로 명시한 자, 동조제4항의 규정을 위반하여 기술적 조치를 한 자, 동조제5항의 규정을 위반하여 비용을 수신자에게 부담하도록 한 자, 동조제6항의 규정을 위반하여 선거운동정보를 전송한 자는 1년 이하의 징역 또는 100만원 이하의 벌금에 처한다.  </w:t>
        <w:br/>
        <w:t xml:space="preserve">⑤ 제82조의8제1항을 위반한 자는 7년 이하의 징역 또는 1천만원 이상 5천만원 이하의 벌금에 처한다.  </w:t>
        <w:br/>
        <w:t>⑥제85조제1항을 위반한 자는 5년 이하의 징역 또는 2천만원 이하의 벌금에 처한다.</w:t>
      </w:r>
    </w:p>
    <w:p>
      <w:pPr>
        <w:ind w:left="320"/>
      </w:pPr>
      <w:r>
        <w:rPr>
          <w:b/>
          <w:i w:val="0"/>
          <w:sz w:val="20"/>
        </w:rPr>
        <w:t xml:space="preserve">· 해설: </w:t>
      </w:r>
      <w:r>
        <w:rPr>
          <w:b w:val="0"/>
          <w:i w:val="0"/>
          <w:sz w:val="20"/>
        </w:rPr>
        <w:t>제 93 조 등 선거운동 금지 규정을 위반한 자는 2 년 이하의 징역 또는 400 만 원 이하의 벌금에 처해집니다. 이 조항은 위법 행위에 대한 형사 제재 수위를 명확히 하여 선거 관리의 엄격성을 확보합니다.</w:t>
      </w:r>
    </w:p>
    <w:p>
      <w:r>
        <w:rPr>
          <w:b/>
          <w:i w:val="0"/>
          <w:color w:val="1F3864"/>
          <w:sz w:val="22"/>
        </w:rPr>
        <w:t>▸ 공직선거법 제255조(부정선거운동죄)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제255조(부정선거운동죄)</w:t>
        <w:br/>
        <w:t xml:space="preserve">①다음 각 호의 어느 하나에 해당하는 자는 3년 이하의 징역 또는 600만원 이하의 벌금에 처한다.  </w:t>
        <w:br/>
        <w:t>1.  제57조의6제1항을 위반하여 당내경선에서 경선운동을 한 사람</w:t>
        <w:br/>
        <w:t>2.  제60조(選擧運動을 할 수 없는 者)제1항의 규정에 위반하여 선거운동을 하거나 하게 한 자 또는 같은조제2항이나 제205조(選擧運動機構의 設置 및 選擧事務關係者의 選任에 관한 特例)제4항의 규정에 위반하여 선거사무장 등으로 되거나 되게 한 자</w:t>
        <w:br/>
        <w:t>3.  제61조(選擧運動機構의 設置)제1항의 규정에 위반하여 선거운동기구를 설치하거나 이를 설치하여 선거운동을 한 자</w:t>
        <w:br/>
        <w:t>4.  제62조제1항부터 제4항까지의 규정을 위반하여 선거사무장ㆍ선거연락소장ㆍ선거사무원 또는 활동보조인을 선임한 자</w:t>
        <w:br/>
        <w:t>5.  제68조제2항 또는 제3항(소품등의 규격을 말한다)을 위반하여 소품등을 사용한 선거운동을 한 사람</w:t>
        <w:br/>
        <w:t>6.  제80조(演說禁止場所)의 규정에 위반하여 선거운동을 위한 연설ㆍ대담을 한 자</w:t>
        <w:br/>
        <w:t>7.  제81조(團體의 候補者 등 초청 對談ㆍ討論會)제1항의 규정에 위반하여 후보자 등 초청 대담ㆍ토론회를 개최한 자</w:t>
        <w:br/>
        <w:t>8.  제81조제7항[제82조(言論機關의 候補者등 초청 對談ㆍ討論會)제4항에서 준용하는 경우를 포함한다]의 규정에 위반하여 대담ㆍ토론회를 개최한 자</w:t>
        <w:br/>
        <w:t>9.  제85조제3항 또는 제4항에 위반한 행위를 하거나 하게 한 자</w:t>
        <w:br/>
        <w:t>10.  제86조제1항제1호부터 제3호까지ㆍ제2항 또는 제5항을 위반한 사람 또는 같은 조 제6항을 위반한 행위를 한 사람</w:t>
        <w:br/>
        <w:t>11.  제87조(단체의 선거운동금지)제1항의 규정을 위반하여 선거운동을 하거나 하게 한 자 또는 동조제2항의 규정을 위반하여 사조직 기타 단체를 설립ㆍ설치하거나 하게 한 자</w:t>
        <w:br/>
        <w:t>12.  제88조(他候補者를 위한 選擧運動禁止)본문의 규정에 위반하여 다른 정당이나 후보자를 위한 선거운동을 한 자</w:t>
        <w:br/>
        <w:t>13.  제89조(類似機關의 設置禁止)제1항 본문의 규정에 위반하여 유사기관을 설립ㆍ설치하거나 기존의 기관ㆍ단체ㆍ조직 또는 시설을 이용한 자</w:t>
        <w:br/>
        <w:t xml:space="preserve">14.  삭제  </w:t>
        <w:br/>
        <w:t>15.  제92조(映畵 등을 이용한 選擧運動禁止)의 규정에 위반하여 저술ㆍ연예ㆍ연극ㆍ영화나 사진을 배부ㆍ공연ㆍ상연ㆍ상영 또는 게시하거나 하게 한 자</w:t>
        <w:br/>
        <w:t>16.  제105조(行列등의 금지)제1항의 규정에 위반하여 무리를 지어 거리행진ㆍ인사 또는 연달아 소리 지르는 행위를 한 사람</w:t>
        <w:br/>
        <w:t>17.  제106조(戶別訪問의 제한)제1항 또는 제3항의 규정에 위반하여 호별로 방문하거나 하게 한 자</w:t>
        <w:br/>
        <w:t>18.  제107조(署名ㆍ捺印運動의 금지)의 규정에 위반하여 서명이나 날인을 받거나 받게 한 자</w:t>
        <w:br/>
        <w:t>19.  제109조제1항 또는 제2항을 위반하여 서신ㆍ전보ㆍ모사전송ㆍ전화 그 밖에 전기통신의 방법을 이용하여 선거운동을 하거나 하게 한 자나 같은 조 제3항을 위반하여 협박하거나 하게 한 자</w:t>
        <w:br/>
        <w:t>20.  제218조의14제1항ㆍ제6항 또는 제7항을 위반하여 재외선거권자를 대상으로 선거운동을 한 자</w:t>
        <w:br/>
        <w:t xml:space="preserve">②다음 각 호의 어느 하나에 해당하는 자는 2년 이하의 징역 또는 400만원 이하의 벌금에 처한다.  </w:t>
        <w:br/>
        <w:t>1.  제60조의3제1항제4호 후단을 위반하여 예비후보자홍보물을 작성한 자</w:t>
        <w:br/>
        <w:t>1의2.  대통령선거 및 지방자치단체의 장선거의 예비후보자가 아닌 자로서 제60조의4제1항의 예비후보자공약집을 발간ㆍ배부한 자, 같은 항을 위반하여 1종을 넘어 예비후보자공약집을 발간ㆍ배부한 자, 같은 항을 위반하여 예비후보자공약집을 통상적인 방법으로 판매하지 아니하거나 방문판매의 방법으로 판매한 자, 같은 조 제2항을 위반하여 예비후보자공약집을 발간ㆍ배부한 자</w:t>
        <w:br/>
        <w:t>1의3.  제64조제1항ㆍ제9항, 제65조제1항ㆍ제2항, 제66조제1항부터 제5항까지를 위반하여 선거벽보ㆍ선거공보 또는 선거공약서를 선거운동을 위하여 작성ㆍ사용하거나 하게 한 자</w:t>
        <w:br/>
        <w:t xml:space="preserve">2.  삭제  </w:t>
        <w:br/>
        <w:t>3.  제57조의3(당내경선운동)제1항의 규정을 위반하여 경선운동을 한 자</w:t>
        <w:br/>
        <w:t>4.  제91조(擴聲裝置와 自動車 등의 사용제한)제1항ㆍ제3항 또는 제216조(4개 이상 選擧의 同時實施에 관한 特例)제1항 전단의 규정에 위반하여 확성장치나 자동차를 사용하여 선거운동을 하거나 하게 한 자</w:t>
        <w:br/>
        <w:t>5.  제93조(脫法方法에 의한 文書ㆍ圖畵의 배부ㆍ게시 등 금지)제1항의 규정에 위반하여 문서ㆍ도화 등을 배부ㆍ첩부ㆍ살포ㆍ게시ㆍ상영하거나 하게 한 자, 같은 조제2항의 규정에 위반하여 광고 또는 출연을 하거나 하게 한 자 또는 제3항의 규정에 위반하여 신분증명서ㆍ문서 기타 인쇄물을 발급ㆍ배부 또는 징구하거나 하게 한 자</w:t>
        <w:br/>
        <w:t>6.  제100조(錄音器 등의 사용금지)의 규정에 위반하여 녹음기 또는 녹화기를 사용하여 선거운동을 하거나 하게 한 자</w:t>
        <w:br/>
        <w:t xml:space="preserve">7.  삭제  </w:t>
        <w:br/>
        <w:t>8.  제271조의2(選擧에 관한 廣告의 제한)제1항의 규정에 의한 광고중지요청에 불응하여 광고를 하거나 광고게재를 의뢰한 자</w:t>
        <w:br/>
        <w:t xml:space="preserve">③ 다음 각 호의 어느 하나에 해당하는 사람은 5년 이하의 징역에 처한다.  </w:t>
        <w:br/>
        <w:t>1.  제57조의6제2항을 위반하여 경선운동을 한 사람</w:t>
        <w:br/>
        <w:t>2.  제85조제2항을 위반하여 선거운동을 한 사람</w:t>
        <w:br/>
        <w:t xml:space="preserve">④제82조의5(선거운동정보의 전송제한)제1항의 규정을 위반하여 선거운동정보를 전송한 자, 동조제2항의 규정을 위반하여 선거운동정보에 해당하는 사실 등을 선거운동정보에 명시하지 아니하거나 허위로 명시한 자, 동조제4항의 규정을 위반하여 기술적 조치를 한 자, 동조제5항의 규정을 위반하여 비용을 수신자에게 부담하도록 한 자, 동조제6항의 규정을 위반하여 선거운동정보를 전송한 자는 1년 이하의 징역 또는 100만원 이하의 벌금에 처한다.  </w:t>
        <w:br/>
        <w:t xml:space="preserve">⑤ 제82조의8제1항을 위반한 자는 7년 이하의 징역 또는 1천만원 이상 5천만원 이하의 벌금에 처한다.  </w:t>
        <w:br/>
        <w:t>⑥제85조제1항을 위반한 자는 5년 이하의 징역 또는 2천만원 이하의 벌금에 처한다.</w:t>
      </w:r>
    </w:p>
    <w:p>
      <w:pPr>
        <w:ind w:left="320"/>
      </w:pPr>
      <w:r>
        <w:rPr>
          <w:b/>
          <w:i w:val="0"/>
          <w:sz w:val="20"/>
        </w:rPr>
        <w:t xml:space="preserve">· 해설: </w:t>
      </w:r>
      <w:r>
        <w:rPr>
          <w:b w:val="0"/>
          <w:i w:val="0"/>
          <w:sz w:val="20"/>
        </w:rPr>
        <w:t>제 93 조 등 선거운동 금지 규정을 위반한 자는 2 년 이하의 징역 또는 400 만 원 이하의 벌금에 처해집니다. 이 조항은 위법 행위에 대한 형사 제재 수위를 명확히 하여 선거 관리의 엄격성을 확보합니다.</w:t>
      </w:r>
    </w:p>
    <w:p>
      <w:r>
        <w:rPr>
          <w:b/>
          <w:i w:val="0"/>
          <w:color w:val="1F3864"/>
          <w:sz w:val="22"/>
        </w:rPr>
        <w:t>▸ (미지정) 제93조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누구든지 선거일 전 120 일부터 선거일까지 법의 규정에 의하지 아니하고는 정당이나 후보자를 지지하거나 반대하는 내용을 포함한 광고나 인쇄물 등을 배부하거나 게시할 수 없으며, 이를 위반하면 처벌 대상이 됩니다. 이 조항은 선거의 공정성을 해칠 수 있는 불법 선거운동 행위를 사전에 차단하기 위해 마련된 핵심 금지 규정입니다. 다만, 법에서 정한 예외적인 경우를 제외하고는 모든 지지·추천 행위가 금지됩니다.</w:t>
      </w:r>
    </w:p>
    <w:p>
      <w:r>
        <w:rPr>
          <w:b/>
          <w:i w:val="0"/>
          <w:color w:val="1F3864"/>
          <w:sz w:val="22"/>
        </w:rPr>
        <w:t>▸ (미지정) 제255조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제 93 조 등 선거운동 금지 규정을 위반한 자는 2 년 이하의 징역 또는 400 만 원 이하의 벌금에 처해집니다. 이 조항은 위법 행위에 대한 형사 제재 수위를 명확히 하여 선거 관리의 엄격성을 확보합니다.</w:t>
      </w:r>
    </w:p>
    <w:p>
      <w:pPr>
        <w:pStyle w:val="Heading1"/>
      </w:pPr>
      <w:r>
        <w:t>【결론】</w:t>
      </w:r>
    </w:p>
    <w:p>
      <w:r>
        <w:t>갑과 을은 공직선거법 제 93 조를 위반하여 불법 문서를 배포하고 게시한 행위로 인해 제 255 조에 따라 형사 처벌을 받을 수 있습니다. 두 사람이 공동으로 계획하고 실행한 점에 따라 모두 정범으로 간주되어 동일한 처벌 기준이 적용됩니다. 수사 단계에서 구체적인 위반 내용과 범행 규모에 따라 실제 선고 형량이 결정되므로, 조속히 법률 전문가의 자문을 구하여 대응하는 것이 중요합니다.</w:t>
      </w:r>
    </w:p>
    <w:p>
      <w:pPr>
        <w:jc w:val="center"/>
      </w:pPr>
      <w:r>
        <w:rPr>
          <w:b w:val="0"/>
          <w:i w:val="0"/>
          <w:color w:val="666666"/>
        </w:rPr>
        <w:t>──────────────────────────────</w:t>
      </w:r>
    </w:p>
    <w:p>
      <w:r>
        <w:rPr>
          <w:b/>
          <w:i w:val="0"/>
          <w:sz w:val="20"/>
        </w:rPr>
        <w:t>인용 검증: 3/5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