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2000년에 발생한 절도 혐의로 기소되었습니다. 하지만 검찰이 공소를 제기하는 과정에서 시효를 착오로 지나치게 되어, 기소가 이루어진 시점에는 이미 절도죄에 대한 공소시효가 만료된 상황입니다.</w:t>
        <w:br/>
        <w:br/>
        <w:t>[질문] 공소시효가 만료된 상황에서 갑의 절도 혐의에 대해 법원은 어떤 판결을 내려야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공소시효가 완성된 범죄에 대해 법원은 공소기각 판결을 내려야 합니다. 절도죄는 일반적으로 장기 10년 미만의 징역 또는 금고에 해당하므로 공소시효는 7년으로 정해져 있습니다. 2000 년 발생 사건이 기소 시점까지 7년이 경과했다면 공소시효가 완성된 것으로 간주됩니다. 따라서 법원은 형사소송법 제 326 조 제 3 호에 따라 공소를 기각해야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제326조 제3호(면소의 판결)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제326조(면소의 판결) 다음 경우에는 판결로써 면소의 선고를 하여야 한다.</w:t>
        <w:br/>
        <w:t>1.  확정판결이 있은 때</w:t>
        <w:br/>
        <w:t>2.  사면이 있은 때</w:t>
        <w:br/>
        <w:t>3.  공소의 시효가 완성되었을 때</w:t>
        <w:br/>
        <w:t>4.  범죄 후의 법령개폐로 형이 폐지되었을 때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공소의 시효가 완성되었을 때에는 법원은 공소를 기각하는 판결을 내려야 합니다. 이는 시효 완성으로 인해 국가의 형벌권이 소멸했기 때문에 형사재판을 계속할 수 없음을 의미합니다.</w:t>
      </w:r>
    </w:p>
    <w:p>
      <w:r>
        <w:rPr>
          <w:b/>
          <w:i w:val="0"/>
          <w:color w:val="1F3864"/>
          <w:sz w:val="22"/>
        </w:rPr>
        <w:t>▸ 형사소송법 제249조(공소시효의 기간)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제249조(공소시효의 기간)</w:t>
        <w:br/>
        <w:t xml:space="preserve">①공소시효는 다음 기간의 경과로 완성한다.  </w:t>
        <w:br/>
        <w:t>1.  사형에 해당하는 범죄에는 25년</w:t>
        <w:br/>
        <w:t>2.  무기징역 또는 무기금고에 해당하는 범죄에는 15년</w:t>
        <w:br/>
        <w:t>3.  장기 10년 이상의 징역 또는 금고에 해당하는 범죄에는 10년</w:t>
        <w:br/>
        <w:t>4.  장기 10년 미만의 징역 또는 금고에 해당하는 범죄에는 7년</w:t>
        <w:br/>
        <w:t>5.  장기 5년 미만의 징역 또는 금고, 장기10년 이상의 자격정지 또는 벌금에 해당하는 범죄에는 5년</w:t>
        <w:br/>
        <w:t>6.  장기 5년 이상의 자격정지에 해당하는 범죄에는 3년</w:t>
        <w:br/>
        <w:t>7.  장기 5년 미만의 자격정지, 구류, 과료 또는 몰수에 해당하는 범죄에는 1년</w:t>
        <w:br/>
        <w:t>②공소가 제기된 범죄는 판결의 확정이 없이 공소를 제기한 때로부터 25년을 경과하면 공소시효가 완성한 것으로 간주한다.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공소시효는 해당 범죄의 법정형에 따라 정해진 기간이 경과하면 완성되며, 장기 10 년 미만의 징역 또는 금고에 해당하는 범죄는 7 년이 지나면 시효가 완성됩니다. 절도죄는 일반적으로 이 범주에 해당하므로 7 년이 지나면 더 이상 기소할 수 없게 됩니다.</w:t>
      </w:r>
    </w:p>
    <w:p>
      <w:r>
        <w:rPr>
          <w:b/>
          <w:i w:val="0"/>
          <w:color w:val="1F3864"/>
          <w:sz w:val="22"/>
        </w:rPr>
        <w:t>▸ 형사소송법 제326조(면소의 판결)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제326조(면소의 판결) 다음 경우에는 판결로써 면소의 선고를 하여야 한다.</w:t>
        <w:br/>
        <w:t>1.  확정판결이 있은 때</w:t>
        <w:br/>
        <w:t>2.  사면이 있은 때</w:t>
        <w:br/>
        <w:t>3.  공소의 시효가 완성되었을 때</w:t>
        <w:br/>
        <w:t>4.  범죄 후의 법령개폐로 형이 폐지되었을 때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공소의 시효가 완성되었을 때에는 법원은 공소를 기각하는 판결을 내려야 합니다. 이는 시효 완성으로 인해 국가의 형벌권이 소멸했기 때문에 형사재판을 계속할 수 없음을 의미합니다.</w:t>
      </w:r>
    </w:p>
    <w:p>
      <w:pPr>
        <w:pStyle w:val="Heading1"/>
      </w:pPr>
      <w:r>
        <w:t>【결론】</w:t>
      </w:r>
    </w:p>
    <w:p>
      <w:r>
        <w:t>갑의 절도 혐의는 2000 년 발생 시점부터 기소 시점까지 7 년이 경과하여 공소시효가 완성된 상태이므로, 법원은 공소기각 판결을 내려야 합니다. 검찰의 착오로 인한 시효 경과도 시효 완성의 효력을 막을 수 없으므로, 갑은 무죄가 아닌 공소기각으로 사건이 종결됩니다. 실무에서는 시효 완성 여부를 먼저 확인하여 불필요한 공판 절차를 방지해야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