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2020년부터 별정우체국으로 지정되어 우체국 업무를 수행해오고 있었습니다. 그러나 갑은 최근 개인 사정으로 인해 별정우체국 업무를 계속할 수 없게 되었습니다. 갑은 별정우체국 지정 해지를 고려하고 있으며, 그와 동시에 지정이 취소될 경우에 대비하여 시설 철거 관련 조치를 알고자 합니다.</w:t>
        <w:br/>
        <w:br/>
        <w:t>[질문] 갑이 별정우체국의 지정을 해지하려면 어떤 절차를 따라야 하며, 별정우체국의 지정이 취소된 경우에는 어떤 조치를 취해야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갑이 별정우체국 지정을 해지하려면 해지 3 개월 전에 과학기술정보통신부장관에게 알려야 합니다. 지정이 취소된 경우 피지정인은 업무 인계가 완료될 때까지 시설을 철거할 수 없으나, 지정 취소일로부터 3 개월이 지나면 예외적으로 철거가 가능합니다. 이는 별정우체국 운영의 연속성을 보장하고 시설 관리의 공백을 방지하기 위한 법적 요건입니다.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별정우체국법 제3조(별정우체국의 지정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제3조(별정우체국의 지정 등)</w:t>
        <w:br/>
        <w:t xml:space="preserve">① 별정우체국을 설치ㆍ운영하려는 사람은 대통령령으로 정하는 바에 따라 과학기술정보통신부장관의 지정을 받아야 한다.  </w:t>
        <w:br/>
        <w:t xml:space="preserve">② 제1항에 따른 지정을 받으려는 사람은 제3조의2에 따른 자격요건을 갖춘 사람으로서 과학기술정보통신부령으로 정하는 시설을 갖출 수 있는 사람이어야 한다.  </w:t>
        <w:br/>
        <w:t>③ 제1항에 따른 지정을 받은 사람이 그 지정을 해지하려면 해지하기 3개월 전에 과학기술정보통신부장관에게 알려야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별정우체국 지정을 받은 사람이 지정을 해지하려면 해지하기 3 개월 전에 과학기술정보통신부장관에게 알려야 합니다. 이 규정은 갑이 개인 사정으로 업무를 중단할 때 반드시 지켜야 할 사전 통지 의무를 명시하고 있습니다.</w:t>
      </w:r>
    </w:p>
    <w:p>
      <w:r>
        <w:rPr>
          <w:b/>
          <w:i w:val="0"/>
          <w:color w:val="1F3864"/>
          <w:sz w:val="22"/>
        </w:rPr>
        <w:t>▸ 별정우체국법 제15조(지정의 취소)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제15조(지정의 취소)</w:t>
        <w:br/>
        <w:t xml:space="preserve">① 과학기술정보통신부장관은 다음 각 호의 어느 하나에 해당하는 경우에는 별정우체국의 지정을 취소할 수 있다.  </w:t>
        <w:br/>
        <w:t>1.  피지정인이 제3조의2에 따른 자격요건을 갖추지 못하게 된 경우</w:t>
        <w:br/>
        <w:t>2.  피지정인이 제3조제2항에 따른 시설을 갖출 수 없거나 갖추지 못하게 된 경우</w:t>
        <w:br/>
        <w:t>3.  정부의 계획에 따라 별정우체국을 계속 둘 필요가 없게 된 경우</w:t>
        <w:br/>
        <w:t>② 제1항에 따라 별정우체국의 지정이 취소된 경우 그 피지정인은 그 업무를 인계할 우체국 또는 별정우체국이 지정되어 업무 수행에 필요한 시설을 갖출 때까지 그 시설을 철거하지 못한다. 다만, 지정이 취소된 날부터 3개월이 지났을 때에는 그러하지 아니하다.</w:t>
        <w:br/>
        <w:t xml:space="preserve">③ 과학기술정보통신부장관은 제2항에 따라 필요한 시설을 갖출 때까지 기존 시설의 전부 또는 일부를 사용한 경우에는 이에 대한 정당한 사용료를 지급하여야 한다.  </w:t>
        <w:br/>
        <w:t>④ 과학기술정보통신부장관은 제1항제3호에 해당하는 사유로 별정우체국의 지정을 취소하려는 때에는 3개월 전에 이를 고시하여야 하며, 그 취소 후에는 대통령령으로 정하는 바에 따라 정당한 보상을 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별정우체국 지정이 취소된 경우 피지정인은 업무 인계가 이루어질 때까지 시설을 철거하지 못합니다. 다만 지정 취소일로부터 3 개월이 지났다면 시설 철거 제한이 해제되어 철거할 수 있습니다.</w:t>
      </w:r>
    </w:p>
    <w:p>
      <w:pPr>
        <w:pStyle w:val="Heading1"/>
      </w:pPr>
      <w:r>
        <w:t>【결론】</w:t>
      </w:r>
    </w:p>
    <w:p>
      <w:r>
        <w:t>갑은 지정을 해지하고자 할 때 해지일 3 개월 전에 장관에게 통지하는 절차를 밟아야 하며, 지정이 취소될 경우 업무 인계 전까지는 시설을 철거할 수 없습니다. 만약 지정 취소 후 3 개월이 지나도 인계가 완료되지 않으면 시설을 철거할 수 있으므로 이 시점을 유의해야 합니다. 갑은 위 법적 요건을 준수하여 행정 절차를 진행해야만 합법적으로 시설을 처리할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