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헌법재판소장으로 임명되어 직무를 수행 중이다. 어느 날, 갑이 갑작스러운 질병으로 인해 몇 주간 직무를 수행할 수 없는 상황에 처하게 된다. 헌법재판소는 긴급히 재판관 중 한 명을 임시 소장으로 임명하여 갑의 직무를 대행해야 한다.</w:t>
        <w:br/>
        <w:br/>
        <w:t>[질문] 헌법재판소장인 갑이 일시적인 사고로 직무를 수행할 수 없는 경우, (헌법)재판관 중 누구에게 그 권한이 대행되는가?</w:t>
        <w:br/>
        <w:br/>
        <w:t>위 상황에 적용되는 대한민국 법조문을 '법령명 제N조' 형식으로 구체적으로 인용하여 근거와 함께 답하세요.</w:t>
      </w:r>
    </w:p>
    <w:p>
      <w:pPr>
        <w:pStyle w:val="Heading1"/>
      </w:pPr>
      <w:r>
        <w:t>【답변 요지】</w:t>
      </w:r>
    </w:p>
    <w:p>
      <w:r>
        <w:t>헌법재판소장이 일시적인 사고로 직무를 수행할 수 없을 때에는 재판관 중 임명일자 순으로 권한이 대행됩니다. 임명일자가 같은 경우에는 연장자 순으로 권한대행자가 결정됩니다. 질문의 상황인 '몇 주간'의 일시적 사고는 1 개월 이상 지속되는 궐위나 장기 사고에 해당하지 않으므로 임명일자 순의 규정이 적용됩니다.</w:t>
      </w:r>
    </w:p>
    <w:p>
      <w:pPr>
        <w:pStyle w:val="Heading1"/>
      </w:pPr>
      <w:r>
        <w:t>【관련 법령 및 해설】</w:t>
      </w:r>
    </w:p>
    <w:p>
      <w:r>
        <w:rPr>
          <w:b/>
          <w:i w:val="0"/>
          <w:color w:val="1F3864"/>
          <w:sz w:val="22"/>
        </w:rPr>
        <w:t>▸ 헌법재판소법 제12조(헌법재판소장)</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제12조(헌법재판소장)</w:t>
        <w:br/>
        <w:t>① 헌법재판소에 헌법재판소장을 둔다.</w:t>
        <w:br/>
        <w:t>② 헌법재판소장은 국회의 동의를 받아 재판관 중에서 대통령이 임명한다.</w:t>
        <w:br/>
        <w:t>③ 헌법재판소장은 헌법재판소를 대표하고, 헌법재판소의 사무를 총괄하며, 소속 공무원을 지휘ㆍ감독한다.</w:t>
        <w:br/>
        <w:t>④ 삭제</w:t>
      </w:r>
    </w:p>
    <w:p>
      <w:pPr>
        <w:ind w:left="320"/>
      </w:pPr>
      <w:r>
        <w:rPr>
          <w:b/>
          <w:i w:val="0"/>
          <w:sz w:val="20"/>
        </w:rPr>
        <w:t xml:space="preserve">· 해설: </w:t>
      </w:r>
      <w:r>
        <w:rPr>
          <w:b w:val="0"/>
          <w:i w:val="0"/>
          <w:sz w:val="20"/>
        </w:rPr>
        <w:t>헌법재판소장이 일시적인 사고로 직무를 수행할 수 없을 때에는 재판관 중 임명일자 순으로 그 권한을 대행하며, 임명일자가 같을 때에는 연장자 순으로 대행합니다. 이 규정은 1 개월 미만의 일시적 사고에 적용되는 기본 원칙을 정하고 있습니다. 따라서 갑의 경우 임명일자가 가장 빠른 재판관이 우선적으로 권한을 대행하게 됩니다.</w:t>
      </w:r>
    </w:p>
    <w:p>
      <w:pPr>
        <w:pStyle w:val="Heading1"/>
      </w:pPr>
      <w:r>
        <w:t>【결론】</w:t>
      </w:r>
    </w:p>
    <w:p>
      <w:r>
        <w:t>갑이 일시적인 질병으로 직무를 수행할 수 없는 경우, 재판관회의에서 선출하는 절차 없이 임명일자가 가장 빠른 재판관이 권한을 대행합니다. 임명일자가 동일한 재판관이 여러 명인 경우 그중 연장자가 권한대행자가 됩니다. 따라서 헌법재판소는 임명일자 순서를 확인하여 가장 먼저 임명된 재판관을 권한대행자로 지정해야 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