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두 자녀를 양육하는 한부모가족으로, 최근 주택난이 심각한 지역으로 전입하였다. 해당 지역에서는 한부모가족을 위한 국민주택 우선 분양 제도와 함께, 아동을 둔 가정의 공공시설 이용 편의 제도도 운영 중이다. 갑은 자녀들의 돌봄 문제로 인해 공공 아동 편의시설을 자주 이용하게 될 예정이며, 동시에 생계를 위해 공공시설 내에서 소규모 매점을 운영하는 방안도 검토하고 있다.</w:t>
        <w:br/>
        <w:br/>
        <w:t>[질문] 한부모가족인 갑이 국민주택을 분양받고자 할 때 어떤 혜택을 받을 수 있으며, 갑의 자녀가 공공의 아동 편의시설 등을 이용할 때 어떤 제도적 배려를 받을 수 있는가? 또한, 갑이 공공시설 내 매점을 설치하고자 할 경우 어떠한 혜택을 받을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한부모가족인 갑은 국민주택 분양 시 일정 비율의 우선 분양 기회를 보장받을 수 있으며, 이는 국가와 지방자치단체가 노력해야 할 의무 사항입니다. 갑의 자녀는 공공 아동 편의시설 및 기타 공공시설을 다른 일반인보다 우선적으로 이용할 수 있는 권리를 가집니다. 또한 갑이 공공시설 내 매점 설치를 희망할 경우, 해당 시설의 장은 허가 시 갑에게 우선적으로 허가를 할 수 있는 법적 근거를 가집니다.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한부모가족지원법 제18조(국민주택의 분양 및 임대)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제18조(국민주택의 분양 및 임대) 국가나 지방자치단체는 「주택법」에서 정하는 바에 따라 국민주택을 분양하거나 임대할 때에는 한부모가족에게 일정 비율이 우선 분양될 수 있도록 노력하여야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국가나 지방자치단체는 주택법에서 정하는 바에 따라 국민주택을 분양하거나 임대할 때 한부모가족에게 일정 비율이 우선 분양될 수 있도록 노력해야 합니다. 이 조항은 갑이 주택난이 심각한 지역에서 국민주택을 분양받을 때 법적 우선순위를 부여받는 근거가 됩니다. 다만 이는 '노력하여야 한다'는 규정이므로 절대적 보장보다는 정책적 우선 배려의 성격이 강합니다.</w:t>
      </w:r>
    </w:p>
    <w:p>
      <w:r>
        <w:rPr>
          <w:b/>
          <w:i w:val="0"/>
          <w:color w:val="1F3864"/>
          <w:sz w:val="22"/>
        </w:rPr>
        <w:t>▸ 한부모가족지원법 제16조(시설 우선이용)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제16조(시설 우선이용) 국가나 지방자치단체는 한부모가족의 아동이 공공의 아동 편의시설과 그 밖의 공공시설을 우선적으로 이용할 수 있도록 노력하여야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국가나 지방자치단체는 한부모가족의 아동이 공공의 아동 편의시설과 그 밖의 공공시설을 우선적으로 이용할 수 있도록 노력해야 합니다. 이 규정은 갑의 자녀가 돌봄 문제로 인해 자주 이용하게 될 공공시설에서 일반인보다 먼저 이용할 수 있는 제도적 배려를 제공합니다.</w:t>
      </w:r>
    </w:p>
    <w:p>
      <w:r>
        <w:rPr>
          <w:b/>
          <w:i w:val="0"/>
          <w:color w:val="1F3864"/>
          <w:sz w:val="22"/>
        </w:rPr>
        <w:t>▸ 한부모가족지원법 제15조(공공시설에 매점 및 시설 설치)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제15조(공공시설에 매점 및 시설 설치) 국가나 지방자치단체가 운영하는 공공시설의 장은 그 공공시설에 각종 매점 및 시설의 설치를 허가하는 경우 이를 한부모가족 또는 한부모가족복지단체에 우선적으로 허가할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국가나 지방자치단체가 운영하는 공공시설의 장은 매점 및 시설 설치 허가 시 이를 한부모가족에게 우선적으로 허가할 수 있습니다. 이는 갑이 생계를 위해 공공시설 내 소규모 매점 운영을 검토할 때 다른 신청자보다 우선적으로 허가받을 수 있는 가능성을 열어줍니다.</w:t>
      </w:r>
    </w:p>
    <w:p>
      <w:pPr>
        <w:pStyle w:val="Heading1"/>
      </w:pPr>
      <w:r>
        <w:t>【결론】</w:t>
      </w:r>
    </w:p>
    <w:p>
      <w:r>
        <w:t>갑은 국민주택 분양 시 우선 분양 노력 의무에 따라 혜택을 받을 수 있고, 자녀는 공공시설 이용 시 우선 이용 권리를 행사할 수 있습니다. 또한 공공시설 내 매점 설치 시 허가 우선권을 통해 사업 기회를 확보할 수 있습니다. 다만 관련 조문 대부분이 '노력하여야 한다'거나 '할 수 있다'는 규정이므로, 실제 혜택의 구체적 실행은 해당 지자체의 정책과 예산 상황에 따라 달라질 수 있음을 유의해야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