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건축사가 되기를 희망하는 대학 졸업생이다. 갑은 최근에 건축사 사무소에 취직하여 건축 업무를 보조하고 있으며, 앞으로 건축사로서 독립적인 업무를 수행하고 싶어 한다. 갑은 건축사 자격을 취득하기 위해 어떤 과정을 거쳐야 하며, 건축사로서 수행할 수 있는 업무는 무엇인지 궁금해졌다.</w:t>
        <w:br/>
        <w:br/>
        <w:t>[질문] 갑이 건축사가 되려면 어떤 시험에 합격해야 하며, 건축사로서 수행할 수 있는 업무는 무엇인가?</w:t>
        <w:br/>
        <w:br/>
        <w:t>위 상황에 적용되는 대한민국 법조문을 '법령명 제N조' 형식으로 구체적으로 인용하여 근거와 함께 답하세요.</w:t>
      </w:r>
    </w:p>
    <w:p>
      <w:pPr>
        <w:pStyle w:val="Heading1"/>
      </w:pPr>
      <w:r>
        <w:t>【답변 요지】</w:t>
      </w:r>
    </w:p>
    <w:p>
      <w:r>
        <w:t>갑이 건축사가 되려면 국토교통부장관이 시행하는 건축사 자격시험에 합격해야 합니다. 이 시험에 응시하기 위해서는 건축사사무소에서 3 년 이상의 실무수련을 받아야 하는 것이 원칙입니다. 건축사가 된 후에는 건축물의 설계와 공사감리 등 법에서 정한 업무를 수행할 수 있습니다.</w:t>
      </w:r>
    </w:p>
    <w:p>
      <w:pPr>
        <w:pStyle w:val="Heading1"/>
      </w:pPr>
      <w:r>
        <w:t>【관련 법령 및 해설】</w:t>
      </w:r>
    </w:p>
    <w:p>
      <w:r>
        <w:rPr>
          <w:b/>
          <w:i w:val="0"/>
          <w:color w:val="1F3864"/>
          <w:sz w:val="22"/>
        </w:rPr>
        <w:t>▸ 건축사법 제2조(정의)</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 xml:space="preserve">제2조(정의) 이 법에서 사용하는 용어의 뜻은 다음 각 호와 같다.  </w:t>
        <w:br/>
        <w:t>1.  "건축사"란 국토교통부장관이 시행하는 자격시험에 합격한 사람으로서 건축물의 설계와 공사감리(工事監理) 등 제19조에 따른 업무를 수행하는 사람을 말한다.</w:t>
        <w:br/>
        <w:t>2.  "건축사보"란 제23조에 따른 건축사사무소에 소속되어 제19조에 따른 업무를 보조하는 사람 중 다음 각 목의 어느 하나에 해당하는 사람으로서 국토교통부장관에게 신고한 사람을 말한다.</w:t>
        <w:br/>
        <w:t>3.  "설계"란 자기 책임 아래(보조자의 도움을 받는 경우를 포함한다) 건축물의 건축, 대수선(大修繕), 용도변경, 리모델링, 건축설비의 설치 또는 공작물(工作物)의 축조(築造)를 위한 다음 각 목의 행위를 말한다.</w:t>
        <w:br/>
        <w:t>4.  "공사감리"란 자기 책임 아래(보조자의 도움을 받는 경우를 포함한다) 「건축법」에서 정하는 바에 따라 건축물, 건축설비 또는 공작물이 설계도서의 내용대로 시공되는지 확인하고 품질관리, 공사관리 및 안전관리 등에 대하여 지도ㆍ감독하는 행위를 말한다.</w:t>
        <w:br/>
        <w:t>5.  "건축사업"(建築士業)이란 다른 사람의 의뢰에 따라 일정한 보수를 받고 제19조에 따른 업무를 업(業)으로 하는 것을 말한다.</w:t>
      </w:r>
    </w:p>
    <w:p>
      <w:pPr>
        <w:ind w:left="320"/>
      </w:pPr>
      <w:r>
        <w:rPr>
          <w:b/>
          <w:i w:val="0"/>
          <w:sz w:val="20"/>
        </w:rPr>
        <w:t xml:space="preserve">· 해설: </w:t>
      </w:r>
      <w:r>
        <w:rPr>
          <w:b w:val="0"/>
          <w:i w:val="0"/>
          <w:sz w:val="20"/>
        </w:rPr>
        <w:t>건축사는 국토교통부장관이 시행하는 자격시험에 합격한 사람으로서 건축물의 설계와 공사감리 등 업무를 수행하는 자를 말합니다.</w:t>
      </w:r>
    </w:p>
    <w:p>
      <w:r>
        <w:rPr>
          <w:b/>
          <w:i w:val="0"/>
          <w:color w:val="1F3864"/>
          <w:sz w:val="22"/>
        </w:rPr>
        <w:t>▸ 건축사법 제7조(건축사 자격 등의 취득)</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제7조(건축사 자격 등의 취득)</w:t>
        <w:br/>
        <w:t>① 건축사가 되려는 사람은 제14조에 따른 건축사 자격시험에 합격하여야 한다.</w:t>
        <w:br/>
        <w:t>② 건축사보가 되려는 사람은 국토교통부령으로 정하는 바에 따라 국토교통부장관에게 신고하여야 한다.</w:t>
      </w:r>
    </w:p>
    <w:p>
      <w:pPr>
        <w:ind w:left="320"/>
      </w:pPr>
      <w:r>
        <w:rPr>
          <w:b/>
          <w:i w:val="0"/>
          <w:sz w:val="20"/>
        </w:rPr>
        <w:t xml:space="preserve">· 해설: </w:t>
      </w:r>
      <w:r>
        <w:rPr>
          <w:b w:val="0"/>
          <w:i w:val="0"/>
          <w:sz w:val="20"/>
        </w:rPr>
        <w:t>건축사가 되려는 사람은 반드시 건축사 자격시험에 합격하여야 합니다.</w:t>
      </w:r>
    </w:p>
    <w:p>
      <w:r>
        <w:rPr>
          <w:b/>
          <w:i w:val="0"/>
          <w:color w:val="1F3864"/>
          <w:sz w:val="22"/>
        </w:rPr>
        <w:t>▸ 건축사법 제13조(실무수련)</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제13조(실무수련)</w:t>
        <w:br/>
        <w:t xml:space="preserve">① 건축사 자격시험에 응시하려면 대통령령으로 정하는 건축사사무소에서 3년 이상 대통령령으로 정하는 바에 따라 실무수련을 받아야 한다. 다만, 외국에서 건축사 면허를 받거나 자격을 취득한 사람 중 이 법에 따른 건축사의 자격과 같은 자격이 있다고 국토교통부장관이 인정하는 사람으로서 통틀어 5년 이상 건축에 관한 실무경력이 있는 사람은 실무수련을 받지 아니하고도 건축사 자격시험에 응시할 수 있다.  </w:t>
        <w:br/>
        <w:t xml:space="preserve">② 제1항에 따른 실무수련은 다음 각 호의 어느 하나에 해당하는 사람만 받을 수 있다.  </w:t>
        <w:br/>
        <w:t>1.  5년 이상의 건축학 학위과정이 개설된 대학(「민법」 제32조에 따라 국토교통부장관의 허가를 받아 설립된 비영리법인으로서 「고등교육법」 제11조의2에 따라 교육부장관으로부터 인정받은 기관이 인증한 건축학 학위과정이 개설된 대학을 말한다)에서 해당 과정을 8학기 이상 이수한 사람</w:t>
        <w:br/>
        <w:t>2.  제1호에 따른 기관이 인증한 건축학 학위과정이 개설된 대학원에서 해당 과정을 대통령령으로 정하는 학기 이상 이수한 사람</w:t>
        <w:br/>
        <w:t>3.  그 밖에 제1호나 제2호에 준하는 교육과정으로서 대통령령으로 정하는 교육과정을 이수한 사람</w:t>
        <w:br/>
        <w:t xml:space="preserve">③ 제1항에 따라 실무수련을 받으려는 사람은 국토교통부령으로 정하는 바에 따라 국토교통부장관에게 신고하여야 한다.  </w:t>
        <w:br/>
        <w:t>④ 실무수련의 과목과 절차, 평가기준, 그 밖에 실무수련에 필요한 사항은 대통령령으로 정한다.</w:t>
      </w:r>
    </w:p>
    <w:p>
      <w:pPr>
        <w:ind w:left="320"/>
      </w:pPr>
      <w:r>
        <w:rPr>
          <w:b/>
          <w:i w:val="0"/>
          <w:sz w:val="20"/>
        </w:rPr>
        <w:t xml:space="preserve">· 해설: </w:t>
      </w:r>
      <w:r>
        <w:rPr>
          <w:b w:val="0"/>
          <w:i w:val="0"/>
          <w:sz w:val="20"/>
        </w:rPr>
        <w:t>건축사 자격시험에 응시하려면 대통령령으로 정하는 바에 따라 건축사사무소에서 3 년 이상 실무수련을 받아야 합니다. 다만 외국에서 동등한 자격을 인정받은 사람은 실무수련 없이 응시할 수 있습니다.</w:t>
      </w:r>
    </w:p>
    <w:p>
      <w:pPr>
        <w:pStyle w:val="Heading1"/>
      </w:pPr>
      <w:r>
        <w:t>【결론】</w:t>
      </w:r>
    </w:p>
    <w:p>
      <w:r>
        <w:t>갑은 건축사사무소에서 3 년 이상 실무수련을 마친 후 건축사 자격시험에 합격해야만 건축사가 될 수 있습니다. 합격 후에는 건축물의 설계와 공사감리 등 법이 정한 업무를 독립적으로 수행할 수 있습니다. 따라서 갑은 현재 보조 업무 수행을 통해 실무수련 기간을 채우는 데 주력해야 합니다.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