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대한민국의 변호사로서, 그의 의뢰인 을이 헌법 소원을 제기하여 헌법재판소에 사건을 접수하였다. 을은 사건의 결과가 신속히 나오기를 원하지만, 시간이 얼마나 걸릴지 궁금해하고 있다. 이 상황에서 갑은 을에게 헌법재판소가 사건 접수 후 종국결정 선고까지 걸리는 최대 기간에 대해 설명해야 한다.</w:t>
        <w:br/>
        <w:br/>
        <w:t>[질문] 갑이 의뢰인 을에게 헌법재판소가 사건을 접수한 후 종국결정의 선고는 몇 일 이내에 이루어져야 한다고 설명해야 하는가?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헌법재판소는 심판사건을 접수한 날부터 180일 이내에 종국결정의 선고를 하여야 합니다. 다만 재판관 궐위로 7명 출석이 불가능한 기간은 이 심판기간에 포함되지 않습니다. 따라서 갑은 을에게 원칙적으로 사건 접수 후 180일 이내에 결과가 나오며, 재판관 부족으로 인한 지연 기간은 제외된다고 설명해야 합니다.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헌법재판소법 제38조(심판기간)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제38조(심판기간) 헌법재판소는 심판사건을 접수한 날부터 180일 이내에 종국결정의 선고를 하여야 한다. 다만, 재판관의 궐위로 7명의 출석이 불가능한 경우에는 그 궐위된 기간은 심판기간에 산입하지 아니한다.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헌법재판소는 심판사건을 접수한 날부터 180일 이내에 종국결정의 선고를 하여야 합니다. 다만 재판관의 궐위로 7명의 출석이 불가능한 경우에는 그 궐위된 기간은 심판기간에 산입하지 아니합니다. 이 조문은 헌법재판소의 심판 진행 기간에 대한 명확한 상한선을 정하고 있습니다. 재판관 부족으로 심판이 지연되는 특수한 상황에서도 기간 계산의 공정성을 보장하기 위한 예외 규정을 담고 있습니다.</w:t>
      </w:r>
    </w:p>
    <w:p>
      <w:pPr>
        <w:pStyle w:val="Heading1"/>
      </w:pPr>
      <w:r>
        <w:t>【결론】</w:t>
      </w:r>
    </w:p>
    <w:p>
      <w:r>
        <w:t>갑은 의뢰인 을에게 헌법재판소법 제38조에 따라 사건 접수 후 180일 이내에 종국결정이 선고된다고 명확히 알려야 합니다. 다만 재판관 궐위로 7명 출석이 불가능한 기간은 심판기간에서 제외되므로 실제 소요 시간은 이보다 길어질 수 있음을 부가 설명해야 합니다. 이는 헌법재판소의 심판 기간을 법적으로 보장하면서도 현실적인 운영 난관을 고려한 규정입니다.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1/1 법제처 확인  |  내용 일치: 1/1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