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을의 보호자이자 직장 상사로, 을에게 직장에서 불이익을 주며 신체적으로 학대하였다. 이 사건이 발생한 후, 병은 장애인 복지를 담당하는 공무원으로, 이 사건을 계기로 국가와 지방자치단체가 장애인 학대를 예방하기 위해 어떤 조치를 취해야 하는지 궁금해졌다.</w:t>
        <w:br/>
        <w:br/>
        <w:t>[질문] 을에게 불이익 조치를 가한 갑은 어떤 처벌을 받을 수 있으며, 이 사건을 계기로 국가와 지방자치단체는 장애인 학대 예방을 위해 어떤 조치를 취해야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장애인복지법 제86조에 따라 을에게 신체적 학대와 불이익 조치를 가한 행위로 인해 2년 이하의 징역 또는 2천만원 이하의 벌금에 처해질 수 있습니다. 이는 장애인복지법 제59조의5제1호에 해당하는 중대한 불이익 조치에 대한 형사 처벌 규정이 적용되기 때문입니다. 다만, 제공된 참고 조문에는 국가와 지방자치단체가 장애인 학대 예방을 위해 구체적으로 취해야 할 조치에 대한 규정이 포함되어 있지 않습니다. 따라서 질문의 두 번째 부분에 대해서는 주어진 법령 범위 내에서 답변할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장애인복지법 제86조(벌칙)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제86조(벌칙)</w:t>
        <w:br/>
        <w:t xml:space="preserve">① 제59조의9제1호의 행위를 한 사람은 10년 이하의 징역 또는 1억원 이하의 벌금에 처한다.  </w:t>
        <w:br/>
        <w:t xml:space="preserve">② 다음 각 호의 어느 하나에 해당하는 사람은 7년 이하의 징역 또는 7천만원 이하의 벌금에 처한다.  </w:t>
        <w:br/>
        <w:t>1.  제59조의9제2호(상해에 한정한다)의 행위를 한 사람</w:t>
        <w:br/>
        <w:t>2.  제59조의9제2호의2의 행위를 한 사람</w:t>
        <w:br/>
        <w:t xml:space="preserve">③ 다음 각 호의 어느 하나에 해당하는 사람은 5년 이하의 징역 또는 5천만원 이하의 벌금에 처한다.  </w:t>
        <w:br/>
        <w:t>1.  제50조의3제6항을 위반하여 금융정보등을 이 법에서 정한 목적 외의 용도로 사용하거나 다른 사람 또는 기관에 제공 또는 누설한 사람</w:t>
        <w:br/>
        <w:t>2.  제59조의7제2항 각 호 외의 부분 전단, 같은 조 제3항 또는 제5항에 따른 업무를 수행 중인 장애인권익옹호기관의 직원에 대하여 폭행 또는 협박하거나 위계 또는 위력으로써 그 업무를 방해한 사람</w:t>
        <w:br/>
        <w:t>3.  제59조의9제2호(폭행에 한정한다)부터 제6호까지에 해당하는 행위를 한 사람</w:t>
        <w:br/>
        <w:t xml:space="preserve">④ 다음 각 호의 어느 하나에 해당하는 사람은 3년 이하의 징역 또는 3천만원 이하의 벌금에 처한다.  </w:t>
        <w:br/>
        <w:t>1.  제59조의6에 따라 준용되는 「특정범죄신고자 등 보호법」 제8조를 위반하여 신고자의 인적사항 또는 신고자임을 미루어 알 수 있는 사실을 다른 사람에게 알려주거나 공개 또는 보도한 사람</w:t>
        <w:br/>
        <w:t>2.  제59조의9제7호에 해당하는 행위를 한 사람</w:t>
        <w:br/>
        <w:t>3.  제85조의2를 위반하여 업무 수행 중 알게 된 정보 또는 비밀 등을 이 법에서 정한 목적 외에 다른 용도로 사용하거나 다른 사람 또는 기관에 제공 또는 누설한 사람</w:t>
        <w:br/>
        <w:t>⑤ 제59조의9제8호의 행위를 한 사람은 1년 이하의 징역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제59조의5제1호에 해당하는 불이익 조치를 한 자는 2년 이하의 징역 또는 2천만원 이하의 벌금에 처합니다. 갑이 을에게 신체적 학대와 직장 내 불이익을 준 행위는 이 조항의 처벌 대상에 해당할 가능성이 높습니다.</w:t>
      </w:r>
    </w:p>
    <w:p>
      <w:r>
        <w:rPr>
          <w:b/>
          <w:i w:val="0"/>
          <w:color w:val="1F3864"/>
          <w:sz w:val="22"/>
        </w:rPr>
        <w:t>▸ 장애인복지법 제59조의5 제1호(불이익조치 등의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제59조의5(불이익조치 등의 금지)</w:t>
        <w:br/>
        <w:t xml:space="preserve">① 누구든지 장애인학대 및 장애인 대상 성범죄 신고인에게 장애인학대범죄 신고 등을 이유로 다음 각 호의 불이익조치를 하여서는 아니 된다.  </w:t>
        <w:br/>
        <w:t>1.  파면, 해임, 해고, 그 밖에 이에 준하는 신분상실의 조치</w:t>
        <w:br/>
        <w:t>2.  징계, 정직, 감봉, 강등, 승진 제한, 그 밖에 이에 준하는 부당한 인사조치</w:t>
        <w:br/>
        <w:t>3.  전보, 전근, 직무 미부여, 직무 재배치, 그 밖에 이에 준하는 인사조치</w:t>
        <w:br/>
        <w:t>4.  성과평가 또는 동료평가 등을 통한 임금, 상여금 등의 차별적 지급</w:t>
        <w:br/>
        <w:t>5.  교육ㆍ훈련 등 자기계발 기회의 박탈 및 예산ㆍ인력 등에 대한 업무상 제한, 그 밖에 이에 준하는 근무 조건의 차별적 조치</w:t>
        <w:br/>
        <w:t>6.  요주의 대상자 명단의 작성ㆍ공개, 집단 따돌림 및 폭행ㆍ폭언, 그 밖에 이에 준하는 정신적ㆍ신체적 위해 행위</w:t>
        <w:br/>
        <w:t>7.  직무에 대한 부당한 감사, 조사 및 그 결과의 공표</w:t>
        <w:br/>
        <w:t>② 누구든지 장애인학대 및 장애인 대상 성범죄 신고를 하지 못하도록 방해하거나 장애인학대 및 장애인 대상 성범죄 신고인에게 신고를 취소하도록 강요하여서는 아니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(미지정) 제59조의5 제1호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(미지정) 제59조의5 제2호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장애인복지법 제86조 제1항(벌칙)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제86조(벌칙)</w:t>
        <w:br/>
        <w:t xml:space="preserve">① 제59조의9제1호의 행위를 한 사람은 10년 이하의 징역 또는 1억원 이하의 벌금에 처한다.  </w:t>
        <w:br/>
        <w:t xml:space="preserve">② 다음 각 호의 어느 하나에 해당하는 사람은 7년 이하의 징역 또는 7천만원 이하의 벌금에 처한다.  </w:t>
        <w:br/>
        <w:t>1.  제59조의9제2호(상해에 한정한다)의 행위를 한 사람</w:t>
        <w:br/>
        <w:t>2.  제59조의9제2호의2의 행위를 한 사람</w:t>
        <w:br/>
        <w:t xml:space="preserve">③ 다음 각 호의 어느 하나에 해당하는 사람은 5년 이하의 징역 또는 5천만원 이하의 벌금에 처한다.  </w:t>
        <w:br/>
        <w:t>1.  제50조의3제6항을 위반하여 금융정보등을 이 법에서 정한 목적 외의 용도로 사용하거나 다른 사람 또는 기관에 제공 또는 누설한 사람</w:t>
        <w:br/>
        <w:t>2.  제59조의7제2항 각 호 외의 부분 전단, 같은 조 제3항 또는 제5항에 따른 업무를 수행 중인 장애인권익옹호기관의 직원에 대하여 폭행 또는 협박하거나 위계 또는 위력으로써 그 업무를 방해한 사람</w:t>
        <w:br/>
        <w:t>3.  제59조의9제2호(폭행에 한정한다)부터 제6호까지에 해당하는 행위를 한 사람</w:t>
        <w:br/>
        <w:t xml:space="preserve">④ 다음 각 호의 어느 하나에 해당하는 사람은 3년 이하의 징역 또는 3천만원 이하의 벌금에 처한다.  </w:t>
        <w:br/>
        <w:t>1.  제59조의6에 따라 준용되는 「특정범죄신고자 등 보호법」 제8조를 위반하여 신고자의 인적사항 또는 신고자임을 미루어 알 수 있는 사실을 다른 사람에게 알려주거나 공개 또는 보도한 사람</w:t>
        <w:br/>
        <w:t>2.  제59조의9제7호에 해당하는 행위를 한 사람</w:t>
        <w:br/>
        <w:t>3.  제85조의2를 위반하여 업무 수행 중 알게 된 정보 또는 비밀 등을 이 법에서 정한 목적 외에 다른 용도로 사용하거나 다른 사람 또는 기관에 제공 또는 누설한 사람</w:t>
        <w:br/>
        <w:t>⑤ 제59조의9제8호의 행위를 한 사람은 1년 이하의 징역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제59조의5제1호에 해당하는 불이익 조치를 한 자는 2년 이하의 징역 또는 2천만원 이하의 벌금에 처합니다. 갑이 을에게 신체적 학대와 직장 내 불이익을 준 행위는 이 조항의 처벌 대상에 해당할 가능성이 높습니다.</w:t>
      </w:r>
    </w:p>
    <w:p>
      <w:r>
        <w:rPr>
          <w:b/>
          <w:i w:val="0"/>
          <w:color w:val="1F3864"/>
          <w:sz w:val="22"/>
        </w:rPr>
        <w:t>▸ 장애인복지법 제59조의5(불이익조치 등의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제59조의5(불이익조치 등의 금지)</w:t>
        <w:br/>
        <w:t xml:space="preserve">① 누구든지 장애인학대 및 장애인 대상 성범죄 신고인에게 장애인학대범죄 신고 등을 이유로 다음 각 호의 불이익조치를 하여서는 아니 된다.  </w:t>
        <w:br/>
        <w:t>1.  파면, 해임, 해고, 그 밖에 이에 준하는 신분상실의 조치</w:t>
        <w:br/>
        <w:t>2.  징계, 정직, 감봉, 강등, 승진 제한, 그 밖에 이에 준하는 부당한 인사조치</w:t>
        <w:br/>
        <w:t>3.  전보, 전근, 직무 미부여, 직무 재배치, 그 밖에 이에 준하는 인사조치</w:t>
        <w:br/>
        <w:t>4.  성과평가 또는 동료평가 등을 통한 임금, 상여금 등의 차별적 지급</w:t>
        <w:br/>
        <w:t>5.  교육ㆍ훈련 등 자기계발 기회의 박탈 및 예산ㆍ인력 등에 대한 업무상 제한, 그 밖에 이에 준하는 근무 조건의 차별적 조치</w:t>
        <w:br/>
        <w:t>6.  요주의 대상자 명단의 작성ㆍ공개, 집단 따돌림 및 폭행ㆍ폭언, 그 밖에 이에 준하는 정신적ㆍ신체적 위해 행위</w:t>
        <w:br/>
        <w:t>7.  직무에 대한 부당한 감사, 조사 및 그 결과의 공표</w:t>
        <w:br/>
        <w:t>② 누구든지 장애인학대 및 장애인 대상 성범죄 신고를 하지 못하도록 방해하거나 장애인학대 및 장애인 대상 성범죄 신고인에게 신고를 취소하도록 강요하여서는 아니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pPr>
        <w:pStyle w:val="Heading1"/>
      </w:pPr>
      <w:r>
        <w:t>【결론】</w:t>
      </w:r>
    </w:p>
    <w:p>
      <w:r>
        <w:t>갑은 을에게 신체적 학대와 불이익 조치를 가한 행위로 인해 장애인복지법 제86조 제1항에 따라 2년 이하의 징역 또는 2천만원 이하의 벌금에 처해질 수 있습니다. 이 사건을 계기로 국가와 지방자치단체가 취해야 할 예방 조치에 대해서는 제공된 참고 조문에 관련 규정이 없어 답변할 수 없습니다. 실무에서는 갑의 행위가 구체적으로 장애인복지법 제59조의5의 어느 호에 해당하는지 정밀하게 확인하여 적절한 처벌을 적용해야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4/6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