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C78" w:rsidRDefault="00E53C78" w:rsidP="00E53C78">
      <w:pPr>
        <w:jc w:val="center"/>
        <w:rPr>
          <w:sz w:val="40"/>
          <w:szCs w:val="40"/>
          <w:lang w:val="kk-KZ"/>
        </w:rPr>
      </w:pPr>
      <w:r w:rsidRPr="00D8456B">
        <w:rPr>
          <w:sz w:val="40"/>
          <w:szCs w:val="40"/>
          <w:lang w:val="kk-KZ"/>
        </w:rPr>
        <w:t>әл</w:t>
      </w:r>
      <w:r w:rsidRPr="00D8456B">
        <w:rPr>
          <w:sz w:val="40"/>
          <w:szCs w:val="40"/>
        </w:rPr>
        <w:t>-</w:t>
      </w:r>
      <w:r w:rsidRPr="00D8456B">
        <w:rPr>
          <w:sz w:val="40"/>
          <w:szCs w:val="40"/>
          <w:lang w:val="kk-KZ"/>
        </w:rPr>
        <w:t>Фараби атындағы қазақ ұлттық университеті</w:t>
      </w:r>
    </w:p>
    <w:p w:rsidR="005E552E" w:rsidRPr="00D8456B" w:rsidRDefault="005E552E" w:rsidP="00E53C78">
      <w:pPr>
        <w:jc w:val="center"/>
        <w:rPr>
          <w:sz w:val="40"/>
          <w:szCs w:val="40"/>
        </w:rPr>
      </w:pPr>
    </w:p>
    <w:p w:rsidR="00DF04AA" w:rsidRDefault="00E53C78" w:rsidP="00DF04AA">
      <w:pPr>
        <w:jc w:val="center"/>
        <w:rPr>
          <w:sz w:val="144"/>
          <w:szCs w:val="144"/>
        </w:rPr>
      </w:pPr>
      <w:r>
        <w:rPr>
          <w:noProof/>
          <w:sz w:val="144"/>
          <w:szCs w:val="144"/>
          <w:lang w:val="ru-RU" w:eastAsia="ru-RU" w:bidi="ar-SA"/>
        </w:rPr>
        <w:drawing>
          <wp:inline distT="0" distB="0" distL="0" distR="0">
            <wp:extent cx="2409696" cy="24289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ip_KazNU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387" cy="243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AA" w:rsidRPr="00F612EA" w:rsidRDefault="00DF04AA" w:rsidP="00DF04AA">
      <w:pPr>
        <w:jc w:val="center"/>
        <w:rPr>
          <w:sz w:val="72"/>
          <w:szCs w:val="144"/>
        </w:rPr>
      </w:pPr>
      <w:r w:rsidRPr="00DF04AA">
        <w:rPr>
          <w:sz w:val="72"/>
          <w:szCs w:val="144"/>
          <w:lang w:val="kk-KZ"/>
        </w:rPr>
        <w:t>Зертханалық жұмыс</w:t>
      </w:r>
      <w:r>
        <w:rPr>
          <w:sz w:val="72"/>
          <w:szCs w:val="144"/>
          <w:lang w:val="kk-KZ"/>
        </w:rPr>
        <w:t xml:space="preserve"> </w:t>
      </w:r>
      <w:r w:rsidRPr="00DF04AA">
        <w:rPr>
          <w:sz w:val="72"/>
          <w:szCs w:val="144"/>
          <w:lang w:val="kk-KZ"/>
        </w:rPr>
        <w:t xml:space="preserve">№ </w:t>
      </w:r>
      <w:r w:rsidR="007821CD">
        <w:rPr>
          <w:sz w:val="72"/>
          <w:szCs w:val="144"/>
        </w:rPr>
        <w:t>7</w:t>
      </w:r>
      <w:bookmarkStart w:id="0" w:name="_GoBack"/>
      <w:bookmarkEnd w:id="0"/>
    </w:p>
    <w:p w:rsidR="00DF04AA" w:rsidRPr="00DF04AA" w:rsidRDefault="00DF04AA" w:rsidP="00DF04AA">
      <w:pPr>
        <w:jc w:val="center"/>
        <w:rPr>
          <w:sz w:val="72"/>
          <w:szCs w:val="144"/>
          <w:lang w:val="kk-KZ"/>
        </w:rPr>
      </w:pPr>
      <w:r w:rsidRPr="00DF04AA">
        <w:rPr>
          <w:sz w:val="72"/>
          <w:szCs w:val="144"/>
          <w:lang w:val="kk-KZ"/>
        </w:rPr>
        <w:t xml:space="preserve"> </w:t>
      </w:r>
    </w:p>
    <w:p w:rsidR="00DF04AA" w:rsidRDefault="005E552E" w:rsidP="00E53C78">
      <w:pPr>
        <w:jc w:val="center"/>
        <w:rPr>
          <w:b/>
          <w:sz w:val="32"/>
          <w:szCs w:val="32"/>
          <w:lang w:val="kk-KZ"/>
        </w:rPr>
      </w:pPr>
      <w:r>
        <w:rPr>
          <w:b/>
          <w:sz w:val="32"/>
          <w:szCs w:val="32"/>
          <w:lang w:val="kk-KZ"/>
        </w:rPr>
        <w:t>Пән</w:t>
      </w:r>
      <w:r w:rsidRPr="005E552E">
        <w:rPr>
          <w:b/>
          <w:sz w:val="32"/>
          <w:szCs w:val="32"/>
        </w:rPr>
        <w:t xml:space="preserve">: </w:t>
      </w:r>
      <w:r w:rsidR="00DF04AA" w:rsidRPr="00DF04AA">
        <w:rPr>
          <w:b/>
          <w:sz w:val="32"/>
          <w:szCs w:val="32"/>
          <w:lang w:val="kk-KZ"/>
        </w:rPr>
        <w:t xml:space="preserve">Сетевые технологии </w:t>
      </w:r>
    </w:p>
    <w:p w:rsidR="00214805" w:rsidRPr="008151A9" w:rsidRDefault="00E53C78" w:rsidP="00214805">
      <w:pPr>
        <w:jc w:val="center"/>
        <w:rPr>
          <w:b/>
          <w:sz w:val="32"/>
          <w:szCs w:val="32"/>
          <w:lang w:val="kk-KZ"/>
        </w:rPr>
      </w:pPr>
      <w:r w:rsidRPr="00E53C78">
        <w:rPr>
          <w:b/>
          <w:sz w:val="32"/>
          <w:szCs w:val="32"/>
          <w:lang w:val="kk-KZ"/>
        </w:rPr>
        <w:t>Тақырыбы</w:t>
      </w:r>
      <w:r w:rsidRPr="00DF04AA">
        <w:rPr>
          <w:b/>
          <w:sz w:val="32"/>
          <w:szCs w:val="32"/>
          <w:lang w:val="kk-KZ"/>
        </w:rPr>
        <w:t>:</w:t>
      </w:r>
      <w:r w:rsidRPr="00E53C78">
        <w:rPr>
          <w:b/>
          <w:sz w:val="32"/>
          <w:szCs w:val="32"/>
          <w:lang w:val="kk-KZ"/>
        </w:rPr>
        <w:t xml:space="preserve"> </w:t>
      </w:r>
      <w:r w:rsidR="00AA18CA">
        <w:rPr>
          <w:b/>
          <w:sz w:val="32"/>
          <w:szCs w:val="32"/>
        </w:rPr>
        <w:t>Wi-Fi</w:t>
      </w:r>
    </w:p>
    <w:p w:rsidR="008151A9" w:rsidRPr="008151A9" w:rsidRDefault="008151A9" w:rsidP="00E53C78">
      <w:pPr>
        <w:jc w:val="center"/>
        <w:rPr>
          <w:b/>
          <w:sz w:val="32"/>
          <w:szCs w:val="32"/>
          <w:lang w:val="kk-KZ"/>
        </w:rPr>
      </w:pPr>
    </w:p>
    <w:p w:rsidR="00E53C78" w:rsidRPr="00CE29E8" w:rsidRDefault="00E53C78" w:rsidP="00E53C78">
      <w:pPr>
        <w:jc w:val="center"/>
        <w:rPr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sz w:val="32"/>
          <w:szCs w:val="32"/>
          <w:lang w:val="kk-KZ"/>
        </w:rPr>
      </w:pPr>
    </w:p>
    <w:p w:rsidR="00DF04AA" w:rsidRDefault="00E53C78" w:rsidP="00DF04AA">
      <w:pPr>
        <w:jc w:val="right"/>
        <w:rPr>
          <w:sz w:val="28"/>
          <w:szCs w:val="28"/>
          <w:lang w:val="kk-KZ"/>
        </w:rPr>
      </w:pPr>
      <w:r>
        <w:rPr>
          <w:sz w:val="32"/>
          <w:szCs w:val="32"/>
          <w:lang w:val="kk-KZ"/>
        </w:rPr>
        <w:t>Тексерген</w:t>
      </w:r>
      <w:r w:rsidRPr="00CE29E8">
        <w:rPr>
          <w:sz w:val="28"/>
          <w:szCs w:val="28"/>
          <w:lang w:val="kk-KZ"/>
        </w:rPr>
        <w:t xml:space="preserve">: </w:t>
      </w:r>
      <w:r w:rsidR="00DF04AA" w:rsidRPr="00DF04AA">
        <w:rPr>
          <w:sz w:val="28"/>
          <w:szCs w:val="28"/>
          <w:lang w:val="kk-KZ"/>
        </w:rPr>
        <w:t>Маликова Ф. У.</w:t>
      </w:r>
    </w:p>
    <w:p w:rsidR="00E53C78" w:rsidRDefault="00E53C78" w:rsidP="00DF04AA">
      <w:pPr>
        <w:jc w:val="right"/>
        <w:rPr>
          <w:sz w:val="32"/>
          <w:szCs w:val="32"/>
          <w:lang w:val="kk-KZ"/>
        </w:rPr>
      </w:pPr>
      <w:r>
        <w:rPr>
          <w:sz w:val="32"/>
          <w:szCs w:val="32"/>
          <w:lang w:val="kk-KZ"/>
        </w:rPr>
        <w:t>Орындаған</w:t>
      </w:r>
      <w:r w:rsidRPr="00CE29E8">
        <w:rPr>
          <w:sz w:val="32"/>
          <w:szCs w:val="32"/>
          <w:lang w:val="kk-KZ"/>
        </w:rPr>
        <w:t>:</w:t>
      </w:r>
      <w:r w:rsidR="00DF04AA">
        <w:rPr>
          <w:sz w:val="32"/>
          <w:szCs w:val="32"/>
          <w:lang w:val="kk-KZ"/>
        </w:rPr>
        <w:t xml:space="preserve"> Якуфуцзян Азати</w:t>
      </w:r>
    </w:p>
    <w:p w:rsidR="00DF04AA" w:rsidRPr="00DF04AA" w:rsidRDefault="00DF04AA" w:rsidP="00DF04AA">
      <w:pPr>
        <w:jc w:val="right"/>
        <w:rPr>
          <w:sz w:val="32"/>
          <w:szCs w:val="32"/>
          <w:lang w:val="kk-KZ"/>
        </w:rPr>
      </w:pPr>
      <w:r>
        <w:rPr>
          <w:sz w:val="32"/>
          <w:szCs w:val="32"/>
          <w:lang w:val="kk-KZ"/>
        </w:rPr>
        <w:t>Тобы: ВТиПО</w:t>
      </w:r>
    </w:p>
    <w:p w:rsidR="00E53C78" w:rsidRPr="00CE29E8" w:rsidRDefault="00E53C78" w:rsidP="00E53C78">
      <w:pPr>
        <w:jc w:val="center"/>
        <w:rPr>
          <w:sz w:val="32"/>
          <w:szCs w:val="32"/>
          <w:lang w:val="kk-KZ"/>
        </w:rPr>
      </w:pPr>
    </w:p>
    <w:p w:rsidR="004778A1" w:rsidRPr="006C028B" w:rsidRDefault="004778A1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4778A1" w:rsidRDefault="004778A1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Pr="006C028B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4778A1" w:rsidRDefault="004778A1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2515A8" w:rsidRPr="00FA518F" w:rsidRDefault="008922FE" w:rsidP="00FA518F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  <w:lang w:val="en-US"/>
        </w:rPr>
      </w:pPr>
      <w:r w:rsidRPr="008922FE">
        <w:rPr>
          <w:rFonts w:ascii="Segoe UI" w:hAnsi="Segoe UI" w:cs="Segoe UI"/>
          <w:color w:val="24292E"/>
          <w:lang w:val="en-US"/>
        </w:rPr>
        <w:t>Access Control List (ACL)</w:t>
      </w:r>
      <w:r w:rsidR="008151A9">
        <w:rPr>
          <w:rFonts w:ascii="Segoe UI" w:hAnsi="Segoe UI" w:cs="Segoe UI"/>
          <w:color w:val="24292E"/>
          <w:lang w:val="en-US"/>
        </w:rPr>
        <w:t xml:space="preserve"> </w:t>
      </w:r>
      <w:r w:rsidR="00FA518F">
        <w:rPr>
          <w:rFonts w:ascii="Segoe UI" w:hAnsi="Segoe UI" w:cs="Segoe UI"/>
          <w:color w:val="24292E"/>
          <w:lang w:val="en-US"/>
        </w:rPr>
        <w:t xml:space="preserve"> </w:t>
      </w:r>
      <w:r w:rsidR="00383D6F" w:rsidRPr="00383D6F">
        <w:rPr>
          <w:rFonts w:ascii="Segoe UI" w:hAnsi="Segoe UI" w:cs="Segoe UI"/>
          <w:color w:val="24292E"/>
          <w:lang w:val="en-US"/>
        </w:rPr>
        <w:t>conf</w:t>
      </w:r>
      <w:r w:rsidR="002515A8">
        <w:rPr>
          <w:rFonts w:ascii="Segoe UI" w:hAnsi="Segoe UI" w:cs="Segoe UI"/>
          <w:color w:val="24292E"/>
          <w:lang w:val="en-US"/>
        </w:rPr>
        <w:t>i</w:t>
      </w:r>
      <w:r w:rsidR="00383D6F" w:rsidRPr="00383D6F">
        <w:rPr>
          <w:rFonts w:ascii="Segoe UI" w:hAnsi="Segoe UI" w:cs="Segoe UI"/>
          <w:color w:val="24292E"/>
          <w:lang w:val="en-US"/>
        </w:rPr>
        <w:t>g</w:t>
      </w:r>
      <w:r w:rsidR="002515A8">
        <w:rPr>
          <w:rFonts w:ascii="Segoe UI" w:hAnsi="Segoe UI" w:cs="Segoe UI"/>
          <w:color w:val="24292E"/>
          <w:lang w:val="en-US"/>
        </w:rPr>
        <w:t>u</w:t>
      </w:r>
      <w:r w:rsidR="00383D6F" w:rsidRPr="00383D6F">
        <w:rPr>
          <w:rFonts w:ascii="Segoe UI" w:hAnsi="Segoe UI" w:cs="Segoe UI"/>
          <w:color w:val="24292E"/>
          <w:lang w:val="en-US"/>
        </w:rPr>
        <w:t>ratin on Cisco Pa</w:t>
      </w:r>
      <w:r w:rsidR="002515A8">
        <w:rPr>
          <w:rFonts w:ascii="Segoe UI" w:hAnsi="Segoe UI" w:cs="Segoe UI"/>
          <w:color w:val="24292E"/>
          <w:lang w:val="en-US"/>
        </w:rPr>
        <w:t>c</w:t>
      </w:r>
      <w:r w:rsidR="00383D6F" w:rsidRPr="00383D6F">
        <w:rPr>
          <w:rFonts w:ascii="Segoe UI" w:hAnsi="Segoe UI" w:cs="Segoe UI"/>
          <w:color w:val="24292E"/>
          <w:lang w:val="en-US"/>
        </w:rPr>
        <w:t>ket Trace</w:t>
      </w:r>
    </w:p>
    <w:p w:rsidR="00AD563A" w:rsidRPr="00AD563A" w:rsidRDefault="00AD563A" w:rsidP="00AD563A">
      <w:pPr>
        <w:spacing w:before="360" w:after="240"/>
        <w:outlineLvl w:val="2"/>
        <w:rPr>
          <w:rFonts w:ascii="Segoe UI" w:hAnsi="Segoe UI" w:cs="Segoe UI"/>
          <w:color w:val="24292E"/>
          <w:sz w:val="30"/>
          <w:szCs w:val="30"/>
          <w:lang w:val="ru-RU"/>
        </w:rPr>
      </w:pPr>
      <w:r w:rsidRPr="00AD563A">
        <w:rPr>
          <w:rFonts w:ascii="Segoe UI" w:hAnsi="Segoe UI" w:cs="Segoe UI"/>
          <w:color w:val="24292E"/>
          <w:sz w:val="30"/>
          <w:szCs w:val="30"/>
        </w:rPr>
        <w:t>Access</w:t>
      </w:r>
      <w:r w:rsidRPr="00AD563A">
        <w:rPr>
          <w:rFonts w:ascii="Segoe UI" w:hAnsi="Segoe UI" w:cs="Segoe UI"/>
          <w:color w:val="24292E"/>
          <w:sz w:val="30"/>
          <w:szCs w:val="30"/>
          <w:lang w:val="ru-RU"/>
        </w:rPr>
        <w:t xml:space="preserve"> </w:t>
      </w:r>
      <w:r w:rsidRPr="00AD563A">
        <w:rPr>
          <w:rFonts w:ascii="Segoe UI" w:hAnsi="Segoe UI" w:cs="Segoe UI"/>
          <w:color w:val="24292E"/>
          <w:sz w:val="30"/>
          <w:szCs w:val="30"/>
        </w:rPr>
        <w:t>Control</w:t>
      </w:r>
      <w:r w:rsidRPr="00AD563A">
        <w:rPr>
          <w:rFonts w:ascii="Segoe UI" w:hAnsi="Segoe UI" w:cs="Segoe UI"/>
          <w:color w:val="24292E"/>
          <w:sz w:val="30"/>
          <w:szCs w:val="30"/>
          <w:lang w:val="ru-RU"/>
        </w:rPr>
        <w:t xml:space="preserve"> </w:t>
      </w:r>
      <w:r w:rsidRPr="00AD563A">
        <w:rPr>
          <w:rFonts w:ascii="Segoe UI" w:hAnsi="Segoe UI" w:cs="Segoe UI"/>
          <w:color w:val="24292E"/>
          <w:sz w:val="30"/>
          <w:szCs w:val="30"/>
        </w:rPr>
        <w:t>List</w:t>
      </w:r>
      <w:r w:rsidRPr="00AD563A">
        <w:rPr>
          <w:rFonts w:ascii="Segoe UI" w:hAnsi="Segoe UI" w:cs="Segoe UI"/>
          <w:color w:val="24292E"/>
          <w:sz w:val="30"/>
          <w:szCs w:val="30"/>
          <w:lang w:val="ru-RU"/>
        </w:rPr>
        <w:t xml:space="preserve"> или </w:t>
      </w:r>
      <w:r w:rsidRPr="00AD563A">
        <w:rPr>
          <w:rFonts w:ascii="Segoe UI" w:hAnsi="Segoe UI" w:cs="Segoe UI"/>
          <w:color w:val="24292E"/>
          <w:sz w:val="30"/>
          <w:szCs w:val="30"/>
        </w:rPr>
        <w:t>ACL</w:t>
      </w:r>
      <w:r w:rsidRPr="00AD563A">
        <w:rPr>
          <w:rFonts w:ascii="Segoe UI" w:hAnsi="Segoe UI" w:cs="Segoe UI"/>
          <w:color w:val="24292E"/>
          <w:sz w:val="30"/>
          <w:szCs w:val="30"/>
          <w:lang w:val="ru-RU"/>
        </w:rPr>
        <w:t xml:space="preserve"> — список управления доступом, который определяет, кто или что может получать доступ к объекту (программе, процессу или файлу), и какие именно операции разрешено или запрещено субъекту (пользователю, группе пользователей).</w:t>
      </w:r>
    </w:p>
    <w:p w:rsidR="003A3A18" w:rsidRDefault="004D6628" w:rsidP="003A3A1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4D6628">
        <w:rPr>
          <w:rFonts w:ascii="Microsoft YaHei" w:eastAsia="Microsoft YaHei" w:hAnsi="Microsoft YaHei"/>
          <w:color w:val="333333"/>
          <w:lang w:val="en-US" w:eastAsia="zh-CN"/>
        </w:rPr>
        <w:t>The Standard Access List (ACL) on Cisco router works to permit or deny the entire network protocols of a host from being distinguishing. These decisions are all based on source IP address which filter network traffic by examining the source IP address in a packet.</w:t>
      </w:r>
    </w:p>
    <w:p w:rsidR="004D6628" w:rsidRDefault="004D6628" w:rsidP="003A3A1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4D6628" w:rsidP="004D6628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A</w:t>
      </w:r>
      <w:r w:rsidRPr="004D6628">
        <w:rPr>
          <w:rFonts w:ascii="Microsoft YaHei" w:eastAsia="Microsoft YaHei" w:hAnsi="Microsoft YaHei"/>
          <w:color w:val="333333"/>
          <w:lang w:val="en-US" w:eastAsia="zh-CN"/>
        </w:rPr>
        <w:t xml:space="preserve">pply ACL (Access Control List) on the topology. </w:t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4D6628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1E3429F2" wp14:editId="0EAC6ECC">
            <wp:extent cx="5940425" cy="4869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4D6628" w:rsidP="004D6628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Link switch 1 with pc0,pc1,pc2 using straight line in port fa0/1 ,fa0/2,fa0/3</w:t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4D6628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1E1BC489" wp14:editId="49455DB1">
            <wp:extent cx="4673600" cy="518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4D6628" w:rsidP="004D6628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Link switch 2950-24 with Router 1841 using straight line in port fa0/4 –fa0/1</w:t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4D6628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26FB1DFD" wp14:editId="4873F32F">
            <wp:extent cx="5940425" cy="483997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4D6628" w:rsidP="004D6628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Link switch 0 with pc3,pc4,pc5 and router 0 using straight line in port :</w:t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Fa0/1,fa0/2,fa0/3,fa0/4 (fa0/4 with fa0/2 on router)</w:t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4D6628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243DEDA9" wp14:editId="2079D1A5">
            <wp:extent cx="5092700" cy="5041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703B2D" w:rsidP="00703B2D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703B2D">
        <w:rPr>
          <w:rFonts w:ascii="Microsoft YaHei" w:eastAsia="Microsoft YaHei" w:hAnsi="Microsoft YaHei"/>
          <w:color w:val="333333"/>
          <w:lang w:val="en-US" w:eastAsia="zh-CN"/>
        </w:rPr>
        <w:t xml:space="preserve">First, </w:t>
      </w:r>
      <w:r>
        <w:rPr>
          <w:rFonts w:ascii="Microsoft YaHei" w:eastAsia="Microsoft YaHei" w:hAnsi="Microsoft YaHei"/>
          <w:color w:val="333333"/>
          <w:lang w:val="en-US" w:eastAsia="zh-CN"/>
        </w:rPr>
        <w:t>we have to</w:t>
      </w:r>
      <w:r w:rsidRPr="00703B2D">
        <w:rPr>
          <w:rFonts w:ascii="Microsoft YaHei" w:eastAsia="Microsoft YaHei" w:hAnsi="Microsoft YaHei"/>
          <w:color w:val="333333"/>
          <w:lang w:val="en-US" w:eastAsia="zh-CN"/>
        </w:rPr>
        <w:t xml:space="preserve"> assign IP addresses and change the state of the interfaces.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Router#configure terminal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Enter configuration commands, one per line. End with CNTL/Z.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Router(config)#interface fast0/0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Router(config-if)#no shutdown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%LINK-5-CHANGED: Interface FastEthernet0/0, changed state to up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%LINEPROTO-5-UPDOWN: Line protocol on Interface FastEthernet0/0, changed state to up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Router(config-if)#ip address 192.168.1.1 255.255.255.0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Router(config-if)#exit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Router(config)#int fa0/0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Router(config-if)#ip add 192.168.2.1 255.255.255.0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Router(config-if)#no shutdown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</w:t>
      </w:r>
    </w:p>
    <w:p w:rsid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</w:pPr>
      <w:r>
        <w:t>Router#</w:t>
      </w:r>
    </w:p>
    <w:p w:rsid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</w:pPr>
    </w:p>
    <w:p w:rsid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</w:pPr>
    </w:p>
    <w:p w:rsid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703B2D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69D2C881" wp14:editId="0371DEF5">
            <wp:extent cx="5940425" cy="49396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Router(config)#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Router(config)#int fa0/0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Router(config-if)#ip add 192.168.1.1 255.255.255.0</w:t>
      </w:r>
    </w:p>
    <w:p w:rsidR="00703B2D" w:rsidRPr="00703B2D" w:rsidRDefault="00703B2D" w:rsidP="00703B2D">
      <w:pPr>
        <w:pStyle w:val="aa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Router(config-if)#no shutdown</w:t>
      </w:r>
    </w:p>
    <w:p w:rsidR="00703B2D" w:rsidRP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lang w:val="en-US"/>
        </w:rPr>
      </w:pPr>
      <w:r w:rsidRPr="00703B2D">
        <w:rPr>
          <w:lang w:val="en-US"/>
        </w:rPr>
        <w:t>Router(config-if)#</w:t>
      </w:r>
    </w:p>
    <w:p w:rsidR="00703B2D" w:rsidRP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lang w:val="en-US"/>
        </w:rPr>
      </w:pPr>
    </w:p>
    <w:p w:rsid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703B2D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1BEEFC51" wp14:editId="481FF82E">
            <wp:extent cx="5940425" cy="4939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Router(config)#int fa0/0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Router(config-if)#ip add 192.168.1.1 255.255.255.0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Router(config-if)#no shutdown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Router(config-if)#int fa0/1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Router(config-if)#ip add 192.168.2.1 255.255.255.0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Router(config-if)#no shutdown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%LINK-5-CHANGED: Interface FastEthernet0/1, changed state to up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%LINEPROTO-5-UPDOWN: Line protocol on Interface FastEthernet0/1, changed state to up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Router#</w:t>
      </w:r>
    </w:p>
    <w:p w:rsidR="00703B2D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lang w:val="en-US"/>
        </w:rPr>
        <w:t>%SYS-5-CONFIG_I: Configured from console by console</w:t>
      </w:r>
    </w:p>
    <w:p w:rsidR="00703B2D" w:rsidRDefault="00703B2D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703B2D" w:rsidRDefault="00E07A15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4E5784A7" wp14:editId="69304C08">
            <wp:extent cx="5940425" cy="49396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color w:val="333333"/>
          <w:lang w:val="en-US" w:eastAsia="zh-CN"/>
        </w:rPr>
        <w:t>Here, the status is change as shown in the following diagram.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622F47DE" wp14:editId="15339C1E">
            <wp:extent cx="5940425" cy="49396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color w:val="333333"/>
          <w:lang w:val="en-US" w:eastAsia="zh-CN"/>
        </w:rPr>
        <w:t>Then, we will have to assign IP addresses to the PCs.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1F1F71D7" wp14:editId="7ECDF821">
            <wp:extent cx="5940425" cy="445198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03478689" wp14:editId="7012B592">
            <wp:extent cx="5940425" cy="4939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Pc3: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0CF850CF" wp14:editId="3B35B44F">
            <wp:extent cx="5940425" cy="445198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36C8AD60" wp14:editId="022A416A">
            <wp:extent cx="5940425" cy="49396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E07A15" w:rsidRDefault="00E07A15" w:rsidP="00E07A15">
      <w:pPr>
        <w:pStyle w:val="ab"/>
        <w:numPr>
          <w:ilvl w:val="0"/>
          <w:numId w:val="10"/>
        </w:numPr>
        <w:rPr>
          <w:sz w:val="24"/>
          <w:szCs w:val="24"/>
          <w:lang w:val="en-US"/>
        </w:rPr>
      </w:pPr>
      <w:r w:rsidRPr="00E07A15">
        <w:rPr>
          <w:rFonts w:ascii="Arial" w:hAnsi="Arial" w:cs="Arial"/>
          <w:color w:val="555555"/>
          <w:sz w:val="18"/>
          <w:szCs w:val="18"/>
          <w:shd w:val="clear" w:color="auto" w:fill="FFFFFF"/>
          <w:lang w:val="en-US"/>
        </w:rPr>
        <w:t>Thus, after applying IP addresses. We see that Packet transfer is successful. 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4B1CBACD" wp14:editId="6070BA7A">
            <wp:extent cx="5940425" cy="49396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E07A15" w:rsidRDefault="00E07A15" w:rsidP="00E07A15">
      <w:pPr>
        <w:pStyle w:val="ab"/>
        <w:numPr>
          <w:ilvl w:val="0"/>
          <w:numId w:val="10"/>
        </w:numPr>
        <w:rPr>
          <w:sz w:val="24"/>
          <w:szCs w:val="24"/>
          <w:lang w:val="en-US"/>
        </w:rPr>
      </w:pPr>
      <w:r w:rsidRPr="00E07A15">
        <w:rPr>
          <w:rFonts w:ascii="Arial" w:hAnsi="Arial" w:cs="Arial"/>
          <w:color w:val="555555"/>
          <w:sz w:val="18"/>
          <w:szCs w:val="18"/>
          <w:shd w:val="clear" w:color="auto" w:fill="FFFFFF"/>
          <w:lang w:val="en-US"/>
        </w:rPr>
        <w:t>Let us apply ACL and permit and deny Hosts IP’s as we want. We are going to deny and permit certain hosts as follows. 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DENIED PCS: PC3 PC5 PC2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PERMIT PCS: PC0 PC1 PC4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3B3A47A6" wp14:editId="75EDECA2">
            <wp:extent cx="5940425" cy="49396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  <w:r w:rsidRPr="00E07A15">
        <w:rPr>
          <w:rFonts w:ascii="Microsoft YaHei" w:eastAsia="Microsoft YaHei" w:hAnsi="Microsoft YaHei"/>
          <w:color w:val="333333"/>
          <w:lang w:val="en-US" w:eastAsia="zh-CN"/>
        </w:rPr>
        <w:t>Let us apply ACL and permit and deny Hosts IP’s as we want.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%LINK-5-CHANGED: Interface FastEthernet0/1, changed state to up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%LINEPROTO-5-UPDOWN: Line protocol on Interface FastEthernet0/1, changed state to up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Router#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%SYS-5-CONFIG_I: Configured from console by console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Router#config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 xml:space="preserve">Configuring from terminal, memory, or network [terminal]? 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Enter configuration commands, one per line. End with CNTL/Z.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Router(config)#ac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 Incomplete command.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Router(config)#access-list 1 permit host 192.168.1.3^Z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Router#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%SYS-5-CONFIG_I: Configured from console by console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Router#configure terminal</w:t>
      </w:r>
    </w:p>
    <w:p w:rsidR="00E07A15" w:rsidRPr="00AA18CA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 xml:space="preserve">Enter configuration commands, one per line. </w:t>
      </w:r>
      <w:r w:rsidRPr="00AA18CA">
        <w:rPr>
          <w:lang w:val="en-US"/>
        </w:rPr>
        <w:t>End with CNTL/Z.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lastRenderedPageBreak/>
        <w:t>Router(config)#access-list 1 permit host 192.168.1.5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Router(config)#access-list 1 deny host 192.168.1.11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Router(config)#access-list 1 deny host 192.168.2.11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Router(config)#access-list 1 permit host 192.168.2.14</w:t>
      </w:r>
    </w:p>
    <w:p w:rsidR="00E07A15" w:rsidRPr="00E07A15" w:rsidRDefault="00E07A15" w:rsidP="00E07A15">
      <w:pPr>
        <w:pStyle w:val="aa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Router(config)#access-list 1 deny host 192.168.2.17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</w:pPr>
      <w:r>
        <w:t>Router(config)#</w:t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noProof/>
          <w:color w:val="333333"/>
        </w:rPr>
        <w:drawing>
          <wp:inline distT="0" distB="0" distL="0" distR="0" wp14:anchorId="731E3DBA" wp14:editId="26721A3A">
            <wp:extent cx="5940425" cy="6407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E07A15" w:rsidP="00B141F4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  <w:r w:rsidR="00B141F4" w:rsidRPr="00B141F4">
        <w:rPr>
          <w:rFonts w:ascii="Microsoft YaHei" w:eastAsia="Microsoft YaHei" w:hAnsi="Microsoft YaHei"/>
          <w:color w:val="333333"/>
          <w:lang w:val="en-US" w:eastAsia="zh-CN"/>
        </w:rPr>
        <w:t xml:space="preserve">Then, we will have to tell the interface that which ACL to follow. ACL is uniquely identified with the number, in this </w:t>
      </w: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lastRenderedPageBreak/>
        <w:t>Router(config)#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Router(config)#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Router(config)#interface fa0/0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Router(config-if)#ip ac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% Incomplete command.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Router(config-if)#ip access-group 1 in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Router(config-if)#exit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Router(config)#int fa0/1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Router(config-if)#ip ac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% Incomplete command.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Router(config-if)#ip access-group 1 in</w:t>
      </w:r>
    </w:p>
    <w:p w:rsidR="00B141F4" w:rsidRPr="00B141F4" w:rsidRDefault="00B141F4" w:rsidP="00B141F4">
      <w:pPr>
        <w:pStyle w:val="aa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Router(config-if)#exit</w:t>
      </w:r>
    </w:p>
    <w:p w:rsidR="00B141F4" w:rsidRP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lang w:val="en-US"/>
        </w:rPr>
      </w:pPr>
      <w:r w:rsidRPr="00B141F4">
        <w:rPr>
          <w:lang w:val="en-US"/>
        </w:rPr>
        <w:t>Router(config)#</w:t>
      </w:r>
    </w:p>
    <w:p w:rsidR="00B141F4" w:rsidRP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lang w:val="en-US"/>
        </w:rPr>
      </w:pP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noProof/>
          <w:color w:val="333333"/>
        </w:rPr>
        <w:drawing>
          <wp:inline distT="0" distB="0" distL="0" distR="0" wp14:anchorId="40278E12" wp14:editId="2DB482D0">
            <wp:extent cx="5940425" cy="6407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lastRenderedPageBreak/>
        <w:t xml:space="preserve"> </w:t>
      </w:r>
      <w:r w:rsidRPr="00B141F4">
        <w:rPr>
          <w:rFonts w:ascii="Microsoft YaHei" w:eastAsia="Microsoft YaHei" w:hAnsi="Microsoft YaHei"/>
          <w:color w:val="333333"/>
          <w:lang w:val="en-US" w:eastAsia="zh-CN"/>
        </w:rPr>
        <w:t xml:space="preserve">Now, you see that the denied will not be able to send the data while those who we permit can send packet. </w:t>
      </w: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noProof/>
          <w:color w:val="333333"/>
        </w:rPr>
        <w:drawing>
          <wp:inline distT="0" distB="0" distL="0" distR="0" wp14:anchorId="5B690289" wp14:editId="471E207E">
            <wp:extent cx="5940425" cy="49396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06E19960" wp14:editId="1AEC3B0D">
            <wp:extent cx="5940425" cy="4451985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noProof/>
          <w:color w:val="333333"/>
        </w:rPr>
        <w:drawing>
          <wp:inline distT="0" distB="0" distL="0" distR="0" wp14:anchorId="11102C20" wp14:editId="0198A3BD">
            <wp:extent cx="5940425" cy="445198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703B2D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noProof/>
          <w:color w:val="333333"/>
        </w:rPr>
        <w:drawing>
          <wp:inline distT="0" distB="0" distL="0" distR="0" wp14:anchorId="68A17C72" wp14:editId="79A574CF">
            <wp:extent cx="5940425" cy="445198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A15"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</w:p>
    <w:sectPr w:rsidR="00E07A15" w:rsidRPr="00703B2D" w:rsidSect="00E53C78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0AE6" w:rsidRDefault="00410AE6" w:rsidP="00E53C78">
      <w:r>
        <w:separator/>
      </w:r>
    </w:p>
  </w:endnote>
  <w:endnote w:type="continuationSeparator" w:id="0">
    <w:p w:rsidR="00410AE6" w:rsidRDefault="00410AE6" w:rsidP="00E53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Uighur">
    <w:altName w:val="Cambria"/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0AE6" w:rsidRDefault="00410AE6" w:rsidP="00E53C78">
      <w:r>
        <w:separator/>
      </w:r>
    </w:p>
  </w:footnote>
  <w:footnote w:type="continuationSeparator" w:id="0">
    <w:p w:rsidR="00410AE6" w:rsidRDefault="00410AE6" w:rsidP="00E53C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7FF"/>
    <w:multiLevelType w:val="multilevel"/>
    <w:tmpl w:val="D45A04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FB5E3D"/>
    <w:multiLevelType w:val="multilevel"/>
    <w:tmpl w:val="1DBE6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C677DF"/>
    <w:multiLevelType w:val="multilevel"/>
    <w:tmpl w:val="FDA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AF299A"/>
    <w:multiLevelType w:val="multilevel"/>
    <w:tmpl w:val="880EEA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957632"/>
    <w:multiLevelType w:val="hybridMultilevel"/>
    <w:tmpl w:val="8138E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9F4C14"/>
    <w:multiLevelType w:val="multilevel"/>
    <w:tmpl w:val="A9E2F57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1572064"/>
    <w:multiLevelType w:val="hybridMultilevel"/>
    <w:tmpl w:val="721C4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F0130D"/>
    <w:multiLevelType w:val="hybridMultilevel"/>
    <w:tmpl w:val="11487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D649C2"/>
    <w:multiLevelType w:val="multilevel"/>
    <w:tmpl w:val="9EFA527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19505A3"/>
    <w:multiLevelType w:val="hybridMultilevel"/>
    <w:tmpl w:val="4850A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8"/>
  </w:num>
  <w:num w:numId="6">
    <w:abstractNumId w:val="2"/>
  </w:num>
  <w:num w:numId="7">
    <w:abstractNumId w:val="9"/>
  </w:num>
  <w:num w:numId="8">
    <w:abstractNumId w:val="6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EE1"/>
    <w:rsid w:val="000C4392"/>
    <w:rsid w:val="000F3B0E"/>
    <w:rsid w:val="00107430"/>
    <w:rsid w:val="0014668F"/>
    <w:rsid w:val="00214805"/>
    <w:rsid w:val="002502D8"/>
    <w:rsid w:val="002515A8"/>
    <w:rsid w:val="00252F55"/>
    <w:rsid w:val="002534EB"/>
    <w:rsid w:val="00272D7F"/>
    <w:rsid w:val="00383D6F"/>
    <w:rsid w:val="003A3A18"/>
    <w:rsid w:val="00410AE6"/>
    <w:rsid w:val="00411C58"/>
    <w:rsid w:val="004778A1"/>
    <w:rsid w:val="004D6628"/>
    <w:rsid w:val="0056783F"/>
    <w:rsid w:val="005B3245"/>
    <w:rsid w:val="005D702B"/>
    <w:rsid w:val="005E552E"/>
    <w:rsid w:val="006F3A75"/>
    <w:rsid w:val="00703B2D"/>
    <w:rsid w:val="00732332"/>
    <w:rsid w:val="00766BF7"/>
    <w:rsid w:val="007821CD"/>
    <w:rsid w:val="00793EE1"/>
    <w:rsid w:val="007E349B"/>
    <w:rsid w:val="008151A9"/>
    <w:rsid w:val="008922FE"/>
    <w:rsid w:val="00893217"/>
    <w:rsid w:val="008B467C"/>
    <w:rsid w:val="009C39F9"/>
    <w:rsid w:val="009D7C56"/>
    <w:rsid w:val="009F1640"/>
    <w:rsid w:val="00AA18CA"/>
    <w:rsid w:val="00AD563A"/>
    <w:rsid w:val="00AE225D"/>
    <w:rsid w:val="00AE5C5C"/>
    <w:rsid w:val="00AE631D"/>
    <w:rsid w:val="00B141F4"/>
    <w:rsid w:val="00B64A54"/>
    <w:rsid w:val="00BF070F"/>
    <w:rsid w:val="00C01E67"/>
    <w:rsid w:val="00C20BBC"/>
    <w:rsid w:val="00CD3943"/>
    <w:rsid w:val="00CD6D9D"/>
    <w:rsid w:val="00D720AA"/>
    <w:rsid w:val="00DF04AA"/>
    <w:rsid w:val="00E07A15"/>
    <w:rsid w:val="00E53C78"/>
    <w:rsid w:val="00E85C6C"/>
    <w:rsid w:val="00EB7992"/>
    <w:rsid w:val="00EE598E"/>
    <w:rsid w:val="00F16951"/>
    <w:rsid w:val="00F612EA"/>
    <w:rsid w:val="00F81B8F"/>
    <w:rsid w:val="00FA518F"/>
    <w:rsid w:val="00FD56B0"/>
    <w:rsid w:val="00FF70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60330A7-80AA-4D23-B281-3EDB8B90E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3A1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zh-CN" w:bidi="ug-CN"/>
    </w:rPr>
  </w:style>
  <w:style w:type="paragraph" w:styleId="1">
    <w:name w:val="heading 1"/>
    <w:basedOn w:val="a"/>
    <w:next w:val="a"/>
    <w:link w:val="10"/>
    <w:uiPriority w:val="9"/>
    <w:qFormat/>
    <w:rsid w:val="00383D6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en-US" w:bidi="ar-SA"/>
    </w:rPr>
  </w:style>
  <w:style w:type="paragraph" w:styleId="2">
    <w:name w:val="heading 2"/>
    <w:basedOn w:val="a"/>
    <w:link w:val="20"/>
    <w:uiPriority w:val="9"/>
    <w:qFormat/>
    <w:rsid w:val="005E552E"/>
    <w:pPr>
      <w:spacing w:before="100" w:beforeAutospacing="1" w:after="100" w:afterAutospacing="1"/>
      <w:outlineLvl w:val="1"/>
    </w:pPr>
    <w:rPr>
      <w:b/>
      <w:bCs/>
      <w:sz w:val="36"/>
      <w:szCs w:val="36"/>
      <w:lang w:val="ru-RU" w:eastAsia="ru-RU" w:bidi="ar-SA"/>
    </w:rPr>
  </w:style>
  <w:style w:type="paragraph" w:styleId="3">
    <w:name w:val="heading 3"/>
    <w:basedOn w:val="a"/>
    <w:link w:val="30"/>
    <w:uiPriority w:val="9"/>
    <w:qFormat/>
    <w:rsid w:val="005E552E"/>
    <w:pPr>
      <w:spacing w:before="100" w:beforeAutospacing="1" w:after="100" w:afterAutospacing="1"/>
      <w:outlineLvl w:val="2"/>
    </w:pPr>
    <w:rPr>
      <w:b/>
      <w:bCs/>
      <w:sz w:val="27"/>
      <w:szCs w:val="27"/>
      <w:lang w:val="ru-RU"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39F9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E53C78"/>
    <w:pPr>
      <w:tabs>
        <w:tab w:val="center" w:pos="4677"/>
        <w:tab w:val="right" w:pos="9355"/>
      </w:tabs>
    </w:pPr>
    <w:rPr>
      <w:rFonts w:asciiTheme="minorHAnsi" w:eastAsiaTheme="minorEastAsia" w:hAnsiTheme="minorHAnsi" w:cstheme="minorBidi"/>
      <w:sz w:val="22"/>
      <w:szCs w:val="22"/>
      <w:lang w:val="ru-RU" w:eastAsia="en-US" w:bidi="ar-SA"/>
    </w:rPr>
  </w:style>
  <w:style w:type="character" w:customStyle="1" w:styleId="a5">
    <w:name w:val="Верхний колонтитул Знак"/>
    <w:basedOn w:val="a0"/>
    <w:link w:val="a4"/>
    <w:uiPriority w:val="99"/>
    <w:rsid w:val="00E53C78"/>
  </w:style>
  <w:style w:type="paragraph" w:styleId="a6">
    <w:name w:val="footer"/>
    <w:basedOn w:val="a"/>
    <w:link w:val="a7"/>
    <w:uiPriority w:val="99"/>
    <w:unhideWhenUsed/>
    <w:rsid w:val="00E53C78"/>
    <w:pPr>
      <w:tabs>
        <w:tab w:val="center" w:pos="4677"/>
        <w:tab w:val="right" w:pos="9355"/>
      </w:tabs>
    </w:pPr>
    <w:rPr>
      <w:rFonts w:asciiTheme="minorHAnsi" w:eastAsiaTheme="minorEastAsia" w:hAnsiTheme="minorHAnsi" w:cstheme="minorBidi"/>
      <w:sz w:val="22"/>
      <w:szCs w:val="22"/>
      <w:lang w:val="ru-RU" w:eastAsia="en-US" w:bidi="ar-SA"/>
    </w:rPr>
  </w:style>
  <w:style w:type="character" w:customStyle="1" w:styleId="a7">
    <w:name w:val="Нижний колонтитул Знак"/>
    <w:basedOn w:val="a0"/>
    <w:link w:val="a6"/>
    <w:uiPriority w:val="99"/>
    <w:rsid w:val="00E53C78"/>
  </w:style>
  <w:style w:type="paragraph" w:styleId="a8">
    <w:name w:val="Balloon Text"/>
    <w:basedOn w:val="a"/>
    <w:link w:val="a9"/>
    <w:uiPriority w:val="99"/>
    <w:semiHidden/>
    <w:unhideWhenUsed/>
    <w:rsid w:val="00E53C7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53C7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E552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E552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a">
    <w:name w:val="Normal (Web)"/>
    <w:basedOn w:val="a"/>
    <w:uiPriority w:val="99"/>
    <w:unhideWhenUsed/>
    <w:rsid w:val="005E552E"/>
    <w:pPr>
      <w:spacing w:before="100" w:beforeAutospacing="1" w:after="100" w:afterAutospacing="1"/>
    </w:pPr>
    <w:rPr>
      <w:lang w:val="ru-RU" w:eastAsia="ru-RU" w:bidi="ar-SA"/>
    </w:rPr>
  </w:style>
  <w:style w:type="paragraph" w:styleId="HTML">
    <w:name w:val="HTML Preformatted"/>
    <w:basedOn w:val="a"/>
    <w:link w:val="HTML0"/>
    <w:uiPriority w:val="99"/>
    <w:semiHidden/>
    <w:unhideWhenUsed/>
    <w:rsid w:val="005E55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552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E552E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383D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List Paragraph"/>
    <w:basedOn w:val="a"/>
    <w:uiPriority w:val="34"/>
    <w:qFormat/>
    <w:rsid w:val="002515A8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ru-RU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9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002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983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67841-A897-45FC-9EB7-123E0505F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21</Pages>
  <Words>649</Words>
  <Characters>3703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Айгерим</dc:creator>
  <cp:lastModifiedBy>User</cp:lastModifiedBy>
  <cp:revision>8</cp:revision>
  <dcterms:created xsi:type="dcterms:W3CDTF">2018-02-01T09:56:00Z</dcterms:created>
  <dcterms:modified xsi:type="dcterms:W3CDTF">2018-02-19T11:39:00Z</dcterms:modified>
</cp:coreProperties>
</file>