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C26" w:rsidRDefault="00731682">
      <w:pPr>
        <w:rPr>
          <w:b/>
        </w:rPr>
      </w:pPr>
      <w:r w:rsidRPr="00731682">
        <w:rPr>
          <w:b/>
        </w:rPr>
        <w:t>İçerik:</w:t>
      </w:r>
    </w:p>
    <w:p w:rsidR="00731682" w:rsidRDefault="00731682">
      <w:pPr>
        <w:rPr>
          <w:b/>
        </w:rPr>
      </w:pPr>
    </w:p>
    <w:p w:rsidR="00731682" w:rsidRDefault="00731682">
      <w:pPr>
        <w:rPr>
          <w:b/>
        </w:rPr>
      </w:pPr>
      <w:r>
        <w:rPr>
          <w:b/>
        </w:rPr>
        <w:t xml:space="preserve">AA </w:t>
      </w:r>
      <w:proofErr w:type="spellStart"/>
      <w:r>
        <w:rPr>
          <w:b/>
        </w:rPr>
        <w:t>Brand</w:t>
      </w:r>
      <w:proofErr w:type="spellEnd"/>
      <w:r>
        <w:rPr>
          <w:b/>
        </w:rPr>
        <w:t xml:space="preserve"> House Danışmanlık </w:t>
      </w:r>
    </w:p>
    <w:p w:rsidR="00731682" w:rsidRDefault="00731682">
      <w:pPr>
        <w:rPr>
          <w:b/>
        </w:rPr>
      </w:pPr>
    </w:p>
    <w:p w:rsidR="00731682" w:rsidRDefault="00731682">
      <w:pPr>
        <w:rPr>
          <w:b/>
        </w:rPr>
      </w:pPr>
      <w:r>
        <w:rPr>
          <w:b/>
        </w:rPr>
        <w:t>HİZMETLER:</w:t>
      </w:r>
    </w:p>
    <w:p w:rsidR="00731682" w:rsidRDefault="0073168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sz w:val="21"/>
          <w:szCs w:val="21"/>
          <w:shd w:val="clear" w:color="auto" w:fill="FFFFFF"/>
        </w:rPr>
        <w:t>Marka danışmanlığı</w:t>
      </w:r>
    </w:p>
    <w:p w:rsidR="00731682" w:rsidRDefault="0073168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-Kurumsal Kimlik oluşturma</w:t>
      </w:r>
    </w:p>
    <w:p w:rsidR="00731682" w:rsidRDefault="0073168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-Dijital Marketing oluşumu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-Mağazacılık oluşumu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ve geliştirme süreçleri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-Bayi v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 perakende mağaza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oluşturm</w:t>
      </w:r>
      <w:r>
        <w:rPr>
          <w:rFonts w:ascii="Segoe UI" w:hAnsi="Segoe UI" w:cs="Segoe UI"/>
          <w:sz w:val="21"/>
          <w:szCs w:val="21"/>
          <w:shd w:val="clear" w:color="auto" w:fill="FFFFFF"/>
        </w:rPr>
        <w:t>u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sz w:val="21"/>
          <w:szCs w:val="21"/>
          <w:shd w:val="clear" w:color="auto" w:fill="FFFFFF"/>
        </w:rPr>
        <w:t>Mağazacılık eğitim ve gelişim süreçleri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sz w:val="21"/>
          <w:szCs w:val="21"/>
          <w:shd w:val="clear" w:color="auto" w:fill="FFFFFF"/>
        </w:rPr>
        <w:t>Bayi ve Perakende iş geliştirme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sz w:val="21"/>
          <w:szCs w:val="21"/>
          <w:shd w:val="clear" w:color="auto" w:fill="FFFFFF"/>
        </w:rPr>
        <w:t>Satış ve Pazarlama süreçleri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sz w:val="21"/>
          <w:szCs w:val="21"/>
          <w:shd w:val="clear" w:color="auto" w:fill="FFFFFF"/>
        </w:rPr>
        <w:t>Üretim ve fiyatlandırma kar zarar süreçleri</w:t>
      </w:r>
    </w:p>
    <w:p w:rsidR="00731682" w:rsidRDefault="0073168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31682" w:rsidRPr="00731682" w:rsidRDefault="00731682">
      <w:pPr>
        <w:rPr>
          <w:rFonts w:ascii="Segoe UI" w:hAnsi="Segoe UI" w:cs="Segoe UI"/>
          <w:sz w:val="21"/>
          <w:szCs w:val="21"/>
          <w:shd w:val="clear" w:color="auto" w:fill="FFFFFF"/>
        </w:rPr>
      </w:pPr>
      <w:bookmarkStart w:id="0" w:name="_GoBack"/>
      <w:bookmarkEnd w:id="0"/>
    </w:p>
    <w:sectPr w:rsidR="00731682" w:rsidRPr="00731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82"/>
    <w:rsid w:val="00731682"/>
    <w:rsid w:val="00E7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E323"/>
  <w15:chartTrackingRefBased/>
  <w15:docId w15:val="{BB33583A-4886-43C6-AEF1-BA4B8C1B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hite-space-pre">
    <w:name w:val="white-space-pre"/>
    <w:basedOn w:val="VarsaylanParagrafYazTipi"/>
    <w:rsid w:val="0073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 AYAN</dc:creator>
  <cp:keywords/>
  <dc:description/>
  <cp:lastModifiedBy>Ahmet  AYAN</cp:lastModifiedBy>
  <cp:revision>1</cp:revision>
  <dcterms:created xsi:type="dcterms:W3CDTF">2022-09-14T09:03:00Z</dcterms:created>
  <dcterms:modified xsi:type="dcterms:W3CDTF">2022-09-14T09:09:00Z</dcterms:modified>
</cp:coreProperties>
</file>