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ACCB8" w14:textId="374C025F" w:rsidR="00607D43" w:rsidRDefault="001C572A" w:rsidP="001C572A">
      <w:pPr>
        <w:jc w:val="center"/>
      </w:pPr>
      <w:r>
        <w:t>Group 13 Risk Management Report</w:t>
      </w:r>
    </w:p>
    <w:tbl>
      <w:tblPr>
        <w:tblStyle w:val="TableGrid"/>
        <w:tblW w:w="0" w:type="auto"/>
        <w:tblLook w:val="04A0" w:firstRow="1" w:lastRow="0" w:firstColumn="1" w:lastColumn="0" w:noHBand="0" w:noVBand="1"/>
      </w:tblPr>
      <w:tblGrid>
        <w:gridCol w:w="4495"/>
        <w:gridCol w:w="1980"/>
        <w:gridCol w:w="1350"/>
        <w:gridCol w:w="1525"/>
      </w:tblGrid>
      <w:tr w:rsidR="001C572A" w14:paraId="054656FE" w14:textId="77777777" w:rsidTr="001C572A">
        <w:tc>
          <w:tcPr>
            <w:tcW w:w="4495" w:type="dxa"/>
          </w:tcPr>
          <w:p w14:paraId="6EAF29C4" w14:textId="12E7DF7F" w:rsidR="001C572A" w:rsidRPr="001C572A" w:rsidRDefault="001C572A" w:rsidP="001C572A">
            <w:pPr>
              <w:jc w:val="center"/>
              <w:rPr>
                <w:b/>
                <w:bCs/>
              </w:rPr>
            </w:pPr>
            <w:r w:rsidRPr="001C572A">
              <w:rPr>
                <w:b/>
                <w:bCs/>
              </w:rPr>
              <w:t>Risk</w:t>
            </w:r>
          </w:p>
        </w:tc>
        <w:tc>
          <w:tcPr>
            <w:tcW w:w="1980" w:type="dxa"/>
          </w:tcPr>
          <w:p w14:paraId="50E22B14" w14:textId="586916B4" w:rsidR="001C572A" w:rsidRPr="001C572A" w:rsidRDefault="001C572A" w:rsidP="001C572A">
            <w:pPr>
              <w:jc w:val="center"/>
              <w:rPr>
                <w:b/>
                <w:bCs/>
              </w:rPr>
            </w:pPr>
            <w:r w:rsidRPr="001C572A">
              <w:rPr>
                <w:b/>
                <w:bCs/>
              </w:rPr>
              <w:t>Probability of Loss</w:t>
            </w:r>
          </w:p>
        </w:tc>
        <w:tc>
          <w:tcPr>
            <w:tcW w:w="1350" w:type="dxa"/>
          </w:tcPr>
          <w:p w14:paraId="4C05F41D" w14:textId="77777777" w:rsidR="001C572A" w:rsidRDefault="001C572A" w:rsidP="001C572A">
            <w:pPr>
              <w:jc w:val="center"/>
              <w:rPr>
                <w:b/>
                <w:bCs/>
              </w:rPr>
            </w:pPr>
            <w:r w:rsidRPr="001C572A">
              <w:rPr>
                <w:b/>
                <w:bCs/>
              </w:rPr>
              <w:t>Size of Loss</w:t>
            </w:r>
          </w:p>
          <w:p w14:paraId="0F9B873E" w14:textId="47F8ED2C" w:rsidR="001C572A" w:rsidRPr="001C572A" w:rsidRDefault="001C572A" w:rsidP="001C572A">
            <w:pPr>
              <w:jc w:val="center"/>
              <w:rPr>
                <w:b/>
                <w:bCs/>
              </w:rPr>
            </w:pPr>
            <w:r>
              <w:rPr>
                <w:b/>
                <w:bCs/>
              </w:rPr>
              <w:t>(1-10)</w:t>
            </w:r>
          </w:p>
        </w:tc>
        <w:tc>
          <w:tcPr>
            <w:tcW w:w="1525" w:type="dxa"/>
          </w:tcPr>
          <w:p w14:paraId="5CA01B5B" w14:textId="785DEF9F" w:rsidR="001C572A" w:rsidRPr="001C572A" w:rsidRDefault="001C572A" w:rsidP="001C572A">
            <w:pPr>
              <w:jc w:val="center"/>
              <w:rPr>
                <w:b/>
                <w:bCs/>
              </w:rPr>
            </w:pPr>
            <w:r w:rsidRPr="001C572A">
              <w:rPr>
                <w:b/>
                <w:bCs/>
              </w:rPr>
              <w:t>Risk Exposure</w:t>
            </w:r>
          </w:p>
        </w:tc>
      </w:tr>
      <w:tr w:rsidR="001C572A" w14:paraId="24E638FB" w14:textId="77777777" w:rsidTr="001C572A">
        <w:tc>
          <w:tcPr>
            <w:tcW w:w="4495" w:type="dxa"/>
          </w:tcPr>
          <w:p w14:paraId="7683F515" w14:textId="75540BBC" w:rsidR="001C572A" w:rsidRDefault="001C572A" w:rsidP="001C572A">
            <w:pPr>
              <w:jc w:val="center"/>
            </w:pPr>
            <w:r>
              <w:t>Estimation and scheduling</w:t>
            </w:r>
          </w:p>
        </w:tc>
        <w:tc>
          <w:tcPr>
            <w:tcW w:w="1980" w:type="dxa"/>
          </w:tcPr>
          <w:p w14:paraId="3F5E2A47" w14:textId="08376A71" w:rsidR="001C572A" w:rsidRDefault="001C572A" w:rsidP="001C572A">
            <w:pPr>
              <w:jc w:val="center"/>
            </w:pPr>
            <w:r>
              <w:t>50%</w:t>
            </w:r>
          </w:p>
        </w:tc>
        <w:tc>
          <w:tcPr>
            <w:tcW w:w="1350" w:type="dxa"/>
          </w:tcPr>
          <w:p w14:paraId="1A88C52E" w14:textId="33AF947D" w:rsidR="001C572A" w:rsidRDefault="001C572A" w:rsidP="001C572A">
            <w:pPr>
              <w:jc w:val="center"/>
            </w:pPr>
            <w:r>
              <w:t>5</w:t>
            </w:r>
          </w:p>
        </w:tc>
        <w:tc>
          <w:tcPr>
            <w:tcW w:w="1525" w:type="dxa"/>
          </w:tcPr>
          <w:p w14:paraId="0C0131F5" w14:textId="766D3406" w:rsidR="001C572A" w:rsidRDefault="001C572A" w:rsidP="001C572A">
            <w:pPr>
              <w:jc w:val="center"/>
            </w:pPr>
            <w:r>
              <w:t>2.5</w:t>
            </w:r>
          </w:p>
        </w:tc>
      </w:tr>
      <w:tr w:rsidR="001C572A" w14:paraId="2FD2E001" w14:textId="77777777" w:rsidTr="001C572A">
        <w:tc>
          <w:tcPr>
            <w:tcW w:w="4495" w:type="dxa"/>
          </w:tcPr>
          <w:p w14:paraId="2F24B8C5" w14:textId="7EBFCD24" w:rsidR="001C572A" w:rsidRDefault="006552BF" w:rsidP="001C572A">
            <w:pPr>
              <w:jc w:val="center"/>
            </w:pPr>
            <w:r>
              <w:t>Insufficient testing</w:t>
            </w:r>
          </w:p>
        </w:tc>
        <w:tc>
          <w:tcPr>
            <w:tcW w:w="1980" w:type="dxa"/>
          </w:tcPr>
          <w:p w14:paraId="2ED13143" w14:textId="0A8C04A6" w:rsidR="001C572A" w:rsidRDefault="006552BF" w:rsidP="001C572A">
            <w:pPr>
              <w:jc w:val="center"/>
            </w:pPr>
            <w:r>
              <w:t>30%</w:t>
            </w:r>
          </w:p>
        </w:tc>
        <w:tc>
          <w:tcPr>
            <w:tcW w:w="1350" w:type="dxa"/>
          </w:tcPr>
          <w:p w14:paraId="2A5BAD0F" w14:textId="1F2DD823" w:rsidR="001C572A" w:rsidRDefault="006552BF" w:rsidP="001C572A">
            <w:pPr>
              <w:jc w:val="center"/>
            </w:pPr>
            <w:r>
              <w:t>8</w:t>
            </w:r>
          </w:p>
        </w:tc>
        <w:tc>
          <w:tcPr>
            <w:tcW w:w="1525" w:type="dxa"/>
          </w:tcPr>
          <w:p w14:paraId="1A0AEA80" w14:textId="254DBABE" w:rsidR="001C572A" w:rsidRDefault="006552BF" w:rsidP="001C572A">
            <w:pPr>
              <w:jc w:val="center"/>
            </w:pPr>
            <w:r>
              <w:t>2.4</w:t>
            </w:r>
          </w:p>
        </w:tc>
      </w:tr>
      <w:tr w:rsidR="001C572A" w14:paraId="73C4C18E" w14:textId="77777777" w:rsidTr="001C572A">
        <w:tc>
          <w:tcPr>
            <w:tcW w:w="4495" w:type="dxa"/>
          </w:tcPr>
          <w:p w14:paraId="47E86659" w14:textId="466A0977" w:rsidR="001C572A" w:rsidRDefault="001C572A" w:rsidP="001C572A">
            <w:pPr>
              <w:jc w:val="center"/>
            </w:pPr>
            <w:r>
              <w:t>Working from home due to coronavirus leads to unproductive work</w:t>
            </w:r>
          </w:p>
        </w:tc>
        <w:tc>
          <w:tcPr>
            <w:tcW w:w="1980" w:type="dxa"/>
          </w:tcPr>
          <w:p w14:paraId="39AB31F5" w14:textId="5838C439" w:rsidR="001C572A" w:rsidRDefault="001C572A" w:rsidP="001C572A">
            <w:pPr>
              <w:jc w:val="center"/>
            </w:pPr>
            <w:r>
              <w:t>20%</w:t>
            </w:r>
          </w:p>
        </w:tc>
        <w:tc>
          <w:tcPr>
            <w:tcW w:w="1350" w:type="dxa"/>
          </w:tcPr>
          <w:p w14:paraId="77A864BC" w14:textId="3264C639" w:rsidR="001C572A" w:rsidRDefault="001C572A" w:rsidP="001C572A">
            <w:pPr>
              <w:jc w:val="center"/>
            </w:pPr>
            <w:r>
              <w:t>6</w:t>
            </w:r>
          </w:p>
        </w:tc>
        <w:tc>
          <w:tcPr>
            <w:tcW w:w="1525" w:type="dxa"/>
          </w:tcPr>
          <w:p w14:paraId="122D6D3F" w14:textId="2EB1305D" w:rsidR="001C572A" w:rsidRDefault="001C572A" w:rsidP="001C572A">
            <w:pPr>
              <w:jc w:val="center"/>
            </w:pPr>
            <w:r>
              <w:t>1.2</w:t>
            </w:r>
          </w:p>
        </w:tc>
      </w:tr>
      <w:tr w:rsidR="001C572A" w14:paraId="34BCD358" w14:textId="77777777" w:rsidTr="001C572A">
        <w:tc>
          <w:tcPr>
            <w:tcW w:w="4495" w:type="dxa"/>
          </w:tcPr>
          <w:p w14:paraId="5E426337" w14:textId="5DB5B4B8" w:rsidR="001C572A" w:rsidRDefault="00E269FE" w:rsidP="001C572A">
            <w:pPr>
              <w:jc w:val="center"/>
            </w:pPr>
            <w:r>
              <w:t>Compromise on design</w:t>
            </w:r>
          </w:p>
        </w:tc>
        <w:tc>
          <w:tcPr>
            <w:tcW w:w="1980" w:type="dxa"/>
          </w:tcPr>
          <w:p w14:paraId="33E50DEC" w14:textId="1E840316" w:rsidR="001C572A" w:rsidRDefault="003B1FA4" w:rsidP="001C572A">
            <w:pPr>
              <w:jc w:val="center"/>
            </w:pPr>
            <w:r>
              <w:t>20%</w:t>
            </w:r>
          </w:p>
        </w:tc>
        <w:tc>
          <w:tcPr>
            <w:tcW w:w="1350" w:type="dxa"/>
          </w:tcPr>
          <w:p w14:paraId="7553E183" w14:textId="269ADFAF" w:rsidR="001C572A" w:rsidRDefault="003B1FA4" w:rsidP="001C572A">
            <w:pPr>
              <w:jc w:val="center"/>
            </w:pPr>
            <w:r>
              <w:t>5</w:t>
            </w:r>
          </w:p>
        </w:tc>
        <w:tc>
          <w:tcPr>
            <w:tcW w:w="1525" w:type="dxa"/>
          </w:tcPr>
          <w:p w14:paraId="2DFF4312" w14:textId="4977138C" w:rsidR="001C572A" w:rsidRDefault="003B1FA4" w:rsidP="001C572A">
            <w:pPr>
              <w:jc w:val="center"/>
            </w:pPr>
            <w:r>
              <w:t>1</w:t>
            </w:r>
          </w:p>
        </w:tc>
      </w:tr>
      <w:tr w:rsidR="001C572A" w14:paraId="0EA7C3D5" w14:textId="77777777" w:rsidTr="001C572A">
        <w:tc>
          <w:tcPr>
            <w:tcW w:w="4495" w:type="dxa"/>
          </w:tcPr>
          <w:p w14:paraId="4B04AD96" w14:textId="15134037" w:rsidR="001C572A" w:rsidRDefault="00554D1C" w:rsidP="001C572A">
            <w:pPr>
              <w:jc w:val="center"/>
            </w:pPr>
            <w:r>
              <w:t>Insufficient experience with frameworks</w:t>
            </w:r>
          </w:p>
        </w:tc>
        <w:tc>
          <w:tcPr>
            <w:tcW w:w="1980" w:type="dxa"/>
          </w:tcPr>
          <w:p w14:paraId="0D842C6F" w14:textId="4FD425A8" w:rsidR="001C572A" w:rsidRDefault="00554D1C" w:rsidP="001C572A">
            <w:pPr>
              <w:jc w:val="center"/>
            </w:pPr>
            <w:r>
              <w:t>15%</w:t>
            </w:r>
          </w:p>
        </w:tc>
        <w:tc>
          <w:tcPr>
            <w:tcW w:w="1350" w:type="dxa"/>
          </w:tcPr>
          <w:p w14:paraId="22A9691B" w14:textId="5C7EE788" w:rsidR="001C572A" w:rsidRDefault="00554D1C" w:rsidP="001C572A">
            <w:pPr>
              <w:jc w:val="center"/>
            </w:pPr>
            <w:r>
              <w:t>4</w:t>
            </w:r>
          </w:p>
        </w:tc>
        <w:tc>
          <w:tcPr>
            <w:tcW w:w="1525" w:type="dxa"/>
          </w:tcPr>
          <w:p w14:paraId="5831EEEC" w14:textId="0E04F178" w:rsidR="001C572A" w:rsidRDefault="00554D1C" w:rsidP="001C572A">
            <w:pPr>
              <w:jc w:val="center"/>
            </w:pPr>
            <w:r>
              <w:t>.6</w:t>
            </w:r>
          </w:p>
        </w:tc>
      </w:tr>
    </w:tbl>
    <w:p w14:paraId="4AD5CA86" w14:textId="395111C7" w:rsidR="00D0551A" w:rsidRDefault="00500BA4" w:rsidP="00500BA4">
      <w:pPr>
        <w:jc w:val="center"/>
      </w:pPr>
      <w:r>
        <w:t>Risk Response Plan</w:t>
      </w:r>
      <w:r w:rsidR="004F6ABA">
        <w:t xml:space="preserve"> #1</w:t>
      </w:r>
    </w:p>
    <w:p w14:paraId="39583DEC" w14:textId="63F2C63E" w:rsidR="004F6ABA" w:rsidRDefault="004F6ABA" w:rsidP="004F6ABA">
      <w:r>
        <w:t>Risk ID: 1</w:t>
      </w:r>
    </w:p>
    <w:p w14:paraId="582B4561" w14:textId="4F12E480" w:rsidR="00500BA4" w:rsidRDefault="00500BA4" w:rsidP="00500BA4">
      <w:r>
        <w:t>Title: Estimation and scheduling</w:t>
      </w:r>
    </w:p>
    <w:p w14:paraId="22D4EF26" w14:textId="1DC7622B" w:rsidR="00500BA4" w:rsidRDefault="00500BA4" w:rsidP="00500BA4">
      <w:r>
        <w:t>Origination Data: 3/15/20</w:t>
      </w:r>
    </w:p>
    <w:p w14:paraId="050DD8BA" w14:textId="3C851076" w:rsidR="00500BA4" w:rsidRDefault="00500BA4" w:rsidP="00500BA4">
      <w:r>
        <w:t>Originator: Stanley</w:t>
      </w:r>
    </w:p>
    <w:p w14:paraId="0179174C" w14:textId="43CA7F8E" w:rsidR="00500BA4" w:rsidRDefault="00500BA4" w:rsidP="00500BA4">
      <w:r>
        <w:t>Status: Identified</w:t>
      </w:r>
    </w:p>
    <w:p w14:paraId="4A8C307E" w14:textId="0001CE00" w:rsidR="00500BA4" w:rsidRDefault="00500BA4" w:rsidP="00500BA4">
      <w:r>
        <w:t xml:space="preserve">Description: </w:t>
      </w:r>
      <w:r w:rsidR="004E5224">
        <w:t xml:space="preserve">Due to under/overestimation, our schedule for milestones in our project may be severely changed. For many of us on the team this is our first time working through iterations and planning iterations. Due to inexperience, we risk making incorrect estimations and plans that can not be realistically followed. </w:t>
      </w:r>
    </w:p>
    <w:p w14:paraId="604877DE" w14:textId="721CE22C" w:rsidR="004E5224" w:rsidRDefault="004E5224" w:rsidP="00500BA4">
      <w:r>
        <w:t xml:space="preserve">Risk assessment: </w:t>
      </w:r>
    </w:p>
    <w:p w14:paraId="591D9EB4" w14:textId="086112A3" w:rsidR="006B7E38" w:rsidRDefault="006B7E38" w:rsidP="006B7E38">
      <w:pPr>
        <w:pStyle w:val="ListParagraph"/>
        <w:numPr>
          <w:ilvl w:val="0"/>
          <w:numId w:val="1"/>
        </w:numPr>
      </w:pPr>
      <w:r>
        <w:t>Probability: 30%</w:t>
      </w:r>
    </w:p>
    <w:p w14:paraId="47F1AFF3" w14:textId="2F7E767B" w:rsidR="006B7E38" w:rsidRDefault="006B7E38" w:rsidP="006B7E38">
      <w:pPr>
        <w:pStyle w:val="ListParagraph"/>
        <w:numPr>
          <w:ilvl w:val="0"/>
          <w:numId w:val="1"/>
        </w:numPr>
      </w:pPr>
      <w:r>
        <w:t xml:space="preserve">Consequences: Falling behind schedule </w:t>
      </w:r>
      <w:r w:rsidR="00884BF9">
        <w:t xml:space="preserve">and missing deadlines </w:t>
      </w:r>
    </w:p>
    <w:p w14:paraId="3BE56F3E" w14:textId="6B675BE6" w:rsidR="006633A6" w:rsidRDefault="006633A6" w:rsidP="006B7E38">
      <w:pPr>
        <w:pStyle w:val="ListParagraph"/>
        <w:numPr>
          <w:ilvl w:val="0"/>
          <w:numId w:val="1"/>
        </w:numPr>
      </w:pPr>
      <w:r>
        <w:t>Size of Loss: 8</w:t>
      </w:r>
    </w:p>
    <w:p w14:paraId="0F14BA0E" w14:textId="59E4A9F9" w:rsidR="006B7E38" w:rsidRDefault="006B7E38" w:rsidP="006B7E38">
      <w:pPr>
        <w:pStyle w:val="ListParagraph"/>
        <w:numPr>
          <w:ilvl w:val="0"/>
          <w:numId w:val="1"/>
        </w:numPr>
      </w:pPr>
      <w:r>
        <w:t xml:space="preserve">Risk Exposure: 2.5 </w:t>
      </w:r>
    </w:p>
    <w:p w14:paraId="3459A4CD" w14:textId="4268CF88" w:rsidR="00884BF9" w:rsidRDefault="003E7CAD" w:rsidP="003E7CAD">
      <w:r>
        <w:t>Owner: Stanley</w:t>
      </w:r>
    </w:p>
    <w:p w14:paraId="49EE6A0D" w14:textId="75205E1E" w:rsidR="003E7CAD" w:rsidRDefault="003E7CAD" w:rsidP="003E7CAD">
      <w:r>
        <w:t xml:space="preserve">Risk response alternatives: </w:t>
      </w:r>
      <w:r w:rsidR="00330EDE">
        <w:t xml:space="preserve">Reflect on past iterations to make better predictions for the next </w:t>
      </w:r>
    </w:p>
    <w:p w14:paraId="75C7A074" w14:textId="52346601" w:rsidR="004B1DDA" w:rsidRDefault="004B1DDA" w:rsidP="003E7CAD">
      <w:r>
        <w:t xml:space="preserve">Risk response plan: </w:t>
      </w:r>
    </w:p>
    <w:tbl>
      <w:tblPr>
        <w:tblStyle w:val="TableGrid"/>
        <w:tblW w:w="0" w:type="auto"/>
        <w:tblLook w:val="04A0" w:firstRow="1" w:lastRow="0" w:firstColumn="1" w:lastColumn="0" w:noHBand="0" w:noVBand="1"/>
      </w:tblPr>
      <w:tblGrid>
        <w:gridCol w:w="944"/>
        <w:gridCol w:w="5632"/>
        <w:gridCol w:w="2774"/>
      </w:tblGrid>
      <w:tr w:rsidR="00273D7B" w14:paraId="1918EE68" w14:textId="77777777" w:rsidTr="00273D7B">
        <w:tc>
          <w:tcPr>
            <w:tcW w:w="895" w:type="dxa"/>
          </w:tcPr>
          <w:p w14:paraId="73064F3C" w14:textId="3665A5C6" w:rsidR="00273D7B" w:rsidRDefault="00273D7B" w:rsidP="00273D7B">
            <w:pPr>
              <w:jc w:val="center"/>
            </w:pPr>
            <w:r>
              <w:t>Date</w:t>
            </w:r>
          </w:p>
        </w:tc>
        <w:tc>
          <w:tcPr>
            <w:tcW w:w="5670" w:type="dxa"/>
          </w:tcPr>
          <w:p w14:paraId="541A9EA4" w14:textId="589B28DD" w:rsidR="00273D7B" w:rsidRDefault="00273D7B" w:rsidP="00273D7B">
            <w:pPr>
              <w:jc w:val="center"/>
            </w:pPr>
            <w:r>
              <w:t>Actions</w:t>
            </w:r>
          </w:p>
        </w:tc>
        <w:tc>
          <w:tcPr>
            <w:tcW w:w="2785" w:type="dxa"/>
          </w:tcPr>
          <w:p w14:paraId="1C44DE82" w14:textId="0D6CBF97" w:rsidR="00273D7B" w:rsidRDefault="00273D7B" w:rsidP="00273D7B">
            <w:pPr>
              <w:jc w:val="center"/>
            </w:pPr>
            <w:r>
              <w:t>Responsibility</w:t>
            </w:r>
          </w:p>
        </w:tc>
      </w:tr>
      <w:tr w:rsidR="00273D7B" w14:paraId="1C86F802" w14:textId="77777777" w:rsidTr="00273D7B">
        <w:tc>
          <w:tcPr>
            <w:tcW w:w="895" w:type="dxa"/>
          </w:tcPr>
          <w:p w14:paraId="149E8095" w14:textId="57CC801B" w:rsidR="00273D7B" w:rsidRDefault="0080633C" w:rsidP="00273D7B">
            <w:pPr>
              <w:jc w:val="center"/>
            </w:pPr>
            <w:r>
              <w:t>3/15/20</w:t>
            </w:r>
          </w:p>
        </w:tc>
        <w:tc>
          <w:tcPr>
            <w:tcW w:w="5670" w:type="dxa"/>
          </w:tcPr>
          <w:p w14:paraId="1FB799D1" w14:textId="2F13987B" w:rsidR="00273D7B" w:rsidRDefault="0080633C" w:rsidP="00273D7B">
            <w:pPr>
              <w:jc w:val="center"/>
            </w:pPr>
            <w:r>
              <w:t>Review past iterations and see what we estimated incorrectly</w:t>
            </w:r>
          </w:p>
        </w:tc>
        <w:tc>
          <w:tcPr>
            <w:tcW w:w="2785" w:type="dxa"/>
          </w:tcPr>
          <w:p w14:paraId="6194978D" w14:textId="4AE54B21" w:rsidR="00273D7B" w:rsidRDefault="00273D7B" w:rsidP="00273D7B">
            <w:pPr>
              <w:jc w:val="center"/>
            </w:pPr>
            <w:r>
              <w:t>Stanley</w:t>
            </w:r>
          </w:p>
        </w:tc>
      </w:tr>
      <w:tr w:rsidR="00273D7B" w14:paraId="37003A64" w14:textId="77777777" w:rsidTr="00273D7B">
        <w:tc>
          <w:tcPr>
            <w:tcW w:w="895" w:type="dxa"/>
          </w:tcPr>
          <w:p w14:paraId="2F26A788" w14:textId="41FBE666" w:rsidR="00273D7B" w:rsidRDefault="0080633C" w:rsidP="00273D7B">
            <w:pPr>
              <w:jc w:val="center"/>
            </w:pPr>
            <w:r>
              <w:t>3/16/20</w:t>
            </w:r>
          </w:p>
        </w:tc>
        <w:tc>
          <w:tcPr>
            <w:tcW w:w="5670" w:type="dxa"/>
          </w:tcPr>
          <w:p w14:paraId="78F5D263" w14:textId="4769072B" w:rsidR="00273D7B" w:rsidRDefault="0080633C" w:rsidP="00273D7B">
            <w:pPr>
              <w:jc w:val="center"/>
            </w:pPr>
            <w:r>
              <w:t>Make an effort to estimate better using past iterations as foundation</w:t>
            </w:r>
          </w:p>
        </w:tc>
        <w:tc>
          <w:tcPr>
            <w:tcW w:w="2785" w:type="dxa"/>
          </w:tcPr>
          <w:p w14:paraId="099512D5" w14:textId="346C798C" w:rsidR="00273D7B" w:rsidRDefault="00273D7B" w:rsidP="00273D7B">
            <w:pPr>
              <w:jc w:val="center"/>
            </w:pPr>
            <w:r>
              <w:t>Stanley</w:t>
            </w:r>
          </w:p>
        </w:tc>
      </w:tr>
      <w:tr w:rsidR="00250C22" w14:paraId="3EB6BF15" w14:textId="77777777" w:rsidTr="00273D7B">
        <w:tc>
          <w:tcPr>
            <w:tcW w:w="895" w:type="dxa"/>
          </w:tcPr>
          <w:p w14:paraId="71857B64" w14:textId="780E5A50" w:rsidR="00250C22" w:rsidRDefault="00250C22" w:rsidP="00273D7B">
            <w:pPr>
              <w:jc w:val="center"/>
            </w:pPr>
            <w:r>
              <w:t>3/29/20</w:t>
            </w:r>
          </w:p>
        </w:tc>
        <w:tc>
          <w:tcPr>
            <w:tcW w:w="5670" w:type="dxa"/>
          </w:tcPr>
          <w:p w14:paraId="28DB9D72" w14:textId="3432330A" w:rsidR="00250C22" w:rsidRDefault="007F260E" w:rsidP="00273D7B">
            <w:pPr>
              <w:jc w:val="center"/>
            </w:pPr>
            <w:r>
              <w:t>Check if our estimations are better during this iterations</w:t>
            </w:r>
          </w:p>
        </w:tc>
        <w:tc>
          <w:tcPr>
            <w:tcW w:w="2785" w:type="dxa"/>
          </w:tcPr>
          <w:p w14:paraId="0C33EA78" w14:textId="08B2B4EE" w:rsidR="00250C22" w:rsidRDefault="007F260E" w:rsidP="00273D7B">
            <w:pPr>
              <w:jc w:val="center"/>
            </w:pPr>
            <w:r>
              <w:t>Stanley</w:t>
            </w:r>
          </w:p>
        </w:tc>
      </w:tr>
    </w:tbl>
    <w:p w14:paraId="3F3A06A3" w14:textId="13ABCBC4" w:rsidR="004B1DDA" w:rsidRDefault="004B1DDA" w:rsidP="003E7CAD"/>
    <w:p w14:paraId="40B4D8B9" w14:textId="6A87FC97" w:rsidR="000D497D" w:rsidRDefault="000D497D" w:rsidP="003E7CAD">
      <w:r>
        <w:t>Plan Status:</w:t>
      </w:r>
    </w:p>
    <w:tbl>
      <w:tblPr>
        <w:tblStyle w:val="TableGrid"/>
        <w:tblW w:w="0" w:type="auto"/>
        <w:tblLook w:val="04A0" w:firstRow="1" w:lastRow="0" w:firstColumn="1" w:lastColumn="0" w:noHBand="0" w:noVBand="1"/>
      </w:tblPr>
      <w:tblGrid>
        <w:gridCol w:w="895"/>
        <w:gridCol w:w="90"/>
        <w:gridCol w:w="8365"/>
      </w:tblGrid>
      <w:tr w:rsidR="00A754F8" w14:paraId="4C39A360" w14:textId="77777777" w:rsidTr="00A754F8">
        <w:tc>
          <w:tcPr>
            <w:tcW w:w="895" w:type="dxa"/>
          </w:tcPr>
          <w:p w14:paraId="63E8F937" w14:textId="01355ACF" w:rsidR="00A754F8" w:rsidRDefault="00A754F8" w:rsidP="00A754F8">
            <w:pPr>
              <w:jc w:val="center"/>
            </w:pPr>
            <w:r>
              <w:t>Date</w:t>
            </w:r>
          </w:p>
        </w:tc>
        <w:tc>
          <w:tcPr>
            <w:tcW w:w="8455" w:type="dxa"/>
            <w:gridSpan w:val="2"/>
          </w:tcPr>
          <w:p w14:paraId="7BAD8E51" w14:textId="0A4A5102" w:rsidR="00A754F8" w:rsidRDefault="00A754F8" w:rsidP="00A754F8">
            <w:pPr>
              <w:jc w:val="center"/>
            </w:pPr>
            <w:r>
              <w:t>Status</w:t>
            </w:r>
          </w:p>
        </w:tc>
      </w:tr>
      <w:tr w:rsidR="00A754F8" w14:paraId="010A6B4F" w14:textId="77777777" w:rsidTr="00A754F8">
        <w:tc>
          <w:tcPr>
            <w:tcW w:w="985" w:type="dxa"/>
            <w:gridSpan w:val="2"/>
          </w:tcPr>
          <w:p w14:paraId="5A3D6DB8" w14:textId="486E067A" w:rsidR="00A754F8" w:rsidRDefault="00A754F8" w:rsidP="00A754F8">
            <w:pPr>
              <w:jc w:val="center"/>
            </w:pPr>
            <w:r>
              <w:lastRenderedPageBreak/>
              <w:t>3/15/20</w:t>
            </w:r>
          </w:p>
        </w:tc>
        <w:tc>
          <w:tcPr>
            <w:tcW w:w="8365" w:type="dxa"/>
          </w:tcPr>
          <w:p w14:paraId="01A70F81" w14:textId="374D7BFE" w:rsidR="00A754F8" w:rsidRDefault="00A754F8" w:rsidP="00A754F8">
            <w:pPr>
              <w:jc w:val="center"/>
            </w:pPr>
            <w:r>
              <w:t xml:space="preserve">Made note of our incorrect estimations to better educate </w:t>
            </w:r>
            <w:r w:rsidR="000B20F6">
              <w:t xml:space="preserve">ourselves on what estimations should be </w:t>
            </w:r>
            <w:bookmarkStart w:id="0" w:name="_GoBack"/>
            <w:bookmarkEnd w:id="0"/>
          </w:p>
        </w:tc>
      </w:tr>
    </w:tbl>
    <w:p w14:paraId="7DF22DCE" w14:textId="77777777" w:rsidR="00A754F8" w:rsidRDefault="00A754F8" w:rsidP="003E7CAD"/>
    <w:p w14:paraId="00C45780" w14:textId="0C2FD7EE" w:rsidR="000D497D" w:rsidRDefault="000D497D" w:rsidP="003E7CAD">
      <w:r>
        <w:t xml:space="preserve">Resources: </w:t>
      </w:r>
      <w:r w:rsidR="00B80FE3">
        <w:t>Stanley, Anisha, Daniel, Nawaf</w:t>
      </w:r>
    </w:p>
    <w:sectPr w:rsidR="000D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47819"/>
    <w:multiLevelType w:val="hybridMultilevel"/>
    <w:tmpl w:val="3586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2A"/>
    <w:rsid w:val="0003388D"/>
    <w:rsid w:val="000B20F6"/>
    <w:rsid w:val="000D497D"/>
    <w:rsid w:val="001C572A"/>
    <w:rsid w:val="00250C22"/>
    <w:rsid w:val="00273D7B"/>
    <w:rsid w:val="00330EDE"/>
    <w:rsid w:val="00394815"/>
    <w:rsid w:val="003B1FA4"/>
    <w:rsid w:val="003E7CAD"/>
    <w:rsid w:val="004B1DDA"/>
    <w:rsid w:val="004E5224"/>
    <w:rsid w:val="004F6ABA"/>
    <w:rsid w:val="00500BA4"/>
    <w:rsid w:val="00554D1C"/>
    <w:rsid w:val="006552BF"/>
    <w:rsid w:val="006633A6"/>
    <w:rsid w:val="006B7E38"/>
    <w:rsid w:val="007F260E"/>
    <w:rsid w:val="0080633C"/>
    <w:rsid w:val="00884BF9"/>
    <w:rsid w:val="00A754F8"/>
    <w:rsid w:val="00B80FE3"/>
    <w:rsid w:val="00D0551A"/>
    <w:rsid w:val="00E2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D6DE"/>
  <w15:chartTrackingRefBased/>
  <w15:docId w15:val="{BE299C76-6C4F-459E-891C-0D0AF4E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Janesko, Stanley J.(MU-Student) (UMKC-Student)</dc:creator>
  <cp:keywords/>
  <dc:description/>
  <cp:lastModifiedBy>Janesko, Stanley J.(MU-Student) (UMKC-Student)</cp:lastModifiedBy>
  <cp:revision>21</cp:revision>
  <dcterms:created xsi:type="dcterms:W3CDTF">2020-03-15T18:23:00Z</dcterms:created>
  <dcterms:modified xsi:type="dcterms:W3CDTF">2020-03-15T19:35:00Z</dcterms:modified>
</cp:coreProperties>
</file>