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Iteration 2 Closeout Recap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Erik</w:t>
      </w: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Erik discovered that we didn’t do enough information gathering at the beginning stages. I just realized in order to build a proper database product, you must determine an existing API to use upfront, or you’re wasting your time.</w:t>
      </w:r>
    </w:p>
    <w:p w:rsidR="00000000" w:rsidDel="00000000" w:rsidP="00000000" w:rsidRDefault="00000000" w:rsidRPr="00000000" w14:paraId="00000005">
      <w:pPr>
        <w:spacing w:line="360" w:lineRule="auto"/>
        <w:ind w:firstLine="720"/>
        <w:rPr/>
      </w:pPr>
      <w:r w:rsidDel="00000000" w:rsidR="00000000" w:rsidRPr="00000000">
        <w:rPr>
          <w:rtl w:val="0"/>
        </w:rPr>
        <w:t xml:space="preserve">Creating the ERD model went well. I think it’s accurate. Erik still needs to research about what API’s to use, or it could’ve been a total waste of time creating that ERD.</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ind w:left="0" w:firstLine="0"/>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Steven</w:t>
      </w:r>
      <w:r w:rsidDel="00000000" w:rsidR="00000000" w:rsidRPr="00000000">
        <w:rPr>
          <w:rtl w:val="0"/>
        </w:rPr>
      </w:r>
    </w:p>
    <w:p w:rsidR="00000000" w:rsidDel="00000000" w:rsidP="00000000" w:rsidRDefault="00000000" w:rsidRPr="00000000" w14:paraId="0000000A">
      <w:pPr>
        <w:spacing w:line="360" w:lineRule="auto"/>
        <w:rPr>
          <w:highlight w:val="red"/>
        </w:rPr>
      </w:pPr>
      <w:r w:rsidDel="00000000" w:rsidR="00000000" w:rsidRPr="00000000">
        <w:rPr>
          <w:rtl w:val="0"/>
        </w:rPr>
        <w:tab/>
        <w:t xml:space="preserve">On another note, our team worked very well in regards to setting up a time where everyone is free. We were able to communicate effectively through texts on discord. Of course, we could do things better, but with everyone’s busy schedule this is the best effort we can put in. One of the things I felt went well during this iteration is that everyone does their part effectively. However, sometimes our busy schedules do get in our way which can be a hassle.</w:t>
      </w:r>
      <w:r w:rsidDel="00000000" w:rsidR="00000000" w:rsidRPr="00000000">
        <w:rPr>
          <w:highlight w:val="red"/>
          <w:rtl w:val="0"/>
        </w:rPr>
        <w:t xml:space="preserve"> </w:t>
      </w:r>
    </w:p>
    <w:p w:rsidR="00000000" w:rsidDel="00000000" w:rsidP="00000000" w:rsidRDefault="00000000" w:rsidRPr="00000000" w14:paraId="0000000B">
      <w:pPr>
        <w:spacing w:line="360" w:lineRule="auto"/>
        <w:rPr>
          <w:highlight w:val="red"/>
        </w:rPr>
      </w:pPr>
      <w:r w:rsidDel="00000000" w:rsidR="00000000" w:rsidRPr="00000000">
        <w:rPr>
          <w:rtl w:val="0"/>
        </w:rPr>
      </w:r>
    </w:p>
    <w:p w:rsidR="00000000" w:rsidDel="00000000" w:rsidP="00000000" w:rsidRDefault="00000000" w:rsidRPr="00000000" w14:paraId="0000000C">
      <w:pPr>
        <w:spacing w:line="360" w:lineRule="auto"/>
        <w:rPr>
          <w:highlight w:val="red"/>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Kyle</w:t>
      </w:r>
    </w:p>
    <w:p w:rsidR="00000000" w:rsidDel="00000000" w:rsidP="00000000" w:rsidRDefault="00000000" w:rsidRPr="00000000" w14:paraId="0000000E">
      <w:pPr>
        <w:spacing w:line="360" w:lineRule="auto"/>
        <w:rPr/>
      </w:pPr>
      <w:r w:rsidDel="00000000" w:rsidR="00000000" w:rsidRPr="00000000">
        <w:rPr>
          <w:rtl w:val="0"/>
        </w:rPr>
        <w:t xml:space="preserve">U</w:t>
      </w:r>
      <w:r w:rsidDel="00000000" w:rsidR="00000000" w:rsidRPr="00000000">
        <w:rPr>
          <w:rtl w:val="0"/>
        </w:rPr>
        <w:t xml:space="preserve">pon closing out iteration 2, our team faced some difficulties pertaining to the communication on material that was to be researched and developed. The issue came about when discovering that we had adopted a particular firewall software called Untangled, after conducting hours of research on an alternative version of a firewall that could be implemented with our chosen proxy software, Wingate. All in all, we decided to continue with the initial choice we had made, and instead delegated Untangle as our sole firewall protection and left proxy settings and configurations to Wingate. More conducive templates will be provided further covering our firewall and proxy settings.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shd w:fill="e6b8af" w:val="clea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t xml:space="preserve">Steven Hoang</w:t>
    </w:r>
  </w:p>
  <w:p w:rsidR="00000000" w:rsidDel="00000000" w:rsidP="00000000" w:rsidRDefault="00000000" w:rsidRPr="00000000" w14:paraId="00000014">
    <w:pPr>
      <w:jc w:val="right"/>
      <w:rPr/>
    </w:pPr>
    <w:r w:rsidDel="00000000" w:rsidR="00000000" w:rsidRPr="00000000">
      <w:rPr>
        <w:rtl w:val="0"/>
      </w:rPr>
      <w:t xml:space="preserve">Erik Rairden</w:t>
    </w:r>
  </w:p>
  <w:p w:rsidR="00000000" w:rsidDel="00000000" w:rsidP="00000000" w:rsidRDefault="00000000" w:rsidRPr="00000000" w14:paraId="00000015">
    <w:pPr>
      <w:jc w:val="right"/>
      <w:rPr/>
    </w:pPr>
    <w:r w:rsidDel="00000000" w:rsidR="00000000" w:rsidRPr="00000000">
      <w:rPr>
        <w:rtl w:val="0"/>
      </w:rPr>
      <w:t xml:space="preserve">Kyle Davis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